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2026-10-29 아침 경제 브리핑</w:t>
      </w:r>
    </w:p>
    <w:p>
      <w:r>
        <w:rPr>
          <w:color w:val="888888"/>
        </w:rPr>
        <w:t>오늘의 주제: 앵커링 (첫 숫자에 묶이는 뇌)</w:t>
      </w:r>
    </w:p>
    <w:p>
      <w:pPr>
        <w:spacing w:before="360"/>
      </w:pPr>
      <w:r>
        <w:rPr>
          <w:b/>
          <w:color w:val="2F6F5E"/>
          <w:sz w:val="26"/>
        </w:rPr>
        <w:t>① 오늘의 경제 뉴스</w:t>
      </w:r>
    </w:p>
    <w:p>
      <w:r>
        <w:rPr>
          <w:b/>
          <w:sz w:val="24"/>
        </w:rPr>
        <w:t>1. 10월 기업 체감경기 5.1p↑…"제조업·비제조업 동반 개선"</w:t>
      </w:r>
      <w:r>
        <w:rPr>
          <w:color w:val="888888"/>
        </w:rPr>
        <w:t xml:space="preserve">  (KBS 뉴스)</w:t>
      </w:r>
    </w:p>
    <w:p>
      <w:r>
        <w:t>한국은행이 발표한 기업경기실사지수(BSI)에 따르면 기업들이 느끼는 경기 체감 지수가 지난달보다 5.1포인트 올랐습니다. 반도체 등 수출 호조와 내수 진작 노력에 힘입어 제조업과 비제조업 현장 모두에서 심리가 개선된 것으로 나타났습니다. 대내외 불확실성 속에서도 실물 경제의 기저 체력이 점차 회복되고 있다는 긍정적인 신호로 평가받고 있습니다.</w:t>
      </w:r>
    </w:p>
    <w:p>
      <w:r>
        <w:rPr>
          <w:b/>
        </w:rPr>
        <w:t xml:space="preserve">왜 중요한가요?  </w:t>
      </w:r>
      <w:r>
        <w:t>기업들의 경기 체감이 살아나면 신규 설비 투자와 청년 채용이 다시 확대될 가능성이 높아집니다. 이는 연구실을 졸업하고 산업계로 진출하려는 연구원들의 취업 환경과도 밀접하게 연결됩니다.</w:t>
      </w:r>
    </w:p>
    <w:p>
      <w:r>
        <w:rPr>
          <w:b/>
        </w:rPr>
        <w:t xml:space="preserve">오늘 배움과의 연결  </w:t>
      </w:r>
      <w:r>
        <w:t>기업인들이 경기 전망을 제시할 때도 직전 분기의 실적이라는 첫 숫자가 일종의 '기준점'으로 작용해 심리에 영향을 줍니다.</w:t>
      </w:r>
    </w:p>
    <w:p>
      <w:r>
        <w:rPr>
          <w:b/>
          <w:sz w:val="24"/>
        </w:rPr>
        <w:t>2. 미국 연준, 중간선거 앞두고 기준금리 결정 발표</w:t>
      </w:r>
      <w:r>
        <w:rPr>
          <w:color w:val="888888"/>
        </w:rPr>
        <w:t xml:space="preserve">  (Fox Business)</w:t>
      </w:r>
    </w:p>
    <w:p>
      <w:r>
        <w:t>미국 중앙은행인 연방준비제도(Fed)가 주요 선거를 목전에 두고 통화정책 기준금리 결정을 단행했습니다. 시장 참가자들은 끈질긴 인플레이션 압력과 고용 시장의 둔화 속에서 연준이 어떤 신호를 보낼지 예의주시하고 있습니다. 이번 결정은 향후 글로벌 유동성의 흐름과 달러화 가치 방향성을 가늠할 분수령으로 꼽힙니다.</w:t>
      </w:r>
    </w:p>
    <w:p>
      <w:r>
        <w:rPr>
          <w:b/>
        </w:rPr>
        <w:t xml:space="preserve">왜 중요한가요?  </w:t>
      </w:r>
      <w:r>
        <w:t>미국의 기준금리는 전 세계 자금의 가격표 역할을 하므로 원/달러 환율과 국내 금리에 직결됩니다. 환율과 금리가 요동치면 수입 연구 장비·시약 단가부터 학자금 및 전세 대출 이자까지 일상에 큰 영향을 미칩니다.</w:t>
      </w:r>
    </w:p>
    <w:p>
      <w:r>
        <w:rPr>
          <w:b/>
        </w:rPr>
        <w:t xml:space="preserve">오늘 배움과의 연결  </w:t>
      </w:r>
      <w:r>
        <w:t>투자자들은 연준의 전통적인 '물가 목표 2%'라는 숫자를 머릿속 기준점(앵커)으로 삼고 금리 인하 속도를 저울질합니다.</w:t>
      </w:r>
    </w:p>
    <w:p>
      <w:pPr>
        <w:spacing w:before="360"/>
      </w:pPr>
      <w:r>
        <w:rPr>
          <w:b/>
          <w:color w:val="2F6F5E"/>
          <w:sz w:val="26"/>
        </w:rPr>
        <w:t>② 오늘의 경제 지식 — [Unit 12] 앵커링 (첫 숫자에 묶이는 뇌)</w:t>
      </w:r>
    </w:p>
    <w:p>
      <w:r>
        <w:t>실험 장비의 파라미터를 튜닝할 때 화면에 미리 입력된 디폴트 값에 무의식적으로 이끌려 미세 조정만 해본 경험이 있으실 겁니다. 배가 닻(Anchor)을 내리면 밧줄 길이 안에서만 움직이듯, 인간이 판단을 내릴 때 처음에 접한 특정 숫자에 사고가 얽매이는 현상을 행동경제학에서 '앵커링(Anchoring, 기준점 편향)'이라고 부릅니다. 백화점에서 '정가 100만 원짜리를 50만 원에 특가 판매'라고 써붙이면, 소비자는 원래 100만 원이라는 닻에 걸려 50만 원이 정말 합리적인지 객관적으로 따지기보다 엄청난 이득이라고 착각하게 됩니다. 주식 시장에서도 과거 최고가였던 10만 원이 앵커로 작동하면, 현재 5만 원으로 폭락한 주식을 보며 기업의 기초체력(펀더멘털) 악화는 보지 못한 채 '반값 할인'이라며 섣불리 매수하는 실수를 저지릅니다. 비합리적인 의사결정을 피하려면 처음에 제시된 숫자를 의도적으로 지우고 원점에서 가치를 평가해야 합니다.</w:t>
      </w:r>
    </w:p>
    <w:p>
      <w:r>
        <w:rPr>
          <w:b/>
        </w:rPr>
        <w:t xml:space="preserve">오늘 뉴스와의 연결  </w:t>
      </w:r>
      <w:r>
        <w:t>오늘 뉴스에서 기업 체감경기가 반등한 것 역시 기업들이 직전 분기의 저점 실적을 앵커로 삼아 경기 개선을 더 크게 체감한 면이 있습니다.</w:t>
      </w:r>
    </w:p>
    <w:p>
      <w:pPr>
        <w:spacing w:before="360"/>
      </w:pPr>
      <w:r>
        <w:rPr>
          <w:b/>
          <w:color w:val="2F6F5E"/>
          <w:sz w:val="26"/>
        </w:rPr>
        <w:t>③ 오늘의 용어 — 기업경기실사지수 (BSI, Business Survey Index)</w:t>
      </w:r>
    </w:p>
    <w:p>
      <w:r>
        <w:rPr>
          <w:b/>
        </w:rPr>
        <w:t xml:space="preserve">정의  </w:t>
      </w:r>
      <w:r>
        <w:t>기업인들이 현장에서 피부로 느끼는 경기 상황과 향후 전망을 직접 설문조사하여 0부터 200까지의 숫자로 지수화한 경제 심리 지표입니다.</w:t>
      </w:r>
    </w:p>
    <w:p>
      <w:r>
        <w:rPr>
          <w:b/>
        </w:rPr>
        <w:t xml:space="preserve">비유  </w:t>
      </w:r>
      <w:r>
        <w:t>연구실 동료들에게 '이번 달 연구 결과가 잘 나올 것 같은가요?'라고 물어 긍정 응답과 부정 응답의 비율로 랩실 분위기를 측정한 온도계와 같습니다.</w:t>
      </w:r>
    </w:p>
    <w:p>
      <w:r>
        <w:rPr>
          <w:b/>
        </w:rPr>
        <w:t xml:space="preserve">사용 예  </w:t>
      </w:r>
      <w:r>
        <w:t>BSI가 기준치인 100을 웃돌면 경기를 긍정적으로 전망하는 기업이 부정적으로 보는 기업보다 더 많다는 뜻입니다.</w:t>
      </w:r>
    </w:p>
    <w:p>
      <w:pPr>
        <w:spacing w:before="360"/>
      </w:pPr>
      <w:r>
        <w:rPr>
          <w:b/>
          <w:color w:val="2F6F5E"/>
          <w:sz w:val="26"/>
        </w:rPr>
        <w:t>④ 복습 코너</w:t>
      </w:r>
    </w:p>
    <w:p>
      <w:r>
        <w:rPr>
          <w:b/>
        </w:rPr>
        <w:t xml:space="preserve">자본적 지출 (CapEx, Capital Expenditures) (배운 날: 2026-10-26)  </w:t>
      </w:r>
      <w:r>
        <w:t>기억나시나요? 연구실에서 미래 논문 성과를 위해 고가의 첨단 분석 장비를 들이듯, 기업이 미래 경쟁력을 확보하려고 공장이나 기계 설비에 거액을 투자하는 비용을 'CapEx'라고 배웠습니다. 오늘 뉴스에서 기업 체감경기(BSI)가 반등했다는 소식은, 향후 기업들이 얼어붙었던 CapEx 투자를 다시 재개할 가능성이 높아졌음을 암시합니다.</w:t>
      </w:r>
    </w:p>
    <w:p>
      <w:pPr>
        <w:spacing w:before="360"/>
      </w:pPr>
      <w:r>
        <w:rPr>
          <w:b/>
          <w:color w:val="2F6F5E"/>
          <w:sz w:val="26"/>
        </w:rPr>
        <w:t>⑤ 확인 퀴즈</w:t>
      </w:r>
    </w:p>
    <w:p>
      <w:r>
        <w:rPr>
          <w:b/>
        </w:rPr>
        <w:t xml:space="preserve">Q1. </w:t>
      </w:r>
      <w:r>
        <w:t>행동경제학에서 처음에 제시된 특정 숫자가 닻 역할을 하여, 이후의 판단과 추정이 그 숫자의 영향권에서 벗어나지 못하는 인지 편향을 무엇이라고 부를까요?</w:t>
      </w:r>
    </w:p>
    <w:p>
      <w:r>
        <w:t xml:space="preserve">    1) 손실 회피성 (Loss Aversion)</w:t>
      </w:r>
    </w:p>
    <w:p>
      <w:r>
        <w:t xml:space="preserve">    2) 앵커링 효과 (Anchoring Effect)</w:t>
      </w:r>
    </w:p>
    <w:p>
      <w:r>
        <w:t xml:space="preserve">    3) 확증 편향 (Confirmation Bias)</w:t>
      </w:r>
    </w:p>
    <w:p>
      <w:r>
        <w:t xml:space="preserve">    4) 현상 유지 편향 (Status Quo Bias)</w:t>
      </w:r>
    </w:p>
    <w:p>
      <w:r>
        <w:rPr>
          <w:b/>
        </w:rPr>
        <w:t xml:space="preserve">Q2. </w:t>
      </w:r>
      <w:r>
        <w:t>오늘 국내 뉴스에서 10월 수치가 5.1포인트 개선되었다고 발표된 지표로, 기업 경영자들의 현장 경기 체감 및 향후 전망을 설문조사해 수치화한 지표는 무엇일까요?</w:t>
      </w:r>
    </w:p>
    <w:p>
      <w:r>
        <w:t xml:space="preserve">    1) 소비자물가지수 (CPI)</w:t>
      </w:r>
    </w:p>
    <w:p>
      <w:r>
        <w:t xml:space="preserve">    2) 국내총생산 (GDP)</w:t>
      </w:r>
    </w:p>
    <w:p>
      <w:r>
        <w:t xml:space="preserve">    3) 기업경기실사지수 (BSI)</w:t>
      </w:r>
    </w:p>
    <w:p>
      <w:r>
        <w:t xml:space="preserve">    4) 주가지수 (KOSPI)</w:t>
      </w:r>
    </w:p>
    <w:p>
      <w:r>
        <w:br w:type="page"/>
      </w:r>
    </w:p>
    <w:p>
      <w:pPr>
        <w:spacing w:before="360"/>
      </w:pPr>
      <w:r>
        <w:rPr>
          <w:b/>
          <w:color w:val="2F6F5E"/>
          <w:sz w:val="26"/>
        </w:rPr>
        <w:t>퀴즈 정답 및 해설</w:t>
      </w:r>
    </w:p>
    <w:p>
      <w:r>
        <w:rPr>
          <w:b/>
        </w:rPr>
        <w:t xml:space="preserve">Q1 정답  </w:t>
      </w:r>
      <w:r>
        <w:t>2) 앵커링 효과 (Anchoring Effect)</w:t>
      </w:r>
    </w:p>
    <w:p>
      <w:r>
        <w:rPr>
          <w:b/>
        </w:rPr>
        <w:t xml:space="preserve">해설  </w:t>
      </w:r>
      <w:r>
        <w:t>배의 닻(Anchor)처럼 최초에 인식한 숫자가 기준점이 되어 합리적이지 못한 판단을 내리게 만드는 심리적 현상을 '앵커링 효과(기준점 편향)'라고 부릅니다.</w:t>
      </w:r>
    </w:p>
    <w:p>
      <w:r>
        <w:rPr>
          <w:b/>
        </w:rPr>
        <w:t xml:space="preserve">Q2 정답  </w:t>
      </w:r>
      <w:r>
        <w:t>3) 기업경기실사지수 (BSI)</w:t>
      </w:r>
    </w:p>
    <w:p>
      <w:r>
        <w:rPr>
          <w:b/>
        </w:rPr>
        <w:t xml:space="preserve">해설  </w:t>
      </w:r>
      <w:r>
        <w:t>기업경기실사지수(BSI)는 한국은행 등이 기업 경영자들을 대상으로 직접 경기 체감도를 설문 조사하여 작성하는 대표적인 경기 심리 지표입니다.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