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2026-10-20 아침 경제 브리핑</w:t>
      </w:r>
    </w:p>
    <w:p>
      <w:r>
        <w:rPr>
          <w:color w:val="888888"/>
        </w:rPr>
        <w:t>오늘의 주제: 원자재와 유가</w:t>
      </w:r>
    </w:p>
    <w:p>
      <w:pPr>
        <w:spacing w:before="360"/>
      </w:pPr>
      <w:r>
        <w:rPr>
          <w:b/>
          <w:color w:val="2F6F5E"/>
          <w:sz w:val="26"/>
        </w:rPr>
        <w:t>① 오늘의 경제 뉴스</w:t>
      </w:r>
    </w:p>
    <w:p>
      <w:r>
        <w:rPr>
          <w:b/>
          <w:sz w:val="24"/>
        </w:rPr>
        <w:t>1. 이형일 부총리 "올해 성장률 3.4∼3.6% 전망‥잠재성장률 반등 임박"</w:t>
      </w:r>
      <w:r>
        <w:rPr>
          <w:color w:val="888888"/>
        </w:rPr>
        <w:t xml:space="preserve">  (MBC 뉴스)</w:t>
      </w:r>
    </w:p>
    <w:p>
      <w:r>
        <w:t>정부가 올해 경제성장률 전망치를 3%대 중반으로 제시하며 경기 회복에 대한 자신감을 보였습니다. 특히 국가 경제의 기초 체력이라 할 수 있는 잠재성장률이 반등할 시점에 가까워졌다고 진단했습니다. 반도체 수출 호조와 설비투자 회복세가 이러한 긍정적 전망의 주된 근거로 꼽힙니다.</w:t>
      </w:r>
    </w:p>
    <w:p>
      <w:r>
        <w:rPr>
          <w:b/>
        </w:rPr>
        <w:t xml:space="preserve">왜 중요한가요?  </w:t>
      </w:r>
      <w:r>
        <w:t>성장률 전망치는 정부의 정책 방향뿐만 아니라 기업의 채용 규모와 연구개발(R&amp;D) 예산 계획에도 직접적인 영향을 미칩니다. 기초 체력인 잠재성장률이 개선되면 장기적으로 양질의 일자리와 투자 기회가 늘어날 수 있습니다.</w:t>
      </w:r>
    </w:p>
    <w:p>
      <w:r>
        <w:rPr>
          <w:b/>
        </w:rPr>
        <w:t xml:space="preserve">오늘 배움과의 연결  </w:t>
      </w:r>
      <w:r>
        <w:t>경제가 빠르게 성장하면 공장 가동과 물류 이동이 늘어나 석유 같은 원자재 수요가 함께 증가하게 됩니다.</w:t>
      </w:r>
    </w:p>
    <w:p>
      <w:r>
        <w:rPr>
          <w:b/>
          <w:sz w:val="24"/>
        </w:rPr>
        <w:t>2. 후티 반군 공격 여파로 사우디아라비아 주요 투자 행사 연기</w:t>
      </w:r>
      <w:r>
        <w:rPr>
          <w:color w:val="888888"/>
        </w:rPr>
        <w:t xml:space="preserve">  (The New York Times)</w:t>
      </w:r>
    </w:p>
    <w:p>
      <w:r>
        <w:t>사우디아라비아가 매년 개최하던 대표적인 국제 투자 행사를 후티 반군의 공격 여파로 인해 전격 연기했습니다. 중동 지역의 군사적 긴장감이 다시 고조되면서 글로벌 기업과 투자자들의 안전 우려가 커졌기 때문입니다. 세계 최대 산유국 중 하나인 사우디의 정세 불안은 글로벌 에너지 공급망에 즉각적인 긴장을 불어넣고 있습니다.</w:t>
      </w:r>
    </w:p>
    <w:p>
      <w:r>
        <w:rPr>
          <w:b/>
        </w:rPr>
        <w:t xml:space="preserve">왜 중요한가요?  </w:t>
      </w:r>
      <w:r>
        <w:t>중동 산유국의 지정학적 위기는 원유 생산과 수송에 차질을 빚어 국제 유가를 급등시키는 핵심 요인입니다. 원유 가격이 오르면 운송비와 전력 비용이 올라 전 세계적인 물가 상승 압력으로 이어집니다.</w:t>
      </w:r>
    </w:p>
    <w:p>
      <w:r>
        <w:rPr>
          <w:b/>
        </w:rPr>
        <w:t xml:space="preserve">오늘 배움과의 연결  </w:t>
      </w:r>
      <w:r>
        <w:t>산유국의 정세 불안은 원자재 시장, 특히 국제 원유 가격의 변동성을 키우는 가장 대표적인 외부 충격입니다.</w:t>
      </w:r>
    </w:p>
    <w:p>
      <w:pPr>
        <w:spacing w:before="360"/>
      </w:pPr>
      <w:r>
        <w:rPr>
          <w:b/>
          <w:color w:val="2F6F5E"/>
          <w:sz w:val="26"/>
        </w:rPr>
        <w:t>② 오늘의 경제 지식 — [Unit 11] 원자재와 유가</w:t>
      </w:r>
    </w:p>
    <w:p>
      <w:r>
        <w:t>실험실에서 연구를 진행할 때 시약이나 초순수 같은 핵심 원자재가 떨어지면 모든 실험이 멈추듯, 거대 산업 경제도 마찬가지입니다. 주식이나 채권이 종이 형태의 금융 청구권이라면, '원자재(Commodities)'는 원유, 구리, 곡물처럼 눈에 보이고 실제로 쓰이는 실물 자산입니다. 대체자산 포트폴리오에서 원자재가 중요한 이유는 주식·채권과 가격 움직임이 다르고, 물가가 오를 때 가치가 함께 뛰는 인플레이션 방어 성격을 띠기 때문입니다. 그중에서도 '원유(Crude Oil)'는 단연 원자재의 왕입니다. 모든 제조업의 에너지원이자 플라스틱의 기초 원료이기 때문입니다. 유가는 보통 글로벌 경기 수요와 산유국의 공급량, 그리고 중동 정세 같은 지정학적 리스크에 따라 크게 출렁입니다. 유가가 오르면 기업의 제조원가가 치솟아 이익이 줄고, 물가가 전반적으로 오르는 악순환이 시작됩니다.</w:t>
      </w:r>
    </w:p>
    <w:p>
      <w:r>
        <w:rPr>
          <w:b/>
        </w:rPr>
        <w:t xml:space="preserve">오늘 뉴스와의 연결  </w:t>
      </w:r>
      <w:r>
        <w:t>사우디아라비아의 지정학적 불안으로 주요 행사가 연기된 것은 원유 공급망 불안을 자극해 국제 유가를 흔들 수 있는 대표적 사례입니다.</w:t>
      </w:r>
    </w:p>
    <w:p>
      <w:pPr>
        <w:spacing w:before="360"/>
      </w:pPr>
      <w:r>
        <w:rPr>
          <w:b/>
          <w:color w:val="2F6F5E"/>
          <w:sz w:val="26"/>
        </w:rPr>
        <w:t>③ 오늘의 용어 — 지정학적 리스크 (Geopolitical Risk)</w:t>
      </w:r>
    </w:p>
    <w:p>
      <w:r>
        <w:rPr>
          <w:b/>
        </w:rPr>
        <w:t xml:space="preserve">정의  </w:t>
      </w:r>
      <w:r>
        <w:t>국가 간의 군사적 갈등, 전쟁, 외교적 마찰 등 정치·지리적 변수가 경제와 금융시장에 부정적 충격을 주는 위험을 말합니다.</w:t>
      </w:r>
    </w:p>
    <w:p>
      <w:r>
        <w:rPr>
          <w:b/>
        </w:rPr>
        <w:t xml:space="preserve">비유  </w:t>
      </w:r>
      <w:r>
        <w:t>연구실 간의 갈등으로 공동 고가 장비실이나 공용 가스 밸브 사용이 갑자기 중단되어 전체 실험 일정이 마비되는 돌발 상황과 비슷합니다.</w:t>
      </w:r>
    </w:p>
    <w:p>
      <w:r>
        <w:rPr>
          <w:b/>
        </w:rPr>
        <w:t xml:space="preserve">사용 예  </w:t>
      </w:r>
      <w:r>
        <w:t>중동 지역의 지정학적 리스크가 고조되면서 브렌트유 가격이 급등했습니다.</w:t>
      </w:r>
    </w:p>
    <w:p>
      <w:pPr>
        <w:spacing w:before="360"/>
      </w:pPr>
      <w:r>
        <w:rPr>
          <w:b/>
          <w:color w:val="2F6F5E"/>
          <w:sz w:val="26"/>
        </w:rPr>
        <w:t>④ 복습 코너</w:t>
      </w:r>
    </w:p>
    <w:p>
      <w:r>
        <w:t>아직 복습할 용어가 없습니다. 용어가 쌓이면 3일/7일 간격으로 다시 만나요.</w:t>
      </w:r>
    </w:p>
    <w:p>
      <w:pPr>
        <w:spacing w:before="360"/>
      </w:pPr>
      <w:r>
        <w:rPr>
          <w:b/>
          <w:color w:val="2F6F5E"/>
          <w:sz w:val="26"/>
        </w:rPr>
        <w:t>⑤ 확인 퀴즈</w:t>
      </w:r>
    </w:p>
    <w:p>
      <w:r>
        <w:rPr>
          <w:b/>
        </w:rPr>
        <w:t xml:space="preserve">Q1. </w:t>
      </w:r>
      <w:r>
        <w:t>다음 중 원자재(Commodity)와 유가에 대한 설명으로 가장 적절하지 않은 것은 무엇일까요?</w:t>
      </w:r>
    </w:p>
    <w:p>
      <w:r>
        <w:t xml:space="preserve">    1) 원자재는 원유, 구리, 곡물 등 실물 형태로 존재하는 대체자산이다.</w:t>
      </w:r>
    </w:p>
    <w:p>
      <w:r>
        <w:t xml:space="preserve">    2) 인플레이션이 발생해도 원자재 가격은 항상 하락하는 경향이 있다.</w:t>
      </w:r>
    </w:p>
    <w:p>
      <w:r>
        <w:t xml:space="preserve">    3) 원유는 플라스틱 원료 및 운송 연료로 쓰여 산업 전반에 영향력이 크다.</w:t>
      </w:r>
    </w:p>
    <w:p>
      <w:r>
        <w:t xml:space="preserve">    4) 중동과 같은 주요 산유국의 군사 갈등은 유가 상승 압력으로 작용한다.</w:t>
      </w:r>
    </w:p>
    <w:p>
      <w:r>
        <w:rPr>
          <w:b/>
        </w:rPr>
        <w:t xml:space="preserve">Q2. </w:t>
      </w:r>
      <w:r>
        <w:t>사우디아라비아가 주요 국제 투자 행사를 연기하게 만든 직접적인 원인은 무엇인가요?</w:t>
      </w:r>
    </w:p>
    <w:p>
      <w:r>
        <w:t xml:space="preserve">    1) 전 세계적인 반도체 공급 과잉 문제</w:t>
      </w:r>
    </w:p>
    <w:p>
      <w:r>
        <w:t xml:space="preserve">    2) 미국 연준의 급격한 기준금리 인하</w:t>
      </w:r>
    </w:p>
    <w:p>
      <w:r>
        <w:t xml:space="preserve">    3) 후티 반군의 공격으로 인한 중동 정세 긴장</w:t>
      </w:r>
    </w:p>
    <w:p>
      <w:r>
        <w:t xml:space="preserve">    4) 사우디 정부의 원유 생산량 전면 중단 선언</w:t>
      </w:r>
    </w:p>
    <w:p>
      <w:r>
        <w:br w:type="page"/>
      </w:r>
    </w:p>
    <w:p>
      <w:pPr>
        <w:spacing w:before="360"/>
      </w:pPr>
      <w:r>
        <w:rPr>
          <w:b/>
          <w:color w:val="2F6F5E"/>
          <w:sz w:val="26"/>
        </w:rPr>
        <w:t>퀴즈 정답 및 해설</w:t>
      </w:r>
    </w:p>
    <w:p>
      <w:r>
        <w:rPr>
          <w:b/>
        </w:rPr>
        <w:t xml:space="preserve">Q1 정답  </w:t>
      </w:r>
      <w:r>
        <w:t>2) 인플레이션이 발생해도 원자재 가격은 항상 하락하는 경향이 있다.</w:t>
      </w:r>
    </w:p>
    <w:p>
      <w:r>
        <w:rPr>
          <w:b/>
        </w:rPr>
        <w:t xml:space="preserve">해설  </w:t>
      </w:r>
      <w:r>
        <w:t>원자재는 물가 상승(인플레이션)기에 함께 가격이 오르는 대표적인 실물 자산이므로, 가격이 항상 하락한다는 설명은 틀렸습니다.</w:t>
      </w:r>
    </w:p>
    <w:p>
      <w:r>
        <w:rPr>
          <w:b/>
        </w:rPr>
        <w:t xml:space="preserve">Q2 정답  </w:t>
      </w:r>
      <w:r>
        <w:t>3) 후티 반군의 공격으로 인한 중동 정세 긴장</w:t>
      </w:r>
    </w:p>
    <w:p>
      <w:r>
        <w:rPr>
          <w:b/>
        </w:rPr>
        <w:t xml:space="preserve">해설  </w:t>
      </w:r>
      <w:r>
        <w:t>오늘 글로벌 뉴스에 따르면, 후티 반군의 공격 여파로 인한 안보 우려와 지정학적 긴장 때문에 대형 투자 행사가 연기되었습니다.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