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2026-10-03 아침 경제 브리핑</w:t>
      </w:r>
    </w:p>
    <w:p>
      <w:r>
        <w:rPr>
          <w:color w:val="888888"/>
        </w:rPr>
        <w:t>오늘의 주제: 주간 복습</w:t>
      </w:r>
    </w:p>
    <w:p>
      <w:pPr>
        <w:spacing w:before="360"/>
      </w:pPr>
      <w:r>
        <w:rPr>
          <w:b/>
          <w:color w:val="2F6F5E"/>
          <w:sz w:val="26"/>
        </w:rPr>
        <w:t>① 오늘의 경제 뉴스</w:t>
      </w:r>
    </w:p>
    <w:p>
      <w:r>
        <w:rPr>
          <w:b/>
          <w:sz w:val="24"/>
        </w:rPr>
        <w:t>1. 9월 물가 2%대로 낮아졌지만… 한은 "9월 물가 오름세 오히려 확대"</w:t>
      </w:r>
      <w:r>
        <w:rPr>
          <w:color w:val="888888"/>
        </w:rPr>
        <w:t xml:space="preserve">  (한국경제)</w:t>
      </w:r>
    </w:p>
    <w:p>
      <w:r>
        <w:t>통계청 발표에서 9월 소비자물가 상승률이 2%대에 진입하며 겉으로는 둔화된 것처럼 보였으나, 한국은행은 기저효과를 걷어내면 실제 물가 상승세는 오히려 확대되었다고 진단했습니다. 유가나 농산물처럼 가격 변동이 심한 품목을 제외한 근원물가의 압력이 여전히 높게 유지되고 있기 때문입니다. 표면적인 수치 안정에도 불구하고 장바구니 물가와 서비스 요금 등 일상생활에 밀접한 기저 물가는 쉽게 꺾이지 않는 모습을 보이고 있습니다.</w:t>
      </w:r>
    </w:p>
    <w:p>
      <w:r>
        <w:rPr>
          <w:b/>
        </w:rPr>
        <w:t xml:space="preserve">왜 중요한가요?  </w:t>
      </w:r>
      <w:r>
        <w:t>중앙은행이 금리를 결정할 때는 일시적인 수치 착시보다 기저 물가 흐름을 핵심 판단 기준으로 삼습니다. 물가 불안이 완전히 해소되지 않는다면 시중 대출 금리 인하나 경기 부양 조치가 지연될 수 있습니다.</w:t>
      </w:r>
    </w:p>
    <w:p>
      <w:r>
        <w:rPr>
          <w:b/>
        </w:rPr>
        <w:t xml:space="preserve">오늘 배움과의 연결  </w:t>
      </w:r>
      <w:r>
        <w:t>물가의 진정한 방향성을 파악하는 것은 중앙은행의 다음 금리 정책을 예측하는 핵심 열쇠입니다.</w:t>
      </w:r>
    </w:p>
    <w:p>
      <w:r>
        <w:rPr>
          <w:b/>
          <w:sz w:val="24"/>
        </w:rPr>
        <w:t>2. G7 국가들, 최대 1억 배럴 규모 디젤 및 원유 비축유 방출 합의</w:t>
      </w:r>
      <w:r>
        <w:rPr>
          <w:color w:val="888888"/>
        </w:rPr>
        <w:t xml:space="preserve">  (NBC News)</w:t>
      </w:r>
    </w:p>
    <w:p>
      <w:r>
        <w:t>미국을 비롯한 주요 7개국(G7)이 최근 치솟는 에너지 가격과 공급 불안에 대응하기 위해 최대 1억 배럴 규모의 전략비축유를 방출하기로 합의했습니다. 이번 결정은 글로벌 물가를 자극하는 고유가 흐름을 직접 낮추고 시장에 원유 공급량을 늘리기 위한 비상 대책입니다. 합의 발표 이후 국제 시장에서는 원유 공급난 우려가 일부 완화되며 유가가 즉각 하락세로 반응했습니다.</w:t>
      </w:r>
    </w:p>
    <w:p>
      <w:r>
        <w:rPr>
          <w:b/>
        </w:rPr>
        <w:t xml:space="preserve">왜 중요한가요?  </w:t>
      </w:r>
      <w:r>
        <w:t>원유와 디젤은 전 세계 공장 가동과 물류 운송의 기초 원료이므로 유가 상승은 모든 제품의 물가 폭등으로 직결됩니다. 각국 정부가 비상용 비축 자원을 대규모로 시장에 투입해 물가 억제에 직접 개입했다는 점에서 중요합니다.</w:t>
      </w:r>
    </w:p>
    <w:p>
      <w:r>
        <w:rPr>
          <w:b/>
        </w:rPr>
        <w:t xml:space="preserve">오늘 배움과의 연결  </w:t>
      </w:r>
      <w:r>
        <w:t>공급 부족으로 인한 인플레이션 압력을 낮추기 위해 정부가 보유 자원을 시장에 투입하는 실제 정책 사례입니다.</w:t>
      </w:r>
    </w:p>
    <w:p>
      <w:pPr>
        <w:spacing w:before="360"/>
      </w:pPr>
      <w:r>
        <w:rPr>
          <w:b/>
          <w:color w:val="2F6F5E"/>
          <w:sz w:val="26"/>
        </w:rPr>
        <w:t>② 오늘의 경제 지식 — [주간 복습] 주간 복습</w:t>
      </w:r>
    </w:p>
    <w:p>
      <w:r>
        <w:t>실험실에서 반응기의 온도와 압력 균형이 맞지 않으면 반응물이 폭발하거나 실험이 완전히 멈춰버리듯, 거시 경제에서도 '물가'와 '금리'의 균형이 가장 기본이자 핵심입니다. 물가는 시중에 돈이 너무 많이 돌아 화폐 가치가 떨어질 때 빠르게 오르며, 중앙은행은 경제가 과열되는 것을 막기 위해 금리(돈을 빌리는 대여료)를 올려 유동성을 조이는 밸브 역할을 수행합니다. 반대로 경기가 지나치게 식으면 금리를 낮춰 돈줄을 풀어줍니다. 이번 주 시장을 뒤흔든 주요 소식들 역시 물가가 과연 안정 목표치로 식고 있는지, 그리고 이에 따라 각국 중앙은행이 금리 밸브를 언제 얼마나 조이고 풀지에 대한 치열한 눈치싸움이었습니다. 결국 복잡해 보이는 글로벌 경제 흐름도 '돈의 가격(금리)'과 '물건의 가치(물가)'라는 기본 뼈대를 축으로 회전하고 있습니다.</w:t>
      </w:r>
    </w:p>
    <w:p>
      <w:r>
        <w:rPr>
          <w:b/>
        </w:rPr>
        <w:t xml:space="preserve">오늘 뉴스와의 연결  </w:t>
      </w:r>
      <w:r>
        <w:t>오늘 뉴스에 나온 물가 상승세 지속 우려와 G7의 비축유 방출 합의 역시 물가 폭주를 막아 금리 부담을 덜어내려는 각국 정부의 치열한 움직임입니다.</w:t>
      </w:r>
    </w:p>
    <w:p>
      <w:pPr>
        <w:spacing w:before="360"/>
      </w:pPr>
      <w:r>
        <w:rPr>
          <w:b/>
          <w:color w:val="2F6F5E"/>
          <w:sz w:val="26"/>
        </w:rPr>
        <w:t>③ 오늘의 용어 — 전략비축유(Strategic Petroleum Reserve, SPR)</w:t>
      </w:r>
    </w:p>
    <w:p>
      <w:r>
        <w:rPr>
          <w:b/>
        </w:rPr>
        <w:t xml:space="preserve">정의  </w:t>
      </w:r>
      <w:r>
        <w:t>전쟁, 대형 재난, 공급 차단 등 비상사태로 인해 에너지 수급에 심각한 차질이 빚어질 때를 대비하여 국가 차원에서 대량으로 저장해 두는 원유입니다.</w:t>
      </w:r>
    </w:p>
    <w:p>
      <w:r>
        <w:rPr>
          <w:b/>
        </w:rPr>
        <w:t xml:space="preserve">비유  </w:t>
      </w:r>
      <w:r>
        <w:t>실험실에서 연구가 중단되지 않도록 글로벌 공급망 품절에 대비해 비상용으로 캐비닛에 보관해 두는 여분의 핵심 시약 재고와 같습니다.</w:t>
      </w:r>
    </w:p>
    <w:p>
      <w:r>
        <w:rPr>
          <w:b/>
        </w:rPr>
        <w:t xml:space="preserve">사용 예  </w:t>
      </w:r>
      <w:r>
        <w:t>G7 회원국들은 유가 급등에 따른 인플레이션을 방어하기 위해 전략비축유 1억 배럴을 긴급 방출하기로 결정했습니다.</w:t>
      </w:r>
    </w:p>
    <w:p>
      <w:pPr>
        <w:spacing w:before="360"/>
      </w:pPr>
      <w:r>
        <w:rPr>
          <w:b/>
          <w:color w:val="2F6F5E"/>
          <w:sz w:val="26"/>
        </w:rPr>
        <w:t>④ 복습 코너</w:t>
      </w:r>
    </w:p>
    <w:p>
      <w:r>
        <w:rPr>
          <w:b/>
        </w:rPr>
        <w:t xml:space="preserve">국채 금리 (배운 날: 2026-09-26)  </w:t>
      </w:r>
      <w:r>
        <w:t>기억나시나요? 지난번에 배운 '국채 금리'는 국가가 빚을 낼 때 지불하기로 약속하는 이자율로, 금융 시장에서 '돈의 기준 가격' 역할을 합니다. 국채 금리가 오르면 시중 은행의 대출 금리도 덩달아 상승합니다. 오늘 한국 뉴스처럼 근원물가 불안이 쉽게 가라앉지 않으면 중앙은행이 긴축을 이어갈 것이라는 전망 때문에 국채 금리 역시 높은 수준을 유지하려는 압력을 받게 됩니다.</w:t>
      </w:r>
    </w:p>
    <w:p>
      <w:pPr>
        <w:spacing w:before="360"/>
      </w:pPr>
      <w:r>
        <w:rPr>
          <w:b/>
          <w:color w:val="2F6F5E"/>
          <w:sz w:val="26"/>
        </w:rPr>
        <w:t>⑤ 확인 퀴즈</w:t>
      </w:r>
    </w:p>
    <w:p>
      <w:r>
        <w:rPr>
          <w:b/>
        </w:rPr>
        <w:t xml:space="preserve">Q1. </w:t>
      </w:r>
      <w:r>
        <w:t>오늘 주간 복습 내용에 비추어 볼 때, 시중에 돈이 너무 많이 풀려 물가가 지나치게 과열될 경우 중앙은행이 취하는 가장 대표적인 조치는 무엇일까요?</w:t>
      </w:r>
    </w:p>
    <w:p>
      <w:r>
        <w:t xml:space="preserve">    1) 기준금리를 인상하여 시중 유동성을 흡수한다.</w:t>
      </w:r>
    </w:p>
    <w:p>
      <w:r>
        <w:t xml:space="preserve">    2) 화폐를 추가로 대량 발행하여 시중에 공급한다.</w:t>
      </w:r>
    </w:p>
    <w:p>
      <w:r>
        <w:t xml:space="preserve">    3) 대출 심사를 전면 폐지하여 대출을 더 장려한다.</w:t>
      </w:r>
    </w:p>
    <w:p>
      <w:r>
        <w:t xml:space="preserve">    4) 시중 금리를 강제로 0% 수준으로 인하한다.</w:t>
      </w:r>
    </w:p>
    <w:p>
      <w:r>
        <w:rPr>
          <w:b/>
        </w:rPr>
        <w:t xml:space="preserve">Q2. </w:t>
      </w:r>
      <w:r>
        <w:t>오늘 글로벌 뉴스에서 G7 국가들이 치솟는 에너지 가격과 물가 불안을 진정시키기 위해 시장에 풀기로 합의한 비상 자원은 무엇인가요?</w:t>
      </w:r>
    </w:p>
    <w:p>
      <w:r>
        <w:t xml:space="preserve">    1) 외환보유액 달러 현금</w:t>
      </w:r>
    </w:p>
    <w:p>
      <w:r>
        <w:t xml:space="preserve">    2) 최대 1억 배럴 규모의 전략비축유</w:t>
      </w:r>
    </w:p>
    <w:p>
      <w:r>
        <w:t xml:space="preserve">    3) 정부 보유의 국채 물량</w:t>
      </w:r>
    </w:p>
    <w:p>
      <w:r>
        <w:t xml:space="preserve">    4) 비상용 천연가스 수입 쿼터</w:t>
      </w:r>
    </w:p>
    <w:p>
      <w:r>
        <w:br w:type="page"/>
      </w:r>
    </w:p>
    <w:p>
      <w:pPr>
        <w:spacing w:before="360"/>
      </w:pPr>
      <w:r>
        <w:rPr>
          <w:b/>
          <w:color w:val="2F6F5E"/>
          <w:sz w:val="26"/>
        </w:rPr>
        <w:t>퀴즈 정답 및 해설</w:t>
      </w:r>
    </w:p>
    <w:p>
      <w:r>
        <w:rPr>
          <w:b/>
        </w:rPr>
        <w:t xml:space="preserve">Q1 정답  </w:t>
      </w:r>
      <w:r>
        <w:t>1) 기준금리를 인상하여 시중 유동성을 흡수한다.</w:t>
      </w:r>
    </w:p>
    <w:p>
      <w:r>
        <w:rPr>
          <w:b/>
        </w:rPr>
        <w:t xml:space="preserve">해설  </w:t>
      </w:r>
      <w:r>
        <w:t>물가가 과열될 때 중앙은행은 돈을 빌리는 비용인 기준금리를 올려 시중의 자금을 흡수하고 과열된 경기를 식힙니다.</w:t>
      </w:r>
    </w:p>
    <w:p>
      <w:r>
        <w:rPr>
          <w:b/>
        </w:rPr>
        <w:t xml:space="preserve">Q2 정답  </w:t>
      </w:r>
      <w:r>
        <w:t>2) 최대 1억 배럴 규모의 전략비축유</w:t>
      </w:r>
    </w:p>
    <w:p>
      <w:r>
        <w:rPr>
          <w:b/>
        </w:rPr>
        <w:t xml:space="preserve">해설  </w:t>
      </w:r>
      <w:r>
        <w:t>G7 국가들은 유가 급등과 디젤 공급난을 억제하기 위해 국가가 비축해 둔 원유 및 디젤 비축유 최대 1억 배럴을 방출하기로 결정했습니다.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