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2026-07-29 아침 경제 브리핑</w:t>
      </w:r>
    </w:p>
    <w:p>
      <w:r>
        <w:rPr>
          <w:color w:val="888888"/>
        </w:rPr>
        <w:t>오늘의 주제: 공공재와 무임승차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코스피, 코스닥 이어 서킷브레이커 발동‥사상 처음 이틀 연속 걸려</w:t>
      </w:r>
      <w:r>
        <w:rPr>
          <w:color w:val="888888"/>
        </w:rPr>
        <w:t xml:space="preserve">  (MBC 뉴스)</w:t>
      </w:r>
    </w:p>
    <w:p>
      <w:r>
        <w:t>최근 글로벌 경기 불안과 기술주 조정 우려가 급증하면서 국내 주식시장이 큰 폭으로 떨어졌습니다. 주가가 지나치게 급격하게 하락하자 시장의 과도한 공포를 시키기 위해 거래를 잠시 중단하는 제도인 서킷브레이커가 발동되었습니다. 이는 급격한 시장 변동성으로부터 투자자를 보호하고 시장 시스템을 안정시키기 위한 자동 개입 조치입니다.</w:t>
      </w:r>
    </w:p>
    <w:p>
      <w:r>
        <w:rPr>
          <w:b/>
        </w:rPr>
        <w:t xml:space="preserve">왜 중요한가요?  </w:t>
      </w:r>
      <w:r>
        <w:t>주식시장의 급격한 충격은 단순한 지수 하락에 그치지 않고 기업들의 자금 조달과 시중 자금 흐름 전체에 큰 영향을 미칩니다. 대내외 경제 불확실성이 국내 금융시장 전반으로 전이되고 있음을 보여주는 중요한 신호입니다.</w:t>
      </w:r>
    </w:p>
    <w:p>
      <w:r>
        <w:rPr>
          <w:b/>
        </w:rPr>
        <w:t xml:space="preserve">오늘 배움과의 연결  </w:t>
      </w:r>
      <w:r>
        <w:t>시장이 스스로 혼란을 수습하지 못할 때 시스템 안정이라는 공공의 목적을 위해 제도가 개입하는 원리와 통합니다.</w:t>
      </w:r>
    </w:p>
    <w:p>
      <w:r>
        <w:rPr>
          <w:b/>
          <w:sz w:val="24"/>
        </w:rPr>
        <w:t>2. AI 거품 우려 속 반도체주 하락세 지속</w:t>
      </w:r>
      <w:r>
        <w:rPr>
          <w:color w:val="888888"/>
        </w:rPr>
        <w:t xml:space="preserve">  (Investopedia)</w:t>
      </w:r>
    </w:p>
    <w:p>
      <w:r>
        <w:t>글로벌 빅테크 기업들이 AI 분야에 막대한 자금을 투자하고 있으나, 이에 비례하는 실질적 수익 창출 속도가 기대에 못 미친다는 불안감이 커지고 있습니다. 이에 따라 그동안 증시를 이끌던 주요 반도체 기업들의 주가가 연속해서 하락 조정을 받고 있습니다. 월가에서는 AI 관련 실적이 눈으로 확인되기 전까지 당분간 변동성이 이어질 것으로 전망합니다.</w:t>
      </w:r>
    </w:p>
    <w:p>
      <w:r>
        <w:rPr>
          <w:b/>
        </w:rPr>
        <w:t xml:space="preserve">왜 중요한가요?  </w:t>
      </w:r>
      <w:r>
        <w:t>반도체 산업은 글로벌 IT 인프라의 핵심이자 한국 등 주요 수출국의 경제 성장을 이끄는 주력 분야입니다. AI 기술에 대한 투자가 실제로 결실을 맺을 수 있을지에 대한 평가가 전 세계 증시 방향을 결정짓고 있습니다.</w:t>
      </w:r>
    </w:p>
    <w:p>
      <w:r>
        <w:rPr>
          <w:b/>
        </w:rPr>
        <w:t xml:space="preserve">오늘 배움과의 연결  </w:t>
      </w:r>
      <w:r>
        <w:t>기술 발전이라는 공공적 자산을 쌓기 위해 초기 막대한 자본이 투입되는 과정에서 일어나는 위험 부담을 보여줍니다.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[Unit 2] 공공재와 무임승차</w:t>
      </w:r>
    </w:p>
    <w:p>
      <w:r>
        <w:t>연구실에서 다 같이 사용하는 공용 분석 장비나 기초 시약을 떠올려 봅시다. 누구나 자유롭게 이용할 수 있고, 내가 사용한다고 해서 다른 사람의 이용이 바로 막히지 않는 재화를 경제학에서는 '공공재'라고 부릅니다. 공공재는 두 가지 핵심 특징을 가집니다. 첫째는 돈을 내지 않았다고 해서 쓰지 못하게 막기 어려운 '비배제성'이고, 둘째는 한 사람이 소비해도 다른 사람이 소비할 수 있는 양이 줄지 않는 '비경합성'입니다. 대표적으로 등대, 국방, 도로 조명 등이 이에 해당합니다. 하지만 공공재에는 치명적인 문제가 있습니다. 대가를 지불하지 않고도 혜택만 누리려는 '무임승차자(Free-rider)'가 나타난다는 점입니다. 연구실 공용 장비를 아무도 사비로 수리하려 하지 않는 것처럼, 민간 기업은 이윤이 나지 않는 공공재를 굳이 만들어 팔려 하지 않습니다. 이 때문에 공공재는 시장 자율에 맡겨두면 항상 필요한 양보다 부족해지며, 결국 정부가 세금을 거두어 직접 제공하고 관리하게 됩니다.</w:t>
      </w:r>
    </w:p>
    <w:p>
      <w:r>
        <w:rPr>
          <w:b/>
        </w:rPr>
        <w:t xml:space="preserve">오늘 뉴스와의 연결  </w:t>
      </w:r>
      <w:r>
        <w:t>정부나 공공기관이 안정된 금융 인프라와 제도를 유지해 주는 것은 시장 참가자 모두가 안심하고 거래할 수 있게 돕는 공공재적 역할을 합니다.</w:t>
      </w:r>
    </w:p>
    <w:p>
      <w:pPr>
        <w:spacing w:before="360"/>
      </w:pPr>
      <w:r>
        <w:rPr>
          <w:b/>
          <w:color w:val="2F6F5E"/>
          <w:sz w:val="26"/>
        </w:rPr>
        <w:t>③ 오늘의 용어 — 공공재 (Public Goods)</w:t>
      </w:r>
    </w:p>
    <w:p>
      <w:r>
        <w:rPr>
          <w:b/>
        </w:rPr>
        <w:t xml:space="preserve">정의  </w:t>
      </w:r>
      <w:r>
        <w:t>대가를 지불하지 않은 사람의 소비를 막을 수 없고(비배제성), 한 사람의 소비가 다른 사람의 소비량을 줄이지 않는(비경합성) 재화나 서비스를 말합니다.</w:t>
      </w:r>
    </w:p>
    <w:p>
      <w:r>
        <w:rPr>
          <w:b/>
        </w:rPr>
        <w:t xml:space="preserve">비유  </w:t>
      </w:r>
      <w:r>
        <w:t>연구실 복도에 설치된 공용 정수기처럼, 연구원 누구나 돈을 내지 않고 마실 수 있고 내가 마신다고 해서 다른 사람의 이용이 차단되지 않는 것과 같습니다.</w:t>
      </w:r>
    </w:p>
    <w:p>
      <w:r>
        <w:rPr>
          <w:b/>
        </w:rPr>
        <w:t xml:space="preserve">사용 예  </w:t>
      </w:r>
      <w:r>
        <w:t>기초 과학 연구 결과나 도로망 구축은 공공재적 성격이 강해 정부의 예산 지원이 필수적입니다.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대체재 (Substitute Good) (배운 날: 2026-07-26)  </w:t>
      </w:r>
      <w:r>
        <w:t>기억나시나요? 한 제품의 가격이 오르면 그 대신 구매할 수 있어 수요가 옮겨가는 관계의 제품을 말합니다. 특정 반도체 제품 가격이 급등하면 기업들은 이를 대체할 다른 규격의 부품을 찾아 수요를 전환하기도 합니다.</w:t>
      </w:r>
    </w:p>
    <w:p>
      <w:r>
        <w:rPr>
          <w:b/>
        </w:rPr>
        <w:t xml:space="preserve">가격 결정력 (Pricing Power) (배운 날: 2026-07-22)  </w:t>
      </w:r>
      <w:r>
        <w:t>기억나시나요? 제품 가격을 올리더라도 고객이 떠나지 않고 계속 구매하게 만들 수 있는 기업의 독점적 능력을 의미합니다. AI 시장의 불확실성이 커져도 독보적인 기술을 보유한 기업은 여전히 높은 가격 결정력을 유지할 수 있습니다.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오늘 배운 '공공재(Public Goods)'가 가지는 두 가지 핵심 경제학적 특성으로 올바르게 짝지어진 것은 무엇일까요?</w:t>
      </w:r>
    </w:p>
    <w:p>
      <w:r>
        <w:t xml:space="preserve">    1) 비배제성 - 비경합성</w:t>
      </w:r>
    </w:p>
    <w:p>
      <w:r>
        <w:t xml:space="preserve">    2) 배제성 - 경합성</w:t>
      </w:r>
    </w:p>
    <w:p>
      <w:r>
        <w:t xml:space="preserve">    3) 수익성 - 유동성</w:t>
      </w:r>
    </w:p>
    <w:p>
      <w:r>
        <w:t xml:space="preserve">    4) 희소성 - 자율성</w:t>
      </w:r>
    </w:p>
    <w:p>
      <w:r>
        <w:rPr>
          <w:b/>
        </w:rPr>
        <w:t xml:space="preserve">Q2. </w:t>
      </w:r>
      <w:r>
        <w:t>오늘 뉴스에서 글로벌 반도체 및 기술주들의 주가가 연속 하락한 주요 배경으로 지목된 원인은 무엇일까요?</w:t>
      </w:r>
    </w:p>
    <w:p>
      <w:r>
        <w:t xml:space="preserve">    1) 전 세계 은행들의 갑작스러운 제로 금리 발표</w:t>
      </w:r>
    </w:p>
    <w:p>
      <w:r>
        <w:t xml:space="preserve">    2) 빅테크 기업들의 막대한 AI 투자 대비 수익성에 대한 의구심</w:t>
      </w:r>
    </w:p>
    <w:p>
      <w:r>
        <w:t xml:space="preserve">    3) 국제 원유 생산의 완전 중단으로 인한 공장 가동 중단</w:t>
      </w:r>
    </w:p>
    <w:p>
      <w:r>
        <w:t xml:space="preserve">    4) 글로벌 부동산 시장의 파산으로 인한 금융 마비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1) 비배제성 - 비경합성</w:t>
      </w:r>
    </w:p>
    <w:p>
      <w:r>
        <w:rPr>
          <w:b/>
        </w:rPr>
        <w:t xml:space="preserve">해설  </w:t>
      </w:r>
      <w:r>
        <w:t>공공재는 대가를 내지 않은 사람을 배제하기 어렵다는 '비배제성'과, 한 사람의 소비가 타인의 소비량을 줄이지 않는다는 '비경합성'을 핵심 특성으로 갖습니다.</w:t>
      </w:r>
    </w:p>
    <w:p>
      <w:r>
        <w:rPr>
          <w:b/>
        </w:rPr>
        <w:t xml:space="preserve">Q2 정답  </w:t>
      </w:r>
      <w:r>
        <w:t>2) 빅테크 기업들의 막대한 AI 투자 대비 수익성에 대한 의구심</w:t>
      </w:r>
    </w:p>
    <w:p>
      <w:r>
        <w:rPr>
          <w:b/>
        </w:rPr>
        <w:t xml:space="preserve">해설  </w:t>
      </w:r>
      <w:r>
        <w:t>빅테크 기업들이 AI에 대규모 자금을 투입하고 있으나, 그에 비례하는 실질적 수익이 빠르게 나오지 않자 시장에서 AI 거품 우려가 불거지며 주가가 하락 조정을 받았습니다.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