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1BD3" w:rsidRDefault="00520D24">
      <w:pPr>
        <w:spacing w:before="240" w:after="240"/>
        <w:ind w:left="-141" w:right="-182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Projektová dokumentácia           k implementácii prekladača imperatívneho jazyka IFJ20</w:t>
      </w:r>
    </w:p>
    <w:p w:rsidR="00F51BD3" w:rsidRDefault="00F51BD3">
      <w:pPr>
        <w:spacing w:before="240" w:after="240"/>
        <w:jc w:val="center"/>
        <w:rPr>
          <w:b/>
          <w:sz w:val="50"/>
          <w:szCs w:val="50"/>
        </w:rPr>
      </w:pPr>
    </w:p>
    <w:p w:rsidR="00F51BD3" w:rsidRDefault="00520D24">
      <w:pPr>
        <w:pStyle w:val="Title"/>
      </w:pPr>
      <w:bookmarkStart w:id="0" w:name="_3wt77dip6sbk" w:colFirst="0" w:colLast="0"/>
      <w:bookmarkEnd w:id="0"/>
      <w:r>
        <w:t xml:space="preserve">Tím 014, </w:t>
      </w:r>
      <w:proofErr w:type="spellStart"/>
      <w:r>
        <w:t>varianta</w:t>
      </w:r>
      <w:proofErr w:type="spellEnd"/>
      <w:r>
        <w:t xml:space="preserve"> II</w:t>
      </w:r>
    </w:p>
    <w:p w:rsidR="00F51BD3" w:rsidRDefault="00F51BD3">
      <w:pPr>
        <w:spacing w:before="240" w:after="240"/>
        <w:jc w:val="center"/>
        <w:rPr>
          <w:b/>
        </w:rPr>
      </w:pPr>
    </w:p>
    <w:p w:rsidR="00F51BD3" w:rsidRDefault="00F51BD3">
      <w:pPr>
        <w:spacing w:before="240" w:after="240"/>
        <w:rPr>
          <w:b/>
        </w:rPr>
      </w:pPr>
    </w:p>
    <w:p w:rsidR="00F51BD3" w:rsidRDefault="00520D24">
      <w:pPr>
        <w:pStyle w:val="Heading2"/>
        <w:spacing w:line="192" w:lineRule="auto"/>
        <w:rPr>
          <w:i/>
        </w:rPr>
      </w:pPr>
      <w:r>
        <w:t xml:space="preserve">Kurz </w:t>
      </w:r>
      <w:proofErr w:type="spellStart"/>
      <w:r>
        <w:rPr>
          <w:i/>
        </w:rPr>
        <w:t>Formální</w:t>
      </w:r>
      <w:proofErr w:type="spellEnd"/>
      <w:r>
        <w:rPr>
          <w:i/>
        </w:rPr>
        <w:t xml:space="preserve"> jazyky a </w:t>
      </w:r>
      <w:proofErr w:type="spellStart"/>
      <w:r>
        <w:rPr>
          <w:i/>
        </w:rPr>
        <w:t>překladače</w:t>
      </w:r>
      <w:proofErr w:type="spellEnd"/>
    </w:p>
    <w:p w:rsidR="00F51BD3" w:rsidRDefault="00520D24">
      <w:pPr>
        <w:pStyle w:val="Heading2"/>
        <w:spacing w:line="192" w:lineRule="auto"/>
      </w:pPr>
      <w:r>
        <w:t>FIT VUT Brno</w:t>
      </w:r>
    </w:p>
    <w:p w:rsidR="00F51BD3" w:rsidRDefault="00520D24">
      <w:pPr>
        <w:pStyle w:val="Heading2"/>
        <w:spacing w:line="192" w:lineRule="auto"/>
      </w:pPr>
      <w:bookmarkStart w:id="1" w:name="_mzsuhsbndmz4" w:colFirst="0" w:colLast="0"/>
      <w:bookmarkEnd w:id="1"/>
      <w:r>
        <w:t>9. decembra 2020</w:t>
      </w:r>
    </w:p>
    <w:p w:rsidR="00F51BD3" w:rsidRDefault="00F51BD3"/>
    <w:p w:rsidR="00F51BD3" w:rsidRDefault="00F51BD3"/>
    <w:p w:rsidR="00F51BD3" w:rsidRDefault="00F51BD3"/>
    <w:p w:rsidR="00F51BD3" w:rsidRDefault="00F51BD3"/>
    <w:p w:rsidR="00F51BD3" w:rsidRDefault="00F51BD3"/>
    <w:p w:rsidR="00F51BD3" w:rsidRDefault="00520D24">
      <w:pPr>
        <w:pStyle w:val="Heading2"/>
        <w:jc w:val="right"/>
        <w:rPr>
          <w:sz w:val="40"/>
          <w:szCs w:val="40"/>
        </w:rPr>
      </w:pPr>
      <w:bookmarkStart w:id="2" w:name="_8n7ghk3cn3u" w:colFirst="0" w:colLast="0"/>
      <w:bookmarkEnd w:id="2"/>
      <w:r>
        <w:rPr>
          <w:sz w:val="40"/>
          <w:szCs w:val="40"/>
        </w:rPr>
        <w:t>Rozšírenia:</w:t>
      </w:r>
    </w:p>
    <w:p w:rsidR="00F51BD3" w:rsidRDefault="00520D24">
      <w:pPr>
        <w:spacing w:before="240" w:after="240" w:line="192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BOOLTHEN</w:t>
      </w:r>
    </w:p>
    <w:p w:rsidR="00F51BD3" w:rsidRDefault="00520D24">
      <w:pPr>
        <w:spacing w:before="240" w:after="240" w:line="192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FUNEXP</w:t>
      </w:r>
    </w:p>
    <w:p w:rsidR="00F51BD3" w:rsidRDefault="00520D24">
      <w:pPr>
        <w:spacing w:before="240" w:after="240" w:line="192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MULTIVAL</w:t>
      </w:r>
    </w:p>
    <w:p w:rsidR="00F51BD3" w:rsidRDefault="00520D24">
      <w:pPr>
        <w:pStyle w:val="Heading2"/>
        <w:jc w:val="right"/>
        <w:rPr>
          <w:sz w:val="40"/>
          <w:szCs w:val="40"/>
        </w:rPr>
      </w:pPr>
      <w:bookmarkStart w:id="3" w:name="_tb5cj1n52eda" w:colFirst="0" w:colLast="0"/>
      <w:bookmarkEnd w:id="3"/>
      <w:r>
        <w:rPr>
          <w:sz w:val="40"/>
          <w:szCs w:val="40"/>
        </w:rPr>
        <w:t>Autori:</w:t>
      </w:r>
    </w:p>
    <w:p w:rsidR="00F51BD3" w:rsidRDefault="00520D24">
      <w:pPr>
        <w:spacing w:before="240" w:after="240" w:line="192" w:lineRule="auto"/>
        <w:jc w:val="right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b/>
          <w:sz w:val="28"/>
          <w:szCs w:val="28"/>
        </w:rPr>
        <w:t>vedúci</w:t>
      </w:r>
      <w:r>
        <w:rPr>
          <w:sz w:val="28"/>
          <w:szCs w:val="28"/>
        </w:rPr>
        <w:t xml:space="preserve">) </w:t>
      </w:r>
      <w:r>
        <w:rPr>
          <w:i/>
          <w:sz w:val="28"/>
          <w:szCs w:val="28"/>
        </w:rPr>
        <w:t>Tomáš Hladký</w:t>
      </w:r>
      <w:r>
        <w:rPr>
          <w:sz w:val="28"/>
          <w:szCs w:val="28"/>
        </w:rPr>
        <w:t>, xhladk15   25%</w:t>
      </w:r>
    </w:p>
    <w:p w:rsidR="00F51BD3" w:rsidRDefault="00520D24">
      <w:pPr>
        <w:spacing w:before="240" w:after="240" w:line="192" w:lineRule="auto"/>
        <w:jc w:val="right"/>
        <w:rPr>
          <w:sz w:val="28"/>
          <w:szCs w:val="28"/>
        </w:rPr>
      </w:pPr>
      <w:r>
        <w:rPr>
          <w:i/>
          <w:sz w:val="28"/>
          <w:szCs w:val="28"/>
        </w:rPr>
        <w:t xml:space="preserve">Jakub </w:t>
      </w:r>
      <w:proofErr w:type="spellStart"/>
      <w:r>
        <w:rPr>
          <w:i/>
          <w:sz w:val="28"/>
          <w:szCs w:val="28"/>
        </w:rPr>
        <w:t>Bartko</w:t>
      </w:r>
      <w:proofErr w:type="spellEnd"/>
      <w:r>
        <w:rPr>
          <w:sz w:val="28"/>
          <w:szCs w:val="28"/>
        </w:rPr>
        <w:t>, xbartk07   25%</w:t>
      </w:r>
    </w:p>
    <w:p w:rsidR="00F51BD3" w:rsidRDefault="00520D24">
      <w:pPr>
        <w:spacing w:before="240" w:after="240" w:line="192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Adam </w:t>
      </w:r>
      <w:proofErr w:type="spellStart"/>
      <w:r>
        <w:rPr>
          <w:i/>
          <w:sz w:val="28"/>
          <w:szCs w:val="28"/>
        </w:rPr>
        <w:t>Kostolányi</w:t>
      </w:r>
      <w:proofErr w:type="spellEnd"/>
      <w:r>
        <w:rPr>
          <w:sz w:val="28"/>
          <w:szCs w:val="28"/>
        </w:rPr>
        <w:t>, xkosto04   25%</w:t>
      </w:r>
    </w:p>
    <w:p w:rsidR="00F51BD3" w:rsidRDefault="00520D24">
      <w:pPr>
        <w:spacing w:before="240" w:after="240" w:line="192" w:lineRule="auto"/>
        <w:jc w:val="right"/>
        <w:rPr>
          <w:sz w:val="32"/>
          <w:szCs w:val="32"/>
        </w:rPr>
      </w:pPr>
      <w:r>
        <w:rPr>
          <w:i/>
          <w:sz w:val="28"/>
          <w:szCs w:val="28"/>
        </w:rPr>
        <w:t xml:space="preserve">Jozef </w:t>
      </w:r>
      <w:proofErr w:type="spellStart"/>
      <w:r>
        <w:rPr>
          <w:i/>
          <w:sz w:val="28"/>
          <w:szCs w:val="28"/>
        </w:rPr>
        <w:t>Makiš</w:t>
      </w:r>
      <w:proofErr w:type="spellEnd"/>
      <w:r>
        <w:rPr>
          <w:sz w:val="28"/>
          <w:szCs w:val="28"/>
        </w:rPr>
        <w:t>, xmakis00   25%</w:t>
      </w:r>
      <w:r>
        <w:br w:type="page"/>
      </w:r>
    </w:p>
    <w:p w:rsidR="00F51BD3" w:rsidRDefault="00520D24">
      <w:pPr>
        <w:pStyle w:val="Heading1"/>
        <w:spacing w:line="192" w:lineRule="auto"/>
      </w:pPr>
      <w:bookmarkStart w:id="4" w:name="_cf1vtq2wqlr1" w:colFirst="0" w:colLast="0"/>
      <w:bookmarkEnd w:id="4"/>
      <w:r>
        <w:lastRenderedPageBreak/>
        <w:t>Obsah</w:t>
      </w:r>
    </w:p>
    <w:bookmarkStart w:id="5" w:name="_3emtour81ojk" w:colFirst="0" w:colLast="0"/>
    <w:bookmarkEnd w:id="5"/>
    <w:p w:rsidR="00F51BD3" w:rsidRDefault="00520D24">
      <w:pPr>
        <w:pStyle w:val="Heading3"/>
        <w:rPr>
          <w:b w:val="0"/>
          <w:i/>
        </w:rPr>
      </w:pPr>
      <w:r>
        <w:fldChar w:fldCharType="begin"/>
      </w:r>
      <w:r>
        <w:instrText xml:space="preserve"> HYPERLINK \l "_r7qtu2nyvtdh" \h </w:instrText>
      </w:r>
      <w:r>
        <w:fldChar w:fldCharType="separate"/>
      </w:r>
      <w:r>
        <w:rPr>
          <w:b w:val="0"/>
          <w:i/>
          <w:color w:val="1155CC"/>
          <w:u w:val="single"/>
        </w:rPr>
        <w:t>Úvod</w:t>
      </w:r>
      <w:r>
        <w:rPr>
          <w:b w:val="0"/>
          <w:i/>
          <w:color w:val="1155CC"/>
          <w:u w:val="single"/>
        </w:rPr>
        <w:fldChar w:fldCharType="end"/>
      </w:r>
    </w:p>
    <w:bookmarkStart w:id="6" w:name="_lwj3kf9l2wbb" w:colFirst="0" w:colLast="0"/>
    <w:bookmarkEnd w:id="6"/>
    <w:p w:rsidR="00F51BD3" w:rsidRDefault="00520D24">
      <w:pPr>
        <w:pStyle w:val="Heading3"/>
        <w:rPr>
          <w:b w:val="0"/>
          <w:i/>
        </w:rPr>
      </w:pPr>
      <w:r>
        <w:fldChar w:fldCharType="begin"/>
      </w:r>
      <w:r>
        <w:instrText xml:space="preserve"> HYPERLINK \l "_hvjuwukwunv5" \h </w:instrText>
      </w:r>
      <w:r>
        <w:fldChar w:fldCharType="separate"/>
      </w:r>
      <w:r>
        <w:rPr>
          <w:b w:val="0"/>
          <w:i/>
          <w:color w:val="1155CC"/>
          <w:u w:val="single"/>
        </w:rPr>
        <w:t>Tímová spolupráca</w:t>
      </w:r>
      <w:r>
        <w:rPr>
          <w:b w:val="0"/>
          <w:i/>
          <w:color w:val="1155CC"/>
          <w:u w:val="single"/>
        </w:rPr>
        <w:fldChar w:fldCharType="end"/>
      </w:r>
    </w:p>
    <w:p w:rsidR="00F51BD3" w:rsidRDefault="00520D24">
      <w:pPr>
        <w:pStyle w:val="Heading3"/>
        <w:rPr>
          <w:b w:val="0"/>
          <w:i/>
        </w:rPr>
      </w:pPr>
      <w:hyperlink w:anchor="_9l5omh6jsm6q">
        <w:r>
          <w:rPr>
            <w:b w:val="0"/>
            <w:i/>
            <w:color w:val="1155CC"/>
            <w:u w:val="single"/>
          </w:rPr>
          <w:t>Vývojový cyklus</w:t>
        </w:r>
      </w:hyperlink>
    </w:p>
    <w:p w:rsidR="00F51BD3" w:rsidRDefault="00520D24">
      <w:pPr>
        <w:pStyle w:val="Heading3"/>
        <w:rPr>
          <w:b w:val="0"/>
          <w:i/>
        </w:rPr>
      </w:pPr>
      <w:hyperlink w:anchor="_9plda28umubn">
        <w:r>
          <w:rPr>
            <w:b w:val="0"/>
            <w:i/>
            <w:color w:val="1155CC"/>
            <w:u w:val="single"/>
          </w:rPr>
          <w:t>Návrh a implementácia</w:t>
        </w:r>
      </w:hyperlink>
    </w:p>
    <w:p w:rsidR="00F51BD3" w:rsidRDefault="00520D24">
      <w:pPr>
        <w:pStyle w:val="Heading3"/>
        <w:rPr>
          <w:b w:val="0"/>
          <w:i/>
        </w:rPr>
      </w:pPr>
      <w:hyperlink w:anchor="_3l7g6gipwwlu">
        <w:r>
          <w:rPr>
            <w:b w:val="0"/>
            <w:i/>
            <w:color w:val="1155CC"/>
            <w:u w:val="single"/>
          </w:rPr>
          <w:t>Algoritmy a dátové štruktúry</w:t>
        </w:r>
      </w:hyperlink>
    </w:p>
    <w:p w:rsidR="00F51BD3" w:rsidRDefault="00520D24">
      <w:pPr>
        <w:pStyle w:val="Heading3"/>
        <w:rPr>
          <w:b w:val="0"/>
          <w:i/>
        </w:rPr>
      </w:pPr>
      <w:hyperlink w:anchor="_cv2iascgwscr">
        <w:r>
          <w:rPr>
            <w:b w:val="0"/>
            <w:i/>
            <w:color w:val="1155CC"/>
            <w:u w:val="single"/>
          </w:rPr>
          <w:t>Záver</w:t>
        </w:r>
      </w:hyperlink>
    </w:p>
    <w:p w:rsidR="00F51BD3" w:rsidRDefault="00520D24">
      <w:pPr>
        <w:pStyle w:val="Heading3"/>
        <w:rPr>
          <w:b w:val="0"/>
          <w:i/>
        </w:rPr>
      </w:pPr>
      <w:hyperlink w:anchor="_vaa9zchb4z8l">
        <w:r>
          <w:rPr>
            <w:b w:val="0"/>
            <w:i/>
            <w:color w:val="1155CC"/>
            <w:u w:val="single"/>
          </w:rPr>
          <w:t>Prílo</w:t>
        </w:r>
        <w:r>
          <w:rPr>
            <w:b w:val="0"/>
            <w:i/>
            <w:color w:val="1155CC"/>
            <w:u w:val="single"/>
          </w:rPr>
          <w:t>hy</w:t>
        </w:r>
      </w:hyperlink>
    </w:p>
    <w:p w:rsidR="00F51BD3" w:rsidRDefault="00520D24">
      <w:pPr>
        <w:pStyle w:val="Heading3"/>
        <w:rPr>
          <w:b w:val="0"/>
          <w:i/>
        </w:rPr>
      </w:pPr>
      <w:hyperlink w:anchor="_vq7slbe0lsu9">
        <w:r>
          <w:rPr>
            <w:b w:val="0"/>
            <w:i/>
            <w:color w:val="1155CC"/>
            <w:u w:val="single"/>
          </w:rPr>
          <w:t>Literatúra</w:t>
        </w:r>
      </w:hyperlink>
    </w:p>
    <w:p w:rsidR="00F51BD3" w:rsidRDefault="00520D24">
      <w:pPr>
        <w:pStyle w:val="Heading3"/>
      </w:pPr>
      <w:bookmarkStart w:id="7" w:name="_wrz9jkpxln3l" w:colFirst="0" w:colLast="0"/>
      <w:bookmarkEnd w:id="7"/>
      <w:r>
        <w:br w:type="page"/>
      </w:r>
    </w:p>
    <w:p w:rsidR="00F51BD3" w:rsidRDefault="00520D24">
      <w:pPr>
        <w:pStyle w:val="Heading1"/>
        <w:keepNext w:val="0"/>
        <w:keepLines w:val="0"/>
        <w:spacing w:after="80"/>
      </w:pPr>
      <w:bookmarkStart w:id="8" w:name="_r7qtu2nyvtdh" w:colFirst="0" w:colLast="0"/>
      <w:bookmarkEnd w:id="8"/>
      <w:r>
        <w:lastRenderedPageBreak/>
        <w:t>Úvod</w:t>
      </w:r>
    </w:p>
    <w:p w:rsidR="00F51BD3" w:rsidRDefault="00520D24">
      <w:pPr>
        <w:ind w:firstLine="720"/>
      </w:pPr>
      <w:r>
        <w:t>Cieľom tejto dokumentácie je popísať postup riešenia projektu pre kurzy IFJ a IAL. Obsahuje zhrnutie rozdelenia práce medzi jednotlivých členov tímu a ich spolupráce, a popis návrhu a implementácie j</w:t>
      </w:r>
      <w:r>
        <w:t xml:space="preserve">ednotlivých súčastí a ich vzájomných rozhraní. </w:t>
      </w:r>
    </w:p>
    <w:p w:rsidR="00F51BD3" w:rsidRDefault="00F51BD3">
      <w:pPr>
        <w:ind w:firstLine="720"/>
      </w:pPr>
    </w:p>
    <w:p w:rsidR="00F51BD3" w:rsidRDefault="00520D24">
      <w:pPr>
        <w:ind w:firstLine="720"/>
      </w:pPr>
      <w:r>
        <w:t>Výstupom projektu implementácia prekladača imperatívneho jazyka IFJ20 je prekladač jazyka IFJ20 (predstavuje podmnožinu jazyka GO), ktorý prekladá zo zdrojového súboru (na štandardnom vstupe) do cieľového ja</w:t>
      </w:r>
      <w:r>
        <w:t>zyka IFJcode20 (na štandardnom výstupe).</w:t>
      </w:r>
    </w:p>
    <w:p w:rsidR="00F51BD3" w:rsidRDefault="00520D24">
      <w:pPr>
        <w:ind w:firstLine="720"/>
      </w:pPr>
      <w:r>
        <w:t>Samotný prekladač je rozdelený na niekoľko funkčných častí, ktoré ďalej využívajú menšie moduly rozširujúce a sprehľadňujúce ich činnosť. Týmito funkčnými časťami sú:</w:t>
      </w:r>
    </w:p>
    <w:p w:rsidR="00F51BD3" w:rsidRDefault="00F51BD3">
      <w:pPr>
        <w:ind w:firstLine="720"/>
      </w:pPr>
    </w:p>
    <w:p w:rsidR="00F51BD3" w:rsidRDefault="00520D24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scanner</w:t>
      </w:r>
      <w:proofErr w:type="spellEnd"/>
    </w:p>
    <w:p w:rsidR="00F51BD3" w:rsidRDefault="00520D24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parser</w:t>
      </w:r>
      <w:proofErr w:type="spellEnd"/>
    </w:p>
    <w:p w:rsidR="00F51BD3" w:rsidRDefault="00520D24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code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generator</w:t>
      </w:r>
      <w:proofErr w:type="spellEnd"/>
    </w:p>
    <w:p w:rsidR="00F51BD3" w:rsidRDefault="00F51BD3">
      <w:pPr>
        <w:pStyle w:val="Heading2"/>
        <w:keepNext w:val="0"/>
        <w:keepLines w:val="0"/>
        <w:spacing w:after="80"/>
        <w:jc w:val="left"/>
        <w:rPr>
          <w:sz w:val="34"/>
          <w:szCs w:val="34"/>
        </w:rPr>
      </w:pPr>
      <w:bookmarkStart w:id="9" w:name="_td7rztj7wowg" w:colFirst="0" w:colLast="0"/>
      <w:bookmarkEnd w:id="9"/>
    </w:p>
    <w:p w:rsidR="00F51BD3" w:rsidRDefault="00520D24">
      <w:pPr>
        <w:pStyle w:val="Heading1"/>
      </w:pPr>
      <w:bookmarkStart w:id="10" w:name="_hvjuwukwunv5" w:colFirst="0" w:colLast="0"/>
      <w:bookmarkEnd w:id="10"/>
      <w:r>
        <w:t>Tímová spoluprác</w:t>
      </w:r>
      <w:r>
        <w:t>a</w:t>
      </w:r>
    </w:p>
    <w:p w:rsidR="00F51BD3" w:rsidRDefault="00520D24">
      <w:pPr>
        <w:pStyle w:val="Heading3"/>
      </w:pPr>
      <w:bookmarkStart w:id="11" w:name="_9xvqz19emq82" w:colFirst="0" w:colLast="0"/>
      <w:bookmarkEnd w:id="11"/>
      <w:r>
        <w:t>Založenie tímu</w:t>
      </w:r>
    </w:p>
    <w:p w:rsidR="00F51BD3" w:rsidRDefault="00520D24">
      <w:r>
        <w:tab/>
        <w:t xml:space="preserve">Na založení tímu sme sa medzi sebou dohodli ešte pred začiatkom semestra. Poznáme sa osobne už od začiatku štúdia, odkedy sme nadobudli skúsenosti s prácou </w:t>
      </w:r>
    </w:p>
    <w:p w:rsidR="00F51BD3" w:rsidRDefault="00520D24">
      <w:r>
        <w:t>v skupine v rámci kurzov IVS, či ILG a IDM. Založenie tímu, ani dohoda o konkrétn</w:t>
      </w:r>
      <w:r>
        <w:t xml:space="preserve">ych členoch, teda pre nás nepredstavovali prekážku. </w:t>
      </w:r>
    </w:p>
    <w:p w:rsidR="00F51BD3" w:rsidRDefault="00520D24">
      <w:pPr>
        <w:ind w:firstLine="720"/>
      </w:pPr>
      <w:r>
        <w:t xml:space="preserve">Prvé tímové osobné stretnutie prebehlo v prvom týždni semestra, kedy sme sa dostali jedine ku diskusií o tom, čo nás bude čakať, nakoľko zadanie projektu ešte nebolo </w:t>
      </w:r>
    </w:p>
    <w:p w:rsidR="00F51BD3" w:rsidRDefault="00520D24">
      <w:r>
        <w:t xml:space="preserve">k dispozícií. Prostredníctvom aplikácie </w:t>
      </w:r>
      <w:proofErr w:type="spellStart"/>
      <w:r>
        <w:t>Discord</w:t>
      </w:r>
      <w:proofErr w:type="spellEnd"/>
      <w:r>
        <w:t xml:space="preserve"> sme si založili spoločnú skupinu, ďalej využívanú ako hlavný komunikačný kanál, a </w:t>
      </w:r>
      <w:proofErr w:type="spellStart"/>
      <w:r>
        <w:t>GitHub</w:t>
      </w:r>
      <w:proofErr w:type="spellEnd"/>
      <w:r>
        <w:t xml:space="preserve"> repozitár. Ďalej sme si zvolili vedúceho </w:t>
      </w:r>
    </w:p>
    <w:p w:rsidR="00F51BD3" w:rsidRDefault="00520D24">
      <w:r>
        <w:t>a postupne si začali vyberať úlohy, za ktoré by sme chceli byť zodpovedný. Ná</w:t>
      </w:r>
      <w:r>
        <w:t xml:space="preserve">sledné sme si stanovili ďalší termín hovoru v čase, v ktorom sme očakávali, že už budeme mať aspoň základné znalosti o jednotlivých častiach projektu a ich náplni, a o konkrétnych </w:t>
      </w:r>
      <w:proofErr w:type="spellStart"/>
      <w:r>
        <w:t>deadlinoch</w:t>
      </w:r>
      <w:proofErr w:type="spellEnd"/>
      <w:r>
        <w:t>.</w:t>
      </w:r>
    </w:p>
    <w:p w:rsidR="00F51BD3" w:rsidRDefault="00520D24">
      <w:pPr>
        <w:pStyle w:val="Heading3"/>
        <w:keepNext w:val="0"/>
        <w:keepLines w:val="0"/>
      </w:pPr>
      <w:bookmarkStart w:id="12" w:name="_zbkr6xxpk6u" w:colFirst="0" w:colLast="0"/>
      <w:bookmarkEnd w:id="12"/>
      <w:r>
        <w:rPr>
          <w:sz w:val="26"/>
          <w:szCs w:val="26"/>
        </w:rPr>
        <w:t>Komunikácia</w:t>
      </w:r>
    </w:p>
    <w:p w:rsidR="00F51BD3" w:rsidRDefault="00520D24">
      <w:pPr>
        <w:ind w:firstLine="720"/>
      </w:pPr>
      <w:r>
        <w:t>Keďže sme, po zrušení prezenčnej výuky, už ďalej nem</w:t>
      </w:r>
      <w:r>
        <w:t xml:space="preserve">ali možnosť pravidelne sa stretávať, zostali sme odkázaní výhradne na neosobnú komunikáciu prostredníctvom chatu </w:t>
      </w:r>
    </w:p>
    <w:p w:rsidR="00F51BD3" w:rsidRDefault="00520D24">
      <w:r>
        <w:t>a pravidelných hovorov, ktoré boli doplnené o častú komunikáciu najmä ohľadom rozhraní jednotlivých častí, prípadne riešenia nejasností.</w:t>
      </w:r>
    </w:p>
    <w:p w:rsidR="00F51BD3" w:rsidRDefault="00520D24">
      <w:pPr>
        <w:ind w:firstLine="720"/>
      </w:pPr>
      <w:r>
        <w:t>Rieše</w:t>
      </w:r>
      <w:r>
        <w:t xml:space="preserve">ná bola implementácia rozhraní medzi jednotlivými časťami, výpomoc </w:t>
      </w:r>
    </w:p>
    <w:p w:rsidR="00F51BD3" w:rsidRDefault="00520D24">
      <w:r>
        <w:t xml:space="preserve">s implementáciou a riešením problémov, </w:t>
      </w:r>
      <w:proofErr w:type="spellStart"/>
      <w:r>
        <w:t>závady</w:t>
      </w:r>
      <w:proofErr w:type="spellEnd"/>
      <w:r>
        <w:t>, testovanie, dokumentácia, a mnoho ďalšieho. Intenzita spolupráce taktiež narástla pri integrácií rôznych súčastí a v obdobiach pokusných odov</w:t>
      </w:r>
      <w:r>
        <w:t>zdaní.</w:t>
      </w:r>
    </w:p>
    <w:p w:rsidR="00F51BD3" w:rsidRDefault="00520D24">
      <w:pPr>
        <w:ind w:firstLine="720"/>
        <w:rPr>
          <w:sz w:val="26"/>
          <w:szCs w:val="26"/>
        </w:rPr>
      </w:pPr>
      <w:r>
        <w:t xml:space="preserve">Vzniknuté problémy sme riešili v spoločnom chate prípadne hovorom, ktorého obsah sa vždy zhrnul do spoločného chatu, prípadne začlenil do dokumentácie. Na obsiahlejšie problémy bývalo využívané </w:t>
      </w:r>
      <w:proofErr w:type="spellStart"/>
      <w:r>
        <w:rPr>
          <w:i/>
        </w:rPr>
        <w:t>Issues</w:t>
      </w:r>
      <w:proofErr w:type="spellEnd"/>
      <w:r>
        <w:rPr>
          <w:i/>
        </w:rPr>
        <w:t xml:space="preserve"> </w:t>
      </w:r>
      <w:r>
        <w:t xml:space="preserve">rozhranie </w:t>
      </w:r>
      <w:proofErr w:type="spellStart"/>
      <w:r>
        <w:t>GitHubu</w:t>
      </w:r>
      <w:proofErr w:type="spellEnd"/>
      <w:r>
        <w:t>.</w:t>
      </w:r>
      <w:r>
        <w:br w:type="page"/>
      </w:r>
    </w:p>
    <w:p w:rsidR="00F51BD3" w:rsidRDefault="00520D24">
      <w:pPr>
        <w:pStyle w:val="Heading3"/>
        <w:keepNext w:val="0"/>
        <w:keepLines w:val="0"/>
        <w:rPr>
          <w:sz w:val="26"/>
          <w:szCs w:val="26"/>
        </w:rPr>
      </w:pPr>
      <w:bookmarkStart w:id="13" w:name="_8ullmdoq2j2x" w:colFirst="0" w:colLast="0"/>
      <w:bookmarkEnd w:id="13"/>
      <w:r>
        <w:rPr>
          <w:sz w:val="26"/>
          <w:szCs w:val="26"/>
        </w:rPr>
        <w:lastRenderedPageBreak/>
        <w:t>Dohodnuté konvencie</w:t>
      </w:r>
    </w:p>
    <w:p w:rsidR="00F51BD3" w:rsidRDefault="00520D24">
      <w:pPr>
        <w:ind w:firstLine="720"/>
      </w:pPr>
      <w:proofErr w:type="spellStart"/>
      <w:r>
        <w:t>Verzovanie</w:t>
      </w:r>
      <w:proofErr w:type="spellEnd"/>
      <w:r>
        <w:t xml:space="preserve"> nášho projektu prebiehalo prostredníctvom súkromného repozitára na </w:t>
      </w:r>
      <w:proofErr w:type="spellStart"/>
      <w:r>
        <w:t>GitHube</w:t>
      </w:r>
      <w:proofErr w:type="spellEnd"/>
      <w:r>
        <w:t xml:space="preserve">. Konvencie ohľadom formátovania a štýlu kódu, spôsob práce s vetvami, pomenovávania a popisu </w:t>
      </w:r>
      <w:proofErr w:type="spellStart"/>
      <w:r>
        <w:t>commitov</w:t>
      </w:r>
      <w:proofErr w:type="spellEnd"/>
      <w:r>
        <w:t xml:space="preserve">, atď. boli dohodnuté v rámci prvého stretnutia. </w:t>
      </w:r>
    </w:p>
    <w:p w:rsidR="00F51BD3" w:rsidRDefault="00520D24">
      <w:pPr>
        <w:pStyle w:val="Heading3"/>
        <w:keepNext w:val="0"/>
        <w:keepLines w:val="0"/>
        <w:rPr>
          <w:sz w:val="26"/>
          <w:szCs w:val="26"/>
        </w:rPr>
      </w:pPr>
      <w:bookmarkStart w:id="14" w:name="_fg9no2qzp5d" w:colFirst="0" w:colLast="0"/>
      <w:bookmarkEnd w:id="14"/>
      <w:r>
        <w:rPr>
          <w:sz w:val="26"/>
          <w:szCs w:val="26"/>
        </w:rPr>
        <w:t>Rozdelenie úloh</w:t>
      </w:r>
    </w:p>
    <w:p w:rsidR="00F51BD3" w:rsidRDefault="00520D24">
      <w:pPr>
        <w:pStyle w:val="Heading1"/>
        <w:rPr>
          <w:b w:val="0"/>
          <w:sz w:val="22"/>
          <w:szCs w:val="22"/>
          <w:u w:val="single"/>
        </w:rPr>
      </w:pPr>
      <w:bookmarkStart w:id="15" w:name="_i50w63b31znr" w:colFirst="0" w:colLast="0"/>
      <w:bookmarkEnd w:id="15"/>
      <w:r>
        <w:rPr>
          <w:b w:val="0"/>
          <w:sz w:val="22"/>
          <w:szCs w:val="22"/>
          <w:u w:val="single"/>
        </w:rPr>
        <w:t xml:space="preserve">Jakub </w:t>
      </w:r>
      <w:proofErr w:type="spellStart"/>
      <w:r>
        <w:rPr>
          <w:b w:val="0"/>
          <w:sz w:val="22"/>
          <w:szCs w:val="22"/>
          <w:u w:val="single"/>
        </w:rPr>
        <w:t>Bartko</w:t>
      </w:r>
      <w:proofErr w:type="spellEnd"/>
    </w:p>
    <w:p w:rsidR="00F51BD3" w:rsidRDefault="00520D24">
      <w:pPr>
        <w:numPr>
          <w:ilvl w:val="0"/>
          <w:numId w:val="5"/>
        </w:numPr>
        <w:rPr>
          <w:b/>
        </w:rPr>
      </w:pPr>
      <w:r>
        <w:rPr>
          <w:b/>
        </w:rPr>
        <w:t xml:space="preserve">všeobecný </w:t>
      </w:r>
      <w:proofErr w:type="spellStart"/>
      <w:r>
        <w:rPr>
          <w:b/>
        </w:rPr>
        <w:t>parser</w:t>
      </w:r>
      <w:proofErr w:type="spellEnd"/>
    </w:p>
    <w:p w:rsidR="00F51BD3" w:rsidRDefault="00520D24">
      <w:pPr>
        <w:numPr>
          <w:ilvl w:val="0"/>
          <w:numId w:val="5"/>
        </w:numPr>
        <w:rPr>
          <w:b/>
        </w:rPr>
      </w:pPr>
      <w:r>
        <w:t xml:space="preserve">moduly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linked</w:t>
      </w:r>
      <w:proofErr w:type="spellEnd"/>
      <w:r>
        <w:t>-list</w:t>
      </w:r>
    </w:p>
    <w:p w:rsidR="00F51BD3" w:rsidRDefault="00520D24">
      <w:pPr>
        <w:numPr>
          <w:ilvl w:val="0"/>
          <w:numId w:val="5"/>
        </w:numPr>
      </w:pPr>
      <w:proofErr w:type="spellStart"/>
      <w:r>
        <w:t>Makefile</w:t>
      </w:r>
      <w:proofErr w:type="spellEnd"/>
    </w:p>
    <w:p w:rsidR="00F51BD3" w:rsidRDefault="00520D24">
      <w:pPr>
        <w:numPr>
          <w:ilvl w:val="0"/>
          <w:numId w:val="5"/>
        </w:numPr>
      </w:pPr>
      <w:r>
        <w:t xml:space="preserve">LL gramatika pre všeobecný </w:t>
      </w:r>
      <w:proofErr w:type="spellStart"/>
      <w:r>
        <w:t>parser</w:t>
      </w:r>
      <w:proofErr w:type="spellEnd"/>
    </w:p>
    <w:p w:rsidR="00F51BD3" w:rsidRDefault="00520D24">
      <w:pPr>
        <w:numPr>
          <w:ilvl w:val="0"/>
          <w:numId w:val="5"/>
        </w:numPr>
      </w:pPr>
      <w:r>
        <w:t>vnútorný kód</w:t>
      </w:r>
    </w:p>
    <w:p w:rsidR="00F51BD3" w:rsidRDefault="00520D24">
      <w:pPr>
        <w:spacing w:before="240" w:after="240"/>
        <w:rPr>
          <w:u w:val="single"/>
        </w:rPr>
      </w:pPr>
      <w:r>
        <w:rPr>
          <w:u w:val="single"/>
        </w:rPr>
        <w:t>Tomáš Hladký</w:t>
      </w:r>
    </w:p>
    <w:p w:rsidR="00F51BD3" w:rsidRDefault="00520D24">
      <w:pPr>
        <w:numPr>
          <w:ilvl w:val="0"/>
          <w:numId w:val="1"/>
        </w:numPr>
        <w:spacing w:before="240"/>
        <w:rPr>
          <w:b/>
        </w:rPr>
      </w:pPr>
      <w:proofErr w:type="spellStart"/>
      <w:r>
        <w:rPr>
          <w:b/>
        </w:rPr>
        <w:t>code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generator</w:t>
      </w:r>
      <w:proofErr w:type="spellEnd"/>
    </w:p>
    <w:p w:rsidR="00F51BD3" w:rsidRDefault="00520D24">
      <w:pPr>
        <w:numPr>
          <w:ilvl w:val="0"/>
          <w:numId w:val="1"/>
        </w:numPr>
      </w:pPr>
      <w:r>
        <w:t xml:space="preserve">moduly tabuľka symbolov, </w:t>
      </w:r>
      <w:proofErr w:type="spellStart"/>
      <w:r>
        <w:t>codegen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escape</w:t>
      </w:r>
      <w:proofErr w:type="spellEnd"/>
      <w:r>
        <w:t xml:space="preserve"> formát</w:t>
      </w:r>
    </w:p>
    <w:p w:rsidR="00F51BD3" w:rsidRDefault="00520D24">
      <w:pPr>
        <w:numPr>
          <w:ilvl w:val="0"/>
          <w:numId w:val="1"/>
        </w:numPr>
        <w:spacing w:after="240"/>
      </w:pPr>
      <w:r>
        <w:t>vnútorný kód</w:t>
      </w:r>
    </w:p>
    <w:p w:rsidR="00F51BD3" w:rsidRDefault="00520D24">
      <w:pPr>
        <w:spacing w:before="240" w:after="240"/>
        <w:rPr>
          <w:u w:val="single"/>
        </w:rPr>
      </w:pPr>
      <w:r>
        <w:rPr>
          <w:u w:val="single"/>
        </w:rPr>
        <w:t xml:space="preserve">Adam </w:t>
      </w:r>
      <w:proofErr w:type="spellStart"/>
      <w:r>
        <w:rPr>
          <w:u w:val="single"/>
        </w:rPr>
        <w:t>Kostolányi</w:t>
      </w:r>
      <w:proofErr w:type="spellEnd"/>
    </w:p>
    <w:p w:rsidR="00F51BD3" w:rsidRDefault="00520D24">
      <w:pPr>
        <w:numPr>
          <w:ilvl w:val="0"/>
          <w:numId w:val="4"/>
        </w:numPr>
        <w:spacing w:before="240"/>
        <w:rPr>
          <w:b/>
        </w:rPr>
      </w:pPr>
      <w:proofErr w:type="spellStart"/>
      <w:r>
        <w:rPr>
          <w:b/>
        </w:rPr>
        <w:t>parser</w:t>
      </w:r>
      <w:proofErr w:type="spellEnd"/>
      <w:r>
        <w:rPr>
          <w:b/>
        </w:rPr>
        <w:t xml:space="preserve"> výrazov</w:t>
      </w:r>
    </w:p>
    <w:p w:rsidR="00F51BD3" w:rsidRDefault="00520D24">
      <w:pPr>
        <w:numPr>
          <w:ilvl w:val="0"/>
          <w:numId w:val="4"/>
        </w:numPr>
      </w:pPr>
      <w:r>
        <w:t xml:space="preserve">LL gramatika pre </w:t>
      </w:r>
      <w:proofErr w:type="spellStart"/>
      <w:r>
        <w:t>parser</w:t>
      </w:r>
      <w:proofErr w:type="spellEnd"/>
      <w:r>
        <w:t xml:space="preserve"> výrazov</w:t>
      </w:r>
    </w:p>
    <w:p w:rsidR="00F51BD3" w:rsidRDefault="00520D24">
      <w:pPr>
        <w:numPr>
          <w:ilvl w:val="0"/>
          <w:numId w:val="4"/>
        </w:numPr>
        <w:spacing w:after="240"/>
      </w:pPr>
      <w:r>
        <w:t xml:space="preserve">modul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parser</w:t>
      </w:r>
      <w:proofErr w:type="spellEnd"/>
      <w:r>
        <w:t xml:space="preserve"> </w:t>
      </w:r>
      <w:proofErr w:type="spellStart"/>
      <w:r>
        <w:t>stack</w:t>
      </w:r>
      <w:proofErr w:type="spellEnd"/>
    </w:p>
    <w:p w:rsidR="00F51BD3" w:rsidRDefault="00520D24">
      <w:pPr>
        <w:spacing w:before="240" w:after="240"/>
        <w:rPr>
          <w:u w:val="single"/>
        </w:rPr>
      </w:pPr>
      <w:r>
        <w:rPr>
          <w:u w:val="single"/>
        </w:rPr>
        <w:t xml:space="preserve">Jozef </w:t>
      </w:r>
      <w:proofErr w:type="spellStart"/>
      <w:r>
        <w:rPr>
          <w:u w:val="single"/>
        </w:rPr>
        <w:t>Makiš</w:t>
      </w:r>
      <w:proofErr w:type="spellEnd"/>
    </w:p>
    <w:p w:rsidR="00F51BD3" w:rsidRDefault="00520D24">
      <w:pPr>
        <w:numPr>
          <w:ilvl w:val="0"/>
          <w:numId w:val="7"/>
        </w:numPr>
        <w:spacing w:before="240"/>
        <w:rPr>
          <w:b/>
        </w:rPr>
      </w:pPr>
      <w:proofErr w:type="spellStart"/>
      <w:r>
        <w:rPr>
          <w:b/>
        </w:rPr>
        <w:t>scanner</w:t>
      </w:r>
      <w:proofErr w:type="spellEnd"/>
    </w:p>
    <w:p w:rsidR="00F51BD3" w:rsidRDefault="00520D24">
      <w:pPr>
        <w:numPr>
          <w:ilvl w:val="0"/>
          <w:numId w:val="7"/>
        </w:numPr>
      </w:pPr>
      <w:r>
        <w:t>testy</w:t>
      </w:r>
    </w:p>
    <w:p w:rsidR="00F51BD3" w:rsidRDefault="00520D24">
      <w:pPr>
        <w:numPr>
          <w:ilvl w:val="0"/>
          <w:numId w:val="7"/>
        </w:numPr>
      </w:pPr>
      <w:r>
        <w:t>DFA pre lexikálnu analýzu</w:t>
      </w:r>
    </w:p>
    <w:p w:rsidR="00F51BD3" w:rsidRDefault="00520D24">
      <w:pPr>
        <w:numPr>
          <w:ilvl w:val="0"/>
          <w:numId w:val="7"/>
        </w:numPr>
        <w:spacing w:after="240"/>
      </w:pPr>
      <w:r>
        <w:t>tokeny</w:t>
      </w:r>
    </w:p>
    <w:p w:rsidR="00F51BD3" w:rsidRDefault="00520D24">
      <w:pPr>
        <w:pStyle w:val="Heading1"/>
      </w:pPr>
      <w:bookmarkStart w:id="16" w:name="_9l5omh6jsm6q" w:colFirst="0" w:colLast="0"/>
      <w:bookmarkEnd w:id="16"/>
      <w:r>
        <w:t>Vývojový cyklus</w:t>
      </w:r>
    </w:p>
    <w:p w:rsidR="00F51BD3" w:rsidRDefault="00520D24">
      <w:r>
        <w:tab/>
        <w:t>Časť poznámok o vývojovom cykle tohoto projektu (z hľadiska spolupráce a komunikácie jeho autorov) je uvedená v kapito</w:t>
      </w:r>
      <w:r>
        <w:t>le tímová spolupráca.</w:t>
      </w:r>
    </w:p>
    <w:p w:rsidR="00F51BD3" w:rsidRDefault="00520D24">
      <w:r>
        <w:tab/>
        <w:t xml:space="preserve">Vývojový cyklus každej z troch hlavných častí </w:t>
      </w:r>
      <w:proofErr w:type="spellStart"/>
      <w:r>
        <w:t>našeho</w:t>
      </w:r>
      <w:proofErr w:type="spellEnd"/>
      <w:r>
        <w:t xml:space="preserve"> prekladača je možné rozdeliť na tieto kroky:</w:t>
      </w:r>
    </w:p>
    <w:p w:rsidR="00F51BD3" w:rsidRDefault="00520D24">
      <w:pPr>
        <w:numPr>
          <w:ilvl w:val="0"/>
          <w:numId w:val="6"/>
        </w:numPr>
      </w:pPr>
      <w:r>
        <w:t>zhromažďovanie a osvojovanie si teoretických podkladov</w:t>
      </w:r>
    </w:p>
    <w:p w:rsidR="00F51BD3" w:rsidRDefault="00520D24">
      <w:pPr>
        <w:numPr>
          <w:ilvl w:val="0"/>
          <w:numId w:val="6"/>
        </w:numPr>
      </w:pPr>
      <w:r>
        <w:t xml:space="preserve">vypracovanie podkladov pre implementáciu (DFA, LL gramatiky, formát inštrukcií  </w:t>
      </w:r>
      <w:r>
        <w:t xml:space="preserve">     a prvkov tabuľky symbolov)</w:t>
      </w:r>
    </w:p>
    <w:p w:rsidR="00F51BD3" w:rsidRDefault="00520D24">
      <w:pPr>
        <w:numPr>
          <w:ilvl w:val="0"/>
          <w:numId w:val="6"/>
        </w:numPr>
      </w:pPr>
      <w:r>
        <w:t xml:space="preserve">implementácia modulov nevyhnutných na implementáciu hlavnej časti samotnej (moduly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linked</w:t>
      </w:r>
      <w:proofErr w:type="spellEnd"/>
      <w:r>
        <w:t xml:space="preserve">-list, </w:t>
      </w:r>
      <w:proofErr w:type="spellStart"/>
      <w:r>
        <w:t>symtable</w:t>
      </w:r>
      <w:proofErr w:type="spellEnd"/>
      <w:r>
        <w:t>, atď.)</w:t>
      </w:r>
    </w:p>
    <w:p w:rsidR="00F51BD3" w:rsidRDefault="00520D24">
      <w:pPr>
        <w:numPr>
          <w:ilvl w:val="0"/>
          <w:numId w:val="6"/>
        </w:numPr>
      </w:pPr>
      <w:r>
        <w:t>implementácia kostry hlavnej časti</w:t>
      </w:r>
    </w:p>
    <w:p w:rsidR="00F51BD3" w:rsidRDefault="00520D24">
      <w:pPr>
        <w:numPr>
          <w:ilvl w:val="0"/>
          <w:numId w:val="6"/>
        </w:numPr>
      </w:pPr>
      <w:r>
        <w:t>dohodnutie podoby rozhrania s nadväzujúcou časťou</w:t>
      </w:r>
    </w:p>
    <w:p w:rsidR="00F51BD3" w:rsidRDefault="00520D24">
      <w:pPr>
        <w:numPr>
          <w:ilvl w:val="0"/>
          <w:numId w:val="6"/>
        </w:numPr>
      </w:pPr>
      <w:r>
        <w:t>doplnenie o funkcional</w:t>
      </w:r>
      <w:r>
        <w:t>itu potrebnú na generovanie cieľového výstupu danej časti</w:t>
      </w:r>
    </w:p>
    <w:p w:rsidR="00F51BD3" w:rsidRDefault="00520D24">
      <w:pPr>
        <w:numPr>
          <w:ilvl w:val="0"/>
          <w:numId w:val="6"/>
        </w:numPr>
      </w:pPr>
      <w:r>
        <w:lastRenderedPageBreak/>
        <w:t>konsolidácia a integrácia s nasledujúcou hlavnou časťou</w:t>
      </w:r>
    </w:p>
    <w:p w:rsidR="00F51BD3" w:rsidRDefault="00520D24">
      <w:pPr>
        <w:numPr>
          <w:ilvl w:val="0"/>
          <w:numId w:val="6"/>
        </w:numPr>
      </w:pPr>
      <w:r>
        <w:t>doplnenie o registrované rozšírenia</w:t>
      </w:r>
    </w:p>
    <w:p w:rsidR="00F51BD3" w:rsidRDefault="00520D24">
      <w:pPr>
        <w:numPr>
          <w:ilvl w:val="0"/>
          <w:numId w:val="6"/>
        </w:numPr>
      </w:pPr>
      <w:r>
        <w:t>systémové testovanie</w:t>
      </w:r>
    </w:p>
    <w:p w:rsidR="00F51BD3" w:rsidRDefault="00520D24">
      <w:r>
        <w:t xml:space="preserve">Od kroku 4 taktiež prebiehalo podrobné </w:t>
      </w:r>
      <w:proofErr w:type="spellStart"/>
      <w:r>
        <w:t>unit</w:t>
      </w:r>
      <w:proofErr w:type="spellEnd"/>
      <w:r>
        <w:t xml:space="preserve"> testovanie. Približne od kroku 5 zároveň </w:t>
      </w:r>
      <w:r>
        <w:t xml:space="preserve">začínal vývojový cyklus nadväzujúcej hlavnej časti. </w:t>
      </w:r>
      <w:proofErr w:type="spellStart"/>
      <w:r>
        <w:t>Parser</w:t>
      </w:r>
      <w:proofErr w:type="spellEnd"/>
      <w:r>
        <w:t xml:space="preserve"> výrazov býval priebežne integrovaný do </w:t>
      </w:r>
      <w:proofErr w:type="spellStart"/>
      <w:r>
        <w:t>parsera</w:t>
      </w:r>
      <w:proofErr w:type="spellEnd"/>
      <w:r>
        <w:t xml:space="preserve"> všeobecného.</w:t>
      </w:r>
    </w:p>
    <w:p w:rsidR="00F51BD3" w:rsidRDefault="00520D24">
      <w:r>
        <w:tab/>
        <w:t xml:space="preserve">Výnimkou bola implementácia všeobecného </w:t>
      </w:r>
      <w:proofErr w:type="spellStart"/>
      <w:r>
        <w:t>parsera</w:t>
      </w:r>
      <w:proofErr w:type="spellEnd"/>
      <w:r>
        <w:t xml:space="preserve"> a generátora výstupného kódu, ktorých vývojové cykly začali dohodnutím a čiastočnou impl</w:t>
      </w:r>
      <w:r>
        <w:t>ementáciu ich rozhrania (zoznam inštrukcií a tabuľka symbolov).</w:t>
      </w:r>
    </w:p>
    <w:p w:rsidR="00F51BD3" w:rsidRDefault="00520D24">
      <w:pPr>
        <w:pStyle w:val="Heading1"/>
      </w:pPr>
      <w:bookmarkStart w:id="17" w:name="_9plda28umubn" w:colFirst="0" w:colLast="0"/>
      <w:bookmarkEnd w:id="17"/>
      <w:r>
        <w:t>Návrh a implementácia</w:t>
      </w:r>
    </w:p>
    <w:p w:rsidR="00F51BD3" w:rsidRDefault="00520D24">
      <w:pPr>
        <w:pStyle w:val="Heading3"/>
        <w:keepNext w:val="0"/>
        <w:keepLines w:val="0"/>
        <w:rPr>
          <w:color w:val="000000"/>
        </w:rPr>
      </w:pPr>
      <w:bookmarkStart w:id="18" w:name="_cnzi7jwgy2h" w:colFirst="0" w:colLast="0"/>
      <w:bookmarkEnd w:id="18"/>
      <w:r>
        <w:t>Lexikálna analýza</w:t>
      </w:r>
    </w:p>
    <w:p w:rsidR="00F51BD3" w:rsidRDefault="00520D24">
      <w:pPr>
        <w:ind w:firstLine="720"/>
      </w:pPr>
      <w:r>
        <w:t xml:space="preserve">Po oboznámení sa s deterministickým koncovým automatom na prednáške sme začali s návrhom DKA pre našu lexikálnu analýzu. Začali sme tým, že sme si určili jednotlivé </w:t>
      </w:r>
      <w:proofErr w:type="spellStart"/>
      <w:r>
        <w:t>lexémy</w:t>
      </w:r>
      <w:proofErr w:type="spellEnd"/>
      <w:r>
        <w:t>, ktoré budeme rozpoznávať pomocou DKA. Každý koncový stav nášho DKA predstavuje jede</w:t>
      </w:r>
      <w:r>
        <w:t xml:space="preserve">n typ </w:t>
      </w:r>
      <w:proofErr w:type="spellStart"/>
      <w:r>
        <w:t>lexému</w:t>
      </w:r>
      <w:proofErr w:type="spellEnd"/>
      <w:r>
        <w:t xml:space="preserve">. Z lexikálnych jednotiek sme si vytvorili tokeny, ktoré okrem typu </w:t>
      </w:r>
      <w:proofErr w:type="spellStart"/>
      <w:r>
        <w:t>lexému</w:t>
      </w:r>
      <w:proofErr w:type="spellEnd"/>
      <w:r>
        <w:t xml:space="preserve"> obsahujú aj jeho atribút v prípade identifikátoru, číselných </w:t>
      </w:r>
      <w:proofErr w:type="spellStart"/>
      <w:r>
        <w:t>literalov</w:t>
      </w:r>
      <w:proofErr w:type="spellEnd"/>
      <w:r>
        <w:t xml:space="preserve"> a reťazového </w:t>
      </w:r>
      <w:proofErr w:type="spellStart"/>
      <w:r>
        <w:t>literalu</w:t>
      </w:r>
      <w:proofErr w:type="spellEnd"/>
      <w:r>
        <w:t>.</w:t>
      </w:r>
    </w:p>
    <w:p w:rsidR="00F51BD3" w:rsidRDefault="00520D24">
      <w:pPr>
        <w:ind w:firstLine="720"/>
      </w:pPr>
      <w:r>
        <w:t xml:space="preserve">Hlavnú časť našej lexikálnej analýzy obsahuje funkcia </w:t>
      </w:r>
      <w:proofErr w:type="spellStart"/>
      <w:r>
        <w:rPr>
          <w:rFonts w:ascii="Courier New" w:eastAsia="Courier New" w:hAnsi="Courier New" w:cs="Courier New"/>
          <w:i/>
        </w:rPr>
        <w:t>get_next_token</w:t>
      </w:r>
      <w:proofErr w:type="spellEnd"/>
      <w:r>
        <w:t>. Funkc</w:t>
      </w:r>
      <w:r>
        <w:t xml:space="preserve">ia prijíma vo svojom parametri štruktúru token, ktorá pozostáva z jeho typu a prípadne aj atribútu. Hlavná časť funkcie je implementovaná formou switch-u, ktorý je vo vnútri nekonečného cyklu. Tento nekonečný cyklus beží do doby, kým nenačíta celú </w:t>
      </w:r>
      <w:proofErr w:type="spellStart"/>
      <w:r>
        <w:t>lexému</w:t>
      </w:r>
      <w:proofErr w:type="spellEnd"/>
      <w:r>
        <w:t xml:space="preserve">, </w:t>
      </w:r>
      <w:r>
        <w:t>znak konca súboru alebo lexikálnu chybu. Switch sa riadi jednotlivými stavmi, ktoré môžu nastať počas behu programu. Jednotlivé stavy switchu predstavujú pomocné stavy, prípadne aj koncové stavy v našom DKA. Lexikálna analýza využíva pre ukladanie atribúto</w:t>
      </w:r>
      <w:r>
        <w:t xml:space="preserve">v dynamické pole, do ktorého sa ukladajú jednotlivé znaky načítané zo štandardného vstupu. Po úspešnom načítaní je výraz prekopírovaný do atribútu </w:t>
      </w:r>
      <w:proofErr w:type="spellStart"/>
      <w:r>
        <w:t>tokena</w:t>
      </w:r>
      <w:proofErr w:type="spellEnd"/>
      <w:r>
        <w:t xml:space="preserve">. </w:t>
      </w:r>
      <w:proofErr w:type="spellStart"/>
      <w:r>
        <w:t>Scanner</w:t>
      </w:r>
      <w:proofErr w:type="spellEnd"/>
      <w:r>
        <w:t xml:space="preserve"> obsahuje funkciu </w:t>
      </w:r>
      <w:proofErr w:type="spellStart"/>
      <w:r>
        <w:rPr>
          <w:rFonts w:ascii="Courier New" w:eastAsia="Courier New" w:hAnsi="Courier New" w:cs="Courier New"/>
          <w:i/>
        </w:rPr>
        <w:t>get_err_line</w:t>
      </w:r>
      <w:proofErr w:type="spellEnd"/>
      <w:r>
        <w:rPr>
          <w:b/>
        </w:rPr>
        <w:t xml:space="preserve">, </w:t>
      </w:r>
      <w:r>
        <w:t xml:space="preserve">pomocou ktorej sa predáva aktuálny riadok v prípade </w:t>
      </w:r>
      <w:proofErr w:type="spellStart"/>
      <w:r>
        <w:t>detekovane</w:t>
      </w:r>
      <w:r>
        <w:t>j</w:t>
      </w:r>
      <w:proofErr w:type="spellEnd"/>
      <w:r>
        <w:t xml:space="preserve"> chyby prekladačom. Pomocná funkcia </w:t>
      </w:r>
      <w:proofErr w:type="spellStart"/>
      <w:r>
        <w:rPr>
          <w:rFonts w:ascii="Courier New" w:eastAsia="Courier New" w:hAnsi="Courier New" w:cs="Courier New"/>
          <w:i/>
        </w:rPr>
        <w:t>source_file_setup</w:t>
      </w:r>
      <w:proofErr w:type="spellEnd"/>
      <w:r>
        <w:rPr>
          <w:b/>
        </w:rPr>
        <w:t xml:space="preserve"> </w:t>
      </w:r>
      <w:r>
        <w:t xml:space="preserve">pomáha nastaviť štandardný vstup pre </w:t>
      </w:r>
      <w:proofErr w:type="spellStart"/>
      <w:r>
        <w:t>scanner</w:t>
      </w:r>
      <w:proofErr w:type="spellEnd"/>
      <w:r>
        <w:t xml:space="preserve">. V prípade že sme dospeli ku koncovému stavu DKA, alebo ku </w:t>
      </w:r>
      <w:proofErr w:type="spellStart"/>
      <w:r>
        <w:t>lexikalnej</w:t>
      </w:r>
      <w:proofErr w:type="spellEnd"/>
      <w:r>
        <w:t xml:space="preserve"> chybe voláme vo väčšine funkciu </w:t>
      </w:r>
      <w:proofErr w:type="spellStart"/>
      <w:r>
        <w:rPr>
          <w:rFonts w:ascii="Courier New" w:eastAsia="Courier New" w:hAnsi="Courier New" w:cs="Courier New"/>
          <w:i/>
        </w:rPr>
        <w:t>char_clear</w:t>
      </w:r>
      <w:proofErr w:type="spellEnd"/>
      <w:r>
        <w:t xml:space="preserve">. Táto funkcia vráti jeden načítaný znak zo </w:t>
      </w:r>
      <w:r>
        <w:t xml:space="preserve">štandardného vstupu, pretože </w:t>
      </w:r>
      <w:proofErr w:type="spellStart"/>
      <w:r>
        <w:t>scanner</w:t>
      </w:r>
      <w:proofErr w:type="spellEnd"/>
      <w:r>
        <w:t xml:space="preserve"> je implementovaný žravým spôsobom. Tento načítaný znak zo štandardného vstupu je na viac, pretože bol načítaný už po </w:t>
      </w:r>
      <w:proofErr w:type="spellStart"/>
      <w:r>
        <w:t>detekovaní</w:t>
      </w:r>
      <w:proofErr w:type="spellEnd"/>
      <w:r>
        <w:t xml:space="preserve"> </w:t>
      </w:r>
      <w:proofErr w:type="spellStart"/>
      <w:r>
        <w:t>validneho</w:t>
      </w:r>
      <w:proofErr w:type="spellEnd"/>
      <w:r>
        <w:t xml:space="preserve"> </w:t>
      </w:r>
      <w:proofErr w:type="spellStart"/>
      <w:r>
        <w:t>tokena</w:t>
      </w:r>
      <w:proofErr w:type="spellEnd"/>
      <w:r>
        <w:t>. K tomu je potrebné uvoľniť inicializovaný modul s dynamickým reťazcom. De</w:t>
      </w:r>
      <w:r>
        <w:t xml:space="preserve">finície typov tokenov a stavov nájdete v súbore </w:t>
      </w:r>
      <w:proofErr w:type="spellStart"/>
      <w:r>
        <w:rPr>
          <w:rFonts w:ascii="Courier New" w:eastAsia="Courier New" w:hAnsi="Courier New" w:cs="Courier New"/>
          <w:i/>
          <w:color w:val="434343"/>
        </w:rPr>
        <w:t>scanner.h</w:t>
      </w:r>
      <w:proofErr w:type="spellEnd"/>
      <w:r>
        <w:t xml:space="preserve">. Implementáciu nájdete v súbore </w:t>
      </w:r>
      <w:proofErr w:type="spellStart"/>
      <w:r>
        <w:rPr>
          <w:rFonts w:ascii="Courier New" w:eastAsia="Courier New" w:hAnsi="Courier New" w:cs="Courier New"/>
          <w:i/>
          <w:color w:val="434343"/>
        </w:rPr>
        <w:t>scanner.c</w:t>
      </w:r>
      <w:proofErr w:type="spellEnd"/>
      <w:r>
        <w:t xml:space="preserve">. Jednotlivé tokeny ďalej spracúva </w:t>
      </w:r>
      <w:proofErr w:type="spellStart"/>
      <w:r>
        <w:t>parser</w:t>
      </w:r>
      <w:proofErr w:type="spellEnd"/>
      <w:r>
        <w:t>.</w:t>
      </w:r>
    </w:p>
    <w:p w:rsidR="00F51BD3" w:rsidRDefault="00520D24">
      <w:pPr>
        <w:pStyle w:val="Heading3"/>
      </w:pPr>
      <w:bookmarkStart w:id="19" w:name="_ax7lw0knozh1" w:colFirst="0" w:colLast="0"/>
      <w:bookmarkEnd w:id="19"/>
      <w:r>
        <w:t>Syntaktická analýza</w:t>
      </w:r>
    </w:p>
    <w:p w:rsidR="00F51BD3" w:rsidRDefault="00520D24">
      <w:r>
        <w:rPr>
          <w:b/>
        </w:rPr>
        <w:tab/>
        <w:t>Všeobecná syntaktická analýza</w:t>
      </w:r>
      <w:r>
        <w:t xml:space="preserve"> (okrem výrazov) je založená na LL(1) gramatike, </w:t>
      </w:r>
    </w:p>
    <w:p w:rsidR="00F51BD3" w:rsidRDefault="00520D24">
      <w:pPr>
        <w:rPr>
          <w:i/>
        </w:rPr>
      </w:pPr>
      <w:r>
        <w:t>a implementova</w:t>
      </w:r>
      <w:r>
        <w:t xml:space="preserve">ná metódou rekurzívneho zostupu v súbore </w:t>
      </w:r>
      <w:proofErr w:type="spellStart"/>
      <w:r>
        <w:rPr>
          <w:rFonts w:ascii="Courier New" w:eastAsia="Courier New" w:hAnsi="Courier New" w:cs="Courier New"/>
          <w:i/>
        </w:rPr>
        <w:t>parser.c</w:t>
      </w:r>
      <w:proofErr w:type="spellEnd"/>
      <w:r>
        <w:t xml:space="preserve">. Pri implementácií sme vychádzali z prednášanej látky kurzov IFJ a IAL, a knihy </w:t>
      </w:r>
      <w:proofErr w:type="spellStart"/>
      <w:r>
        <w:rPr>
          <w:i/>
        </w:rPr>
        <w:t>Compilers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Principles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Techniques</w:t>
      </w:r>
      <w:proofErr w:type="spellEnd"/>
      <w:r>
        <w:rPr>
          <w:i/>
        </w:rPr>
        <w:t xml:space="preserve">, and </w:t>
      </w:r>
      <w:proofErr w:type="spellStart"/>
      <w:r>
        <w:rPr>
          <w:i/>
        </w:rPr>
        <w:t>Tools</w:t>
      </w:r>
      <w:proofErr w:type="spellEnd"/>
      <w:r>
        <w:rPr>
          <w:i/>
        </w:rPr>
        <w:t xml:space="preserve"> (informácie z nej využité sa však, ako sa nakoniec ukázalo, zhodujú </w:t>
      </w:r>
    </w:p>
    <w:p w:rsidR="00F51BD3" w:rsidRDefault="00520D24">
      <w:pPr>
        <w:rPr>
          <w:i/>
        </w:rPr>
      </w:pPr>
      <w:r>
        <w:rPr>
          <w:i/>
        </w:rPr>
        <w:t>s prednášano</w:t>
      </w:r>
      <w:r>
        <w:rPr>
          <w:i/>
        </w:rPr>
        <w:t>u látkou).</w:t>
      </w:r>
    </w:p>
    <w:p w:rsidR="00F51BD3" w:rsidRDefault="00520D24">
      <w:r>
        <w:rPr>
          <w:i/>
        </w:rPr>
        <w:tab/>
      </w:r>
      <w:r>
        <w:t xml:space="preserve">Jednotlivé </w:t>
      </w:r>
      <w:proofErr w:type="spellStart"/>
      <w:r>
        <w:t>neterminály</w:t>
      </w:r>
      <w:proofErr w:type="spellEnd"/>
      <w:r>
        <w:t xml:space="preserve"> sú implementované ako funkcie, ktoré sa rekurzívne volajú. Terminály sú implementované ako tokeny: s povinným typom, ktorý jednoznačne určuje typ </w:t>
      </w:r>
      <w:proofErr w:type="spellStart"/>
      <w:r>
        <w:lastRenderedPageBreak/>
        <w:t>lexémy</w:t>
      </w:r>
      <w:proofErr w:type="spellEnd"/>
      <w:r>
        <w:t xml:space="preserve"> (s výnimkou rozlíšenia typov identifikátorov na funkcie a premenné),</w:t>
      </w:r>
      <w:r>
        <w:t xml:space="preserve"> a dátovej štruktúry </w:t>
      </w:r>
      <w:proofErr w:type="spellStart"/>
      <w:r>
        <w:rPr>
          <w:rFonts w:ascii="Courier New" w:eastAsia="Courier New" w:hAnsi="Courier New" w:cs="Courier New"/>
          <w:i/>
        </w:rPr>
        <w:t>Literal_attr</w:t>
      </w:r>
      <w:proofErr w:type="spellEnd"/>
      <w:r>
        <w:rPr>
          <w:b/>
          <w:i/>
        </w:rPr>
        <w:t xml:space="preserve"> </w:t>
      </w:r>
      <w:r>
        <w:t xml:space="preserve">typu </w:t>
      </w:r>
      <w:proofErr w:type="spellStart"/>
      <w:r>
        <w:t>union</w:t>
      </w:r>
      <w:proofErr w:type="spellEnd"/>
      <w:r>
        <w:t xml:space="preserve">, využívanej na dáta typu: názov premennej alebo hodnota konštanty. Výstup </w:t>
      </w:r>
      <w:proofErr w:type="spellStart"/>
      <w:r>
        <w:t>parsera</w:t>
      </w:r>
      <w:proofErr w:type="spellEnd"/>
      <w:r>
        <w:t xml:space="preserve">, ktorý je ďalej spracovávaný </w:t>
      </w:r>
      <w:r>
        <w:rPr>
          <w:i/>
        </w:rPr>
        <w:t xml:space="preserve">generátorom výstupného kódu, </w:t>
      </w:r>
      <w:r>
        <w:t xml:space="preserve">má formu </w:t>
      </w:r>
      <w:r>
        <w:rPr>
          <w:i/>
        </w:rPr>
        <w:t xml:space="preserve">zoznamu trojadresných inštrukcií </w:t>
      </w:r>
      <w:r>
        <w:t xml:space="preserve">a </w:t>
      </w:r>
      <w:r>
        <w:rPr>
          <w:i/>
        </w:rPr>
        <w:t>záznamov v tabuľke symbolov</w:t>
      </w:r>
      <w:r>
        <w:t>.</w:t>
      </w:r>
    </w:p>
    <w:p w:rsidR="00F51BD3" w:rsidRDefault="00520D24">
      <w:r>
        <w:tab/>
        <w:t>Prostredníctvom týchto funkcií je zabezpečené rozlíšenie jednotlivých kontextov programu, ktoré sú ďalej ovládané pomocou pomocných premenných a funkcií. Túto funkcionalitu je možné rozdeliť na niekoľko častí.</w:t>
      </w:r>
    </w:p>
    <w:p w:rsidR="00F51BD3" w:rsidRDefault="00F51BD3"/>
    <w:p w:rsidR="00F51BD3" w:rsidRDefault="00520D24">
      <w:pPr>
        <w:rPr>
          <w:b/>
        </w:rPr>
      </w:pPr>
      <w:r>
        <w:rPr>
          <w:b/>
        </w:rPr>
        <w:t>Kontrola tokenov</w:t>
      </w:r>
    </w:p>
    <w:p w:rsidR="00F51BD3" w:rsidRDefault="00520D24">
      <w:pPr>
        <w:rPr>
          <w:b/>
          <w:i/>
        </w:rPr>
      </w:pPr>
      <w:r>
        <w:rPr>
          <w:b/>
        </w:rPr>
        <w:tab/>
      </w:r>
      <w:r>
        <w:t>Kontrolu zhody medzi oča</w:t>
      </w:r>
      <w:r>
        <w:t xml:space="preserve">kávaným a prijatým (zo </w:t>
      </w:r>
      <w:proofErr w:type="spellStart"/>
      <w:r>
        <w:rPr>
          <w:i/>
        </w:rPr>
        <w:t>scannera</w:t>
      </w:r>
      <w:proofErr w:type="spellEnd"/>
      <w:r>
        <w:t xml:space="preserve">) tokenom je vykonávaná primárne funkciou </w:t>
      </w:r>
      <w:proofErr w:type="spellStart"/>
      <w:r>
        <w:rPr>
          <w:rFonts w:ascii="Courier New" w:eastAsia="Courier New" w:hAnsi="Courier New" w:cs="Courier New"/>
          <w:i/>
        </w:rPr>
        <w:t>match</w:t>
      </w:r>
      <w:proofErr w:type="spellEnd"/>
      <w:r>
        <w:t xml:space="preserve">. Jej základ predstavuje porovnanie očakávaného tokenu, ktorý dostane ako argument, a prijatého tokenu uloženého v globálnej premennej </w:t>
      </w:r>
      <w:proofErr w:type="spellStart"/>
      <w:r>
        <w:rPr>
          <w:rFonts w:ascii="Courier New" w:eastAsia="Courier New" w:hAnsi="Courier New" w:cs="Courier New"/>
          <w:i/>
        </w:rPr>
        <w:t>next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r>
        <w:t xml:space="preserve">typu </w:t>
      </w:r>
      <w:proofErr w:type="spellStart"/>
      <w:r>
        <w:rPr>
          <w:rFonts w:ascii="Courier New" w:eastAsia="Courier New" w:hAnsi="Courier New" w:cs="Courier New"/>
          <w:i/>
        </w:rPr>
        <w:t>tToken</w:t>
      </w:r>
      <w:proofErr w:type="spellEnd"/>
      <w:r>
        <w:rPr>
          <w:i/>
        </w:rPr>
        <w:t xml:space="preserve">. </w:t>
      </w:r>
      <w:r>
        <w:t>Okrem toho rieši akcie oh</w:t>
      </w:r>
      <w:r>
        <w:t xml:space="preserve">ľadom identifikátorov premenných a funkcií potrebné na sémantickú analýzu. Funkcia </w:t>
      </w:r>
      <w:proofErr w:type="spellStart"/>
      <w:r>
        <w:rPr>
          <w:rFonts w:ascii="Courier New" w:eastAsia="Courier New" w:hAnsi="Courier New" w:cs="Courier New"/>
          <w:i/>
        </w:rPr>
        <w:t>match</w:t>
      </w:r>
      <w:proofErr w:type="spellEnd"/>
      <w:r>
        <w:t xml:space="preserve"> je ďalej riadená globálnymi premennými </w:t>
      </w:r>
      <w:proofErr w:type="spellStart"/>
      <w:r>
        <w:rPr>
          <w:rFonts w:ascii="Courier New" w:eastAsia="Courier New" w:hAnsi="Courier New" w:cs="Courier New"/>
          <w:i/>
        </w:rPr>
        <w:t>last_func</w:t>
      </w:r>
      <w:proofErr w:type="spellEnd"/>
      <w:r>
        <w:rPr>
          <w:b/>
          <w:i/>
        </w:rPr>
        <w:t xml:space="preserve"> </w:t>
      </w:r>
    </w:p>
    <w:p w:rsidR="00F51BD3" w:rsidRDefault="00520D24">
      <w:r>
        <w:t>a</w:t>
      </w:r>
      <w:r>
        <w:rPr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last_elem</w:t>
      </w:r>
      <w:proofErr w:type="spellEnd"/>
      <w:r>
        <w:rPr>
          <w:b/>
          <w:i/>
        </w:rPr>
        <w:t xml:space="preserve">, </w:t>
      </w:r>
      <w:r>
        <w:t>ktoré slúžia na zaznačenie poslednej funkcie a premennej.</w:t>
      </w:r>
    </w:p>
    <w:p w:rsidR="00F51BD3" w:rsidRDefault="00520D24">
      <w:r>
        <w:rPr>
          <w:i/>
        </w:rPr>
        <w:t xml:space="preserve">Príklad využitia: </w:t>
      </w:r>
      <w:proofErr w:type="spellStart"/>
      <w:r>
        <w:rPr>
          <w:i/>
        </w:rPr>
        <w:t>func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foo</w:t>
      </w:r>
      <w:proofErr w:type="spellEnd"/>
      <w:r>
        <w:rPr>
          <w:i/>
        </w:rPr>
        <w:t xml:space="preserve"> (a </w:t>
      </w:r>
      <w:proofErr w:type="spellStart"/>
      <w:r>
        <w:rPr>
          <w:i/>
        </w:rPr>
        <w:t>int</w:t>
      </w:r>
      <w:proofErr w:type="spellEnd"/>
      <w:r>
        <w:rPr>
          <w:i/>
        </w:rPr>
        <w:t>) 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) {...} </w:t>
      </w:r>
      <w:r>
        <w:t xml:space="preserve">- V prípade definície funkcie vzniká potreba priradenia parametrov a návratových typov definovanej funkcií, a dátových typov parametrom; no tie ešte v bode prijatia identifikátora </w:t>
      </w:r>
      <w:proofErr w:type="spellStart"/>
      <w:r>
        <w:rPr>
          <w:i/>
        </w:rPr>
        <w:t>foo</w:t>
      </w:r>
      <w:proofErr w:type="spellEnd"/>
      <w:r>
        <w:rPr>
          <w:i/>
        </w:rPr>
        <w:t xml:space="preserve"> </w:t>
      </w:r>
      <w:r>
        <w:t>nie sú dostupné.</w:t>
      </w:r>
    </w:p>
    <w:p w:rsidR="00F51BD3" w:rsidRDefault="00520D24">
      <w:r>
        <w:tab/>
        <w:t>Okrem n</w:t>
      </w:r>
      <w:r>
        <w:t xml:space="preserve">ich využíva globálne </w:t>
      </w:r>
      <w:proofErr w:type="spellStart"/>
      <w:r>
        <w:t>flagy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def</w:t>
      </w:r>
      <w:proofErr w:type="spellEnd"/>
      <w:r>
        <w:rPr>
          <w:b/>
          <w:i/>
        </w:rPr>
        <w:t>,</w:t>
      </w:r>
      <w: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eps</w:t>
      </w:r>
      <w:proofErr w:type="spellEnd"/>
      <w:r>
        <w:rPr>
          <w:b/>
          <w:i/>
        </w:rPr>
        <w:t xml:space="preserve"> </w:t>
      </w:r>
      <w:r>
        <w:t>a</w:t>
      </w:r>
      <w:r>
        <w:rPr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get_next</w:t>
      </w:r>
      <w:proofErr w:type="spellEnd"/>
      <w:r>
        <w:t xml:space="preserve"> typu </w:t>
      </w:r>
      <w:proofErr w:type="spellStart"/>
      <w:r>
        <w:t>bool</w:t>
      </w:r>
      <w:proofErr w:type="spellEnd"/>
      <w:r>
        <w:t xml:space="preserve">. </w:t>
      </w:r>
      <w:proofErr w:type="spellStart"/>
      <w:r>
        <w:rPr>
          <w:i/>
        </w:rPr>
        <w:t>Def</w:t>
      </w:r>
      <w:proofErr w:type="spellEnd"/>
      <w:r>
        <w:t xml:space="preserve"> slúži na prepínanie medzi definíciou a volaním premennej alebo funkcie; </w:t>
      </w:r>
      <w:proofErr w:type="spellStart"/>
      <w:r>
        <w:rPr>
          <w:rFonts w:ascii="Courier New" w:eastAsia="Courier New" w:hAnsi="Courier New" w:cs="Courier New"/>
          <w:i/>
        </w:rPr>
        <w:t>eps</w:t>
      </w:r>
      <w:proofErr w:type="spellEnd"/>
      <w:r>
        <w:t xml:space="preserve"> na možnosť návratu </w:t>
      </w:r>
    </w:p>
    <w:p w:rsidR="00F51BD3" w:rsidRDefault="00520D24">
      <w:r>
        <w:t xml:space="preserve">z testu tokenu (využívané na účely výberu nasledujúcej vetvy </w:t>
      </w:r>
      <w:proofErr w:type="spellStart"/>
      <w:r>
        <w:t>parsovania</w:t>
      </w:r>
      <w:proofErr w:type="spellEnd"/>
      <w:r>
        <w:t xml:space="preserve"> - “</w:t>
      </w:r>
      <w:r>
        <w:rPr>
          <w:i/>
        </w:rPr>
        <w:t>otestuj, či si dostal I</w:t>
      </w:r>
      <w:r>
        <w:rPr>
          <w:i/>
        </w:rPr>
        <w:t>F. ak nie: (</w:t>
      </w:r>
      <w:proofErr w:type="spellStart"/>
      <w:r>
        <w:rPr>
          <w:i/>
        </w:rPr>
        <w:t>eps</w:t>
      </w:r>
      <w:proofErr w:type="spellEnd"/>
      <w:r>
        <w:rPr>
          <w:i/>
        </w:rPr>
        <w:t>) vráť sa, (!</w:t>
      </w:r>
      <w:proofErr w:type="spellStart"/>
      <w:r>
        <w:rPr>
          <w:i/>
        </w:rPr>
        <w:t>eps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error</w:t>
      </w:r>
      <w:proofErr w:type="spellEnd"/>
      <w:r>
        <w:t xml:space="preserve">”); a </w:t>
      </w:r>
      <w:proofErr w:type="spellStart"/>
      <w:r>
        <w:rPr>
          <w:rFonts w:ascii="Courier New" w:eastAsia="Courier New" w:hAnsi="Courier New" w:cs="Courier New"/>
          <w:i/>
        </w:rPr>
        <w:t>get_next</w:t>
      </w:r>
      <w:proofErr w:type="spellEnd"/>
      <w:r>
        <w:t xml:space="preserve"> na prepínanie získavania ďalšieho tokenu prostredníctvom </w:t>
      </w:r>
      <w:proofErr w:type="spellStart"/>
      <w:r>
        <w:rPr>
          <w:rFonts w:ascii="Courier New" w:eastAsia="Courier New" w:hAnsi="Courier New" w:cs="Courier New"/>
          <w:i/>
        </w:rPr>
        <w:t>get_next_token</w:t>
      </w:r>
      <w:proofErr w:type="spellEnd"/>
      <w:r>
        <w:rPr>
          <w:b/>
          <w:i/>
        </w:rPr>
        <w:t xml:space="preserve">, </w:t>
      </w:r>
      <w:r>
        <w:t xml:space="preserve">zahrnutého vo funkcií </w:t>
      </w:r>
      <w:proofErr w:type="spellStart"/>
      <w:r>
        <w:rPr>
          <w:rFonts w:ascii="Courier New" w:eastAsia="Courier New" w:hAnsi="Courier New" w:cs="Courier New"/>
          <w:i/>
        </w:rPr>
        <w:t>match</w:t>
      </w:r>
      <w:proofErr w:type="spellEnd"/>
      <w:r>
        <w:rPr>
          <w:b/>
          <w:i/>
        </w:rPr>
        <w:t>.</w:t>
      </w:r>
    </w:p>
    <w:p w:rsidR="00F51BD3" w:rsidRDefault="00520D24">
      <w:pPr>
        <w:ind w:firstLine="720"/>
      </w:pPr>
      <w:r>
        <w:t xml:space="preserve">Voľba očakávaného tokenu je implementovaná </w:t>
      </w:r>
      <w:proofErr w:type="spellStart"/>
      <w:r>
        <w:t>switchmi</w:t>
      </w:r>
      <w:proofErr w:type="spellEnd"/>
      <w:r>
        <w:t>.</w:t>
      </w:r>
    </w:p>
    <w:p w:rsidR="00F51BD3" w:rsidRDefault="00F51BD3">
      <w:pPr>
        <w:ind w:firstLine="720"/>
      </w:pPr>
    </w:p>
    <w:p w:rsidR="00F51BD3" w:rsidRDefault="00520D24">
      <w:pPr>
        <w:rPr>
          <w:b/>
        </w:rPr>
      </w:pPr>
      <w:r>
        <w:rPr>
          <w:b/>
        </w:rPr>
        <w:t>Kontrola kontextu</w:t>
      </w:r>
    </w:p>
    <w:p w:rsidR="00F51BD3" w:rsidRDefault="00520D24">
      <w:r>
        <w:tab/>
        <w:t>Tu patrí niekoľko skupín fun</w:t>
      </w:r>
      <w:r>
        <w:t>kcií, medzi ktoré patria:</w:t>
      </w:r>
    </w:p>
    <w:p w:rsidR="00F51BD3" w:rsidRDefault="00520D24">
      <w:pPr>
        <w:numPr>
          <w:ilvl w:val="0"/>
          <w:numId w:val="3"/>
        </w:numPr>
      </w:pPr>
      <w:r>
        <w:t>ovládanie kontextu tiel funkcií, podmienok a cyklov</w:t>
      </w:r>
    </w:p>
    <w:p w:rsidR="00F51BD3" w:rsidRDefault="00520D24">
      <w:pPr>
        <w:numPr>
          <w:ilvl w:val="0"/>
          <w:numId w:val="3"/>
        </w:numPr>
      </w:pPr>
      <w:r>
        <w:t>ovládanie zoznamov premenných</w:t>
      </w:r>
    </w:p>
    <w:p w:rsidR="00F51BD3" w:rsidRDefault="00520D24">
      <w:pPr>
        <w:numPr>
          <w:ilvl w:val="0"/>
          <w:numId w:val="3"/>
        </w:numPr>
      </w:pPr>
      <w:r>
        <w:t>kontrola typov premenných</w:t>
      </w:r>
    </w:p>
    <w:p w:rsidR="00F51BD3" w:rsidRDefault="00520D24">
      <w:pPr>
        <w:numPr>
          <w:ilvl w:val="0"/>
          <w:numId w:val="3"/>
        </w:numPr>
      </w:pPr>
      <w:r>
        <w:t>kontrola premenných s nedefinovanými typmi</w:t>
      </w:r>
    </w:p>
    <w:p w:rsidR="00F51BD3" w:rsidRDefault="00520D24">
      <w:pPr>
        <w:numPr>
          <w:ilvl w:val="0"/>
          <w:numId w:val="3"/>
        </w:numPr>
      </w:pPr>
      <w:r>
        <w:t>kontrola volaní a definícií funkcií</w:t>
      </w:r>
    </w:p>
    <w:p w:rsidR="00F51BD3" w:rsidRDefault="00520D24">
      <w:pPr>
        <w:numPr>
          <w:ilvl w:val="0"/>
          <w:numId w:val="3"/>
        </w:numPr>
      </w:pPr>
      <w:r>
        <w:t xml:space="preserve">kontrola volaní príkazu </w:t>
      </w:r>
      <w:proofErr w:type="spellStart"/>
      <w:r>
        <w:rPr>
          <w:rFonts w:ascii="Courier New" w:eastAsia="Courier New" w:hAnsi="Courier New" w:cs="Courier New"/>
          <w:i/>
        </w:rPr>
        <w:t>return</w:t>
      </w:r>
      <w:proofErr w:type="spellEnd"/>
    </w:p>
    <w:p w:rsidR="00F51BD3" w:rsidRDefault="00520D24">
      <w:r>
        <w:t>Popisy skupí</w:t>
      </w:r>
      <w:r>
        <w:t>n, ktoré spadajú primárne pod sémantickú analýzu, nájdete v časti sémantická analýza.</w:t>
      </w:r>
    </w:p>
    <w:p w:rsidR="00F51BD3" w:rsidRDefault="00520D24">
      <w:pPr>
        <w:ind w:firstLine="720"/>
      </w:pPr>
      <w:r>
        <w:rPr>
          <w:b/>
        </w:rPr>
        <w:t>Ovládanie kontextu premenných</w:t>
      </w:r>
      <w:r>
        <w:t xml:space="preserve"> (ďalej len </w:t>
      </w:r>
      <w:proofErr w:type="spellStart"/>
      <w:r>
        <w:rPr>
          <w:i/>
        </w:rPr>
        <w:t>scope</w:t>
      </w:r>
      <w:proofErr w:type="spellEnd"/>
      <w:r>
        <w:t xml:space="preserve">), ktorý sa mení medzi telami funkcií, podmienok a cyklov, je implementované formou zásobníka označení </w:t>
      </w:r>
      <w:proofErr w:type="spellStart"/>
      <w:r>
        <w:t>scopu</w:t>
      </w:r>
      <w:proofErr w:type="spellEnd"/>
      <w:r>
        <w:t xml:space="preserve"> typu [</w:t>
      </w:r>
      <w:proofErr w:type="spellStart"/>
      <w:r>
        <w:rPr>
          <w:i/>
        </w:rPr>
        <w:t>char</w:t>
      </w:r>
      <w:proofErr w:type="spellEnd"/>
      <w:r>
        <w:rPr>
          <w:i/>
        </w:rPr>
        <w:t xml:space="preserve"> *</w:t>
      </w:r>
      <w:r>
        <w:t xml:space="preserve">]. </w:t>
      </w:r>
      <w:r>
        <w:t xml:space="preserve">Ovláda sa prostredníctvom funkcií s predponou </w:t>
      </w:r>
      <w:proofErr w:type="spellStart"/>
      <w:r>
        <w:rPr>
          <w:rFonts w:ascii="Courier New" w:eastAsia="Courier New" w:hAnsi="Courier New" w:cs="Courier New"/>
          <w:i/>
        </w:rPr>
        <w:t>scope</w:t>
      </w:r>
      <w:proofErr w:type="spellEnd"/>
      <w:r>
        <w:rPr>
          <w:rFonts w:ascii="Courier New" w:eastAsia="Courier New" w:hAnsi="Courier New" w:cs="Courier New"/>
          <w:i/>
        </w:rPr>
        <w:t>_</w:t>
      </w:r>
      <w:r>
        <w:t xml:space="preserve">. Premenné s rovnakým názvom, no v rôznom </w:t>
      </w:r>
      <w:proofErr w:type="spellStart"/>
      <w:r>
        <w:t>scope</w:t>
      </w:r>
      <w:proofErr w:type="spellEnd"/>
      <w:r>
        <w:t xml:space="preserve">, sú v tabuľke symbolov odlíšené prefixom svojho </w:t>
      </w:r>
      <w:proofErr w:type="spellStart"/>
      <w:r>
        <w:t>scopu</w:t>
      </w:r>
      <w:proofErr w:type="spellEnd"/>
      <w:r>
        <w:t xml:space="preserve"> (napr. premenná </w:t>
      </w:r>
      <w:r>
        <w:rPr>
          <w:i/>
        </w:rPr>
        <w:t xml:space="preserve">a </w:t>
      </w:r>
      <w:r>
        <w:t xml:space="preserve">vo funkcií </w:t>
      </w:r>
      <w:proofErr w:type="spellStart"/>
      <w:r>
        <w:rPr>
          <w:i/>
        </w:rPr>
        <w:t>main</w:t>
      </w:r>
      <w:proofErr w:type="spellEnd"/>
      <w:r>
        <w:t xml:space="preserve"> bude uložená ako </w:t>
      </w:r>
      <w:proofErr w:type="spellStart"/>
      <w:r>
        <w:rPr>
          <w:i/>
        </w:rPr>
        <w:t>main</w:t>
      </w:r>
      <w:proofErr w:type="spellEnd"/>
      <w:r>
        <w:rPr>
          <w:i/>
        </w:rPr>
        <w:t>-a</w:t>
      </w:r>
      <w:r>
        <w:t xml:space="preserve">, alebo funkcia </w:t>
      </w:r>
      <w:proofErr w:type="spellStart"/>
      <w:r>
        <w:rPr>
          <w:i/>
        </w:rPr>
        <w:t>foo</w:t>
      </w:r>
      <w:proofErr w:type="spellEnd"/>
      <w:r>
        <w:rPr>
          <w:i/>
        </w:rPr>
        <w:t xml:space="preserve"> </w:t>
      </w:r>
      <w:r>
        <w:t xml:space="preserve">zavolaná vo funkcií </w:t>
      </w:r>
      <w:proofErr w:type="spellStart"/>
      <w:r>
        <w:rPr>
          <w:i/>
        </w:rPr>
        <w:t>main</w:t>
      </w:r>
      <w:proofErr w:type="spellEnd"/>
      <w:r>
        <w:rPr>
          <w:i/>
        </w:rPr>
        <w:t xml:space="preserve"> </w:t>
      </w:r>
      <w:r>
        <w:t xml:space="preserve">prvýkrát ako </w:t>
      </w:r>
      <w:r>
        <w:rPr>
          <w:i/>
        </w:rPr>
        <w:t>main-0foo</w:t>
      </w:r>
      <w:r>
        <w:t>).</w:t>
      </w:r>
    </w:p>
    <w:p w:rsidR="00F51BD3" w:rsidRDefault="00520D24">
      <w:pPr>
        <w:ind w:firstLine="720"/>
      </w:pPr>
      <w:r>
        <w:t xml:space="preserve">Na hľadanie premenných podľa </w:t>
      </w:r>
      <w:proofErr w:type="spellStart"/>
      <w:r>
        <w:t>bezkontextového</w:t>
      </w:r>
      <w:proofErr w:type="spellEnd"/>
      <w:r>
        <w:t xml:space="preserve"> názvu slúži funkcia </w:t>
      </w:r>
      <w:proofErr w:type="spellStart"/>
      <w:r>
        <w:rPr>
          <w:rFonts w:ascii="Courier New" w:eastAsia="Courier New" w:hAnsi="Courier New" w:cs="Courier New"/>
          <w:i/>
        </w:rPr>
        <w:t>id_find</w:t>
      </w:r>
      <w:proofErr w:type="spellEnd"/>
      <w:r>
        <w:t xml:space="preserve">, ktorá jednotlivé </w:t>
      </w:r>
      <w:proofErr w:type="spellStart"/>
      <w:r>
        <w:t>scopy</w:t>
      </w:r>
      <w:proofErr w:type="spellEnd"/>
      <w:r>
        <w:t xml:space="preserve"> postupne prehľadáva, počnúc </w:t>
      </w:r>
      <w:proofErr w:type="spellStart"/>
      <w:r>
        <w:t>scopom</w:t>
      </w:r>
      <w:proofErr w:type="spellEnd"/>
      <w:r>
        <w:t xml:space="preserve"> zadaným ako argument.</w:t>
      </w:r>
    </w:p>
    <w:p w:rsidR="00F51BD3" w:rsidRDefault="00520D24">
      <w:pPr>
        <w:ind w:firstLine="720"/>
      </w:pPr>
      <w:r>
        <w:rPr>
          <w:b/>
        </w:rPr>
        <w:t xml:space="preserve">Zoznam premenných </w:t>
      </w:r>
      <w:r>
        <w:t xml:space="preserve">slúži na zozbieranie názvov premenných v prípade príkazu definície alebo priradenia, a je implementovaný formou </w:t>
      </w:r>
      <w:r>
        <w:rPr>
          <w:i/>
        </w:rPr>
        <w:t xml:space="preserve">jednosmerne-viazaného zoznamu </w:t>
      </w:r>
      <w:r>
        <w:t>názvov premenných typu [</w:t>
      </w:r>
      <w:proofErr w:type="spellStart"/>
      <w:r>
        <w:rPr>
          <w:i/>
        </w:rPr>
        <w:t>char</w:t>
      </w:r>
      <w:proofErr w:type="spellEnd"/>
      <w:r>
        <w:rPr>
          <w:i/>
        </w:rPr>
        <w:t xml:space="preserve"> *</w:t>
      </w:r>
      <w:r>
        <w:t>]</w:t>
      </w:r>
      <w:r>
        <w:rPr>
          <w:i/>
        </w:rPr>
        <w:t xml:space="preserve">. </w:t>
      </w:r>
      <w:r>
        <w:t xml:space="preserve">Po vyhodnotení operácie definície (:=) alebo priradenia (=) je tento zoznam prevedený na cieľový zoznam </w:t>
      </w:r>
      <w:proofErr w:type="spellStart"/>
      <w:r>
        <w:rPr>
          <w:i/>
        </w:rPr>
        <w:t>sym_var_item-ov</w:t>
      </w:r>
      <w:proofErr w:type="spellEnd"/>
      <w:r>
        <w:rPr>
          <w:i/>
        </w:rPr>
        <w:t xml:space="preserve">, </w:t>
      </w:r>
      <w:r>
        <w:t>čo je nasledované</w:t>
      </w:r>
      <w:r>
        <w:rPr>
          <w:i/>
        </w:rPr>
        <w:t xml:space="preserve"> </w:t>
      </w:r>
      <w:r>
        <w:lastRenderedPageBreak/>
        <w:t xml:space="preserve">priradzovaním zoznamu výrazov (spadá pod </w:t>
      </w:r>
      <w:proofErr w:type="spellStart"/>
      <w:r>
        <w:rPr>
          <w:i/>
        </w:rPr>
        <w:t>parser</w:t>
      </w:r>
      <w:proofErr w:type="spellEnd"/>
      <w:r>
        <w:rPr>
          <w:i/>
        </w:rPr>
        <w:t xml:space="preserve"> výrazov</w:t>
      </w:r>
      <w:r>
        <w:t xml:space="preserve">) a spracovania ich typov (spadá pod </w:t>
      </w:r>
      <w:r>
        <w:rPr>
          <w:i/>
        </w:rPr>
        <w:t>sémantickú analýzu</w:t>
      </w:r>
      <w:r>
        <w:t>). Prev</w:t>
      </w:r>
      <w:r>
        <w:t xml:space="preserve">ádzanie je súčasťou funkcie </w:t>
      </w:r>
      <w:proofErr w:type="spellStart"/>
      <w:r>
        <w:rPr>
          <w:rFonts w:ascii="Courier New" w:eastAsia="Courier New" w:hAnsi="Courier New" w:cs="Courier New"/>
          <w:i/>
        </w:rPr>
        <w:t>make_dest</w:t>
      </w:r>
      <w:proofErr w:type="spellEnd"/>
      <w:r>
        <w:rPr>
          <w:b/>
          <w:i/>
        </w:rPr>
        <w:t xml:space="preserve">, </w:t>
      </w:r>
      <w:r>
        <w:t>ktorá zohľadňuje rozdiely vo funkcionalite spracovávania zoznamu premenných pre operácie definície</w:t>
      </w:r>
    </w:p>
    <w:p w:rsidR="00F51BD3" w:rsidRDefault="00520D24">
      <w:r>
        <w:t>a priradenia (najmä na účely implementácie rozšírenia MULTIVAL).</w:t>
      </w:r>
    </w:p>
    <w:p w:rsidR="00F51BD3" w:rsidRDefault="00520D24">
      <w:pPr>
        <w:pStyle w:val="Heading3"/>
      </w:pPr>
      <w:bookmarkStart w:id="20" w:name="_ry0toa3c1wpp" w:colFirst="0" w:colLast="0"/>
      <w:bookmarkEnd w:id="20"/>
      <w:r>
        <w:t>Sémantická analýza</w:t>
      </w:r>
    </w:p>
    <w:p w:rsidR="00F51BD3" w:rsidRDefault="00520D24">
      <w:r>
        <w:tab/>
      </w:r>
      <w:r>
        <w:rPr>
          <w:b/>
        </w:rPr>
        <w:t xml:space="preserve">Všeobecná sémantická analýza </w:t>
      </w:r>
      <w:r>
        <w:t>je i</w:t>
      </w:r>
      <w:r>
        <w:t>mplementovaná ako nadstavba základu, ktorý pre ňu položila implementácia syntaktickej analýzy (ktorá ju predchádza z hľadiska funkcionality prekladača, aj štádia projektu, v ktorom bola implementovaná). V základe ju možno rozdeliť na generovanie inštrukcií</w:t>
      </w:r>
      <w:r>
        <w:t>, prácu s tabuľkou symbolov a kontroly</w:t>
      </w:r>
      <w:r>
        <w:rPr>
          <w:i/>
        </w:rPr>
        <w:t xml:space="preserve">. </w:t>
      </w:r>
      <w:r>
        <w:t xml:space="preserve">Jej implementácia je rozdelená medzi moduly </w:t>
      </w:r>
      <w:proofErr w:type="spellStart"/>
      <w:r>
        <w:t>linked_list</w:t>
      </w:r>
      <w:proofErr w:type="spellEnd"/>
      <w:r>
        <w:rPr>
          <w:i/>
        </w:rPr>
        <w:t xml:space="preserve"> </w:t>
      </w:r>
      <w:r>
        <w:t xml:space="preserve">a </w:t>
      </w:r>
      <w:proofErr w:type="spellStart"/>
      <w:r>
        <w:t>symtable</w:t>
      </w:r>
      <w:proofErr w:type="spellEnd"/>
      <w:r>
        <w:rPr>
          <w:i/>
        </w:rPr>
        <w:t xml:space="preserve">, </w:t>
      </w:r>
      <w:r>
        <w:t xml:space="preserve">sémantické kontroly </w:t>
      </w:r>
    </w:p>
    <w:p w:rsidR="00F51BD3" w:rsidRDefault="00520D24">
      <w:r>
        <w:t>a pomocné funkcie.</w:t>
      </w:r>
    </w:p>
    <w:p w:rsidR="00F51BD3" w:rsidRDefault="00520D24">
      <w:r>
        <w:tab/>
      </w:r>
      <w:r>
        <w:rPr>
          <w:b/>
        </w:rPr>
        <w:t>Inštrukcie</w:t>
      </w:r>
      <w:r>
        <w:t xml:space="preserve"> sú generované v bodoch procesu </w:t>
      </w:r>
      <w:proofErr w:type="spellStart"/>
      <w:r>
        <w:t>parsovania</w:t>
      </w:r>
      <w:proofErr w:type="spellEnd"/>
      <w:r>
        <w:t xml:space="preserve">, v ktorých si to vyžadujú konvencie pre komunikáciu </w:t>
      </w:r>
      <w:proofErr w:type="spellStart"/>
      <w:r>
        <w:rPr>
          <w:i/>
        </w:rPr>
        <w:t>pa</w:t>
      </w:r>
      <w:r>
        <w:rPr>
          <w:i/>
        </w:rPr>
        <w:t>rsera</w:t>
      </w:r>
      <w:proofErr w:type="spellEnd"/>
      <w:r>
        <w:rPr>
          <w:i/>
        </w:rPr>
        <w:t xml:space="preserve"> </w:t>
      </w:r>
      <w:r>
        <w:t xml:space="preserve">a </w:t>
      </w:r>
      <w:r>
        <w:rPr>
          <w:i/>
        </w:rPr>
        <w:t xml:space="preserve">generátora výstupného kódu. </w:t>
      </w:r>
      <w:r>
        <w:t xml:space="preserve">Detaily ohľadom typov </w:t>
      </w:r>
    </w:p>
    <w:p w:rsidR="00F51BD3" w:rsidRDefault="00520D24">
      <w:r>
        <w:t xml:space="preserve">a prvkov jednotlivých trojadresných inštrukcií, rovnako ako ich detailný popis a príklady kontextov ich generovania, nájdete v súbore </w:t>
      </w:r>
      <w:proofErr w:type="spellStart"/>
      <w:r>
        <w:rPr>
          <w:rFonts w:ascii="Courier New" w:eastAsia="Courier New" w:hAnsi="Courier New" w:cs="Courier New"/>
          <w:i/>
        </w:rPr>
        <w:t>codegen.h</w:t>
      </w:r>
      <w:proofErr w:type="spellEnd"/>
      <w:r>
        <w:t xml:space="preserve">. Implementáciu ich spracovania nájdete v súbore </w:t>
      </w:r>
      <w:proofErr w:type="spellStart"/>
      <w:r>
        <w:rPr>
          <w:rFonts w:ascii="Courier New" w:eastAsia="Courier New" w:hAnsi="Courier New" w:cs="Courier New"/>
          <w:i/>
        </w:rPr>
        <w:t>codeg</w:t>
      </w:r>
      <w:r>
        <w:rPr>
          <w:rFonts w:ascii="Courier New" w:eastAsia="Courier New" w:hAnsi="Courier New" w:cs="Courier New"/>
          <w:i/>
        </w:rPr>
        <w:t>en.c</w:t>
      </w:r>
      <w:proofErr w:type="spellEnd"/>
      <w:r>
        <w:t>.</w:t>
      </w:r>
    </w:p>
    <w:p w:rsidR="00F51BD3" w:rsidRDefault="00520D24">
      <w:r>
        <w:tab/>
      </w:r>
      <w:r>
        <w:rPr>
          <w:b/>
        </w:rPr>
        <w:t xml:space="preserve">Tabuľka symbolov </w:t>
      </w:r>
      <w:r>
        <w:t xml:space="preserve">z hľadiska sémantickej analýzy slúži ako úložisko údajov </w:t>
      </w:r>
    </w:p>
    <w:p w:rsidR="00F51BD3" w:rsidRDefault="00520D24">
      <w:r>
        <w:t xml:space="preserve">o definíciách a volaniach funkcií, argumentoch a parametroch, premenných, dočasných premenných, a najmä o ich typoch (v zmysle </w:t>
      </w:r>
      <w:proofErr w:type="spellStart"/>
      <w:r>
        <w:t>int</w:t>
      </w:r>
      <w:proofErr w:type="spellEnd"/>
      <w:r>
        <w:t xml:space="preserve">, float64 alebo </w:t>
      </w:r>
      <w:proofErr w:type="spellStart"/>
      <w:r>
        <w:t>string</w:t>
      </w:r>
      <w:proofErr w:type="spellEnd"/>
      <w:r>
        <w:t>); ktoré sú potrebné n</w:t>
      </w:r>
      <w:r>
        <w:t>a kontroly, ktoré sú v rámci sémantickej analýzy vykonávané. Medzi oblasti týchto kontrol patria:</w:t>
      </w:r>
    </w:p>
    <w:p w:rsidR="00F51BD3" w:rsidRDefault="00520D24">
      <w:pPr>
        <w:numPr>
          <w:ilvl w:val="0"/>
          <w:numId w:val="2"/>
        </w:numPr>
      </w:pPr>
      <w:r>
        <w:t>definície a volania premenných</w:t>
      </w:r>
    </w:p>
    <w:p w:rsidR="00F51BD3" w:rsidRDefault="00520D24">
      <w:pPr>
        <w:numPr>
          <w:ilvl w:val="0"/>
          <w:numId w:val="2"/>
        </w:numPr>
      </w:pPr>
      <w:r>
        <w:t>dátové typy premenných (a výrazov)</w:t>
      </w:r>
    </w:p>
    <w:p w:rsidR="00F51BD3" w:rsidRDefault="00520D24">
      <w:pPr>
        <w:numPr>
          <w:ilvl w:val="0"/>
          <w:numId w:val="2"/>
        </w:numPr>
      </w:pPr>
      <w:r>
        <w:t>premenné s nedefinovaným dátovým typom</w:t>
      </w:r>
    </w:p>
    <w:p w:rsidR="00F51BD3" w:rsidRDefault="00520D24">
      <w:pPr>
        <w:numPr>
          <w:ilvl w:val="0"/>
          <w:numId w:val="2"/>
        </w:numPr>
      </w:pPr>
      <w:r>
        <w:t>definície a volania funkcií</w:t>
      </w:r>
    </w:p>
    <w:p w:rsidR="00F51BD3" w:rsidRDefault="00520D24">
      <w:pPr>
        <w:numPr>
          <w:ilvl w:val="0"/>
          <w:numId w:val="2"/>
        </w:numPr>
      </w:pPr>
      <w:r>
        <w:t>volania návratov z funkci</w:t>
      </w:r>
      <w:r>
        <w:t xml:space="preserve">í (príkaz </w:t>
      </w:r>
      <w:proofErr w:type="spellStart"/>
      <w:r>
        <w:rPr>
          <w:i/>
        </w:rPr>
        <w:t>return</w:t>
      </w:r>
      <w:proofErr w:type="spellEnd"/>
      <w:r>
        <w:t>)</w:t>
      </w:r>
    </w:p>
    <w:p w:rsidR="00F51BD3" w:rsidRDefault="00F51BD3"/>
    <w:p w:rsidR="00F51BD3" w:rsidRDefault="00520D24">
      <w:r>
        <w:t xml:space="preserve">Réžia </w:t>
      </w:r>
      <w:r>
        <w:rPr>
          <w:b/>
        </w:rPr>
        <w:t xml:space="preserve">definícií a </w:t>
      </w:r>
      <w:proofErr w:type="spellStart"/>
      <w:r>
        <w:rPr>
          <w:b/>
        </w:rPr>
        <w:t>volanií</w:t>
      </w:r>
      <w:proofErr w:type="spellEnd"/>
      <w:r>
        <w:rPr>
          <w:b/>
        </w:rPr>
        <w:t xml:space="preserve"> premenných </w:t>
      </w:r>
      <w:r>
        <w:t xml:space="preserve">je rozdelená medzi ovládanie </w:t>
      </w:r>
      <w:proofErr w:type="spellStart"/>
      <w:r>
        <w:t>scopu</w:t>
      </w:r>
      <w:proofErr w:type="spellEnd"/>
      <w:r>
        <w:t xml:space="preserve"> (funkcie </w:t>
      </w:r>
    </w:p>
    <w:p w:rsidR="00F51BD3" w:rsidRDefault="00520D24">
      <w:r>
        <w:t xml:space="preserve">s prefixom </w:t>
      </w:r>
      <w:proofErr w:type="spellStart"/>
      <w:r>
        <w:rPr>
          <w:rFonts w:ascii="Courier New" w:eastAsia="Courier New" w:hAnsi="Courier New" w:cs="Courier New"/>
          <w:i/>
        </w:rPr>
        <w:t>scope</w:t>
      </w:r>
      <w:proofErr w:type="spellEnd"/>
      <w:r>
        <w:rPr>
          <w:rFonts w:ascii="Courier New" w:eastAsia="Courier New" w:hAnsi="Courier New" w:cs="Courier New"/>
          <w:i/>
        </w:rPr>
        <w:t>_</w:t>
      </w:r>
      <w:r>
        <w:t>), záznamy v tabuľke symbolov a globálne premenné (napr.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last_elem</w:t>
      </w:r>
      <w:proofErr w:type="spellEnd"/>
      <w:r>
        <w:rPr>
          <w:b/>
          <w:i/>
        </w:rPr>
        <w:t xml:space="preserve">, </w:t>
      </w:r>
      <w:proofErr w:type="spellStart"/>
      <w:r>
        <w:rPr>
          <w:rFonts w:ascii="Courier New" w:eastAsia="Courier New" w:hAnsi="Courier New" w:cs="Courier New"/>
          <w:i/>
        </w:rPr>
        <w:t>id_list</w:t>
      </w:r>
      <w:proofErr w:type="spellEnd"/>
      <w:r>
        <w:t>). Na ich hľadanie sa využíva funkcia</w:t>
      </w:r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id_find</w:t>
      </w:r>
      <w:proofErr w:type="spellEnd"/>
      <w:r>
        <w:t>, ktorá berie do ú</w:t>
      </w:r>
      <w:r>
        <w:t xml:space="preserve">vahy ich </w:t>
      </w:r>
      <w:proofErr w:type="spellStart"/>
      <w:r>
        <w:t>kontextuálne</w:t>
      </w:r>
      <w:proofErr w:type="spellEnd"/>
      <w:r>
        <w:t xml:space="preserve"> ID (t. j. názov a </w:t>
      </w:r>
      <w:proofErr w:type="spellStart"/>
      <w:r>
        <w:t>scope</w:t>
      </w:r>
      <w:proofErr w:type="spellEnd"/>
      <w:r>
        <w:t xml:space="preserve"> == kľúč prvku tabuľky symbolov). Na zaznamenanie dokončenia ich definície (napr. na prevenciu (skôr nedefinovaného) </w:t>
      </w:r>
      <w:r>
        <w:rPr>
          <w:i/>
        </w:rPr>
        <w:t>a := a + ....</w:t>
      </w:r>
      <w:r>
        <w:t xml:space="preserve">) sa využíva </w:t>
      </w:r>
      <w:proofErr w:type="spellStart"/>
      <w:r>
        <w:t>flag</w:t>
      </w:r>
      <w:proofErr w:type="spellEnd"/>
      <w:r>
        <w:t xml:space="preserve"> </w:t>
      </w:r>
      <w:proofErr w:type="spellStart"/>
      <w:r>
        <w:rPr>
          <w:i/>
        </w:rPr>
        <w:t>sym_var_itemu</w:t>
      </w:r>
      <w:proofErr w:type="spellEnd"/>
      <w:r>
        <w:rPr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is_defined</w:t>
      </w:r>
      <w:proofErr w:type="spellEnd"/>
      <w:r>
        <w:rPr>
          <w:b/>
          <w:i/>
        </w:rPr>
        <w:t xml:space="preserve">. </w:t>
      </w:r>
      <w:r>
        <w:t>Funkcionalita je kompatibilná s jazykom IFJ20 a rozšíreniami MULTIVAL a FUNEXP.</w:t>
      </w:r>
    </w:p>
    <w:p w:rsidR="00F51BD3" w:rsidRDefault="00520D24">
      <w:r>
        <w:tab/>
        <w:t>Na priradzovanie a kontrolu dátových typov premenných</w:t>
      </w:r>
      <w:r>
        <w:rPr>
          <w:b/>
          <w:i/>
        </w:rPr>
        <w:t xml:space="preserve"> </w:t>
      </w:r>
      <w:r>
        <w:t xml:space="preserve">sa primárne využíva funkcia </w:t>
      </w:r>
      <w:proofErr w:type="spellStart"/>
      <w:r>
        <w:rPr>
          <w:rFonts w:ascii="Courier New" w:eastAsia="Courier New" w:hAnsi="Courier New" w:cs="Courier New"/>
          <w:i/>
        </w:rPr>
        <w:t>check_types</w:t>
      </w:r>
      <w:proofErr w:type="spellEnd"/>
      <w:r>
        <w:t xml:space="preserve">, začlenená do procesov </w:t>
      </w:r>
      <w:proofErr w:type="spellStart"/>
      <w:r>
        <w:t>parsovania</w:t>
      </w:r>
      <w:proofErr w:type="spellEnd"/>
      <w:r>
        <w:t xml:space="preserve"> výrazov a priradzovania výrazov premenným a arg</w:t>
      </w:r>
      <w:r>
        <w:t xml:space="preserve">umentom. Vo všeobecnom </w:t>
      </w:r>
      <w:proofErr w:type="spellStart"/>
      <w:r>
        <w:t>parseri</w:t>
      </w:r>
      <w:proofErr w:type="spellEnd"/>
      <w:r>
        <w:t xml:space="preserve"> je začlenená do funkcií </w:t>
      </w:r>
      <w:proofErr w:type="spellStart"/>
      <w:r>
        <w:rPr>
          <w:rFonts w:ascii="Courier New" w:eastAsia="Courier New" w:hAnsi="Courier New" w:cs="Courier New"/>
          <w:i/>
        </w:rPr>
        <w:t>assign_var_def_types</w:t>
      </w:r>
      <w:proofErr w:type="spellEnd"/>
      <w:r>
        <w:rPr>
          <w:b/>
          <w:i/>
        </w:rPr>
        <w:t xml:space="preserve"> </w:t>
      </w:r>
      <w:r>
        <w:t xml:space="preserve">a </w:t>
      </w:r>
      <w:proofErr w:type="spellStart"/>
      <w:r>
        <w:rPr>
          <w:rFonts w:ascii="Courier New" w:eastAsia="Courier New" w:hAnsi="Courier New" w:cs="Courier New"/>
          <w:i/>
        </w:rPr>
        <w:t>assign_var_move_types</w:t>
      </w:r>
      <w:proofErr w:type="spellEnd"/>
      <w:r>
        <w:rPr>
          <w:b/>
          <w:i/>
        </w:rPr>
        <w:t xml:space="preserve">, </w:t>
      </w:r>
      <w:r>
        <w:t xml:space="preserve">v ktorých sa </w:t>
      </w:r>
      <w:proofErr w:type="spellStart"/>
      <w:r>
        <w:t>iteruje</w:t>
      </w:r>
      <w:proofErr w:type="spellEnd"/>
      <w:r>
        <w:t xml:space="preserve"> cieľovým zoznamom premenných a zdrojovým zoznamom výrazov (prípadne návratmi volania funkcie), vykonáva správa typov a generujú zoznam</w:t>
      </w:r>
      <w:r>
        <w:t xml:space="preserve">y inštrukcií na deklaráciu premenných </w:t>
      </w:r>
    </w:p>
    <w:p w:rsidR="00F51BD3" w:rsidRDefault="00520D24">
      <w:r>
        <w:t>a priradzovanie hodnôt.</w:t>
      </w:r>
    </w:p>
    <w:p w:rsidR="00F51BD3" w:rsidRDefault="00520D24">
      <w:pPr>
        <w:rPr>
          <w:i/>
        </w:rPr>
      </w:pPr>
      <w:r>
        <w:t xml:space="preserve">(Pokračovanie témy dátových typov premenných nájdete v častiach </w:t>
      </w:r>
      <w:r>
        <w:rPr>
          <w:i/>
        </w:rPr>
        <w:t xml:space="preserve">premenné </w:t>
      </w:r>
    </w:p>
    <w:p w:rsidR="00F51BD3" w:rsidRDefault="00520D24">
      <w:r>
        <w:rPr>
          <w:i/>
        </w:rPr>
        <w:t>s nedefinovaným dátovým typom</w:t>
      </w:r>
      <w:r>
        <w:t xml:space="preserve"> a </w:t>
      </w:r>
      <w:r>
        <w:rPr>
          <w:i/>
        </w:rPr>
        <w:t>definície a volania funkcií</w:t>
      </w:r>
      <w:r>
        <w:t>).</w:t>
      </w:r>
    </w:p>
    <w:p w:rsidR="00F51BD3" w:rsidRDefault="00520D24">
      <w:pPr>
        <w:ind w:firstLine="720"/>
      </w:pPr>
      <w:r>
        <w:t>Zoznam premenných s nedefinovaným dátovým typom</w:t>
      </w:r>
      <w:r>
        <w:rPr>
          <w:b/>
          <w:i/>
        </w:rPr>
        <w:t xml:space="preserve"> </w:t>
      </w:r>
      <w:r>
        <w:t>je genero</w:t>
      </w:r>
      <w:r>
        <w:t xml:space="preserve">vaný funkciou </w:t>
      </w:r>
      <w:proofErr w:type="spellStart"/>
      <w:r>
        <w:rPr>
          <w:rFonts w:ascii="Courier New" w:eastAsia="Courier New" w:hAnsi="Courier New" w:cs="Courier New"/>
          <w:i/>
        </w:rPr>
        <w:t>check_types</w:t>
      </w:r>
      <w:proofErr w:type="spellEnd"/>
      <w:r>
        <w:rPr>
          <w:b/>
          <w:i/>
        </w:rPr>
        <w:t xml:space="preserve"> </w:t>
      </w:r>
      <w:r>
        <w:t xml:space="preserve">v prípade, že obidve poskytnuté premenné majú nedefinovaný dátový typ. </w:t>
      </w:r>
      <w:r>
        <w:lastRenderedPageBreak/>
        <w:t xml:space="preserve">Táto situácia nastáva výhradne v prípade, že sa vo výraze vyskytuje volanie funkcie, ktorá ešte nebola definovaná. Funkcia </w:t>
      </w:r>
      <w:proofErr w:type="spellStart"/>
      <w:r>
        <w:rPr>
          <w:rFonts w:ascii="Courier New" w:eastAsia="Courier New" w:hAnsi="Courier New" w:cs="Courier New"/>
          <w:i/>
        </w:rPr>
        <w:t>check_types</w:t>
      </w:r>
      <w:proofErr w:type="spellEnd"/>
      <w:r>
        <w:rPr>
          <w:b/>
          <w:i/>
        </w:rPr>
        <w:t xml:space="preserve"> </w:t>
      </w:r>
      <w:r>
        <w:t>je však využívaná aj pri</w:t>
      </w:r>
      <w:r>
        <w:t xml:space="preserve"> kontrole destinácií </w:t>
      </w:r>
    </w:p>
    <w:p w:rsidR="00F51BD3" w:rsidRDefault="00520D24">
      <w:r>
        <w:t xml:space="preserve">a argumentov volaní funkcií (a definícií daných funkcií). Tým pádom sa pri kontrole zoznamu takýchto premenných (po spomínanej kontrole funkcií) ich typy ďalej inicializujú </w:t>
      </w:r>
    </w:p>
    <w:p w:rsidR="00F51BD3" w:rsidRDefault="00520D24">
      <w:r>
        <w:t>a skontrolujú. (</w:t>
      </w:r>
      <w:r>
        <w:rPr>
          <w:i/>
        </w:rPr>
        <w:t xml:space="preserve">Pozn. tieto zoznamy pozostávajú z </w:t>
      </w:r>
      <w:r>
        <w:t>ukazovateľ</w:t>
      </w:r>
      <w:r>
        <w:t>ov na dané premenné</w:t>
      </w:r>
      <w:r>
        <w:rPr>
          <w:i/>
        </w:rPr>
        <w:t xml:space="preserve"> uložené v </w:t>
      </w:r>
      <w:proofErr w:type="spellStart"/>
      <w:r>
        <w:rPr>
          <w:i/>
        </w:rPr>
        <w:t>symtable</w:t>
      </w:r>
      <w:proofErr w:type="spellEnd"/>
      <w:r>
        <w:rPr>
          <w:i/>
        </w:rPr>
        <w:t>, tým pádom majú prístup k dátovému typu, ktorý je inicializovaný v rámci inej kontroly</w:t>
      </w:r>
      <w:r>
        <w:t>)</w:t>
      </w:r>
    </w:p>
    <w:p w:rsidR="00F51BD3" w:rsidRDefault="00520D24">
      <w:pPr>
        <w:ind w:firstLine="720"/>
      </w:pPr>
      <w:r>
        <w:t>Kontrola volaní funkcií</w:t>
      </w:r>
      <w:r>
        <w:rPr>
          <w:b/>
        </w:rPr>
        <w:t xml:space="preserve"> </w:t>
      </w:r>
      <w:r>
        <w:t xml:space="preserve">je vykonávaná až po prejdení celého </w:t>
      </w:r>
      <w:proofErr w:type="spellStart"/>
      <w:r>
        <w:t>parsovaného</w:t>
      </w:r>
      <w:proofErr w:type="spellEnd"/>
      <w:r>
        <w:t xml:space="preserve"> programu, nakoľko definície funkcií nemusia predchádzať i</w:t>
      </w:r>
      <w:r>
        <w:t xml:space="preserve">ch volaniam. Na ovládanie tohto procesu sa využívajú funkcie s predponou </w:t>
      </w:r>
      <w:proofErr w:type="spellStart"/>
      <w:r>
        <w:rPr>
          <w:rFonts w:ascii="Courier New" w:eastAsia="Courier New" w:hAnsi="Courier New" w:cs="Courier New"/>
          <w:i/>
        </w:rPr>
        <w:t>func_defs</w:t>
      </w:r>
      <w:proofErr w:type="spellEnd"/>
      <w:r>
        <w:rPr>
          <w:rFonts w:ascii="Courier New" w:eastAsia="Courier New" w:hAnsi="Courier New" w:cs="Courier New"/>
          <w:i/>
        </w:rPr>
        <w:t>_</w:t>
      </w:r>
      <w:r>
        <w:rPr>
          <w:b/>
          <w:i/>
        </w:rPr>
        <w:t xml:space="preserve">, </w:t>
      </w:r>
      <w:r>
        <w:t>a zahŕňa kontrolu počtov a typov parametrov</w:t>
      </w:r>
    </w:p>
    <w:p w:rsidR="00F51BD3" w:rsidRDefault="00520D24">
      <w:r>
        <w:t>a argumentov, a návratov a destinácií pre volanie funkcie (výraz alebo zoznam premenných).</w:t>
      </w:r>
    </w:p>
    <w:p w:rsidR="00F51BD3" w:rsidRDefault="00520D24">
      <w:pPr>
        <w:ind w:firstLine="720"/>
      </w:pPr>
      <w:r>
        <w:t>Kontrola návratov z funkcií</w:t>
      </w:r>
      <w:r>
        <w:rPr>
          <w:b/>
        </w:rPr>
        <w:t xml:space="preserve"> </w:t>
      </w:r>
      <w:r>
        <w:t>pozostáv</w:t>
      </w:r>
      <w:r>
        <w:t xml:space="preserve">a z kontroly, či funkcia s neprázdnym zoznamom návratových typov obsahuje príkaz </w:t>
      </w:r>
      <w:proofErr w:type="spellStart"/>
      <w:r>
        <w:t>return</w:t>
      </w:r>
      <w:proofErr w:type="spellEnd"/>
      <w:r>
        <w:t xml:space="preserve"> - pomocou </w:t>
      </w:r>
      <w:proofErr w:type="spellStart"/>
      <w:r>
        <w:t>flagu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has_ret</w:t>
      </w:r>
      <w:proofErr w:type="spellEnd"/>
      <w:r>
        <w:t xml:space="preserve">; a kontrolu typu samotného </w:t>
      </w:r>
      <w:proofErr w:type="spellStart"/>
      <w:r>
        <w:t>prikazu</w:t>
      </w:r>
      <w:proofErr w:type="spellEnd"/>
      <w:r>
        <w:t xml:space="preserve"> </w:t>
      </w:r>
      <w:proofErr w:type="spellStart"/>
      <w:r>
        <w:t>return</w:t>
      </w:r>
      <w:proofErr w:type="spellEnd"/>
      <w:r>
        <w:t>. Jedná sa kontrolu dátových typov obdobnú s kontrolou priradzovania do premenných alebo kontrolou vola</w:t>
      </w:r>
      <w:r>
        <w:t>ní funkcií, obohatenú o funkcionalitu zoznamu pomenovaných návratov rozšírenia MULTIVAL.</w:t>
      </w:r>
    </w:p>
    <w:p w:rsidR="00F51BD3" w:rsidRDefault="00F51BD3"/>
    <w:p w:rsidR="00F51BD3" w:rsidRDefault="00520D24">
      <w:pPr>
        <w:pStyle w:val="Heading3"/>
      </w:pPr>
      <w:bookmarkStart w:id="21" w:name="_qcknn5x79sjg" w:colFirst="0" w:colLast="0"/>
      <w:bookmarkEnd w:id="21"/>
      <w:r>
        <w:t xml:space="preserve">Spracovanie výrazov pomocou </w:t>
      </w:r>
      <w:proofErr w:type="spellStart"/>
      <w:r>
        <w:t>precedenčnej</w:t>
      </w:r>
      <w:proofErr w:type="spellEnd"/>
      <w:r>
        <w:t xml:space="preserve"> syntaktickej analýzy</w:t>
      </w:r>
    </w:p>
    <w:p w:rsidR="00F51BD3" w:rsidRDefault="00520D24">
      <w:pPr>
        <w:ind w:firstLine="720"/>
      </w:pPr>
      <w:r>
        <w:t>Výrazy</w:t>
      </w:r>
      <w:r>
        <w:t xml:space="preserve"> sa spracovávajú pomocou pravidiel určených </w:t>
      </w:r>
      <w:proofErr w:type="spellStart"/>
      <w:r>
        <w:t>precedenčn</w:t>
      </w:r>
      <w:r>
        <w:t>ou</w:t>
      </w:r>
      <w:proofErr w:type="spellEnd"/>
      <w:r>
        <w:t xml:space="preserve"> tabuľk</w:t>
      </w:r>
      <w:r>
        <w:t>ou</w:t>
      </w:r>
      <w:r>
        <w:t xml:space="preserve">. </w:t>
      </w:r>
      <w:r>
        <w:t xml:space="preserve">Implementácia </w:t>
      </w:r>
      <w:r>
        <w:t>využíva dva zásobníky, jeden na operátory (</w:t>
      </w:r>
      <w:proofErr w:type="spellStart"/>
      <w:r>
        <w:rPr>
          <w:rFonts w:ascii="Courier New" w:eastAsia="Courier New" w:hAnsi="Courier New" w:cs="Courier New"/>
          <w:i/>
          <w:color w:val="24292E"/>
          <w:highlight w:val="white"/>
        </w:rPr>
        <w:t>symbolStack</w:t>
      </w:r>
      <w:proofErr w:type="spellEnd"/>
      <w:r>
        <w:t xml:space="preserve">) a druhý na </w:t>
      </w:r>
      <w:r>
        <w:t>výrazy,</w:t>
      </w:r>
      <w:r>
        <w:t xml:space="preserve"> premenné a konštanty (</w:t>
      </w:r>
      <w:proofErr w:type="spellStart"/>
      <w:r>
        <w:rPr>
          <w:rFonts w:ascii="Courier New" w:eastAsia="Courier New" w:hAnsi="Courier New" w:cs="Courier New"/>
          <w:i/>
        </w:rPr>
        <w:t>tokStack</w:t>
      </w:r>
      <w:proofErr w:type="spellEnd"/>
      <w:r>
        <w:t xml:space="preserve">). </w:t>
      </w:r>
      <w:proofErr w:type="spellStart"/>
      <w:r>
        <w:t>P</w:t>
      </w:r>
      <w:r>
        <w:t>recedenčná</w:t>
      </w:r>
      <w:proofErr w:type="spellEnd"/>
      <w:r>
        <w:t xml:space="preserve"> tabuľka sa ďalej využíva na určenie pravidiel. Index stĺpca reprezentuje najvrchnejší prvok na zásobníku operátorov a index riadka tokeny na vstupe.</w:t>
      </w:r>
      <w:r>
        <w:t xml:space="preserve"> </w:t>
      </w:r>
      <w:r>
        <w:t xml:space="preserve">Po zavolaní </w:t>
      </w:r>
      <w:r>
        <w:t xml:space="preserve">hlavnej </w:t>
      </w:r>
      <w:r>
        <w:t xml:space="preserve">funkcie </w:t>
      </w:r>
      <w:proofErr w:type="spellStart"/>
      <w:r>
        <w:rPr>
          <w:rFonts w:ascii="Courier New" w:eastAsia="Courier New" w:hAnsi="Courier New" w:cs="Courier New"/>
          <w:i/>
        </w:rPr>
        <w:t>parse_expression</w:t>
      </w:r>
      <w:proofErr w:type="spellEnd"/>
      <w:r>
        <w:rPr>
          <w:b/>
          <w:i/>
        </w:rPr>
        <w:t xml:space="preserve"> </w:t>
      </w:r>
      <w:r>
        <w:t>sa začne spracovávať výraz. Index do tabuľky zo vst</w:t>
      </w:r>
      <w:r>
        <w:t xml:space="preserve">upného tokenu a tokenu na zásobníku </w:t>
      </w:r>
      <w:r>
        <w:t xml:space="preserve">sa získa funkciou </w:t>
      </w:r>
      <w:proofErr w:type="spellStart"/>
      <w:r>
        <w:rPr>
          <w:rFonts w:ascii="Courier New" w:eastAsia="Courier New" w:hAnsi="Courier New" w:cs="Courier New"/>
          <w:i/>
        </w:rPr>
        <w:t>get_index</w:t>
      </w:r>
      <w:proofErr w:type="spellEnd"/>
      <w:r>
        <w:rPr>
          <w:b/>
          <w:i/>
        </w:rPr>
        <w:t xml:space="preserve"> </w:t>
      </w:r>
      <w:r>
        <w:t xml:space="preserve">a na jeho základe sa použije pravidlo z </w:t>
      </w:r>
      <w:proofErr w:type="spellStart"/>
      <w:r>
        <w:t>precedenčnej</w:t>
      </w:r>
      <w:proofErr w:type="spellEnd"/>
      <w:r>
        <w:t xml:space="preserve"> tabuľky.</w:t>
      </w:r>
    </w:p>
    <w:p w:rsidR="00F51BD3" w:rsidRDefault="00520D24">
      <w:pPr>
        <w:ind w:firstLine="720"/>
      </w:pPr>
      <w:r>
        <w:br/>
      </w:r>
      <w:r>
        <w:tab/>
      </w:r>
      <w:r>
        <w:rPr>
          <w:b/>
        </w:rPr>
        <w:t>Pravidlo „S“</w:t>
      </w:r>
      <w:r>
        <w:t xml:space="preserve"> je implementované vo funkcii </w:t>
      </w:r>
      <w:proofErr w:type="spellStart"/>
      <w:r>
        <w:rPr>
          <w:rFonts w:ascii="Courier New" w:eastAsia="Courier New" w:hAnsi="Courier New" w:cs="Courier New"/>
          <w:i/>
        </w:rPr>
        <w:t>shift</w:t>
      </w:r>
      <w:proofErr w:type="spellEnd"/>
      <w:r>
        <w:t xml:space="preserve">. Táto </w:t>
      </w:r>
      <w:r>
        <w:t>f</w:t>
      </w:r>
      <w:r>
        <w:t>unkcia po zavolaní skontroluje, či aktuálny token je symbol alebo prvok o</w:t>
      </w:r>
      <w:r>
        <w:t>perácie. Ak je to symbol, token sa pridá na zásobník operátorov</w:t>
      </w:r>
      <w:r>
        <w:t>.</w:t>
      </w:r>
      <w:r>
        <w:t xml:space="preserve"> </w:t>
      </w:r>
      <w:r>
        <w:t>V opačnom prípade</w:t>
      </w:r>
      <w:r>
        <w:t xml:space="preserve"> skontroluje, či sa daný prvok už nachádza </w:t>
      </w:r>
    </w:p>
    <w:p w:rsidR="00F51BD3" w:rsidRDefault="00520D24">
      <w:pPr>
        <w:ind w:firstLine="720"/>
      </w:pPr>
      <w:r>
        <w:t xml:space="preserve">v tabuľke symbolov ako premenná alebo </w:t>
      </w:r>
      <w:r>
        <w:t xml:space="preserve">je potrebné ho </w:t>
      </w:r>
      <w:r>
        <w:t xml:space="preserve">pridať. Na záver sa zavolá funkcia </w:t>
      </w:r>
      <w:proofErr w:type="spellStart"/>
      <w:r>
        <w:rPr>
          <w:rFonts w:ascii="Courier New" w:eastAsia="Courier New" w:hAnsi="Courier New" w:cs="Courier New"/>
          <w:i/>
        </w:rPr>
        <w:t>get_next_token</w:t>
      </w:r>
      <w:proofErr w:type="spellEnd"/>
      <w:r>
        <w:rPr>
          <w:b/>
          <w:i/>
        </w:rPr>
        <w:t xml:space="preserve">, </w:t>
      </w:r>
      <w:r>
        <w:t>ktorá zo vstupu načíta ďal</w:t>
      </w:r>
      <w:r>
        <w:t>ší token.</w:t>
      </w:r>
      <w:r>
        <w:br/>
      </w:r>
      <w:r>
        <w:tab/>
      </w:r>
      <w:r>
        <w:rPr>
          <w:b/>
        </w:rPr>
        <w:t>Pravidlo „R“</w:t>
      </w:r>
      <w:r>
        <w:t xml:space="preserve"> je implementované vo funkcii </w:t>
      </w:r>
      <w:proofErr w:type="spellStart"/>
      <w:r>
        <w:rPr>
          <w:rFonts w:ascii="Courier New" w:eastAsia="Courier New" w:hAnsi="Courier New" w:cs="Courier New"/>
          <w:i/>
        </w:rPr>
        <w:t>reduce</w:t>
      </w:r>
      <w:proofErr w:type="spellEnd"/>
      <w:r>
        <w:t xml:space="preserve">. Táto funkcia spracováva výraz podľa najvrchnejšieho tokenu na zásobníku operátorov a zredukuje </w:t>
      </w:r>
      <w:r>
        <w:t>ho</w:t>
      </w:r>
      <w:r>
        <w:t xml:space="preserve"> na základe </w:t>
      </w:r>
      <w:r>
        <w:t>daného</w:t>
      </w:r>
      <w:r>
        <w:t xml:space="preserve"> pravidla. Po zredukovaní výrazu sa zároveň pridávajú inštrukcie na neskoršie sp</w:t>
      </w:r>
      <w:r>
        <w:t xml:space="preserve">racovanie </w:t>
      </w:r>
    </w:p>
    <w:p w:rsidR="00F51BD3" w:rsidRDefault="00520D24">
      <w:pPr>
        <w:ind w:firstLine="720"/>
      </w:pPr>
      <w:r>
        <w:t>a generovanie kódu.</w:t>
      </w:r>
      <w:r>
        <w:br/>
      </w:r>
      <w:r>
        <w:tab/>
      </w:r>
      <w:r>
        <w:rPr>
          <w:b/>
        </w:rPr>
        <w:t>Pravidlo „</w:t>
      </w:r>
      <w:proofErr w:type="spellStart"/>
      <w:r>
        <w:rPr>
          <w:b/>
        </w:rPr>
        <w:t>Eq</w:t>
      </w:r>
      <w:proofErr w:type="spellEnd"/>
      <w:r>
        <w:rPr>
          <w:b/>
        </w:rPr>
        <w:t>“</w:t>
      </w:r>
      <w:r>
        <w:t xml:space="preserve"> je implementované vo funkcii </w:t>
      </w:r>
      <w:proofErr w:type="spellStart"/>
      <w:r>
        <w:rPr>
          <w:rFonts w:ascii="Courier New" w:eastAsia="Courier New" w:hAnsi="Courier New" w:cs="Courier New"/>
          <w:i/>
        </w:rPr>
        <w:t>equal</w:t>
      </w:r>
      <w:proofErr w:type="spellEnd"/>
      <w:r>
        <w:t xml:space="preserve">. Táto funkcia  sa volá </w:t>
      </w:r>
      <w:r>
        <w:t>v prípade, že</w:t>
      </w:r>
      <w:r>
        <w:t xml:space="preserve"> na vstupe sa nachádza token typu prav</w:t>
      </w:r>
      <w:r>
        <w:t>á</w:t>
      </w:r>
      <w:r>
        <w:t xml:space="preserve"> zátvork</w:t>
      </w:r>
      <w:r>
        <w:t>a - v tom prípade</w:t>
      </w:r>
      <w:r>
        <w:t xml:space="preserve"> redukuje výraz medzi dvom</w:t>
      </w:r>
      <w:r>
        <w:t>i</w:t>
      </w:r>
      <w:r>
        <w:t xml:space="preserve"> zátvorkami. Na záver sa zavolá funkcia </w:t>
      </w:r>
      <w:proofErr w:type="spellStart"/>
      <w:r>
        <w:rPr>
          <w:rFonts w:ascii="Courier New" w:eastAsia="Courier New" w:hAnsi="Courier New" w:cs="Courier New"/>
          <w:i/>
        </w:rPr>
        <w:t>get_next</w:t>
      </w:r>
      <w:r>
        <w:rPr>
          <w:rFonts w:ascii="Courier New" w:eastAsia="Courier New" w:hAnsi="Courier New" w:cs="Courier New"/>
          <w:i/>
        </w:rPr>
        <w:t>_token</w:t>
      </w:r>
      <w:proofErr w:type="spellEnd"/>
      <w:r>
        <w:rPr>
          <w:b/>
          <w:i/>
        </w:rPr>
        <w:t xml:space="preserve">, </w:t>
      </w:r>
      <w:r>
        <w:t>ktorá načíta ďalší token na vstupe.</w:t>
      </w:r>
      <w:r>
        <w:br/>
      </w:r>
      <w:r>
        <w:tab/>
      </w:r>
      <w:r>
        <w:rPr>
          <w:b/>
        </w:rPr>
        <w:t>Pravidlo „</w:t>
      </w:r>
      <w:proofErr w:type="spellStart"/>
      <w:r>
        <w:rPr>
          <w:b/>
        </w:rPr>
        <w:t>Err</w:t>
      </w:r>
      <w:proofErr w:type="spellEnd"/>
      <w:r>
        <w:rPr>
          <w:b/>
        </w:rPr>
        <w:t>“</w:t>
      </w:r>
      <w:r>
        <w:t xml:space="preserve"> je implementované vo funkcii </w:t>
      </w:r>
      <w:proofErr w:type="spellStart"/>
      <w:r>
        <w:rPr>
          <w:rFonts w:ascii="Courier New" w:eastAsia="Courier New" w:hAnsi="Courier New" w:cs="Courier New"/>
          <w:i/>
        </w:rPr>
        <w:t>error</w:t>
      </w:r>
      <w:proofErr w:type="spellEnd"/>
      <w:r>
        <w:t>. Ak je zavolaná táto funkcia, predpokladá sa, že zadaný výraz obsahuje chybu. Funkcia uvoľní z pamäte použ</w:t>
      </w:r>
      <w:r>
        <w:t>ité</w:t>
      </w:r>
      <w:r>
        <w:t xml:space="preserve"> alokované prostriedky a predá dáta všeobecnému </w:t>
      </w:r>
      <w:proofErr w:type="spellStart"/>
      <w:r>
        <w:t>pars</w:t>
      </w:r>
      <w:r>
        <w:t>eru</w:t>
      </w:r>
      <w:proofErr w:type="spellEnd"/>
      <w:r>
        <w:t xml:space="preserve"> na ďalšie spracovanie. </w:t>
      </w:r>
      <w:r>
        <w:t xml:space="preserve">Vyhodnotenie, či sa skutočne jedná o chybový stav, prenechá všeobecnému </w:t>
      </w:r>
      <w:proofErr w:type="spellStart"/>
      <w:r>
        <w:t>parseru</w:t>
      </w:r>
      <w:proofErr w:type="spellEnd"/>
      <w:r>
        <w:t>,</w:t>
      </w:r>
    </w:p>
    <w:p w:rsidR="00F51BD3" w:rsidRDefault="00520D24">
      <w:r>
        <w:lastRenderedPageBreak/>
        <w:t xml:space="preserve">z dôvodu kontextu, ktorý pri samotnom </w:t>
      </w:r>
      <w:proofErr w:type="spellStart"/>
      <w:r>
        <w:t>parsovaní</w:t>
      </w:r>
      <w:proofErr w:type="spellEnd"/>
      <w:r>
        <w:t xml:space="preserve"> výrazov nie je potrebný. (</w:t>
      </w:r>
      <w:r>
        <w:rPr>
          <w:i/>
        </w:rPr>
        <w:t xml:space="preserve">Pozn. v prípade </w:t>
      </w:r>
      <w:proofErr w:type="spellStart"/>
      <w:r>
        <w:rPr>
          <w:i/>
        </w:rPr>
        <w:t>foo</w:t>
      </w:r>
      <w:proofErr w:type="spellEnd"/>
      <w:r>
        <w:rPr>
          <w:i/>
        </w:rPr>
        <w:t>(2+2) sa jedná o “)” navyše, ktorá by v rámci daného vý</w:t>
      </w:r>
      <w:r>
        <w:rPr>
          <w:i/>
        </w:rPr>
        <w:t xml:space="preserve">razu (počnúc prvou 2) bola chybou, no všeobecný </w:t>
      </w:r>
      <w:proofErr w:type="spellStart"/>
      <w:r>
        <w:rPr>
          <w:i/>
        </w:rPr>
        <w:t>parser</w:t>
      </w:r>
      <w:proofErr w:type="spellEnd"/>
      <w:r>
        <w:rPr>
          <w:i/>
        </w:rPr>
        <w:t xml:space="preserve"> ju dokáže spracovať ako súčasť volania funkcie</w:t>
      </w:r>
      <w:r>
        <w:t>)</w:t>
      </w:r>
      <w:r>
        <w:br/>
      </w:r>
      <w:r>
        <w:tab/>
      </w:r>
      <w:r>
        <w:rPr>
          <w:b/>
        </w:rPr>
        <w:t>Posledné pravidlo „A“</w:t>
      </w:r>
      <w:r>
        <w:t xml:space="preserve">, resp. pravidlo </w:t>
      </w:r>
      <w:proofErr w:type="spellStart"/>
      <w:r>
        <w:rPr>
          <w:rFonts w:ascii="Courier New" w:eastAsia="Courier New" w:hAnsi="Courier New" w:cs="Courier New"/>
          <w:i/>
        </w:rPr>
        <w:t>accept</w:t>
      </w:r>
      <w:proofErr w:type="spellEnd"/>
      <w:r>
        <w:rPr>
          <w:b/>
          <w:i/>
        </w:rPr>
        <w:t xml:space="preserve">, </w:t>
      </w:r>
      <w:r>
        <w:t xml:space="preserve">slúži na spracovanie koncového stavu: uvoľnenie alokovaných prostriedkov a </w:t>
      </w:r>
      <w:r>
        <w:t>návrat spracovaného výrazu a po</w:t>
      </w:r>
      <w:r>
        <w:t xml:space="preserve">sledného (neprijatého) tokenu (napr. EOL za </w:t>
      </w:r>
      <w:r>
        <w:rPr>
          <w:i/>
        </w:rPr>
        <w:t xml:space="preserve">a := 2+2, </w:t>
      </w:r>
      <w:r>
        <w:t xml:space="preserve">alebo “)” za </w:t>
      </w:r>
      <w:r>
        <w:rPr>
          <w:i/>
        </w:rPr>
        <w:t xml:space="preserve">b := </w:t>
      </w:r>
      <w:proofErr w:type="spellStart"/>
      <w:r>
        <w:rPr>
          <w:i/>
        </w:rPr>
        <w:t>foo</w:t>
      </w:r>
      <w:proofErr w:type="spellEnd"/>
      <w:r>
        <w:rPr>
          <w:i/>
        </w:rPr>
        <w:t>(2+2)</w:t>
      </w:r>
      <w:r>
        <w:t xml:space="preserve">) všeobecnému </w:t>
      </w:r>
      <w:proofErr w:type="spellStart"/>
      <w:r>
        <w:t>parseru</w:t>
      </w:r>
      <w:proofErr w:type="spellEnd"/>
      <w:r>
        <w:t xml:space="preserve">. </w:t>
      </w:r>
    </w:p>
    <w:p w:rsidR="00F51BD3" w:rsidRDefault="00520D24">
      <w:pPr>
        <w:ind w:firstLine="720"/>
        <w:rPr>
          <w:i/>
        </w:rPr>
      </w:pPr>
      <w:r>
        <w:t xml:space="preserve">Implementáciu nájdete </w:t>
      </w:r>
      <w:r>
        <w:t xml:space="preserve">v súbore </w:t>
      </w:r>
      <w:proofErr w:type="spellStart"/>
      <w:r>
        <w:rPr>
          <w:rFonts w:ascii="Courier New" w:eastAsia="Courier New" w:hAnsi="Courier New" w:cs="Courier New"/>
          <w:i/>
        </w:rPr>
        <w:t>expression.c</w:t>
      </w:r>
      <w:proofErr w:type="spellEnd"/>
      <w:r>
        <w:rPr>
          <w:i/>
        </w:rPr>
        <w:t>.</w:t>
      </w:r>
    </w:p>
    <w:p w:rsidR="00F51BD3" w:rsidRDefault="00F51BD3"/>
    <w:p w:rsidR="00F51BD3" w:rsidRDefault="00520D24">
      <w:pPr>
        <w:pStyle w:val="Heading3"/>
      </w:pPr>
      <w:bookmarkStart w:id="22" w:name="_k291n9fw5zrv" w:colFirst="0" w:colLast="0"/>
      <w:bookmarkEnd w:id="22"/>
      <w:r>
        <w:t>Generátor výsledného kódu</w:t>
      </w:r>
    </w:p>
    <w:p w:rsidR="00F51BD3" w:rsidRDefault="00520D24">
      <w:r>
        <w:tab/>
      </w:r>
      <w:r>
        <w:t>Generátor výsledného kódu sme začali návrhom tabuľky symbolov (</w:t>
      </w:r>
      <w:proofErr w:type="spellStart"/>
      <w:r>
        <w:rPr>
          <w:rFonts w:ascii="Courier New" w:eastAsia="Courier New" w:hAnsi="Courier New" w:cs="Courier New"/>
        </w:rPr>
        <w:t>symtable.h</w:t>
      </w:r>
      <w:proofErr w:type="spellEnd"/>
      <w:r>
        <w:t>) a samotnými inštrukciami (</w:t>
      </w:r>
      <w:proofErr w:type="spellStart"/>
      <w:r>
        <w:rPr>
          <w:rFonts w:ascii="Courier New" w:eastAsia="Courier New" w:hAnsi="Courier New" w:cs="Courier New"/>
        </w:rPr>
        <w:t>codegen.h</w:t>
      </w:r>
      <w:proofErr w:type="spellEnd"/>
      <w:r>
        <w:t xml:space="preserve">), ktoré sme prispôsobili podľa inštrukčnej sady IFJcode20. Generovanie sa spustí volaním funkcie </w:t>
      </w:r>
      <w:proofErr w:type="spellStart"/>
      <w:r>
        <w:rPr>
          <w:rFonts w:ascii="Courier New" w:eastAsia="Courier New" w:hAnsi="Courier New" w:cs="Courier New"/>
        </w:rPr>
        <w:t>codegen</w:t>
      </w:r>
      <w:proofErr w:type="spellEnd"/>
      <w:r>
        <w:t>. Najskôr sa vygeneruje hlavička, ktorá j</w:t>
      </w:r>
      <w:r>
        <w:t xml:space="preserve">e rovnaká pre každý program. V hlavičke sa tiež nachádza deklarácia na jedinú globálnu premennú </w:t>
      </w:r>
      <w:proofErr w:type="spellStart"/>
      <w:r>
        <w:rPr>
          <w:rFonts w:ascii="Courier New" w:eastAsia="Courier New" w:hAnsi="Courier New" w:cs="Courier New"/>
        </w:rPr>
        <w:t>dev-null</w:t>
      </w:r>
      <w:proofErr w:type="spellEnd"/>
      <w:r>
        <w:t xml:space="preserve">. Jej funkcionalita je rovnaká ako unixový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dev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t xml:space="preserve"> a slúži nám na zahodenie premenných s </w:t>
      </w:r>
      <w:proofErr w:type="spellStart"/>
      <w:r>
        <w:t>podčiarkovníkom</w:t>
      </w:r>
      <w:proofErr w:type="spellEnd"/>
      <w:r>
        <w:t xml:space="preserve"> - aby sa mohla premenná uvoľniť z dátového zá</w:t>
      </w:r>
      <w:r>
        <w:t xml:space="preserve">sobníka. Po vygenerovaní hlavičky sa začne generovať obsah podľa inštrukcií. Inštrukcie sú uložené v </w:t>
      </w:r>
      <w:proofErr w:type="spellStart"/>
      <w:r>
        <w:rPr>
          <w:rFonts w:ascii="Courier New" w:eastAsia="Courier New" w:hAnsi="Courier New" w:cs="Courier New"/>
        </w:rPr>
        <w:t>linked_list</w:t>
      </w:r>
      <w:proofErr w:type="spellEnd"/>
      <w:r>
        <w:t xml:space="preserve">. Funkcia </w:t>
      </w:r>
      <w:proofErr w:type="spellStart"/>
      <w:r>
        <w:rPr>
          <w:rFonts w:ascii="Courier New" w:eastAsia="Courier New" w:hAnsi="Courier New" w:cs="Courier New"/>
        </w:rPr>
        <w:t>codegen_generate_instruction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prechádza celý list a podľa inštrukcie zavolá konkrétnu funkciu (</w:t>
      </w:r>
      <w:proofErr w:type="spellStart"/>
      <w:r>
        <w:rPr>
          <w:rFonts w:ascii="Courier New" w:eastAsia="Courier New" w:hAnsi="Courier New" w:cs="Courier New"/>
        </w:rPr>
        <w:t>call_fun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add_var</w:t>
      </w:r>
      <w:proofErr w:type="spellEnd"/>
      <w:r>
        <w:rPr>
          <w:rFonts w:ascii="Courier New" w:eastAsia="Courier New" w:hAnsi="Courier New" w:cs="Courier New"/>
        </w:rPr>
        <w:t xml:space="preserve">, </w:t>
      </w:r>
      <w:r>
        <w:t>...). Každá inštrukci</w:t>
      </w:r>
      <w:r>
        <w:t xml:space="preserve">a má zároveň definovaný počet a obsah </w:t>
      </w:r>
      <w:proofErr w:type="spellStart"/>
      <w:r>
        <w:t>validných</w:t>
      </w:r>
      <w:proofErr w:type="spellEnd"/>
      <w:r>
        <w:t xml:space="preserve"> elementov. Vyhodnotí sa obsah a vygenerujú sa potrebné IFJcode20 inštrukcie. Deklarácie premenných s rovnakým názvom v rôznych blokoch sme vyriešili deklarovaním na začiatku funkcie s meniacimi sa prefixmi a </w:t>
      </w:r>
      <w:proofErr w:type="spellStart"/>
      <w:r>
        <w:t>postfixmi</w:t>
      </w:r>
      <w:proofErr w:type="spellEnd"/>
      <w:r>
        <w:t>. Vstavané funkcie, ktoré vyžadujú chybovú kontrolu počas behu sú implementované priamo v generátore kódu a pokiaľ je takáto funkcia zavolaná aspoň raz, na konci programu sa pre ňu vytvorí definícia, ktorá je použitá pre všetky jej volania. Pokiaľ</w:t>
      </w:r>
      <w:r>
        <w:t xml:space="preserve"> niektorá vstavaná funkcia nebola použitá, jej definícia sa negeneruje. Na odlíšenie rôznych návestí pre </w:t>
      </w:r>
      <w:proofErr w:type="spellStart"/>
      <w:r>
        <w:t>if</w:t>
      </w:r>
      <w:proofErr w:type="spellEnd"/>
      <w:r>
        <w:t xml:space="preserve"> a cyklus </w:t>
      </w:r>
      <w:proofErr w:type="spellStart"/>
      <w:r>
        <w:t>for</w:t>
      </w:r>
      <w:proofErr w:type="spellEnd"/>
      <w:r>
        <w:t xml:space="preserve"> sme použili </w:t>
      </w:r>
      <w:proofErr w:type="spellStart"/>
      <w:r>
        <w:t>inkrementují</w:t>
      </w:r>
      <w:proofErr w:type="spellEnd"/>
      <w:r>
        <w:t xml:space="preserve"> </w:t>
      </w:r>
      <w:proofErr w:type="spellStart"/>
      <w:r>
        <w:t>postfix</w:t>
      </w:r>
      <w:proofErr w:type="spellEnd"/>
      <w:r>
        <w:t xml:space="preserve">, ktorý sa podľa typu priradí </w:t>
      </w:r>
      <w:proofErr w:type="spellStart"/>
      <w:r>
        <w:t>návestiu</w:t>
      </w:r>
      <w:proofErr w:type="spellEnd"/>
      <w:r>
        <w:t xml:space="preserve"> a hodnota </w:t>
      </w:r>
      <w:proofErr w:type="spellStart"/>
      <w:r>
        <w:t>postfixu</w:t>
      </w:r>
      <w:proofErr w:type="spellEnd"/>
      <w:r>
        <w:t xml:space="preserve"> sa zapíše na konkrétny </w:t>
      </w:r>
      <w:proofErr w:type="spellStart"/>
      <w:r>
        <w:rPr>
          <w:rFonts w:ascii="Courier New" w:eastAsia="Courier New" w:hAnsi="Courier New" w:cs="Courier New"/>
        </w:rPr>
        <w:t>codegen_stack</w:t>
      </w:r>
      <w:proofErr w:type="spellEnd"/>
      <w:r>
        <w:t>. Týmto z</w:t>
      </w:r>
      <w:r>
        <w:t xml:space="preserve">aručíme, že sa </w:t>
      </w:r>
      <w:proofErr w:type="spellStart"/>
      <w:r>
        <w:t>návestia</w:t>
      </w:r>
      <w:proofErr w:type="spellEnd"/>
      <w:r>
        <w:t xml:space="preserve"> nezmiešajú (napr. podmienka v podmienke, </w:t>
      </w:r>
      <w:proofErr w:type="spellStart"/>
      <w:r>
        <w:t>for</w:t>
      </w:r>
      <w:proofErr w:type="spellEnd"/>
      <w:r>
        <w:t xml:space="preserve"> v ďalšom </w:t>
      </w:r>
      <w:proofErr w:type="spellStart"/>
      <w:r>
        <w:t>for</w:t>
      </w:r>
      <w:proofErr w:type="spellEnd"/>
      <w:r>
        <w:t xml:space="preserve"> cykly, a pod.). </w:t>
      </w:r>
    </w:p>
    <w:p w:rsidR="00F51BD3" w:rsidRDefault="00F51BD3"/>
    <w:p w:rsidR="00F51BD3" w:rsidRDefault="00520D24">
      <w:pPr>
        <w:pStyle w:val="Heading1"/>
        <w:keepNext w:val="0"/>
        <w:keepLines w:val="0"/>
        <w:spacing w:after="80"/>
      </w:pPr>
      <w:bookmarkStart w:id="23" w:name="_3l7g6gipwwlu" w:colFirst="0" w:colLast="0"/>
      <w:bookmarkEnd w:id="23"/>
      <w:r>
        <w:t>Algoritmy a dátové štruktúry</w:t>
      </w:r>
    </w:p>
    <w:p w:rsidR="00F51BD3" w:rsidRDefault="00520D24">
      <w:pPr>
        <w:pStyle w:val="Heading3"/>
      </w:pPr>
      <w:bookmarkStart w:id="24" w:name="_1yfed76tnszd" w:colFirst="0" w:colLast="0"/>
      <w:bookmarkEnd w:id="24"/>
      <w:r>
        <w:t>Dynamický reťazec</w:t>
      </w:r>
    </w:p>
    <w:p w:rsidR="00F51BD3" w:rsidRDefault="00520D24">
      <w:pPr>
        <w:ind w:firstLine="720"/>
      </w:pPr>
      <w:r>
        <w:t>Na načítavanie vopred neznámeho reťazca sme nemohli používať statické pole.</w:t>
      </w:r>
    </w:p>
    <w:p w:rsidR="00F51BD3" w:rsidRDefault="00520D24">
      <w:pPr>
        <w:rPr>
          <w:sz w:val="26"/>
          <w:szCs w:val="26"/>
        </w:rPr>
      </w:pPr>
      <w:r>
        <w:t>Z tohoto dôvodu sme sa rozhodli p</w:t>
      </w:r>
      <w:r>
        <w:t xml:space="preserve">oužívať dynamické pole, ktoré nám umožňuje načítavať pole o neznámej dĺžke. Dynamický reťazec prestavuje štruktúra reťazca v súbore </w:t>
      </w:r>
      <w:proofErr w:type="spellStart"/>
      <w:r>
        <w:rPr>
          <w:rFonts w:ascii="Courier New" w:eastAsia="Courier New" w:hAnsi="Courier New" w:cs="Courier New"/>
        </w:rPr>
        <w:t>str.h</w:t>
      </w:r>
      <w:proofErr w:type="spellEnd"/>
      <w:r>
        <w:t xml:space="preserve">. Táto štruktúra obsahuje ukazovateľ na pole znakov </w:t>
      </w:r>
      <w:proofErr w:type="spellStart"/>
      <w:r>
        <w:rPr>
          <w:rFonts w:ascii="Courier New" w:eastAsia="Courier New" w:hAnsi="Courier New" w:cs="Courier New"/>
        </w:rPr>
        <w:t>char</w:t>
      </w:r>
      <w:proofErr w:type="spellEnd"/>
      <w:r>
        <w:rPr>
          <w:rFonts w:ascii="Courier New" w:eastAsia="Courier New" w:hAnsi="Courier New" w:cs="Courier New"/>
        </w:rPr>
        <w:t xml:space="preserve"> *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t xml:space="preserve">, dĺžku reťazca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str_length</w:t>
      </w:r>
      <w:proofErr w:type="spellEnd"/>
      <w:r>
        <w:t>, ktorá nám pomáha pri aloká</w:t>
      </w:r>
      <w:r>
        <w:t xml:space="preserve">cii pamäte, a veľkosť momentálnej alokovanej pamäte v premennej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str_alloc_size</w:t>
      </w:r>
      <w:proofErr w:type="spellEnd"/>
      <w:r>
        <w:rPr>
          <w:rFonts w:ascii="Courier New" w:eastAsia="Courier New" w:hAnsi="Courier New" w:cs="Courier New"/>
        </w:rPr>
        <w:t>.</w:t>
      </w:r>
      <w:r>
        <w:t xml:space="preserve"> Dynamický reťazec ďalej obsahuje funkcie ako napr. </w:t>
      </w:r>
      <w:proofErr w:type="spellStart"/>
      <w:r>
        <w:rPr>
          <w:rFonts w:ascii="Courier New" w:eastAsia="Courier New" w:hAnsi="Courier New" w:cs="Courier New"/>
        </w:rPr>
        <w:t>str_init</w:t>
      </w:r>
      <w:proofErr w:type="spellEnd"/>
      <w:r>
        <w:t xml:space="preserve">, využívanej pri vytváraní nového reťazca. </w:t>
      </w:r>
      <w:proofErr w:type="spellStart"/>
      <w:r>
        <w:rPr>
          <w:rFonts w:ascii="Courier New" w:eastAsia="Courier New" w:hAnsi="Courier New" w:cs="Courier New"/>
        </w:rPr>
        <w:t>str_free</w:t>
      </w:r>
      <w:proofErr w:type="spellEnd"/>
      <w:r>
        <w:t xml:space="preserve"> sa používa pri uvoľňovaní alokovanej pamäte dynamického reťaz</w:t>
      </w:r>
      <w:r>
        <w:t xml:space="preserve">ca. Funkciu </w:t>
      </w:r>
      <w:proofErr w:type="spellStart"/>
      <w:r>
        <w:rPr>
          <w:rFonts w:ascii="Courier New" w:eastAsia="Courier New" w:hAnsi="Courier New" w:cs="Courier New"/>
        </w:rPr>
        <w:t>str_clear</w:t>
      </w:r>
      <w:proofErr w:type="spellEnd"/>
      <w:r>
        <w:t xml:space="preserve"> používame pri čistení reťazca, </w:t>
      </w:r>
      <w:proofErr w:type="spellStart"/>
      <w:r>
        <w:rPr>
          <w:rFonts w:ascii="Courier New" w:eastAsia="Courier New" w:hAnsi="Courier New" w:cs="Courier New"/>
        </w:rPr>
        <w:t>str_add_char</w:t>
      </w:r>
      <w:proofErr w:type="spellEnd"/>
      <w:r>
        <w:t xml:space="preserve"> slúži na pridanie načítaného znaku zo štandardného vstupu do nášho reťazca. Funkcia </w:t>
      </w:r>
      <w:proofErr w:type="spellStart"/>
      <w:r>
        <w:rPr>
          <w:rFonts w:ascii="Courier New" w:eastAsia="Courier New" w:hAnsi="Courier New" w:cs="Courier New"/>
        </w:rPr>
        <w:t>str_copy</w:t>
      </w:r>
      <w:proofErr w:type="spellEnd"/>
      <w:r>
        <w:t xml:space="preserve"> kopíruje už načítaný reťazec z dynamického </w:t>
      </w:r>
      <w:proofErr w:type="spellStart"/>
      <w:r>
        <w:t>pola</w:t>
      </w:r>
      <w:proofErr w:type="spellEnd"/>
      <w:r>
        <w:t xml:space="preserve"> do </w:t>
      </w:r>
      <w:r>
        <w:lastRenderedPageBreak/>
        <w:t xml:space="preserve">atribútu tokenu. </w:t>
      </w:r>
      <w:proofErr w:type="spellStart"/>
      <w:r>
        <w:rPr>
          <w:rFonts w:ascii="Courier New" w:eastAsia="Courier New" w:hAnsi="Courier New" w:cs="Courier New"/>
        </w:rPr>
        <w:t>str_cmp_cons</w:t>
      </w:r>
      <w:proofErr w:type="spellEnd"/>
      <w:r>
        <w:t xml:space="preserve"> porovnáva už nač</w:t>
      </w:r>
      <w:r>
        <w:t xml:space="preserve">ítaný reťazec s konštantou, ktorá môže byť napríklad kľúčové slovo, ktoré chceme odlíšiť od identifikátorov. Tento modul bol implementovaný ako rozšírenie prevzaté zo zjednodušeného </w:t>
      </w:r>
      <w:proofErr w:type="spellStart"/>
      <w:r>
        <w:t>interpretu</w:t>
      </w:r>
      <w:proofErr w:type="spellEnd"/>
      <w:r>
        <w:t xml:space="preserve"> v študijných materiáloch predmetu IFJ.</w:t>
      </w:r>
    </w:p>
    <w:p w:rsidR="00F51BD3" w:rsidRDefault="00520D24">
      <w:pPr>
        <w:pStyle w:val="Heading3"/>
      </w:pPr>
      <w:bookmarkStart w:id="25" w:name="_89mok5cuxdpa" w:colFirst="0" w:colLast="0"/>
      <w:bookmarkEnd w:id="25"/>
      <w:r>
        <w:t>Tabuľka s rozptýlenými p</w:t>
      </w:r>
      <w:r>
        <w:t>oložkami</w:t>
      </w:r>
    </w:p>
    <w:p w:rsidR="00F51BD3" w:rsidRDefault="00520D24">
      <w:pPr>
        <w:ind w:firstLine="720"/>
      </w:pPr>
      <w:r>
        <w:t>Na implementáciu tabuľky symbolov sme si vybrali variantu č. 2, v ktorej sa implementácia realizuje pomocou tabuľky s rozptýlenými položkami. Vybrali sme si ju preto, lebo sme s ňou už boli oboznámený z voliteľného predmetu IJC. Vďaka tomu sme moh</w:t>
      </w:r>
      <w:r>
        <w:t xml:space="preserve">li použiť časť implementovanú ako súčasť druhého projektu z tohto predmetu ako základ našej tabuľky symbolov. </w:t>
      </w:r>
    </w:p>
    <w:p w:rsidR="00F51BD3" w:rsidRDefault="00520D24">
      <w:pPr>
        <w:ind w:firstLine="720"/>
      </w:pPr>
      <w:r>
        <w:t xml:space="preserve">Tabuľka slúži ako primárne úložisko na premenné, dočasné premenné, konštanty </w:t>
      </w:r>
    </w:p>
    <w:p w:rsidR="00F51BD3" w:rsidRDefault="00520D24">
      <w:pPr>
        <w:ind w:firstLine="720"/>
      </w:pPr>
      <w:r>
        <w:t>a ich dátové typy; a na definície a volania funkcií. Takéto central</w:t>
      </w:r>
      <w:r>
        <w:t>izované uchovávanie dát zabezpečuje jednotné ukladanie dát, prístup k dátam (napr. odkazy na elementy trojadresných inštrukcií) a čistenie v prípade ukončenia behu prekladača v ktoromkoľvek bode, ktorých počet je obohatený o veľké množstvo chybových stavov</w:t>
      </w:r>
      <w:r>
        <w:t xml:space="preserve"> v rámci procesu syntaktickej a sémantickej analýzy.</w:t>
      </w:r>
    </w:p>
    <w:p w:rsidR="00F51BD3" w:rsidRDefault="00520D24">
      <w:pPr>
        <w:ind w:firstLine="720"/>
        <w:rPr>
          <w:b/>
          <w:i/>
        </w:rPr>
      </w:pPr>
      <w:r>
        <w:t xml:space="preserve">Ovládanie tabuľky je zabezpečené funkciami s predponou </w:t>
      </w:r>
      <w:proofErr w:type="spellStart"/>
      <w:r>
        <w:rPr>
          <w:rFonts w:ascii="Courier New" w:eastAsia="Courier New" w:hAnsi="Courier New" w:cs="Courier New"/>
          <w:i/>
        </w:rPr>
        <w:t>symtable</w:t>
      </w:r>
      <w:proofErr w:type="spellEnd"/>
      <w:r>
        <w:rPr>
          <w:rFonts w:ascii="Courier New" w:eastAsia="Courier New" w:hAnsi="Courier New" w:cs="Courier New"/>
          <w:i/>
        </w:rPr>
        <w:t>_</w:t>
      </w:r>
      <w:r>
        <w:rPr>
          <w:b/>
          <w:i/>
        </w:rPr>
        <w:t xml:space="preserve">. </w:t>
      </w:r>
      <w:r>
        <w:t xml:space="preserve">Na zapisovanie prvkov a prístup k nim sa využívajú funkcie </w:t>
      </w:r>
      <w:proofErr w:type="spellStart"/>
      <w:r>
        <w:rPr>
          <w:rFonts w:ascii="Courier New" w:eastAsia="Courier New" w:hAnsi="Courier New" w:cs="Courier New"/>
          <w:i/>
        </w:rPr>
        <w:t>symtable_insert</w:t>
      </w:r>
      <w:proofErr w:type="spellEnd"/>
      <w:r>
        <w:rPr>
          <w:b/>
          <w:i/>
        </w:rPr>
        <w:t xml:space="preserve"> </w:t>
      </w:r>
      <w:r>
        <w:t xml:space="preserve">a </w:t>
      </w:r>
      <w:proofErr w:type="spellStart"/>
      <w:r>
        <w:rPr>
          <w:rFonts w:ascii="Courier New" w:eastAsia="Courier New" w:hAnsi="Courier New" w:cs="Courier New"/>
          <w:i/>
        </w:rPr>
        <w:t>symtable_find</w:t>
      </w:r>
      <w:proofErr w:type="spellEnd"/>
      <w:r>
        <w:rPr>
          <w:b/>
          <w:i/>
        </w:rPr>
        <w:t>.</w:t>
      </w:r>
    </w:p>
    <w:p w:rsidR="00F51BD3" w:rsidRDefault="00520D24">
      <w:r>
        <w:t xml:space="preserve">Graf využívaných dátových štruktúr nájdete v prílohe. Zoznam funkcií na jej ovládanie nájdete v súbore </w:t>
      </w:r>
      <w:proofErr w:type="spellStart"/>
      <w:r>
        <w:rPr>
          <w:rFonts w:ascii="Courier New" w:eastAsia="Courier New" w:hAnsi="Courier New" w:cs="Courier New"/>
          <w:i/>
        </w:rPr>
        <w:t>symtable.h</w:t>
      </w:r>
      <w:proofErr w:type="spellEnd"/>
      <w:r>
        <w:rPr>
          <w:b/>
          <w:i/>
        </w:rPr>
        <w:t xml:space="preserve">, </w:t>
      </w:r>
      <w:r>
        <w:t xml:space="preserve">a jej implementáciu v súbore </w:t>
      </w:r>
      <w:proofErr w:type="spellStart"/>
      <w:r>
        <w:rPr>
          <w:rFonts w:ascii="Courier New" w:eastAsia="Courier New" w:hAnsi="Courier New" w:cs="Courier New"/>
          <w:i/>
        </w:rPr>
        <w:t>symtable.c</w:t>
      </w:r>
      <w:proofErr w:type="spellEnd"/>
      <w:r>
        <w:t>.</w:t>
      </w:r>
    </w:p>
    <w:p w:rsidR="00F51BD3" w:rsidRDefault="00520D24">
      <w:r>
        <w:tab/>
      </w:r>
    </w:p>
    <w:p w:rsidR="00F51BD3" w:rsidRDefault="00520D24">
      <w:pPr>
        <w:pStyle w:val="Heading3"/>
      </w:pPr>
      <w:bookmarkStart w:id="26" w:name="_xkrsycmw9nq9" w:colFirst="0" w:colLast="0"/>
      <w:bookmarkEnd w:id="26"/>
      <w:proofErr w:type="spellStart"/>
      <w:r>
        <w:t>Escape</w:t>
      </w:r>
      <w:proofErr w:type="spellEnd"/>
      <w:r>
        <w:t xml:space="preserve"> formát</w:t>
      </w:r>
    </w:p>
    <w:p w:rsidR="00F51BD3" w:rsidRDefault="00520D24">
      <w:pPr>
        <w:ind w:firstLine="720"/>
      </w:pPr>
      <w:proofErr w:type="spellStart"/>
      <w:r>
        <w:t>Escape</w:t>
      </w:r>
      <w:proofErr w:type="spellEnd"/>
      <w:r>
        <w:t xml:space="preserve"> formát modul slúži na konvertovanie načítaného reťazca </w:t>
      </w:r>
      <w:proofErr w:type="spellStart"/>
      <w:r>
        <w:t>scannerom</w:t>
      </w:r>
      <w:proofErr w:type="spellEnd"/>
      <w:r>
        <w:t xml:space="preserve"> na formát, k</w:t>
      </w:r>
      <w:r>
        <w:t>torý je vhodný na výpis pre generátor výsledného kódu. Ide o ASCII znaky</w:t>
      </w:r>
    </w:p>
    <w:p w:rsidR="00F51BD3" w:rsidRDefault="00520D24">
      <w:pPr>
        <w:rPr>
          <w:rFonts w:ascii="Courier New" w:eastAsia="Courier New" w:hAnsi="Courier New" w:cs="Courier New"/>
        </w:rPr>
      </w:pPr>
      <w:r>
        <w:t xml:space="preserve">s kódom 000-032, 035 a 092. Tento modul obsahuje dve funkcie </w:t>
      </w:r>
      <w:proofErr w:type="spellStart"/>
      <w:r>
        <w:rPr>
          <w:rFonts w:ascii="Courier New" w:eastAsia="Courier New" w:hAnsi="Courier New" w:cs="Courier New"/>
        </w:rPr>
        <w:t>escape_reformat</w:t>
      </w:r>
      <w:proofErr w:type="spellEnd"/>
    </w:p>
    <w:p w:rsidR="00F51BD3" w:rsidRDefault="00520D24">
      <w:r>
        <w:t xml:space="preserve">a </w:t>
      </w:r>
      <w:proofErr w:type="spellStart"/>
      <w:r>
        <w:rPr>
          <w:rFonts w:ascii="Courier New" w:eastAsia="Courier New" w:hAnsi="Courier New" w:cs="Courier New"/>
        </w:rPr>
        <w:t>merge_str</w:t>
      </w:r>
      <w:proofErr w:type="spellEnd"/>
      <w:r>
        <w:t xml:space="preserve">. Funkcia </w:t>
      </w:r>
      <w:proofErr w:type="spellStart"/>
      <w:r>
        <w:rPr>
          <w:rFonts w:ascii="Courier New" w:eastAsia="Courier New" w:hAnsi="Courier New" w:cs="Courier New"/>
        </w:rPr>
        <w:t>escape_reformat</w:t>
      </w:r>
      <w:proofErr w:type="spellEnd"/>
      <w:r>
        <w:t xml:space="preserve"> prijíma už načítaný reťazec, ktorý mu predáva </w:t>
      </w:r>
      <w:proofErr w:type="spellStart"/>
      <w:r>
        <w:t>scanner</w:t>
      </w:r>
      <w:proofErr w:type="spellEnd"/>
      <w:r>
        <w:t xml:space="preserve">. </w:t>
      </w:r>
      <w:proofErr w:type="spellStart"/>
      <w:r>
        <w:t>Merge_str</w:t>
      </w:r>
      <w:proofErr w:type="spellEnd"/>
      <w:r>
        <w:t xml:space="preserve"> je v</w:t>
      </w:r>
      <w:r>
        <w:t xml:space="preserve">olaná z </w:t>
      </w:r>
      <w:proofErr w:type="spellStart"/>
      <w:r>
        <w:rPr>
          <w:rFonts w:ascii="Courier New" w:eastAsia="Courier New" w:hAnsi="Courier New" w:cs="Courier New"/>
        </w:rPr>
        <w:t>escape_reformat</w:t>
      </w:r>
      <w:proofErr w:type="spellEnd"/>
      <w:r>
        <w:t xml:space="preserve"> a posunie nasledujúce znaky doprava aby sa v reťazci mohla vytvoriť medzera o správnej veľkosti. Reťazec je následne prekonvertovaný do tvaru, kde </w:t>
      </w:r>
      <w:proofErr w:type="spellStart"/>
      <w:r>
        <w:rPr>
          <w:i/>
        </w:rPr>
        <w:t>xyz</w:t>
      </w:r>
      <w:proofErr w:type="spellEnd"/>
      <w:r>
        <w:t xml:space="preserve"> je dekadické číslo konkrétneho znaku a zapísaný do vytvorenej medzery.</w:t>
      </w:r>
    </w:p>
    <w:p w:rsidR="00F51BD3" w:rsidRDefault="00520D24">
      <w:pPr>
        <w:pStyle w:val="Heading3"/>
      </w:pPr>
      <w:bookmarkStart w:id="27" w:name="_3hd34t6f7oey" w:colFirst="0" w:colLast="0"/>
      <w:bookmarkEnd w:id="27"/>
      <w:r>
        <w:t>Zásobník p</w:t>
      </w:r>
      <w:r>
        <w:t>re syntaktickú analýzu výrazov</w:t>
      </w:r>
    </w:p>
    <w:p w:rsidR="00F51BD3" w:rsidRDefault="00520D24">
      <w:pPr>
        <w:ind w:firstLine="720"/>
      </w:pPr>
      <w:r>
        <w:t xml:space="preserve">Na spracovanie výrazov pomocou </w:t>
      </w:r>
      <w:proofErr w:type="spellStart"/>
      <w:r>
        <w:t>precedenčnej</w:t>
      </w:r>
      <w:proofErr w:type="spellEnd"/>
      <w:r>
        <w:t xml:space="preserve"> syntaktickej analýzy sme boli nútení implementovať abstraktnú dátovú štruktúru typu zásobník. Tento zásobník využívame na ukladanie tokenov a dát ktoré k nemu patria na ďalšie spracovanie výrazu. </w:t>
      </w:r>
    </w:p>
    <w:p w:rsidR="00F51BD3" w:rsidRDefault="00520D24">
      <w:pPr>
        <w:ind w:firstLine="720"/>
      </w:pPr>
      <w:r>
        <w:t>Jeho základné f</w:t>
      </w:r>
      <w:r>
        <w:t xml:space="preserve">unkcie pozostávajú z funkcií </w:t>
      </w:r>
      <w:proofErr w:type="spellStart"/>
      <w:r>
        <w:t>stack_init</w:t>
      </w:r>
      <w:proofErr w:type="spellEnd"/>
      <w:r>
        <w:t xml:space="preserve">, ktorá inicializuje a pripraví zásobník na ďalšie používanie, ďalej </w:t>
      </w:r>
      <w:proofErr w:type="spellStart"/>
      <w:r>
        <w:t>stack_push</w:t>
      </w:r>
      <w:proofErr w:type="spellEnd"/>
      <w:r>
        <w:t xml:space="preserve"> ktorá vloží na vrchol zadaného zásobníka zadaný token, </w:t>
      </w:r>
      <w:proofErr w:type="spellStart"/>
      <w:r>
        <w:t>stack_pop</w:t>
      </w:r>
      <w:proofErr w:type="spellEnd"/>
      <w:r>
        <w:t xml:space="preserve"> ktorá odstráni najvrchnejší prvok zo zásobníka, </w:t>
      </w:r>
      <w:proofErr w:type="spellStart"/>
      <w:r>
        <w:t>stack_count</w:t>
      </w:r>
      <w:proofErr w:type="spellEnd"/>
      <w:r>
        <w:t xml:space="preserve"> ktorá vráti </w:t>
      </w:r>
      <w:r>
        <w:t xml:space="preserve">počet prvkov v zadanom zásobníku a nakoniec </w:t>
      </w:r>
      <w:proofErr w:type="spellStart"/>
      <w:r>
        <w:t>stack_free</w:t>
      </w:r>
      <w:proofErr w:type="spellEnd"/>
      <w:r>
        <w:t xml:space="preserve"> ktorý vymaže všetky prvky na zásobníku a uvoľní pamäť.</w:t>
      </w:r>
    </w:p>
    <w:p w:rsidR="00F51BD3" w:rsidRDefault="00F51BD3">
      <w:pPr>
        <w:ind w:firstLine="720"/>
      </w:pPr>
    </w:p>
    <w:p w:rsidR="00F51BD3" w:rsidRDefault="00520D24">
      <w:pPr>
        <w:pStyle w:val="Heading3"/>
      </w:pPr>
      <w:bookmarkStart w:id="28" w:name="_f229e0ns0jz4" w:colFirst="0" w:colLast="0"/>
      <w:bookmarkEnd w:id="28"/>
      <w:r>
        <w:lastRenderedPageBreak/>
        <w:t>Zoznam inštrukcii</w:t>
      </w:r>
    </w:p>
    <w:p w:rsidR="00F51BD3" w:rsidRDefault="00520D24">
      <w:pPr>
        <w:ind w:firstLine="720"/>
      </w:pPr>
      <w:r>
        <w:t xml:space="preserve">Trojadresné inštrukcie, vygenerované v </w:t>
      </w:r>
      <w:proofErr w:type="spellStart"/>
      <w:r>
        <w:t>parseri</w:t>
      </w:r>
      <w:proofErr w:type="spellEnd"/>
      <w:r>
        <w:t xml:space="preserve"> a spracované v generátore kódu, si tieto dve rozhrania predajú prostredníctvom z</w:t>
      </w:r>
      <w:r>
        <w:t xml:space="preserve">oznamu inštrukcií, implementovaného ako jednosmerne viazaný zoznam. Daný zoznam je uložený v globálnej premennej </w:t>
      </w:r>
      <w:r>
        <w:rPr>
          <w:rFonts w:ascii="Courier New" w:eastAsia="Courier New" w:hAnsi="Courier New" w:cs="Courier New"/>
          <w:i/>
        </w:rPr>
        <w:t>list</w:t>
      </w:r>
      <w:r>
        <w:rPr>
          <w:b/>
          <w:i/>
        </w:rPr>
        <w:t>.</w:t>
      </w:r>
      <w:r>
        <w:t xml:space="preserve"> Tento zoznam je obsluhovaný pomocou funkcií s predponou </w:t>
      </w:r>
      <w:r>
        <w:rPr>
          <w:rFonts w:ascii="Courier New" w:eastAsia="Courier New" w:hAnsi="Courier New" w:cs="Courier New"/>
          <w:i/>
        </w:rPr>
        <w:t>list_</w:t>
      </w:r>
      <w:r>
        <w:rPr>
          <w:b/>
          <w:i/>
        </w:rPr>
        <w:t xml:space="preserve">, </w:t>
      </w:r>
      <w:r>
        <w:t xml:space="preserve">a jednotlivé inštrukcie funkciami s predponou </w:t>
      </w:r>
      <w:proofErr w:type="spellStart"/>
      <w:r>
        <w:rPr>
          <w:rFonts w:ascii="Courier New" w:eastAsia="Courier New" w:hAnsi="Courier New" w:cs="Courier New"/>
          <w:i/>
        </w:rPr>
        <w:t>instr</w:t>
      </w:r>
      <w:proofErr w:type="spellEnd"/>
      <w:r>
        <w:rPr>
          <w:rFonts w:ascii="Courier New" w:eastAsia="Courier New" w:hAnsi="Courier New" w:cs="Courier New"/>
          <w:i/>
        </w:rPr>
        <w:t>_</w:t>
      </w:r>
      <w:r>
        <w:t xml:space="preserve">. </w:t>
      </w:r>
    </w:p>
    <w:p w:rsidR="00F51BD3" w:rsidRDefault="00520D24">
      <w:r>
        <w:tab/>
        <w:t>Implementácia vnút</w:t>
      </w:r>
      <w:r>
        <w:t xml:space="preserve">orného kódu ako trojadresných inštrukcií bola zvolená z dôvodu vysokej podobnosti jeho formátu s </w:t>
      </w:r>
      <w:proofErr w:type="spellStart"/>
      <w:r>
        <w:t>assembly</w:t>
      </w:r>
      <w:proofErr w:type="spellEnd"/>
      <w:r>
        <w:t xml:space="preserve"> formátom výstupného </w:t>
      </w:r>
      <w:proofErr w:type="spellStart"/>
      <w:r>
        <w:t>medzikódu</w:t>
      </w:r>
      <w:proofErr w:type="spellEnd"/>
      <w:r>
        <w:t xml:space="preserve">; no s určitou mierou abstrakcie. Táto abstrakcia bola v určitých bodoch (inštrukcia MOVE napr. pracuje so </w:t>
      </w:r>
      <w:r>
        <w:rPr>
          <w:b/>
        </w:rPr>
        <w:t xml:space="preserve">zoznamom </w:t>
      </w:r>
      <w:r>
        <w:t>zdroj</w:t>
      </w:r>
      <w:r>
        <w:t xml:space="preserve">ových výrazov a cieľových premenných) zavedená, aby sa zamedzilo nadbytočnému obmedzovaniu </w:t>
      </w:r>
      <w:proofErr w:type="spellStart"/>
      <w:r>
        <w:t>parsera</w:t>
      </w:r>
      <w:proofErr w:type="spellEnd"/>
      <w:r>
        <w:t xml:space="preserve"> v syntaktickej a sémantickej analýze.</w:t>
      </w:r>
    </w:p>
    <w:p w:rsidR="00F51BD3" w:rsidRDefault="00520D24">
      <w:r>
        <w:tab/>
        <w:t xml:space="preserve">Implementáciu zoznamu inštrukcií nájdete v súbore </w:t>
      </w:r>
      <w:proofErr w:type="spellStart"/>
      <w:r>
        <w:rPr>
          <w:rFonts w:ascii="Courier New" w:eastAsia="Courier New" w:hAnsi="Courier New" w:cs="Courier New"/>
          <w:i/>
        </w:rPr>
        <w:t>ll.c</w:t>
      </w:r>
      <w:proofErr w:type="spellEnd"/>
      <w:r>
        <w:rPr>
          <w:b/>
          <w:i/>
        </w:rPr>
        <w:t xml:space="preserve"> </w:t>
      </w:r>
      <w:r>
        <w:t xml:space="preserve">a detaily jednotlivých typov inštrukcií v súbore </w:t>
      </w:r>
      <w:proofErr w:type="spellStart"/>
      <w:r>
        <w:rPr>
          <w:rFonts w:ascii="Courier New" w:eastAsia="Courier New" w:hAnsi="Courier New" w:cs="Courier New"/>
          <w:i/>
        </w:rPr>
        <w:t>codegen.h</w:t>
      </w:r>
      <w:proofErr w:type="spellEnd"/>
      <w:r>
        <w:t>.</w:t>
      </w:r>
    </w:p>
    <w:p w:rsidR="00F51BD3" w:rsidRDefault="00520D24">
      <w:pPr>
        <w:pStyle w:val="Heading3"/>
      </w:pPr>
      <w:bookmarkStart w:id="29" w:name="_h94kbsijv0yh" w:colFirst="0" w:colLast="0"/>
      <w:bookmarkEnd w:id="29"/>
      <w:r>
        <w:t>Zás</w:t>
      </w:r>
      <w:r>
        <w:t>obník pre generátor výsledného kódu</w:t>
      </w:r>
    </w:p>
    <w:p w:rsidR="00F51BD3" w:rsidRDefault="00520D24">
      <w:pPr>
        <w:ind w:firstLine="720"/>
      </w:pPr>
      <w:r>
        <w:t>Zásobník pre generátor výsledného kódu (</w:t>
      </w:r>
      <w:proofErr w:type="spellStart"/>
      <w:r>
        <w:rPr>
          <w:rFonts w:ascii="Courier New" w:eastAsia="Courier New" w:hAnsi="Courier New" w:cs="Courier New"/>
        </w:rPr>
        <w:t>codegen_stack</w:t>
      </w:r>
      <w:proofErr w:type="spellEnd"/>
      <w:r>
        <w:t xml:space="preserve">) sa používa na ukladanie unikátnych hodnôt pre skoky v podmienených výrazoch a cykloch. Obsahuje dve štruktúry </w:t>
      </w:r>
      <w:proofErr w:type="spellStart"/>
      <w:r>
        <w:rPr>
          <w:rFonts w:ascii="Courier New" w:eastAsia="Courier New" w:hAnsi="Courier New" w:cs="Courier New"/>
        </w:rPr>
        <w:t>jmp_label_stack_t</w:t>
      </w:r>
      <w:proofErr w:type="spellEnd"/>
      <w:r>
        <w:t xml:space="preserve"> a </w:t>
      </w:r>
      <w:proofErr w:type="spellStart"/>
      <w:r>
        <w:rPr>
          <w:rFonts w:ascii="Courier New" w:eastAsia="Courier New" w:hAnsi="Courier New" w:cs="Courier New"/>
        </w:rPr>
        <w:t>jmp_label_stack_top_t</w:t>
      </w:r>
      <w:proofErr w:type="spellEnd"/>
      <w:r>
        <w:t xml:space="preserve">. Štruktúra </w:t>
      </w:r>
      <w:proofErr w:type="spellStart"/>
      <w:r>
        <w:rPr>
          <w:rFonts w:ascii="Courier New" w:eastAsia="Courier New" w:hAnsi="Courier New" w:cs="Courier New"/>
        </w:rPr>
        <w:t>jm</w:t>
      </w:r>
      <w:r>
        <w:rPr>
          <w:rFonts w:ascii="Courier New" w:eastAsia="Courier New" w:hAnsi="Courier New" w:cs="Courier New"/>
        </w:rPr>
        <w:t>p_label_stack_t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obsahuje ukazovatele na predchádzajúce a nasledujúce </w:t>
      </w:r>
      <w:proofErr w:type="spellStart"/>
      <w:r>
        <w:t>návestie</w:t>
      </w:r>
      <w:proofErr w:type="spellEnd"/>
      <w:r>
        <w:t xml:space="preserve">. Štruktúra </w:t>
      </w:r>
      <w:proofErr w:type="spellStart"/>
      <w:r>
        <w:rPr>
          <w:rFonts w:ascii="Courier New" w:eastAsia="Courier New" w:hAnsi="Courier New" w:cs="Courier New"/>
        </w:rPr>
        <w:t>jmp_label_stack_top_t</w:t>
      </w:r>
      <w:r>
        <w:t>obsahuje</w:t>
      </w:r>
      <w:proofErr w:type="spellEnd"/>
      <w:r>
        <w:t xml:space="preserve"> ukazovateľ na vrchol zásobníka </w:t>
      </w:r>
    </w:p>
    <w:p w:rsidR="00F51BD3" w:rsidRDefault="00520D24">
      <w:r>
        <w:t xml:space="preserve">s </w:t>
      </w:r>
      <w:proofErr w:type="spellStart"/>
      <w:r>
        <w:t>návestiami</w:t>
      </w:r>
      <w:proofErr w:type="spellEnd"/>
      <w:r>
        <w:t xml:space="preserve">. Zásobník obsahuje </w:t>
      </w:r>
      <w:proofErr w:type="spellStart"/>
      <w:r>
        <w:t>inicializačnú</w:t>
      </w:r>
      <w:proofErr w:type="spellEnd"/>
      <w:r>
        <w:t xml:space="preserve"> funkciu </w:t>
      </w:r>
      <w:proofErr w:type="spellStart"/>
      <w:r>
        <w:rPr>
          <w:rFonts w:ascii="Courier New" w:eastAsia="Courier New" w:hAnsi="Courier New" w:cs="Courier New"/>
        </w:rPr>
        <w:t>jmp_label_stack_init</w:t>
      </w:r>
      <w:proofErr w:type="spellEnd"/>
      <w:r>
        <w:t xml:space="preserve">, ktorá inicializuje zásobníky </w:t>
      </w:r>
      <w:r>
        <w:t xml:space="preserve">pre podmienené výrazy a cykly. Obsahuje funkciu </w:t>
      </w:r>
      <w:proofErr w:type="spellStart"/>
      <w:r>
        <w:rPr>
          <w:rFonts w:ascii="Courier New" w:eastAsia="Courier New" w:hAnsi="Courier New" w:cs="Courier New"/>
        </w:rPr>
        <w:t>jmp_label_stack_push</w:t>
      </w:r>
      <w:proofErr w:type="spellEnd"/>
      <w:r>
        <w:t xml:space="preserve">, ktorá vkladá </w:t>
      </w:r>
      <w:proofErr w:type="spellStart"/>
      <w:r>
        <w:t>návestie</w:t>
      </w:r>
      <w:proofErr w:type="spellEnd"/>
      <w:r>
        <w:t xml:space="preserve"> na zásobník aj s jeho unikátnou hodnotou vygenerovanou v generátore. Ďalej používame funkciu </w:t>
      </w:r>
      <w:proofErr w:type="spellStart"/>
      <w:r>
        <w:rPr>
          <w:rFonts w:ascii="Courier New" w:eastAsia="Courier New" w:hAnsi="Courier New" w:cs="Courier New"/>
        </w:rPr>
        <w:t>jmp_label_stack_pop</w:t>
      </w:r>
      <w:proofErr w:type="spellEnd"/>
      <w:r>
        <w:t xml:space="preserve">, ktorá vysunie </w:t>
      </w:r>
      <w:proofErr w:type="spellStart"/>
      <w:r>
        <w:t>návestie</w:t>
      </w:r>
      <w:proofErr w:type="spellEnd"/>
      <w:r>
        <w:t xml:space="preserve"> zo zásobníka pokiaľ nie sme na jeho dne a vráti hodnotu </w:t>
      </w:r>
      <w:proofErr w:type="spellStart"/>
      <w:r>
        <w:t>návestia</w:t>
      </w:r>
      <w:proofErr w:type="spellEnd"/>
      <w:r>
        <w:t xml:space="preserve">. Funkcia </w:t>
      </w:r>
      <w:proofErr w:type="spellStart"/>
      <w:r>
        <w:rPr>
          <w:rFonts w:ascii="Courier New" w:eastAsia="Courier New" w:hAnsi="Courier New" w:cs="Courier New"/>
        </w:rPr>
        <w:t>jmp_label_stack_top</w:t>
      </w:r>
      <w:proofErr w:type="spellEnd"/>
      <w:r>
        <w:t xml:space="preserve"> v</w:t>
      </w:r>
      <w:r>
        <w:t xml:space="preserve">racia hodnotu vrcholu zásobníka. Na následné vyčistenie zásobníka používame funkciu </w:t>
      </w:r>
      <w:proofErr w:type="spellStart"/>
      <w:r>
        <w:rPr>
          <w:rFonts w:ascii="Courier New" w:eastAsia="Courier New" w:hAnsi="Courier New" w:cs="Courier New"/>
        </w:rPr>
        <w:t>jmp_label_stack_clear</w:t>
      </w:r>
      <w:proofErr w:type="spellEnd"/>
      <w:r>
        <w:t xml:space="preserve">. Na uvoľnenie konkrétneho zásobníka poslúži funkcia </w:t>
      </w:r>
      <w:proofErr w:type="spellStart"/>
      <w:r>
        <w:rPr>
          <w:rFonts w:ascii="Courier New" w:eastAsia="Courier New" w:hAnsi="Courier New" w:cs="Courier New"/>
        </w:rPr>
        <w:t>jmp_label_stack_free</w:t>
      </w:r>
      <w:proofErr w:type="spellEnd"/>
      <w:r>
        <w:t xml:space="preserve">. Z modulu priamo využívame </w:t>
      </w:r>
      <w:proofErr w:type="spellStart"/>
      <w:r>
        <w:rPr>
          <w:rFonts w:ascii="Courier New" w:eastAsia="Courier New" w:hAnsi="Courier New" w:cs="Courier New"/>
        </w:rPr>
        <w:t>jmp_label_stack_free_all</w:t>
      </w:r>
      <w:proofErr w:type="spellEnd"/>
      <w:r>
        <w:t>, ktorý sa volá bez parame</w:t>
      </w:r>
      <w:r>
        <w:t>trov a postará uvoľnenie všetkých zásobníkov.</w:t>
      </w:r>
    </w:p>
    <w:p w:rsidR="00F51BD3" w:rsidRDefault="00520D24">
      <w:r>
        <w:br w:type="page"/>
      </w:r>
    </w:p>
    <w:p w:rsidR="00F51BD3" w:rsidRDefault="00F51BD3"/>
    <w:p w:rsidR="00F51BD3" w:rsidRDefault="00520D24">
      <w:pPr>
        <w:pStyle w:val="Heading1"/>
      </w:pPr>
      <w:bookmarkStart w:id="30" w:name="_cv2iascgwscr" w:colFirst="0" w:colLast="0"/>
      <w:bookmarkEnd w:id="30"/>
      <w:r>
        <w:t xml:space="preserve">Záver </w:t>
      </w:r>
    </w:p>
    <w:p w:rsidR="00F51BD3" w:rsidRDefault="00520D24">
      <w:pPr>
        <w:ind w:firstLine="720"/>
      </w:pPr>
      <w:r>
        <w:t>Projekt z predmetov IFJ a IAL nás motivoval nadobudnúť nové teoretické znalosti</w:t>
      </w:r>
      <w:r>
        <w:tab/>
      </w:r>
    </w:p>
    <w:p w:rsidR="00F51BD3" w:rsidRDefault="00520D24">
      <w:r>
        <w:t>a obohatil nás o praktické skúsenosti z oblastí algoritmov, konečných automatov, formálnych jazykov a prekladačov. Vysk</w:t>
      </w:r>
      <w:r>
        <w:t xml:space="preserve">úšali sme si implementáciu komplexnejších dátových štruktúr </w:t>
      </w:r>
    </w:p>
    <w:p w:rsidR="00F51BD3" w:rsidRDefault="00520D24">
      <w:r>
        <w:t xml:space="preserve">a prácu s nimi na implementácií súčastí prekladača a ich rozhraní. Mali sme príležitosť oboznámiť sa s fungovaním prekladača a súčastí, algoritmov a postupov, na ktorých je postavený. Pri vývoji </w:t>
      </w:r>
      <w:r>
        <w:t xml:space="preserve">sme nadobudli množstvo praktických skúseností s prácou v C, využívaním </w:t>
      </w:r>
      <w:proofErr w:type="spellStart"/>
      <w:r>
        <w:t>GitHubu</w:t>
      </w:r>
      <w:proofErr w:type="spellEnd"/>
      <w:r>
        <w:t xml:space="preserve">, </w:t>
      </w:r>
      <w:proofErr w:type="spellStart"/>
      <w:r>
        <w:t>unit</w:t>
      </w:r>
      <w:proofErr w:type="spellEnd"/>
      <w:r>
        <w:t xml:space="preserve"> aj </w:t>
      </w:r>
      <w:proofErr w:type="spellStart"/>
      <w:r>
        <w:t>system</w:t>
      </w:r>
      <w:proofErr w:type="spellEnd"/>
      <w:r>
        <w:t xml:space="preserve"> testovaním, udržiavaním a </w:t>
      </w:r>
      <w:proofErr w:type="spellStart"/>
      <w:r>
        <w:t>verzovaním</w:t>
      </w:r>
      <w:proofErr w:type="spellEnd"/>
      <w:r>
        <w:t xml:space="preserve"> rozsiahlejšieho projektu, tvorbou projektovej dokumentácie; a v neposlednej rade aj s organizáciou tímu </w:t>
      </w:r>
    </w:p>
    <w:p w:rsidR="00F51BD3" w:rsidRDefault="00520D24">
      <w:r>
        <w:t>a prácou na spoločn</w:t>
      </w:r>
      <w:r>
        <w:t>om projekte.</w:t>
      </w:r>
      <w:r>
        <w:br/>
      </w:r>
      <w:r>
        <w:tab/>
        <w:t>Veríme, že tieto skúsenosti sú hodné množstva času a úsilia, ktoré sme do tohto projektu investovali a dúfame, že sa preukážu ako užitočné pre naše nadväzujúce štúdium aj budúce kariéry.</w:t>
      </w:r>
    </w:p>
    <w:p w:rsidR="00F51BD3" w:rsidRDefault="00520D24">
      <w:pPr>
        <w:pStyle w:val="Heading2"/>
        <w:keepNext w:val="0"/>
        <w:keepLines w:val="0"/>
        <w:spacing w:after="80"/>
        <w:rPr>
          <w:sz w:val="34"/>
          <w:szCs w:val="34"/>
        </w:rPr>
      </w:pPr>
      <w:bookmarkStart w:id="31" w:name="_wzu7jknkehlm" w:colFirst="0" w:colLast="0"/>
      <w:bookmarkEnd w:id="31"/>
      <w:r>
        <w:br w:type="page"/>
      </w:r>
    </w:p>
    <w:p w:rsidR="00F51BD3" w:rsidRDefault="00F51BD3">
      <w:pPr>
        <w:pStyle w:val="Heading1"/>
        <w:keepNext w:val="0"/>
        <w:keepLines w:val="0"/>
        <w:spacing w:after="80"/>
        <w:jc w:val="center"/>
      </w:pPr>
      <w:bookmarkStart w:id="32" w:name="_vaa9zchb4z8l" w:colFirst="0" w:colLast="0"/>
      <w:bookmarkEnd w:id="32"/>
    </w:p>
    <w:p w:rsidR="00F51BD3" w:rsidRDefault="00F51BD3">
      <w:pPr>
        <w:pStyle w:val="Heading1"/>
        <w:keepNext w:val="0"/>
        <w:keepLines w:val="0"/>
        <w:spacing w:after="80"/>
        <w:jc w:val="center"/>
      </w:pPr>
      <w:bookmarkStart w:id="33" w:name="_asybulhddrca" w:colFirst="0" w:colLast="0"/>
      <w:bookmarkEnd w:id="33"/>
    </w:p>
    <w:p w:rsidR="00F51BD3" w:rsidRDefault="00F51BD3">
      <w:pPr>
        <w:pStyle w:val="Heading1"/>
        <w:keepNext w:val="0"/>
        <w:keepLines w:val="0"/>
        <w:spacing w:after="80"/>
        <w:jc w:val="center"/>
      </w:pPr>
      <w:bookmarkStart w:id="34" w:name="_njq22rzcou2v" w:colFirst="0" w:colLast="0"/>
      <w:bookmarkEnd w:id="34"/>
    </w:p>
    <w:p w:rsidR="00F51BD3" w:rsidRDefault="00F51BD3">
      <w:pPr>
        <w:pStyle w:val="Heading1"/>
        <w:keepNext w:val="0"/>
        <w:keepLines w:val="0"/>
        <w:spacing w:after="80"/>
        <w:jc w:val="center"/>
      </w:pPr>
      <w:bookmarkStart w:id="35" w:name="_c6ffxof6ak2r" w:colFirst="0" w:colLast="0"/>
      <w:bookmarkEnd w:id="35"/>
    </w:p>
    <w:p w:rsidR="00F51BD3" w:rsidRDefault="00F51BD3">
      <w:pPr>
        <w:pStyle w:val="Heading1"/>
        <w:keepNext w:val="0"/>
        <w:keepLines w:val="0"/>
        <w:spacing w:after="80"/>
        <w:jc w:val="center"/>
      </w:pPr>
      <w:bookmarkStart w:id="36" w:name="_g7o66kpoc6ka" w:colFirst="0" w:colLast="0"/>
      <w:bookmarkEnd w:id="36"/>
    </w:p>
    <w:p w:rsidR="00485890" w:rsidRDefault="00520D24">
      <w:pPr>
        <w:pStyle w:val="Heading1"/>
        <w:keepNext w:val="0"/>
        <w:keepLines w:val="0"/>
        <w:spacing w:after="80"/>
        <w:jc w:val="center"/>
        <w:sectPr w:rsidR="00485890" w:rsidSect="00485890">
          <w:footerReference w:type="even" r:id="rId7"/>
          <w:footerReference w:type="default" r:id="rId8"/>
          <w:pgSz w:w="11909" w:h="16834"/>
          <w:pgMar w:top="1440" w:right="1440" w:bottom="1440" w:left="1417" w:header="720" w:footer="720" w:gutter="0"/>
          <w:pgNumType w:start="1"/>
          <w:cols w:space="720"/>
          <w:titlePg/>
        </w:sectPr>
      </w:pPr>
      <w:bookmarkStart w:id="37" w:name="_r2a2xkltduci" w:colFirst="0" w:colLast="0"/>
      <w:bookmarkEnd w:id="37"/>
      <w:r>
        <w:t>Prílohy</w:t>
      </w:r>
    </w:p>
    <w:p w:rsidR="00F51BD3" w:rsidRDefault="00F51BD3">
      <w:pPr>
        <w:pStyle w:val="Heading1"/>
        <w:keepNext w:val="0"/>
        <w:keepLines w:val="0"/>
        <w:spacing w:after="80"/>
        <w:jc w:val="center"/>
      </w:pPr>
    </w:p>
    <w:p w:rsidR="00F51BD3" w:rsidRDefault="00520D24">
      <w:pPr>
        <w:pStyle w:val="Heading2"/>
        <w:rPr>
          <w:sz w:val="24"/>
          <w:szCs w:val="24"/>
        </w:rPr>
      </w:pPr>
      <w:bookmarkStart w:id="38" w:name="_8flf783uqnlt" w:colFirst="0" w:colLast="0"/>
      <w:bookmarkEnd w:id="38"/>
      <w:r>
        <w:rPr>
          <w:sz w:val="24"/>
          <w:szCs w:val="24"/>
        </w:rPr>
        <w:t xml:space="preserve">Príloha </w:t>
      </w:r>
      <w:r w:rsidR="00B537B7">
        <w:rPr>
          <w:sz w:val="24"/>
          <w:szCs w:val="24"/>
        </w:rPr>
        <w:t>1</w:t>
      </w:r>
      <w:r>
        <w:rPr>
          <w:sz w:val="24"/>
          <w:szCs w:val="24"/>
        </w:rPr>
        <w:t xml:space="preserve">: </w:t>
      </w:r>
      <w:r w:rsidR="00B537B7">
        <w:rPr>
          <w:sz w:val="24"/>
          <w:szCs w:val="24"/>
        </w:rPr>
        <w:t>Diagram konečného automatu</w:t>
      </w:r>
    </w:p>
    <w:p w:rsidR="0036680B" w:rsidRPr="0036680B" w:rsidRDefault="0036680B" w:rsidP="0036680B"/>
    <w:p w:rsidR="0008473F" w:rsidRPr="0008473F" w:rsidRDefault="00030583" w:rsidP="0008473F">
      <w:r>
        <w:rPr>
          <w:noProof/>
        </w:rPr>
        <w:drawing>
          <wp:inline distT="0" distB="0" distL="0" distR="0">
            <wp:extent cx="5748020" cy="743839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743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3F" w:rsidRDefault="0008473F">
      <w:r>
        <w:br w:type="page"/>
      </w:r>
    </w:p>
    <w:p w:rsidR="0008473F" w:rsidRDefault="008A273D" w:rsidP="0008473F">
      <w:pPr>
        <w:pStyle w:val="Heading2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-541020</wp:posOffset>
            </wp:positionH>
            <wp:positionV relativeFrom="paragraph">
              <wp:posOffset>332519</wp:posOffset>
            </wp:positionV>
            <wp:extent cx="6540135" cy="925531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135" cy="9255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73F">
        <w:rPr>
          <w:sz w:val="24"/>
          <w:szCs w:val="24"/>
        </w:rPr>
        <w:t xml:space="preserve">Príloha </w:t>
      </w:r>
      <w:r w:rsidR="00B537B7">
        <w:rPr>
          <w:sz w:val="24"/>
          <w:szCs w:val="24"/>
        </w:rPr>
        <w:t>2</w:t>
      </w:r>
      <w:r w:rsidR="0008473F">
        <w:rPr>
          <w:sz w:val="24"/>
          <w:szCs w:val="24"/>
        </w:rPr>
        <w:t xml:space="preserve">: </w:t>
      </w:r>
      <w:r w:rsidR="00B537B7">
        <w:rPr>
          <w:sz w:val="24"/>
          <w:szCs w:val="24"/>
        </w:rPr>
        <w:t xml:space="preserve">LL gramatika všeobecného </w:t>
      </w:r>
      <w:proofErr w:type="spellStart"/>
      <w:r w:rsidR="00B537B7">
        <w:rPr>
          <w:sz w:val="24"/>
          <w:szCs w:val="24"/>
        </w:rPr>
        <w:t>parsera</w:t>
      </w:r>
      <w:proofErr w:type="spellEnd"/>
    </w:p>
    <w:p w:rsidR="0008473F" w:rsidRPr="0008473F" w:rsidRDefault="0008473F" w:rsidP="0008473F"/>
    <w:p w:rsidR="0008473F" w:rsidRDefault="0008473F" w:rsidP="0008473F">
      <w:r>
        <w:br w:type="page"/>
      </w:r>
    </w:p>
    <w:p w:rsidR="0008473F" w:rsidRDefault="0008473F" w:rsidP="0008473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Príloha 3: </w:t>
      </w:r>
      <w:proofErr w:type="spellStart"/>
      <w:r>
        <w:rPr>
          <w:sz w:val="24"/>
          <w:szCs w:val="24"/>
        </w:rPr>
        <w:t>Precedenčná</w:t>
      </w:r>
      <w:proofErr w:type="spellEnd"/>
      <w:r>
        <w:rPr>
          <w:sz w:val="24"/>
          <w:szCs w:val="24"/>
        </w:rPr>
        <w:t xml:space="preserve"> tabuľka na spracovanie výrazov</w:t>
      </w:r>
    </w:p>
    <w:p w:rsidR="006B2018" w:rsidRPr="006B2018" w:rsidRDefault="006B2018" w:rsidP="006B20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636"/>
        <w:gridCol w:w="471"/>
        <w:gridCol w:w="421"/>
        <w:gridCol w:w="347"/>
        <w:gridCol w:w="347"/>
        <w:gridCol w:w="1434"/>
        <w:gridCol w:w="347"/>
        <w:gridCol w:w="1032"/>
        <w:gridCol w:w="494"/>
        <w:gridCol w:w="347"/>
        <w:gridCol w:w="677"/>
        <w:gridCol w:w="518"/>
      </w:tblGrid>
      <w:tr w:rsidR="006B2018" w:rsidRPr="006B2018" w:rsidTr="006B2018">
        <w:trPr>
          <w:trHeight w:val="60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</w:p>
        </w:tc>
        <w:tc>
          <w:tcPr>
            <w:tcW w:w="0" w:type="auto"/>
            <w:gridSpan w:val="11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B2018" w:rsidRPr="006B2018" w:rsidRDefault="006B2018" w:rsidP="006B2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INPUT</w:t>
            </w:r>
          </w:p>
        </w:tc>
      </w:tr>
      <w:tr w:rsidR="006B2018" w:rsidRPr="006B2018" w:rsidTr="006B2018">
        <w:trPr>
          <w:trHeight w:val="1130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+, -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*, /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(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)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&lt;, &lt;=, &gt;, &gt;=, !=, ==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i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STRING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&amp;&amp;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||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NEG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$</w:t>
            </w:r>
          </w:p>
        </w:tc>
      </w:tr>
      <w:tr w:rsidR="006B2018" w:rsidRPr="006B2018" w:rsidTr="006B2018">
        <w:trPr>
          <w:trHeight w:val="575"/>
        </w:trPr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STACK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+, -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</w:tr>
      <w:tr w:rsidR="006B2018" w:rsidRPr="006B2018" w:rsidTr="006B2018">
        <w:trPr>
          <w:trHeight w:val="575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*, 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</w:tr>
      <w:tr w:rsidR="006B2018" w:rsidRPr="006B2018" w:rsidTr="006B2018">
        <w:trPr>
          <w:trHeight w:val="575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(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</w:tr>
      <w:tr w:rsidR="006B2018" w:rsidRPr="006B2018" w:rsidTr="006B2018">
        <w:trPr>
          <w:trHeight w:val="575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</w:tr>
      <w:tr w:rsidR="006B2018" w:rsidRPr="006B2018" w:rsidTr="006B2018">
        <w:trPr>
          <w:trHeight w:val="875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&lt;, &lt;=, &gt;, &gt;=, !=, ==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</w:tr>
      <w:tr w:rsidR="006B2018" w:rsidRPr="006B2018" w:rsidTr="006B2018">
        <w:trPr>
          <w:trHeight w:val="575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</w:tr>
      <w:tr w:rsidR="006B2018" w:rsidRPr="006B2018" w:rsidTr="006B2018">
        <w:trPr>
          <w:trHeight w:val="575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</w:tr>
      <w:tr w:rsidR="006B2018" w:rsidRPr="006B2018" w:rsidTr="006B2018">
        <w:trPr>
          <w:trHeight w:val="575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</w:tr>
      <w:tr w:rsidR="006B2018" w:rsidRPr="006B2018" w:rsidTr="006B2018">
        <w:trPr>
          <w:trHeight w:val="575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||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</w:tr>
      <w:tr w:rsidR="006B2018" w:rsidRPr="006B2018" w:rsidTr="006B2018">
        <w:trPr>
          <w:trHeight w:val="575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NEG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&gt;</w:t>
            </w:r>
          </w:p>
        </w:tc>
      </w:tr>
      <w:tr w:rsidR="006B2018" w:rsidRPr="006B2018" w:rsidTr="006B2018">
        <w:trPr>
          <w:trHeight w:val="575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$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FF0000"/>
                <w:lang w:val="en-SK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B2018" w:rsidRPr="006B2018" w:rsidRDefault="006B2018" w:rsidP="006B201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K"/>
              </w:rPr>
            </w:pPr>
            <w:r w:rsidRPr="006B2018">
              <w:rPr>
                <w:rFonts w:eastAsia="Times New Roman"/>
                <w:color w:val="000000"/>
                <w:lang w:val="en-SK"/>
              </w:rPr>
              <w:t>OK</w:t>
            </w:r>
          </w:p>
        </w:tc>
      </w:tr>
    </w:tbl>
    <w:p w:rsidR="0008473F" w:rsidRPr="0008473F" w:rsidRDefault="0008473F" w:rsidP="0008473F"/>
    <w:p w:rsidR="0008473F" w:rsidRDefault="0008473F" w:rsidP="0008473F">
      <w:r>
        <w:br w:type="page"/>
      </w:r>
    </w:p>
    <w:p w:rsidR="0010685D" w:rsidRDefault="0010685D" w:rsidP="0010685D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Príloha 4: Model tabu</w:t>
      </w:r>
      <w:r w:rsidR="00D0114D">
        <w:rPr>
          <w:sz w:val="24"/>
          <w:szCs w:val="24"/>
        </w:rPr>
        <w:t>ľ</w:t>
      </w:r>
      <w:r>
        <w:rPr>
          <w:sz w:val="24"/>
          <w:szCs w:val="24"/>
        </w:rPr>
        <w:t>ky symbolov</w:t>
      </w:r>
    </w:p>
    <w:p w:rsidR="00B537B7" w:rsidRPr="0008473F" w:rsidRDefault="00B537B7" w:rsidP="00B537B7"/>
    <w:p w:rsidR="00B537B7" w:rsidRDefault="006B2018" w:rsidP="00B537B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-208280</wp:posOffset>
            </wp:positionH>
            <wp:positionV relativeFrom="paragraph">
              <wp:posOffset>89225</wp:posOffset>
            </wp:positionV>
            <wp:extent cx="6176976" cy="6400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976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7B7">
        <w:br w:type="page"/>
      </w:r>
    </w:p>
    <w:p w:rsidR="00F51BD3" w:rsidRDefault="00520D24">
      <w:pPr>
        <w:pStyle w:val="Heading1"/>
        <w:keepNext w:val="0"/>
        <w:keepLines w:val="0"/>
        <w:spacing w:after="80"/>
      </w:pPr>
      <w:r>
        <w:lastRenderedPageBreak/>
        <w:t>Literatúra</w:t>
      </w:r>
    </w:p>
    <w:p w:rsidR="00F51BD3" w:rsidRDefault="00520D24">
      <w:r>
        <w:t>Prezentácie z predmetov IFJ a IAL.</w:t>
      </w:r>
    </w:p>
    <w:p w:rsidR="00F51BD3" w:rsidRDefault="00520D24">
      <w:r>
        <w:t xml:space="preserve">A. </w:t>
      </w:r>
      <w:proofErr w:type="spellStart"/>
      <w:r>
        <w:t>Aho</w:t>
      </w:r>
      <w:proofErr w:type="spellEnd"/>
      <w:r>
        <w:t xml:space="preserve">, M. </w:t>
      </w:r>
      <w:proofErr w:type="spellStart"/>
      <w:r>
        <w:t>Lam</w:t>
      </w:r>
      <w:proofErr w:type="spellEnd"/>
      <w:r>
        <w:t xml:space="preserve">, R. </w:t>
      </w:r>
      <w:proofErr w:type="spellStart"/>
      <w:r>
        <w:t>Sethi,J</w:t>
      </w:r>
      <w:proofErr w:type="spellEnd"/>
      <w:r>
        <w:t xml:space="preserve">. </w:t>
      </w:r>
      <w:proofErr w:type="spellStart"/>
      <w:r>
        <w:t>Ullman</w:t>
      </w:r>
      <w:proofErr w:type="spellEnd"/>
      <w:r>
        <w:t xml:space="preserve">. </w:t>
      </w:r>
      <w:proofErr w:type="spellStart"/>
      <w:r>
        <w:rPr>
          <w:i/>
        </w:rPr>
        <w:t>Compilers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Principles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Techniques</w:t>
      </w:r>
      <w:proofErr w:type="spellEnd"/>
      <w:r>
        <w:rPr>
          <w:i/>
        </w:rPr>
        <w:t xml:space="preserve">, and </w:t>
      </w:r>
      <w:proofErr w:type="spellStart"/>
      <w:r>
        <w:rPr>
          <w:i/>
        </w:rPr>
        <w:t>Tools</w:t>
      </w:r>
      <w:proofErr w:type="spellEnd"/>
      <w:r>
        <w:t xml:space="preserve">, </w:t>
      </w:r>
      <w:proofErr w:type="spellStart"/>
      <w:r>
        <w:t>Addison-Wesley</w:t>
      </w:r>
      <w:proofErr w:type="spellEnd"/>
      <w:r>
        <w:t xml:space="preserve">, </w:t>
      </w:r>
      <w:r>
        <w:rPr>
          <w:color w:val="111111"/>
          <w:sz w:val="21"/>
          <w:szCs w:val="21"/>
          <w:highlight w:val="white"/>
        </w:rPr>
        <w:t xml:space="preserve">2nd </w:t>
      </w:r>
      <w:proofErr w:type="spellStart"/>
      <w:r>
        <w:rPr>
          <w:color w:val="111111"/>
          <w:sz w:val="21"/>
          <w:szCs w:val="21"/>
          <w:highlight w:val="white"/>
        </w:rPr>
        <w:t>edition</w:t>
      </w:r>
      <w:proofErr w:type="spellEnd"/>
      <w:r>
        <w:rPr>
          <w:color w:val="111111"/>
          <w:sz w:val="21"/>
          <w:szCs w:val="21"/>
          <w:highlight w:val="white"/>
        </w:rPr>
        <w:t>,</w:t>
      </w:r>
      <w:r>
        <w:t xml:space="preserve"> </w:t>
      </w:r>
      <w:r>
        <w:rPr>
          <w:color w:val="111111"/>
          <w:sz w:val="21"/>
          <w:szCs w:val="21"/>
          <w:highlight w:val="white"/>
        </w:rPr>
        <w:t>2006</w:t>
      </w:r>
      <w:r>
        <w:t xml:space="preserve">. </w:t>
      </w:r>
      <w:r>
        <w:rPr>
          <w:color w:val="111111"/>
          <w:sz w:val="21"/>
          <w:szCs w:val="21"/>
        </w:rPr>
        <w:t>ISBN-13 : 978-0321486813</w:t>
      </w:r>
    </w:p>
    <w:p w:rsidR="00F51BD3" w:rsidRDefault="00520D24">
      <w:r>
        <w:t xml:space="preserve">Holub, A. I. </w:t>
      </w:r>
      <w:proofErr w:type="spellStart"/>
      <w:r>
        <w:rPr>
          <w:i/>
        </w:rPr>
        <w:t>Compiler</w:t>
      </w:r>
      <w:proofErr w:type="spellEnd"/>
      <w:r>
        <w:rPr>
          <w:i/>
        </w:rPr>
        <w:t xml:space="preserve"> design in C</w:t>
      </w:r>
      <w:r>
        <w:t xml:space="preserve">. In: </w:t>
      </w:r>
      <w:proofErr w:type="spellStart"/>
      <w:r>
        <w:t>Kernighan</w:t>
      </w:r>
      <w:proofErr w:type="spellEnd"/>
      <w:r>
        <w:t xml:space="preserve">, B.W, editor, </w:t>
      </w:r>
      <w:r>
        <w:rPr>
          <w:color w:val="111111"/>
          <w:sz w:val="21"/>
          <w:szCs w:val="21"/>
          <w:highlight w:val="white"/>
        </w:rPr>
        <w:t xml:space="preserve">2nd </w:t>
      </w:r>
      <w:proofErr w:type="spellStart"/>
      <w:r>
        <w:rPr>
          <w:color w:val="111111"/>
          <w:sz w:val="21"/>
          <w:szCs w:val="21"/>
          <w:highlight w:val="white"/>
        </w:rPr>
        <w:t>edition</w:t>
      </w:r>
      <w:proofErr w:type="spellEnd"/>
      <w:r>
        <w:t xml:space="preserve">. New Jersey: </w:t>
      </w:r>
      <w:proofErr w:type="spellStart"/>
      <w:r>
        <w:rPr>
          <w:sz w:val="20"/>
          <w:szCs w:val="20"/>
          <w:highlight w:val="white"/>
        </w:rPr>
        <w:t>Prentice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Hall</w:t>
      </w:r>
      <w:proofErr w:type="spellEnd"/>
      <w:r>
        <w:rPr>
          <w:sz w:val="20"/>
          <w:szCs w:val="20"/>
          <w:highlight w:val="white"/>
        </w:rPr>
        <w:t xml:space="preserve"> PTR, 1990. ISBN 0-13-155045-4 </w:t>
      </w:r>
    </w:p>
    <w:sectPr w:rsidR="00F51BD3">
      <w:footerReference w:type="default" r:id="rId12"/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0D24" w:rsidRDefault="00520D24" w:rsidP="00941209">
      <w:pPr>
        <w:spacing w:line="240" w:lineRule="auto"/>
      </w:pPr>
      <w:r>
        <w:separator/>
      </w:r>
    </w:p>
  </w:endnote>
  <w:endnote w:type="continuationSeparator" w:id="0">
    <w:p w:rsidR="00520D24" w:rsidRDefault="00520D24" w:rsidP="00941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93649495"/>
      <w:docPartObj>
        <w:docPartGallery w:val="Page Numbers (Bottom of Page)"/>
        <w:docPartUnique/>
      </w:docPartObj>
    </w:sdtPr>
    <w:sdtContent>
      <w:p w:rsidR="00941209" w:rsidRDefault="00941209" w:rsidP="004858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41209" w:rsidRDefault="00941209" w:rsidP="0094120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96357017"/>
      <w:docPartObj>
        <w:docPartGallery w:val="Page Numbers (Bottom of Page)"/>
        <w:docPartUnique/>
      </w:docPartObj>
    </w:sdtPr>
    <w:sdtContent>
      <w:p w:rsidR="00941209" w:rsidRDefault="00941209" w:rsidP="004858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41209" w:rsidRDefault="00941209" w:rsidP="0094120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85890" w:rsidRDefault="00485890" w:rsidP="009412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20D24" w:rsidRDefault="00520D24" w:rsidP="00941209">
      <w:pPr>
        <w:spacing w:line="240" w:lineRule="auto"/>
      </w:pPr>
      <w:r>
        <w:separator/>
      </w:r>
    </w:p>
  </w:footnote>
  <w:footnote w:type="continuationSeparator" w:id="0">
    <w:p w:rsidR="00520D24" w:rsidRDefault="00520D24" w:rsidP="009412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502A2"/>
    <w:multiLevelType w:val="multilevel"/>
    <w:tmpl w:val="464C5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304826"/>
    <w:multiLevelType w:val="multilevel"/>
    <w:tmpl w:val="31FAC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2C71A9"/>
    <w:multiLevelType w:val="multilevel"/>
    <w:tmpl w:val="7688C2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EC6F16"/>
    <w:multiLevelType w:val="multilevel"/>
    <w:tmpl w:val="D58617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6D00C8"/>
    <w:multiLevelType w:val="multilevel"/>
    <w:tmpl w:val="5A6C4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9319D5"/>
    <w:multiLevelType w:val="multilevel"/>
    <w:tmpl w:val="73F02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C06417"/>
    <w:multiLevelType w:val="multilevel"/>
    <w:tmpl w:val="3FFAA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C2261D"/>
    <w:multiLevelType w:val="multilevel"/>
    <w:tmpl w:val="A4501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BD3"/>
    <w:rsid w:val="00030583"/>
    <w:rsid w:val="0008473F"/>
    <w:rsid w:val="0010685D"/>
    <w:rsid w:val="002F0687"/>
    <w:rsid w:val="0036680B"/>
    <w:rsid w:val="00485890"/>
    <w:rsid w:val="00520D24"/>
    <w:rsid w:val="006B2018"/>
    <w:rsid w:val="008A273D"/>
    <w:rsid w:val="008B45CD"/>
    <w:rsid w:val="00941209"/>
    <w:rsid w:val="00A33CED"/>
    <w:rsid w:val="00B537B7"/>
    <w:rsid w:val="00D0114D"/>
    <w:rsid w:val="00F5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A89BE3"/>
  <w15:docId w15:val="{00445700-012A-E04D-9E64-58C7D4F9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 w:line="240" w:lineRule="auto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240" w:line="240" w:lineRule="auto"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240"/>
      <w:jc w:val="center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B2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20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09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412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209"/>
  </w:style>
  <w:style w:type="character" w:styleId="PageNumber">
    <w:name w:val="page number"/>
    <w:basedOn w:val="DefaultParagraphFont"/>
    <w:uiPriority w:val="99"/>
    <w:semiHidden/>
    <w:unhideWhenUsed/>
    <w:rsid w:val="00941209"/>
  </w:style>
  <w:style w:type="paragraph" w:styleId="Header">
    <w:name w:val="header"/>
    <w:basedOn w:val="Normal"/>
    <w:link w:val="HeaderChar"/>
    <w:uiPriority w:val="99"/>
    <w:unhideWhenUsed/>
    <w:rsid w:val="009412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4856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3962</Words>
  <Characters>22586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Hladký Tomáš (221935)</cp:lastModifiedBy>
  <cp:revision>3</cp:revision>
  <cp:lastPrinted>2020-12-09T17:29:00Z</cp:lastPrinted>
  <dcterms:created xsi:type="dcterms:W3CDTF">2020-12-09T17:29:00Z</dcterms:created>
  <dcterms:modified xsi:type="dcterms:W3CDTF">2020-12-09T17:35:00Z</dcterms:modified>
</cp:coreProperties>
</file>