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before="120" w:lineRule="auto"/>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Guia de Implementação</w:t>
      </w:r>
    </w:p>
    <w:p w:rsidR="00000000" w:rsidDel="00000000" w:rsidP="00000000" w:rsidRDefault="00000000" w:rsidRPr="00000000" w14:paraId="00000003">
      <w:pPr>
        <w:spacing w:after="120" w:before="120" w:lineRule="auto"/>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Rule="auto"/>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i w:val="0"/>
                <w:smallCaps w:val="1"/>
                <w:strike w:val="0"/>
                <w:color w:val="000000"/>
                <w:u w:val="none"/>
                <w:shd w:fill="auto" w:val="clear"/>
                <w:vertAlign w:val="baseline"/>
                <w:rtl w:val="0"/>
              </w:rPr>
              <w:t xml:space="preserve">● Introdução</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Rule="auto"/>
            <w:jc w:val="left"/>
            <w:rPr>
              <w:smallCaps w:val="1"/>
            </w:rPr>
          </w:pPr>
          <w:hyperlink w:anchor="_700jjkgo6aes">
            <w:r w:rsidDel="00000000" w:rsidR="00000000" w:rsidRPr="00000000">
              <w:rPr>
                <w:i w:val="0"/>
                <w:smallCaps w:val="0"/>
                <w:strike w:val="0"/>
                <w:color w:val="000000"/>
                <w:u w:val="none"/>
                <w:shd w:fill="auto" w:val="clear"/>
                <w:vertAlign w:val="baseline"/>
                <w:rtl w:val="0"/>
              </w:rPr>
              <w:t xml:space="preserve">●</w:t>
            </w:r>
          </w:hyperlink>
          <w:hyperlink w:anchor="_700jjkgo6aes">
            <w:r w:rsidDel="00000000" w:rsidR="00000000" w:rsidRPr="00000000">
              <w:rPr>
                <w:smallCaps w:val="1"/>
                <w:rtl w:val="0"/>
              </w:rPr>
              <w:t xml:space="preserve"> Referências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jc w:val="left"/>
            <w:rPr>
              <w:i w:val="0"/>
              <w:smallCaps w:val="0"/>
              <w:strike w:val="0"/>
              <w:color w:val="000000"/>
              <w:u w:val="none"/>
              <w:shd w:fill="auto" w:val="clear"/>
              <w:vertAlign w:val="baseline"/>
            </w:rPr>
          </w:pPr>
          <w:hyperlink w:anchor="_1fob9te">
            <w:r w:rsidDel="00000000" w:rsidR="00000000" w:rsidRPr="00000000">
              <w:rPr>
                <w:smallCaps w:val="1"/>
                <w:rtl w:val="0"/>
              </w:rPr>
              <w:t xml:space="preserve">● Organização e Estilo do Código</w:t>
            </w:r>
          </w:hyperlink>
          <w:hyperlink w:anchor="_1fob9te">
            <w:r w:rsidDel="00000000" w:rsidR="00000000" w:rsidRPr="00000000">
              <w:rPr>
                <w:i w:val="0"/>
                <w:smallCaps w:val="1"/>
                <w:strike w:val="0"/>
                <w:color w:val="00000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jc w:val="left"/>
            <w:rPr>
              <w:i w:val="0"/>
              <w:smallCaps w:val="0"/>
              <w:strike w:val="0"/>
              <w:color w:val="000000"/>
              <w:u w:val="none"/>
              <w:shd w:fill="auto" w:val="clear"/>
              <w:vertAlign w:val="baseline"/>
            </w:rPr>
          </w:pPr>
          <w:hyperlink w:anchor="_3znysh7">
            <w:r w:rsidDel="00000000" w:rsidR="00000000" w:rsidRPr="00000000">
              <w:rPr>
                <w:i w:val="0"/>
                <w:smallCaps w:val="1"/>
                <w:strike w:val="0"/>
                <w:color w:val="000000"/>
                <w:u w:val="none"/>
                <w:shd w:fill="auto" w:val="clear"/>
                <w:vertAlign w:val="baseline"/>
                <w:rtl w:val="0"/>
              </w:rPr>
              <w:t xml:space="preserve">● Comentários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jc w:val="left"/>
            <w:rPr>
              <w:i w:val="0"/>
              <w:smallCaps w:val="0"/>
              <w:strike w:val="0"/>
              <w:color w:val="000000"/>
              <w:u w:val="none"/>
              <w:shd w:fill="auto" w:val="clear"/>
              <w:vertAlign w:val="baseline"/>
            </w:rPr>
          </w:pPr>
          <w:hyperlink w:anchor="_tyjcwt">
            <w:r w:rsidDel="00000000" w:rsidR="00000000" w:rsidRPr="00000000">
              <w:rPr>
                <w:i w:val="0"/>
                <w:smallCaps w:val="1"/>
                <w:strike w:val="0"/>
                <w:color w:val="000000"/>
                <w:u w:val="none"/>
                <w:shd w:fill="auto" w:val="clear"/>
                <w:vertAlign w:val="baseline"/>
                <w:rtl w:val="0"/>
              </w:rPr>
              <w:t xml:space="preserve">● Nomeação</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jc w:val="left"/>
            <w:rPr>
              <w:i w:val="0"/>
              <w:smallCaps w:val="0"/>
              <w:strike w:val="0"/>
              <w:color w:val="000000"/>
              <w:u w:val="none"/>
              <w:shd w:fill="auto" w:val="clear"/>
              <w:vertAlign w:val="baseline"/>
            </w:rPr>
          </w:pPr>
          <w:hyperlink w:anchor="_3dy6vkm">
            <w:r w:rsidDel="00000000" w:rsidR="00000000" w:rsidRPr="00000000">
              <w:rPr>
                <w:i w:val="0"/>
                <w:smallCaps w:val="1"/>
                <w:strike w:val="0"/>
                <w:color w:val="000000"/>
                <w:u w:val="none"/>
                <w:shd w:fill="auto" w:val="clear"/>
                <w:vertAlign w:val="baseline"/>
                <w:rtl w:val="0"/>
              </w:rPr>
              <w:t xml:space="preserve">● Declaração</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jc w:val="left"/>
            <w:rPr>
              <w:i w:val="0"/>
              <w:smallCaps w:val="0"/>
              <w:strike w:val="0"/>
              <w:color w:val="000000"/>
              <w:u w:val="none"/>
              <w:shd w:fill="auto" w:val="clear"/>
              <w:vertAlign w:val="baseline"/>
            </w:rPr>
          </w:pPr>
          <w:hyperlink w:anchor="_1t3h5sf">
            <w:r w:rsidDel="00000000" w:rsidR="00000000" w:rsidRPr="00000000">
              <w:rPr>
                <w:i w:val="0"/>
                <w:smallCaps w:val="1"/>
                <w:strike w:val="0"/>
                <w:color w:val="000000"/>
                <w:u w:val="none"/>
                <w:shd w:fill="auto" w:val="clear"/>
                <w:vertAlign w:val="baseline"/>
                <w:rtl w:val="0"/>
              </w:rPr>
              <w:t xml:space="preserve">● Reutilização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jc w:val="left"/>
            <w:rPr>
              <w:i w:val="0"/>
              <w:smallCaps w:val="0"/>
              <w:strike w:val="0"/>
              <w:color w:val="000000"/>
              <w:u w:val="none"/>
              <w:shd w:fill="auto" w:val="clear"/>
              <w:vertAlign w:val="baseline"/>
            </w:rPr>
          </w:pPr>
          <w:hyperlink w:anchor="_4d34og8">
            <w:r w:rsidDel="00000000" w:rsidR="00000000" w:rsidRPr="00000000">
              <w:rPr>
                <w:i w:val="0"/>
                <w:smallCaps w:val="1"/>
                <w:strike w:val="0"/>
                <w:color w:val="000000"/>
                <w:u w:val="none"/>
                <w:shd w:fill="auto" w:val="clear"/>
                <w:vertAlign w:val="baseline"/>
                <w:rtl w:val="0"/>
              </w:rPr>
              <w:t xml:space="preserve">● Tratamento de Erros e de Exceções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jc w:val="left"/>
            <w:rPr>
              <w:i w:val="0"/>
              <w:smallCaps w:val="0"/>
              <w:strike w:val="0"/>
              <w:color w:val="000000"/>
              <w:u w:val="none"/>
              <w:shd w:fill="auto" w:val="clear"/>
              <w:vertAlign w:val="baseline"/>
            </w:rPr>
          </w:pPr>
          <w:hyperlink w:anchor="_2s8eyo1">
            <w:r w:rsidDel="00000000" w:rsidR="00000000" w:rsidRPr="00000000">
              <w:rPr>
                <w:i w:val="0"/>
                <w:smallCaps w:val="1"/>
                <w:strike w:val="0"/>
                <w:color w:val="000000"/>
                <w:u w:val="none"/>
                <w:shd w:fill="auto" w:val="clear"/>
                <w:vertAlign w:val="baseline"/>
                <w:rtl w:val="0"/>
              </w:rPr>
              <w:t xml:space="preserve">● Testes Unitários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jc w:val="left"/>
            <w:rPr>
              <w:i w:val="0"/>
              <w:smallCaps w:val="0"/>
              <w:strike w:val="0"/>
              <w:color w:val="000000"/>
              <w:u w:val="none"/>
              <w:shd w:fill="auto" w:val="clear"/>
              <w:vertAlign w:val="baseline"/>
            </w:rPr>
          </w:pPr>
          <w:hyperlink w:anchor="_17dp8vu">
            <w:r w:rsidDel="00000000" w:rsidR="00000000" w:rsidRPr="00000000">
              <w:rPr>
                <w:i w:val="0"/>
                <w:smallCaps w:val="1"/>
                <w:strike w:val="0"/>
                <w:color w:val="000000"/>
                <w:u w:val="none"/>
                <w:shd w:fill="auto" w:val="clear"/>
                <w:vertAlign w:val="baseline"/>
                <w:rtl w:val="0"/>
              </w:rPr>
              <w:t xml:space="preserve">● Diretrizes Gerais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numPr>
          <w:ilvl w:val="0"/>
          <w:numId w:val="7"/>
        </w:numPr>
        <w:ind w:left="432" w:hanging="432"/>
        <w:rPr/>
      </w:pPr>
      <w:bookmarkStart w:colFirst="0" w:colLast="0" w:name="_gjdgxs" w:id="0"/>
      <w:bookmarkEnd w:id="0"/>
      <w:r w:rsidDel="00000000" w:rsidR="00000000" w:rsidRPr="00000000">
        <w:br w:type="page"/>
      </w: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Guia de Implementação tem por finalidade fornecer aos desenvolvedores uma fonte para consulta centralizada com relação aos padrões que devem ser seguidos ao criar ou alterar artefatos da implementação. As regras aqui descritas se aplicam a todo o projeto.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Serão descritos a seguir regras para: tamanho e formato de nomes, restrições para número e tamanho de linhas, inclusão de comentários, erros e testes.</w:t>
      </w:r>
    </w:p>
    <w:p w:rsidR="00000000" w:rsidDel="00000000" w:rsidP="00000000" w:rsidRDefault="00000000" w:rsidRPr="00000000" w14:paraId="00000012">
      <w:pPr>
        <w:pStyle w:val="Heading1"/>
        <w:numPr>
          <w:ilvl w:val="0"/>
          <w:numId w:val="7"/>
        </w:numPr>
        <w:ind w:left="432"/>
        <w:rPr>
          <w:b w:val="0"/>
          <w:smallCaps w:val="1"/>
          <w:sz w:val="24"/>
          <w:szCs w:val="24"/>
        </w:rPr>
      </w:pPr>
      <w:bookmarkStart w:colFirst="0" w:colLast="0" w:name="_700jjkgo6aes" w:id="1"/>
      <w:bookmarkEnd w:id="1"/>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Guia - </w:t>
      </w:r>
      <w:r w:rsidDel="00000000" w:rsidR="00000000" w:rsidRPr="00000000">
        <w:rPr>
          <w:i w:val="1"/>
          <w:rtl w:val="0"/>
        </w:rPr>
        <w:t xml:space="preserve">Oracle Java Code Conventions.pdf</w:t>
      </w:r>
    </w:p>
    <w:p w:rsidR="00000000" w:rsidDel="00000000" w:rsidP="00000000" w:rsidRDefault="00000000" w:rsidRPr="00000000" w14:paraId="00000014">
      <w:pPr>
        <w:numPr>
          <w:ilvl w:val="0"/>
          <w:numId w:val="1"/>
        </w:numPr>
        <w:ind w:left="720" w:hanging="360"/>
        <w:rPr>
          <w:u w:val="none"/>
        </w:rPr>
      </w:pPr>
      <w:r w:rsidDel="00000000" w:rsidR="00000000" w:rsidRPr="00000000">
        <w:rPr>
          <w:i w:val="1"/>
          <w:rtl w:val="0"/>
        </w:rPr>
        <w:t xml:space="preserve">Guidelines for Naming HTML Files and Folders</w:t>
      </w:r>
      <w:r w:rsidDel="00000000" w:rsidR="00000000" w:rsidRPr="00000000">
        <w:rPr>
          <w:rtl w:val="0"/>
        </w:rPr>
        <w:t xml:space="preserve">: https://ed.fnal.gov/lincon/tech_web_naming.shtml</w:t>
      </w:r>
    </w:p>
    <w:p w:rsidR="00000000" w:rsidDel="00000000" w:rsidP="00000000" w:rsidRDefault="00000000" w:rsidRPr="00000000" w14:paraId="00000015">
      <w:pPr>
        <w:pStyle w:val="Heading1"/>
        <w:numPr>
          <w:ilvl w:val="0"/>
          <w:numId w:val="7"/>
        </w:numPr>
        <w:ind w:left="432" w:hanging="432"/>
        <w:rPr/>
      </w:pPr>
      <w:bookmarkStart w:colFirst="0" w:colLast="0" w:name="_1fob9te" w:id="2"/>
      <w:bookmarkEnd w:id="2"/>
      <w:r w:rsidDel="00000000" w:rsidR="00000000" w:rsidRPr="00000000">
        <w:rPr>
          <w:rtl w:val="0"/>
        </w:rPr>
        <w:t xml:space="preserve">Organização e Estilo do Código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Tamanho de classe: menor que 500 linhas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Tamanho de método: menor que 50 linhas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Tamanho da tabulação: 4 espaços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Caracteres em uma linha: menos que 150</w:t>
      </w:r>
    </w:p>
    <w:p w:rsidR="00000000" w:rsidDel="00000000" w:rsidP="00000000" w:rsidRDefault="00000000" w:rsidRPr="00000000" w14:paraId="0000001A">
      <w:pPr>
        <w:pStyle w:val="Heading1"/>
        <w:numPr>
          <w:ilvl w:val="0"/>
          <w:numId w:val="7"/>
        </w:numPr>
        <w:ind w:left="432" w:hanging="432"/>
        <w:rPr/>
      </w:pPr>
      <w:bookmarkStart w:colFirst="0" w:colLast="0" w:name="_3znysh7" w:id="3"/>
      <w:bookmarkEnd w:id="3"/>
      <w:r w:rsidDel="00000000" w:rsidR="00000000" w:rsidRPr="00000000">
        <w:rPr>
          <w:rtl w:val="0"/>
        </w:rPr>
        <w:t xml:space="preserve">Comentários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Comentários devem ser significativos e concisos.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Comentários de uma linha: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 comentário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Comentários de múltiplas linhas: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comentário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022">
      <w:pPr>
        <w:pStyle w:val="Heading1"/>
        <w:numPr>
          <w:ilvl w:val="0"/>
          <w:numId w:val="7"/>
        </w:numPr>
        <w:ind w:left="432" w:hanging="432"/>
        <w:rPr/>
      </w:pPr>
      <w:bookmarkStart w:colFirst="0" w:colLast="0" w:name="_tyjcwt" w:id="4"/>
      <w:bookmarkEnd w:id="4"/>
      <w:r w:rsidDel="00000000" w:rsidR="00000000" w:rsidRPr="00000000">
        <w:rPr>
          <w:rtl w:val="0"/>
        </w:rPr>
        <w:t xml:space="preserve">Nomeação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Os nomes de arquivos devem ser iniciados por letras e podem conter apenas: letras, números, hífens, </w:t>
      </w:r>
      <w:r w:rsidDel="00000000" w:rsidR="00000000" w:rsidRPr="00000000">
        <w:rPr>
          <w:i w:val="1"/>
          <w:rtl w:val="0"/>
        </w:rPr>
        <w:t xml:space="preserve">underscores</w:t>
      </w:r>
      <w:r w:rsidDel="00000000" w:rsidR="00000000" w:rsidRPr="00000000">
        <w:rPr>
          <w:rtl w:val="0"/>
        </w:rPr>
        <w:t xml:space="preserve"> e ponto.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Todos os nomes devem ser tão </w:t>
      </w:r>
      <w:r w:rsidDel="00000000" w:rsidR="00000000" w:rsidRPr="00000000">
        <w:rPr>
          <w:rtl w:val="0"/>
        </w:rPr>
        <w:t xml:space="preserve">descritivos</w:t>
      </w:r>
      <w:r w:rsidDel="00000000" w:rsidR="00000000" w:rsidRPr="00000000">
        <w:rPr>
          <w:rtl w:val="0"/>
        </w:rPr>
        <w:t xml:space="preserve"> quanto possível, sem exceder 40 caracteres.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Arquivos </w:t>
      </w:r>
      <w:r w:rsidDel="00000000" w:rsidR="00000000" w:rsidRPr="00000000">
        <w:rPr>
          <w:u w:val="single"/>
          <w:rtl w:val="0"/>
        </w:rPr>
        <w:t xml:space="preserve">Java</w:t>
      </w:r>
      <w:r w:rsidDel="00000000" w:rsidR="00000000" w:rsidRPr="00000000">
        <w:rPr>
          <w:rtl w:val="0"/>
        </w:rPr>
        <w:t xml:space="preserve"> devem seguir o padrão PascalCase:</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NomeDaClasse.java</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NomeDaInterface.java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u w:val="single"/>
          <w:rtl w:val="0"/>
        </w:rPr>
        <w:t xml:space="preserve">Variáveis</w:t>
      </w:r>
      <w:r w:rsidDel="00000000" w:rsidR="00000000" w:rsidRPr="00000000">
        <w:rPr>
          <w:rtl w:val="0"/>
        </w:rPr>
        <w:t xml:space="preserve"> devem seguir o padrão CamelCase: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String nome;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Long numeroDoRegistro;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Arquivos </w:t>
      </w:r>
      <w:r w:rsidDel="00000000" w:rsidR="00000000" w:rsidRPr="00000000">
        <w:rPr>
          <w:u w:val="single"/>
          <w:rtl w:val="0"/>
        </w:rPr>
        <w:t xml:space="preserve">HTML</w:t>
      </w:r>
      <w:r w:rsidDel="00000000" w:rsidR="00000000" w:rsidRPr="00000000">
        <w:rPr>
          <w:rtl w:val="0"/>
        </w:rPr>
        <w:t xml:space="preserve"> devem seguir o padrão KebabCase:</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index.html</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cadastro-aluno.html</w:t>
      </w:r>
    </w:p>
    <w:p w:rsidR="00000000" w:rsidDel="00000000" w:rsidP="00000000" w:rsidRDefault="00000000" w:rsidRPr="00000000" w14:paraId="0000002E">
      <w:pPr>
        <w:pStyle w:val="Heading1"/>
        <w:numPr>
          <w:ilvl w:val="0"/>
          <w:numId w:val="7"/>
        </w:numPr>
        <w:ind w:left="432" w:hanging="432"/>
        <w:rPr/>
      </w:pPr>
      <w:bookmarkStart w:colFirst="0" w:colLast="0" w:name="_3dy6vkm" w:id="5"/>
      <w:bookmarkEnd w:id="5"/>
      <w:r w:rsidDel="00000000" w:rsidR="00000000" w:rsidRPr="00000000">
        <w:rPr>
          <w:rtl w:val="0"/>
        </w:rPr>
        <w:t xml:space="preserve">Declaração</w:t>
      </w:r>
      <w:r w:rsidDel="00000000" w:rsidR="00000000" w:rsidRPr="00000000">
        <w:rPr>
          <w:rtl w:val="0"/>
        </w:rPr>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Métodos:</w:t>
      </w:r>
    </w:p>
    <w:p w:rsidR="00000000" w:rsidDel="00000000" w:rsidP="00000000" w:rsidRDefault="00000000" w:rsidRPr="00000000" w14:paraId="00000030">
      <w:pPr>
        <w:ind w:left="708"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nomeDoMetodo</w:t>
      </w:r>
      <w:r w:rsidDel="00000000" w:rsidR="00000000" w:rsidRPr="00000000">
        <w:rPr>
          <w:rFonts w:ascii="Roboto Mono" w:cs="Roboto Mono" w:eastAsia="Roboto Mono" w:hAnsi="Roboto Mono"/>
          <w:sz w:val="18"/>
          <w:szCs w:val="18"/>
          <w:rtl w:val="0"/>
        </w:rPr>
        <w:t xml:space="preserve">(int arg1, Object arg2, String arg3,</w:t>
      </w:r>
    </w:p>
    <w:p w:rsidR="00000000" w:rsidDel="00000000" w:rsidP="00000000" w:rsidRDefault="00000000" w:rsidRPr="00000000" w14:paraId="00000031">
      <w:pPr>
        <w:ind w:left="1416"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Object </w:t>
      </w:r>
      <w:r w:rsidDel="00000000" w:rsidR="00000000" w:rsidRPr="00000000">
        <w:rPr>
          <w:rFonts w:ascii="Roboto Mono" w:cs="Roboto Mono" w:eastAsia="Roboto Mono" w:hAnsi="Roboto Mono"/>
          <w:sz w:val="18"/>
          <w:szCs w:val="18"/>
          <w:rtl w:val="0"/>
        </w:rPr>
        <w:t xml:space="preserve">arg4</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2">
      <w:pPr>
        <w:ind w:left="1416"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3">
      <w:pPr>
        <w:ind w:firstLine="708"/>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4">
      <w:pPr>
        <w:ind w:firstLine="708"/>
        <w:rPr>
          <w:rFonts w:ascii="Courier" w:cs="Courier" w:eastAsia="Courier" w:hAnsi="Courier"/>
          <w:sz w:val="18"/>
          <w:szCs w:val="18"/>
        </w:rPr>
      </w:pPr>
      <w:r w:rsidDel="00000000" w:rsidR="00000000" w:rsidRPr="00000000">
        <w:rPr>
          <w:rtl w:val="0"/>
        </w:rPr>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Instâncias de classes:</w:t>
      </w:r>
    </w:p>
    <w:p w:rsidR="00000000" w:rsidDel="00000000" w:rsidP="00000000" w:rsidRDefault="00000000" w:rsidRPr="00000000" w14:paraId="00000036">
      <w:pPr>
        <w:ind w:firstLine="708"/>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Usuario usuario = new Usuario();</w:t>
      </w:r>
    </w:p>
    <w:p w:rsidR="00000000" w:rsidDel="00000000" w:rsidP="00000000" w:rsidRDefault="00000000" w:rsidRPr="00000000" w14:paraId="00000037">
      <w:pPr>
        <w:ind w:firstLine="708"/>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8">
      <w:pPr>
        <w:ind w:firstLine="708"/>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Usuario usuario = new Usuario(</w:t>
      </w:r>
    </w:p>
    <w:p w:rsidR="00000000" w:rsidDel="00000000" w:rsidP="00000000" w:rsidRDefault="00000000" w:rsidRPr="00000000" w14:paraId="00000039">
      <w:pPr>
        <w:ind w:firstLine="708"/>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2,</w:t>
      </w:r>
    </w:p>
    <w:p w:rsidR="00000000" w:rsidDel="00000000" w:rsidP="00000000" w:rsidRDefault="00000000" w:rsidRPr="00000000" w14:paraId="0000003A">
      <w:pPr>
        <w:ind w:firstLine="708"/>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“Nome”,</w:t>
      </w:r>
    </w:p>
    <w:p w:rsidR="00000000" w:rsidDel="00000000" w:rsidP="00000000" w:rsidRDefault="00000000" w:rsidRPr="00000000" w14:paraId="0000003B">
      <w:pPr>
        <w:ind w:firstLine="708"/>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“email@email.com”,</w:t>
      </w:r>
    </w:p>
    <w:p w:rsidR="00000000" w:rsidDel="00000000" w:rsidP="00000000" w:rsidRDefault="00000000" w:rsidRPr="00000000" w14:paraId="0000003C">
      <w:pPr>
        <w:ind w:left="1440" w:firstLine="708.0000000000001"/>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23,</w:t>
      </w:r>
    </w:p>
    <w:p w:rsidR="00000000" w:rsidDel="00000000" w:rsidP="00000000" w:rsidRDefault="00000000" w:rsidRPr="00000000" w14:paraId="0000003D">
      <w:pPr>
        <w:ind w:firstLine="708"/>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Grupo.GESTORES);</w:t>
      </w:r>
      <w:r w:rsidDel="00000000" w:rsidR="00000000" w:rsidRPr="00000000">
        <w:rPr>
          <w:rtl w:val="0"/>
        </w:rPr>
      </w:r>
    </w:p>
    <w:p w:rsidR="00000000" w:rsidDel="00000000" w:rsidP="00000000" w:rsidRDefault="00000000" w:rsidRPr="00000000" w14:paraId="0000003E">
      <w:pPr>
        <w:pStyle w:val="Heading1"/>
        <w:numPr>
          <w:ilvl w:val="0"/>
          <w:numId w:val="7"/>
        </w:numPr>
        <w:ind w:left="432" w:hanging="432"/>
        <w:rPr/>
      </w:pPr>
      <w:bookmarkStart w:colFirst="0" w:colLast="0" w:name="_1t3h5sf" w:id="6"/>
      <w:bookmarkEnd w:id="6"/>
      <w:r w:rsidDel="00000000" w:rsidR="00000000" w:rsidRPr="00000000">
        <w:rPr>
          <w:rtl w:val="0"/>
        </w:rPr>
        <w:t xml:space="preserve">Reutilização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Regras gerais para facilitar reutilização:</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jc w:val="both"/>
        <w:rPr>
          <w:u w:val="none"/>
        </w:rPr>
      </w:pPr>
      <w:r w:rsidDel="00000000" w:rsidR="00000000" w:rsidRPr="00000000">
        <w:rPr>
          <w:rtl w:val="0"/>
        </w:rPr>
        <w:t xml:space="preserve">Criar as páginas HTML utilizando </w:t>
      </w:r>
      <w:r w:rsidDel="00000000" w:rsidR="00000000" w:rsidRPr="00000000">
        <w:rPr>
          <w:i w:val="1"/>
          <w:rtl w:val="0"/>
        </w:rPr>
        <w:t xml:space="preserve">fragments</w:t>
      </w:r>
      <w:r w:rsidDel="00000000" w:rsidR="00000000" w:rsidRPr="00000000">
        <w:rPr>
          <w:rtl w:val="0"/>
        </w:rPr>
        <w:t xml:space="preserve">, de acordo com os </w:t>
      </w:r>
      <w:r w:rsidDel="00000000" w:rsidR="00000000" w:rsidRPr="00000000">
        <w:rPr>
          <w:i w:val="1"/>
          <w:rtl w:val="0"/>
        </w:rPr>
        <w:t xml:space="preserve">templates</w:t>
      </w:r>
      <w:r w:rsidDel="00000000" w:rsidR="00000000" w:rsidRPr="00000000">
        <w:rPr>
          <w:rtl w:val="0"/>
        </w:rPr>
        <w:t xml:space="preserve"> já estabelecidos</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jc w:val="both"/>
        <w:rPr>
          <w:u w:val="none"/>
        </w:rPr>
      </w:pPr>
      <w:r w:rsidDel="00000000" w:rsidR="00000000" w:rsidRPr="00000000">
        <w:rPr>
          <w:rtl w:val="0"/>
        </w:rPr>
        <w:t xml:space="preserve">Não criar </w:t>
      </w:r>
      <w:r w:rsidDel="00000000" w:rsidR="00000000" w:rsidRPr="00000000">
        <w:rPr>
          <w:i w:val="1"/>
          <w:rtl w:val="0"/>
        </w:rPr>
        <w:t xml:space="preserve">God Classes</w:t>
      </w:r>
      <w:r w:rsidDel="00000000" w:rsidR="00000000" w:rsidRPr="00000000">
        <w:rPr>
          <w:rtl w:val="0"/>
        </w:rPr>
        <w:t xml:space="preserve">, mas desenvolver as funcionalidades nos arquivos relevantes, tendo em mente a atribuição correta de responsabilidades</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jc w:val="both"/>
        <w:rPr>
          <w:u w:val="none"/>
        </w:rPr>
      </w:pPr>
      <w:r w:rsidDel="00000000" w:rsidR="00000000" w:rsidRPr="00000000">
        <w:rPr>
          <w:rtl w:val="0"/>
        </w:rPr>
        <w:t xml:space="preserve">Refatorar o código caso um trecho se repita mais do que duas vezes</w:t>
      </w:r>
    </w:p>
    <w:p w:rsidR="00000000" w:rsidDel="00000000" w:rsidP="00000000" w:rsidRDefault="00000000" w:rsidRPr="00000000" w14:paraId="00000043">
      <w:pPr>
        <w:pStyle w:val="Heading1"/>
        <w:numPr>
          <w:ilvl w:val="0"/>
          <w:numId w:val="7"/>
        </w:numPr>
        <w:ind w:left="432" w:hanging="432"/>
        <w:rPr/>
      </w:pPr>
      <w:bookmarkStart w:colFirst="0" w:colLast="0" w:name="_4d34og8" w:id="7"/>
      <w:bookmarkEnd w:id="7"/>
      <w:r w:rsidDel="00000000" w:rsidR="00000000" w:rsidRPr="00000000">
        <w:rPr>
          <w:rtl w:val="0"/>
        </w:rPr>
        <w:t xml:space="preserve">Tratamento de Erros e de Exceções</w:t>
      </w:r>
      <w:r w:rsidDel="00000000" w:rsidR="00000000" w:rsidRPr="00000000">
        <w:rPr>
          <w:rtl w:val="0"/>
        </w:rPr>
      </w:r>
    </w:p>
    <w:p w:rsidR="00000000" w:rsidDel="00000000" w:rsidP="00000000" w:rsidRDefault="00000000" w:rsidRPr="00000000" w14:paraId="00000044">
      <w:pPr>
        <w:numPr>
          <w:ilvl w:val="0"/>
          <w:numId w:val="7"/>
        </w:numPr>
        <w:ind w:left="432"/>
        <w:rPr>
          <w:rFonts w:ascii="Noto Sans Symbols" w:cs="Noto Sans Symbols" w:eastAsia="Noto Sans Symbols" w:hAnsi="Noto Sans Symbols"/>
        </w:rPr>
      </w:pPr>
      <w:r w:rsidDel="00000000" w:rsidR="00000000" w:rsidRPr="00000000">
        <w:rPr>
          <w:rtl w:val="0"/>
        </w:rPr>
        <w:t xml:space="preserve">Criar uma classe de tratamento de exceções na camada de apresentação.</w:t>
      </w:r>
    </w:p>
    <w:p w:rsidR="00000000" w:rsidDel="00000000" w:rsidP="00000000" w:rsidRDefault="00000000" w:rsidRPr="00000000" w14:paraId="00000045">
      <w:pPr>
        <w:numPr>
          <w:ilvl w:val="0"/>
          <w:numId w:val="7"/>
        </w:numPr>
        <w:ind w:left="432"/>
        <w:rPr>
          <w:rFonts w:ascii="Noto Sans Symbols" w:cs="Noto Sans Symbols" w:eastAsia="Noto Sans Symbols" w:hAnsi="Noto Sans Symbols"/>
        </w:rPr>
      </w:pPr>
      <w:r w:rsidDel="00000000" w:rsidR="00000000" w:rsidRPr="00000000">
        <w:rPr>
          <w:rtl w:val="0"/>
        </w:rPr>
        <w:t xml:space="preserve">Garantir que as exceções subam para a camada de apresentação, usando a cláusula </w:t>
      </w:r>
      <w:r w:rsidDel="00000000" w:rsidR="00000000" w:rsidRPr="00000000">
        <w:rPr>
          <w:i w:val="1"/>
          <w:rtl w:val="0"/>
        </w:rPr>
        <w:t xml:space="preserve">Throws</w:t>
      </w:r>
      <w:r w:rsidDel="00000000" w:rsidR="00000000" w:rsidRPr="00000000">
        <w:rPr>
          <w:rtl w:val="0"/>
        </w:rPr>
        <w:t xml:space="preserve"> nos métodos envolvidos.</w:t>
      </w:r>
    </w:p>
    <w:p w:rsidR="00000000" w:rsidDel="00000000" w:rsidP="00000000" w:rsidRDefault="00000000" w:rsidRPr="00000000" w14:paraId="00000046">
      <w:pPr>
        <w:pStyle w:val="Heading1"/>
        <w:numPr>
          <w:ilvl w:val="0"/>
          <w:numId w:val="7"/>
        </w:numPr>
        <w:ind w:left="432" w:hanging="432"/>
        <w:rPr/>
      </w:pPr>
      <w:bookmarkStart w:colFirst="0" w:colLast="0" w:name="_2s8eyo1" w:id="8"/>
      <w:bookmarkEnd w:id="8"/>
      <w:r w:rsidDel="00000000" w:rsidR="00000000" w:rsidRPr="00000000">
        <w:rPr>
          <w:rtl w:val="0"/>
        </w:rPr>
        <w:t xml:space="preserve">T</w:t>
      </w:r>
      <w:r w:rsidDel="00000000" w:rsidR="00000000" w:rsidRPr="00000000">
        <w:rPr>
          <w:rtl w:val="0"/>
        </w:rPr>
        <w:t xml:space="preserve">estes Unitários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Os testes unitários devem cobrir os casos possíveis previstos, utilizando Junit:</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jc w:val="both"/>
        <w:rPr>
          <w:u w:val="none"/>
        </w:rPr>
      </w:pPr>
      <w:r w:rsidDel="00000000" w:rsidR="00000000" w:rsidRPr="00000000">
        <w:rPr>
          <w:rtl w:val="0"/>
        </w:rPr>
        <w:t xml:space="preserve">Desenvolver os testes na pasta </w:t>
      </w:r>
      <w:r w:rsidDel="00000000" w:rsidR="00000000" w:rsidRPr="00000000">
        <w:rPr>
          <w:i w:val="1"/>
          <w:rtl w:val="0"/>
        </w:rPr>
        <w:t xml:space="preserve">test</w:t>
      </w:r>
    </w:p>
    <w:p w:rsidR="00000000" w:rsidDel="00000000" w:rsidP="00000000" w:rsidRDefault="00000000" w:rsidRPr="00000000" w14:paraId="00000049">
      <w:pPr>
        <w:pStyle w:val="Heading1"/>
        <w:numPr>
          <w:ilvl w:val="0"/>
          <w:numId w:val="7"/>
        </w:numPr>
        <w:ind w:left="432" w:hanging="432"/>
        <w:rPr/>
      </w:pPr>
      <w:bookmarkStart w:colFirst="0" w:colLast="0" w:name="_17dp8vu" w:id="9"/>
      <w:bookmarkEnd w:id="9"/>
      <w:r w:rsidDel="00000000" w:rsidR="00000000" w:rsidRPr="00000000">
        <w:rPr>
          <w:rtl w:val="0"/>
        </w:rPr>
        <w:t xml:space="preserve">Diretrizes Gerais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o desenvolvimento eficaz do projeto, é fundamental estabelecer objetivos e escopo claros, garantindo que todas as partes interessadas compreendam as metas e limitações do projeto. O plano de projeto, incluindo prazos, tarefas e recursos, é essencial para orientar o progresso e a alocação de recursos. A comunicação aberta e a gestão de riscos são cruciais para lidar com desafios e garantir que o projeto permaneça no caminho certo. Priorizar tarefas, promover a colaboração da equipe e integrar testes e controle de qualidade ao longo do ciclo de vida do projeto contribuem para a entrega de produtos ou entregas de alta qualidade. Além disso, a flexibilidade, a documentação adequada e uma avaliação pós-implementação são práticas importantes para o sucesso do projeto, permitindo que a equipe se adapte a mudanças, aprenda com a experiência e continue a melhorar o processo de desenvolvimento.</w:t>
      </w:r>
    </w:p>
    <w:sectPr>
      <w:headerReference r:id="rId6" w:type="default"/>
      <w:headerReference r:id="rId7" w:type="first"/>
      <w:headerReference r:id="rId8" w:type="even"/>
      <w:footerReference r:id="rId9" w:type="default"/>
      <w:footerReference r:id="rId10" w:type="first"/>
      <w:footerReference r:id="rId11" w:type="even"/>
      <w:pgSz w:h="16840" w:w="11907" w:orient="portrait"/>
      <w:pgMar w:bottom="851" w:top="851" w:left="1418" w:right="851" w:header="567" w:footer="4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710.0" w:type="dxa"/>
      <w:jc w:val="left"/>
      <w:tblBorders>
        <w:top w:color="000000" w:space="0" w:sz="12" w:val="single"/>
      </w:tblBorders>
      <w:tblLayout w:type="fixed"/>
      <w:tblLook w:val="0000"/>
    </w:tblPr>
    <w:tblGrid>
      <w:gridCol w:w="6804"/>
      <w:gridCol w:w="1201"/>
      <w:gridCol w:w="1705"/>
      <w:tblGridChange w:id="0">
        <w:tblGrid>
          <w:gridCol w:w="6804"/>
          <w:gridCol w:w="1201"/>
          <w:gridCol w:w="1705"/>
        </w:tblGrid>
      </w:tblGridChange>
    </w:tblGrid>
    <w:tr>
      <w:trPr>
        <w:cantSplit w:val="1"/>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4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epCafé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tl w:val="0"/>
            </w:rPr>
            <w:t xml:space="preserve">epCafé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Versão </w:t>
          </w: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vs: </w:t>
    </w:r>
    <w:r w:rsidDel="00000000" w:rsidR="00000000" w:rsidRPr="00000000">
      <w:fldChar w:fldCharType="begin"/>
      <w:instrText xml:space="preserve"> DOCPROPERTY "Versão Modelo"</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
      <w:tblW w:w="9720.0" w:type="dxa"/>
      <w:jc w:val="left"/>
      <w:tblBorders>
        <w:bottom w:color="000000" w:space="0" w:sz="12" w:val="single"/>
      </w:tblBorders>
      <w:tblLayout w:type="fixed"/>
      <w:tblLook w:val="0000"/>
    </w:tblPr>
    <w:tblGrid>
      <w:gridCol w:w="1440"/>
      <w:gridCol w:w="6840"/>
      <w:gridCol w:w="1440"/>
      <w:tblGridChange w:id="0">
        <w:tblGrid>
          <w:gridCol w:w="1440"/>
          <w:gridCol w:w="6840"/>
          <w:gridCol w:w="1440"/>
        </w:tblGrid>
      </w:tblGridChange>
    </w:tblGrid>
    <w:tr>
      <w:trPr>
        <w:cantSplit w:val="1"/>
        <w:tblHeader w:val="0"/>
      </w:trPr>
      <w:tc>
        <w:tcPr>
          <w:tcBorders>
            <w:bottom w:color="000000" w:space="0" w:sz="12" w:val="single"/>
          </w:tcBorders>
          <w:vAlign w:val="center"/>
        </w:tcPr>
        <w:p w:rsidR="00000000" w:rsidDel="00000000" w:rsidP="00000000" w:rsidRDefault="00000000" w:rsidRPr="00000000" w14:paraId="0000004C">
          <w:pPr>
            <w:jc w:val="center"/>
            <w:rPr>
              <w:b w:val="1"/>
            </w:rPr>
          </w:pPr>
          <w:r w:rsidDel="00000000" w:rsidR="00000000" w:rsidRPr="00000000">
            <w:rPr>
              <w:rtl w:val="0"/>
            </w:rPr>
          </w:r>
        </w:p>
      </w:tc>
      <w:tc>
        <w:tcPr>
          <w:vAlign w:val="center"/>
        </w:tcPr>
        <w:p w:rsidR="00000000" w:rsidDel="00000000" w:rsidP="00000000" w:rsidRDefault="00000000" w:rsidRPr="00000000" w14:paraId="0000004D">
          <w:pPr>
            <w:jc w:val="center"/>
            <w:rPr>
              <w:b w:val="1"/>
            </w:rPr>
          </w:pPr>
          <w:r w:rsidDel="00000000" w:rsidR="00000000" w:rsidRPr="00000000">
            <w:rPr>
              <w:b w:val="1"/>
              <w:rtl w:val="0"/>
            </w:rPr>
            <w:t xml:space="preserve">Guia de Implementação</w:t>
          </w:r>
        </w:p>
      </w:tc>
      <w:tc>
        <w:tcPr>
          <w:vAlign w:val="center"/>
        </w:tcPr>
        <w:p w:rsidR="00000000" w:rsidDel="00000000" w:rsidP="00000000" w:rsidRDefault="00000000" w:rsidRPr="00000000" w14:paraId="0000004E">
          <w:pPr>
            <w:rPr>
              <w:b w:val="1"/>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32" w:hanging="432"/>
      </w:pPr>
      <w:rPr/>
    </w:lvl>
    <w:lvl w:ilvl="1">
      <w:start w:val="1"/>
      <w:numFmt w:val="decimal"/>
      <w:lvlText w:val="●.%2."/>
      <w:lvlJc w:val="left"/>
      <w:pPr>
        <w:ind w:left="576" w:hanging="576"/>
      </w:pPr>
      <w:rPr/>
    </w:lvl>
    <w:lvl w:ilvl="2">
      <w:start w:val="1"/>
      <w:numFmt w:val="decimal"/>
      <w:lvlText w:val="●.%2.%3."/>
      <w:lvlJc w:val="left"/>
      <w:pPr>
        <w:ind w:left="720" w:hanging="720"/>
      </w:pPr>
      <w:rPr/>
    </w:lvl>
    <w:lvl w:ilvl="3">
      <w:start w:val="1"/>
      <w:numFmt w:val="decimal"/>
      <w:lvlText w:val="●.%2.%4.%3."/>
      <w:lvlJc w:val="left"/>
      <w:pPr>
        <w:ind w:left="864" w:hanging="864"/>
      </w:pPr>
      <w:rPr/>
    </w:lvl>
    <w:lvl w:ilvl="4">
      <w:start w:val="1"/>
      <w:numFmt w:val="decimal"/>
      <w:lvlText w:val="●.%2.%3.%4.%5"/>
      <w:lvlJc w:val="left"/>
      <w:pPr>
        <w:ind w:left="1008" w:hanging="1008"/>
      </w:pPr>
      <w:rPr/>
    </w:lvl>
    <w:lvl w:ilvl="5">
      <w:start w:val="1"/>
      <w:numFmt w:val="decimal"/>
      <w:lvlText w:val="●.%2.%3.%4.%5.%6"/>
      <w:lvlJc w:val="left"/>
      <w:pPr>
        <w:ind w:left="1152" w:hanging="1152"/>
      </w:pPr>
      <w:rPr/>
    </w:lvl>
    <w:lvl w:ilvl="6">
      <w:start w:val="1"/>
      <w:numFmt w:val="decimal"/>
      <w:lvlText w:val="●.%2.%3.%4.%5.%6.%7"/>
      <w:lvlJc w:val="left"/>
      <w:pPr>
        <w:ind w:left="1296" w:hanging="1296"/>
      </w:pPr>
      <w:rPr/>
    </w:lvl>
    <w:lvl w:ilvl="7">
      <w:start w:val="1"/>
      <w:numFmt w:val="decimal"/>
      <w:lvlText w:val="●.%2.%3.%4.%5.%6.%7.%8"/>
      <w:lvlJc w:val="left"/>
      <w:pPr>
        <w:ind w:left="1440" w:hanging="1440"/>
      </w:pPr>
      <w:rPr/>
    </w:lvl>
    <w:lvl w:ilvl="8">
      <w:start w:val="1"/>
      <w:numFmt w:val="decimal"/>
      <w:lvlText w:val="●.%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pt-PT"/>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480" w:lineRule="auto"/>
      <w:ind w:left="0" w:firstLine="0"/>
    </w:pPr>
    <w:rPr>
      <w:b w:val="1"/>
      <w:smallCaps w:val="1"/>
      <w:color w:val="000000"/>
      <w:sz w:val="24"/>
      <w:szCs w:val="24"/>
    </w:rPr>
  </w:style>
  <w:style w:type="paragraph" w:styleId="Heading2">
    <w:name w:val="heading 2"/>
    <w:basedOn w:val="Normal"/>
    <w:next w:val="Normal"/>
    <w:pPr>
      <w:keepNext w:val="1"/>
      <w:spacing w:after="240" w:before="360" w:lineRule="auto"/>
      <w:ind w:left="0" w:firstLine="0"/>
      <w:jc w:val="left"/>
    </w:pPr>
    <w:rPr>
      <w:b w:val="1"/>
      <w:color w:val="000000"/>
      <w:sz w:val="24"/>
      <w:szCs w:val="24"/>
    </w:rPr>
  </w:style>
  <w:style w:type="paragraph" w:styleId="Heading3">
    <w:name w:val="heading 3"/>
    <w:basedOn w:val="Normal"/>
    <w:next w:val="Normal"/>
    <w:pPr>
      <w:keepNext w:val="1"/>
      <w:spacing w:after="120" w:before="240" w:lineRule="auto"/>
      <w:ind w:left="0" w:firstLine="0"/>
      <w:jc w:val="left"/>
    </w:pPr>
    <w:rPr>
      <w:b w:val="1"/>
      <w:color w:val="000000"/>
      <w:sz w:val="24"/>
      <w:szCs w:val="24"/>
    </w:rPr>
  </w:style>
  <w:style w:type="paragraph" w:styleId="Heading4">
    <w:name w:val="heading 4"/>
    <w:basedOn w:val="Normal"/>
    <w:next w:val="Normal"/>
    <w:pPr>
      <w:keepNext w:val="1"/>
      <w:tabs>
        <w:tab w:val="left" w:leader="none" w:pos="360"/>
      </w:tabs>
      <w:spacing w:after="120" w:before="240" w:lineRule="auto"/>
      <w:ind w:left="0" w:firstLine="0"/>
    </w:pPr>
    <w:rPr>
      <w:b w:val="1"/>
      <w:color w:val="000000"/>
      <w:sz w:val="24"/>
      <w:szCs w:val="24"/>
    </w:rPr>
  </w:style>
  <w:style w:type="paragraph" w:styleId="Heading5">
    <w:name w:val="heading 5"/>
    <w:basedOn w:val="Normal"/>
    <w:next w:val="Normal"/>
    <w:pPr>
      <w:spacing w:after="120" w:before="240" w:lineRule="auto"/>
    </w:pPr>
    <w:rPr>
      <w:b w:val="1"/>
      <w:color w:val="000000"/>
    </w:rPr>
  </w:style>
  <w:style w:type="paragraph" w:styleId="Heading6">
    <w:name w:val="heading 6"/>
    <w:basedOn w:val="Normal"/>
    <w:next w:val="Normal"/>
    <w:pPr>
      <w:spacing w:after="120" w:before="240" w:lineRule="auto"/>
      <w:ind w:left="0" w:firstLine="0"/>
    </w:pPr>
    <w:rPr>
      <w:b w:val="1"/>
      <w:i w:val="1"/>
      <w:color w:val="000000"/>
    </w:rPr>
  </w:style>
  <w:style w:type="paragraph" w:styleId="Title">
    <w:name w:val="Title"/>
    <w:basedOn w:val="Normal"/>
    <w:next w:val="Normal"/>
    <w:pPr>
      <w:spacing w:after="360" w:before="480" w:lineRule="auto"/>
    </w:pPr>
    <w:rPr>
      <w:b w:val="1"/>
      <w:smallCaps w:val="1"/>
      <w:color w:val="000000"/>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Versão Modelo">
    <vt:lpwstr>1</vt:lpwstr>
  </property>
</Properties>
</file>