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ectionMark0"/>
    <w:bookmarkStart w:id="1" w:name="SectionMark4"/>
    <w:p w14:paraId="33CE0900" w14:textId="59E38A53" w:rsidR="009D2270" w:rsidRDefault="00CC0E24" w:rsidP="009D2270">
      <w:pPr>
        <w:pStyle w:val="aff2"/>
        <w:sectPr w:rsidR="009D2270">
          <w:headerReference w:type="even" r:id="rId8"/>
          <w:headerReference w:type="default" r:id="rId9"/>
          <w:footerReference w:type="even" r:id="rId10"/>
          <w:footerReference w:type="default" r:id="rId11"/>
          <w:pgSz w:w="11907" w:h="16839"/>
          <w:pgMar w:top="567" w:right="851" w:bottom="1361" w:left="1418" w:header="0" w:footer="0" w:gutter="0"/>
          <w:pgNumType w:start="1"/>
          <w:cols w:space="425"/>
          <w:titlePg/>
          <w:docGrid w:type="lines" w:linePitch="312"/>
        </w:sectPr>
      </w:pPr>
      <w:r>
        <w:rPr>
          <w:noProof/>
        </w:rPr>
        <mc:AlternateContent>
          <mc:Choice Requires="wps">
            <w:drawing>
              <wp:anchor distT="4294967291" distB="4294967291" distL="114300" distR="114300" simplePos="0" relativeHeight="251664384" behindDoc="0" locked="0" layoutInCell="1" allowOverlap="1" wp14:anchorId="3FE3CA61" wp14:editId="1C9A675A">
                <wp:simplePos x="0" y="0"/>
                <wp:positionH relativeFrom="column">
                  <wp:posOffset>0</wp:posOffset>
                </wp:positionH>
                <wp:positionV relativeFrom="paragraph">
                  <wp:posOffset>8960484</wp:posOffset>
                </wp:positionV>
                <wp:extent cx="6067425" cy="0"/>
                <wp:effectExtent l="0" t="0" r="0" b="0"/>
                <wp:wrapNone/>
                <wp:docPr id="86"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9A3EB" id="Line 113" o:spid="_x0000_s1026" style="position:absolute;left:0;text-align:left;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705.55pt" to="477.75pt,7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IN7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" strokeweight="1.5pt"/>
            </w:pict>
          </mc:Fallback>
        </mc:AlternateContent>
      </w:r>
      <w:r w:rsidR="00BA0089">
        <w:rPr>
          <w:noProof/>
        </w:rPr>
        <w:object w:dxaOrig="1440" w:dyaOrig="1440" w14:anchorId="20D7C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34" type="#_x0000_t75" style="position:absolute;left:0;text-align:left;margin-left:351.75pt;margin-top:31.2pt;width:90pt;height:23.4pt;z-index:251666432;mso-position-horizontal-relative:text;mso-position-vertical-relative:text">
            <v:imagedata r:id="rId12" o:title=""/>
            <w10:wrap type="square"/>
          </v:shape>
          <o:OLEObject Type="Embed" ProgID="PBrush" ShapeID="_x0000_s1134" DrawAspect="Content" ObjectID="_1685779045" r:id="rId13"/>
        </w:object>
      </w:r>
      <w:r>
        <w:rPr>
          <w:noProof/>
        </w:rPr>
        <mc:AlternateContent>
          <mc:Choice Requires="wps">
            <w:drawing>
              <wp:anchor distT="4294967291" distB="4294967291" distL="114300" distR="114300" simplePos="0" relativeHeight="251658240" behindDoc="0" locked="0" layoutInCell="1" allowOverlap="1" wp14:anchorId="1185185F" wp14:editId="2C866246">
                <wp:simplePos x="0" y="0"/>
                <wp:positionH relativeFrom="column">
                  <wp:posOffset>-152400</wp:posOffset>
                </wp:positionH>
                <wp:positionV relativeFrom="paragraph">
                  <wp:posOffset>2080259</wp:posOffset>
                </wp:positionV>
                <wp:extent cx="6438900" cy="0"/>
                <wp:effectExtent l="0" t="0" r="0" b="0"/>
                <wp:wrapNone/>
                <wp:docPr id="85"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00B93" id="Line 109" o:spid="_x0000_s1026" style="position:absolute;left:0;text-align:left;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2pt,163.8pt" to="495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EE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" strokeweight="1.5pt"/>
            </w:pict>
          </mc:Fallback>
        </mc:AlternateContent>
      </w:r>
      <w:r>
        <w:rPr>
          <w:noProof/>
        </w:rPr>
        <mc:AlternateContent>
          <mc:Choice Requires="wps">
            <w:drawing>
              <wp:anchor distT="0" distB="0" distL="114300" distR="114300" simplePos="0" relativeHeight="251662336" behindDoc="0" locked="0" layoutInCell="1" allowOverlap="1" wp14:anchorId="3A04A97D" wp14:editId="11E3F40E">
                <wp:simplePos x="0" y="0"/>
                <wp:positionH relativeFrom="column">
                  <wp:posOffset>3600450</wp:posOffset>
                </wp:positionH>
                <wp:positionV relativeFrom="paragraph">
                  <wp:posOffset>1684020</wp:posOffset>
                </wp:positionV>
                <wp:extent cx="2066925" cy="297180"/>
                <wp:effectExtent l="0" t="0" r="0" b="0"/>
                <wp:wrapNone/>
                <wp:docPr id="8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BD680" w14:textId="77777777" w:rsidR="00E038E4" w:rsidRDefault="00E038E4" w:rsidP="009D2270">
                            <w:pPr>
                              <w:rPr>
                                <w:rFonts w:ascii="黑体" w:eastAsia="黑体"/>
                                <w:b/>
                                <w:bCs/>
                                <w:sz w:val="30"/>
                              </w:rPr>
                            </w:pPr>
                            <w:r>
                              <w:rPr>
                                <w:rFonts w:ascii="黑体" w:eastAsia="黑体" w:hint="eastAsia"/>
                                <w:b/>
                                <w:bCs/>
                                <w:sz w:val="30"/>
                              </w:rPr>
                              <w:t>QB-╳-╳╳╳-╳╳╳╳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4A97D" id="_x0000_t202" coordsize="21600,21600" o:spt="202" path="m,l,21600r21600,l21600,xe">
                <v:stroke joinstyle="miter"/>
                <v:path gradientshapeok="t" o:connecttype="rect"/>
              </v:shapetype>
              <v:shape id="Text Box 112" o:spid="_x0000_s1026" type="#_x0000_t202" style="position:absolute;left:0;text-align:left;margin-left:283.5pt;margin-top:132.6pt;width:162.75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" stroked="f">
                <v:textbox inset="0,0,0,0">
                  <w:txbxContent>
                    <w:p w14:paraId="126BD680" w14:textId="77777777" w:rsidR="00E038E4" w:rsidRDefault="00E038E4" w:rsidP="009D2270">
                      <w:pPr>
                        <w:rPr>
                          <w:rFonts w:ascii="黑体" w:eastAsia="黑体"/>
                          <w:b/>
                          <w:bCs/>
                          <w:sz w:val="30"/>
                        </w:rPr>
                      </w:pPr>
                      <w:r>
                        <w:rPr>
                          <w:rFonts w:ascii="黑体" w:eastAsia="黑体" w:hint="eastAsia"/>
                          <w:b/>
                          <w:bCs/>
                          <w:sz w:val="30"/>
                        </w:rPr>
                        <w:t>QB-╳-╳╳╳-╳╳╳╳</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FE6E3FE" wp14:editId="22B43D70">
                <wp:simplePos x="0" y="0"/>
                <wp:positionH relativeFrom="column">
                  <wp:posOffset>146050</wp:posOffset>
                </wp:positionH>
                <wp:positionV relativeFrom="paragraph">
                  <wp:posOffset>693420</wp:posOffset>
                </wp:positionV>
                <wp:extent cx="5600700" cy="594360"/>
                <wp:effectExtent l="0" t="0" r="0" b="0"/>
                <wp:wrapNone/>
                <wp:docPr id="83"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BAAD" w14:textId="77777777" w:rsidR="00E038E4" w:rsidRDefault="00E038E4" w:rsidP="009D2270">
                            <w:pPr>
                              <w:rPr>
                                <w:sz w:val="52"/>
                              </w:rPr>
                            </w:pPr>
                            <w:r>
                              <w:rPr>
                                <w:rFonts w:eastAsia="黑体" w:hint="eastAsia"/>
                                <w:b/>
                                <w:bCs/>
                                <w:spacing w:val="160"/>
                                <w:sz w:val="52"/>
                              </w:rPr>
                              <w:t>中国移动通信企业标准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6E3FE" id="Text Box 111" o:spid="_x0000_s1027" type="#_x0000_t202" style="position:absolute;left:0;text-align:left;margin-left:11.5pt;margin-top:54.6pt;width:441pt;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" stroked="f">
                <v:textbox>
                  <w:txbxContent>
                    <w:p w14:paraId="704BBAAD" w14:textId="77777777" w:rsidR="00E038E4" w:rsidRDefault="00E038E4" w:rsidP="009D2270">
                      <w:pPr>
                        <w:rPr>
                          <w:sz w:val="52"/>
                        </w:rPr>
                      </w:pPr>
                      <w:r>
                        <w:rPr>
                          <w:rFonts w:eastAsia="黑体" w:hint="eastAsia"/>
                          <w:b/>
                          <w:bCs/>
                          <w:spacing w:val="160"/>
                          <w:sz w:val="52"/>
                        </w:rPr>
                        <w:t>中国移动通信企业标准</w:t>
                      </w:r>
                    </w:p>
                  </w:txbxContent>
                </v:textbox>
              </v:shape>
            </w:pict>
          </mc:Fallback>
        </mc:AlternateContent>
      </w:r>
      <w:r>
        <w:rPr>
          <w:noProof/>
        </w:rPr>
        <mc:AlternateContent>
          <mc:Choice Requires="wps">
            <w:drawing>
              <wp:anchor distT="0" distB="0" distL="114300" distR="114300" simplePos="0" relativeHeight="251656192" behindDoc="0" locked="1" layoutInCell="1" allowOverlap="1" wp14:anchorId="37C58155" wp14:editId="7843E9BA">
                <wp:simplePos x="0" y="0"/>
                <wp:positionH relativeFrom="margin">
                  <wp:posOffset>0</wp:posOffset>
                </wp:positionH>
                <wp:positionV relativeFrom="margin">
                  <wp:posOffset>9108440</wp:posOffset>
                </wp:positionV>
                <wp:extent cx="6120130" cy="363220"/>
                <wp:effectExtent l="0" t="0" r="0" b="0"/>
                <wp:wrapNone/>
                <wp:docPr id="82" name="fmFram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4A65EC" w14:textId="77777777" w:rsidR="00E038E4" w:rsidRDefault="00E038E4" w:rsidP="009D2270">
                            <w:pPr>
                              <w:pStyle w:val="aff5"/>
                              <w:rPr>
                                <w:b/>
                                <w:szCs w:val="36"/>
                              </w:rPr>
                            </w:pPr>
                            <w:r>
                              <w:rPr>
                                <w:rFonts w:hint="eastAsia"/>
                                <w:b/>
                                <w:szCs w:val="36"/>
                              </w:rPr>
                              <w:t>中国移动通信集团公司</w:t>
                            </w:r>
                            <w:r>
                              <w:rPr>
                                <w:rStyle w:val="afc"/>
                                <w:rFonts w:hint="eastAsia"/>
                                <w:b/>
                                <w:szCs w:val="36"/>
                              </w:rPr>
                              <w:t xml:space="preserve"> 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58155" id="fmFrame7" o:spid="_x0000_s1028" type="#_x0000_t202" style="position:absolute;left:0;text-align:left;margin-left:0;margin-top:717.2pt;width:481.9pt;height:28.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" stroked="f">
                <v:textbox inset="0,0,0,0">
                  <w:txbxContent>
                    <w:p w14:paraId="194A65EC" w14:textId="77777777" w:rsidR="00E038E4" w:rsidRDefault="00E038E4" w:rsidP="009D2270">
                      <w:pPr>
                        <w:pStyle w:val="aff5"/>
                        <w:rPr>
                          <w:b/>
                          <w:szCs w:val="36"/>
                        </w:rPr>
                      </w:pPr>
                      <w:r>
                        <w:rPr>
                          <w:rFonts w:hint="eastAsia"/>
                          <w:b/>
                          <w:szCs w:val="36"/>
                        </w:rPr>
                        <w:t>中国移动通信集团公司</w:t>
                      </w:r>
                      <w:r>
                        <w:rPr>
                          <w:rStyle w:val="afc"/>
                          <w:rFonts w:hint="eastAsia"/>
                          <w:b/>
                          <w:szCs w:val="36"/>
                        </w:rPr>
                        <w:t xml:space="preserve"> 发布</w:t>
                      </w:r>
                    </w:p>
                  </w:txbxContent>
                </v:textbox>
                <w10:wrap anchorx="margin" anchory="margin"/>
                <w10:anchorlock/>
              </v:shape>
            </w:pict>
          </mc:Fallback>
        </mc:AlternateContent>
      </w:r>
      <w:r>
        <w:rPr>
          <w:noProof/>
        </w:rPr>
        <mc:AlternateContent>
          <mc:Choice Requires="wps">
            <w:drawing>
              <wp:anchor distT="0" distB="0" distL="114300" distR="114300" simplePos="0" relativeHeight="251654144" behindDoc="0" locked="1" layoutInCell="1" allowOverlap="1" wp14:anchorId="2EFF6F99" wp14:editId="0B90532E">
                <wp:simplePos x="0" y="0"/>
                <wp:positionH relativeFrom="margin">
                  <wp:posOffset>4100830</wp:posOffset>
                </wp:positionH>
                <wp:positionV relativeFrom="margin">
                  <wp:posOffset>8563610</wp:posOffset>
                </wp:positionV>
                <wp:extent cx="2019300" cy="312420"/>
                <wp:effectExtent l="0" t="0" r="0" b="0"/>
                <wp:wrapNone/>
                <wp:docPr id="81" name="fmFram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5C0B2E" w14:textId="77777777" w:rsidR="00E038E4" w:rsidRDefault="00E038E4" w:rsidP="009D2270">
                            <w:pPr>
                              <w:pStyle w:val="aff7"/>
                            </w:pPr>
                            <w:r>
                              <w:rPr>
                                <w:rFonts w:hint="eastAsia"/>
                              </w:rPr>
                              <w:t>20</w:t>
                            </w:r>
                            <w:r>
                              <w:rPr>
                                <w:rFonts w:hint="eastAsia"/>
                              </w:rPr>
                              <w:t>××</w:t>
                            </w:r>
                            <w:r>
                              <w:rPr>
                                <w:rFonts w:hint="eastAsia"/>
                              </w:rPr>
                              <w:t>-</w:t>
                            </w:r>
                            <w:r>
                              <w:rPr>
                                <w:rFonts w:hint="eastAsia"/>
                              </w:rPr>
                              <w:t>××</w:t>
                            </w:r>
                            <w:r>
                              <w:rPr>
                                <w:rFonts w:hint="eastAsia"/>
                              </w:rPr>
                              <w:t>-</w:t>
                            </w:r>
                            <w:r>
                              <w:rPr>
                                <w:rFonts w:hint="eastAsia"/>
                              </w:rPr>
                              <w:t>××实施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F6F99" id="fmFrame6" o:spid="_x0000_s1029" type="#_x0000_t202" style="position:absolute;left:0;text-align:left;margin-left:322.9pt;margin-top:674.3pt;width:159pt;height:24.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" stroked="f">
                <v:textbox inset="0,0,0,0">
                  <w:txbxContent>
                    <w:p w14:paraId="405C0B2E" w14:textId="77777777" w:rsidR="00E038E4" w:rsidRDefault="00E038E4" w:rsidP="009D2270">
                      <w:pPr>
                        <w:pStyle w:val="aff7"/>
                      </w:pPr>
                      <w:r>
                        <w:rPr>
                          <w:rFonts w:hint="eastAsia"/>
                        </w:rPr>
                        <w:t>20</w:t>
                      </w:r>
                      <w:r>
                        <w:rPr>
                          <w:rFonts w:hint="eastAsia"/>
                        </w:rPr>
                        <w:t>××</w:t>
                      </w:r>
                      <w:r>
                        <w:rPr>
                          <w:rFonts w:hint="eastAsia"/>
                        </w:rPr>
                        <w:t>-</w:t>
                      </w:r>
                      <w:r>
                        <w:rPr>
                          <w:rFonts w:hint="eastAsia"/>
                        </w:rPr>
                        <w:t>××</w:t>
                      </w:r>
                      <w:r>
                        <w:rPr>
                          <w:rFonts w:hint="eastAsia"/>
                        </w:rPr>
                        <w:t>-</w:t>
                      </w:r>
                      <w:r>
                        <w:rPr>
                          <w:rFonts w:hint="eastAsia"/>
                        </w:rPr>
                        <w:t>××实施</w:t>
                      </w:r>
                    </w:p>
                  </w:txbxContent>
                </v:textbox>
                <w10:wrap anchorx="margin" anchory="margin"/>
                <w10:anchorlock/>
              </v:shape>
            </w:pict>
          </mc:Fallback>
        </mc:AlternateContent>
      </w:r>
      <w:r>
        <w:rPr>
          <w:noProof/>
        </w:rPr>
        <mc:AlternateContent>
          <mc:Choice Requires="wps">
            <w:drawing>
              <wp:anchor distT="0" distB="0" distL="114300" distR="114300" simplePos="0" relativeHeight="251652096" behindDoc="0" locked="1" layoutInCell="1" allowOverlap="1" wp14:anchorId="186912A2" wp14:editId="6907E93D">
                <wp:simplePos x="0" y="0"/>
                <wp:positionH relativeFrom="margin">
                  <wp:posOffset>0</wp:posOffset>
                </wp:positionH>
                <wp:positionV relativeFrom="margin">
                  <wp:posOffset>8563610</wp:posOffset>
                </wp:positionV>
                <wp:extent cx="2019300" cy="312420"/>
                <wp:effectExtent l="0" t="0" r="0" b="0"/>
                <wp:wrapNone/>
                <wp:docPr id="80" name="fmFram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421A4A" w14:textId="77777777" w:rsidR="00E038E4" w:rsidRDefault="00E038E4" w:rsidP="009D2270">
                            <w:pPr>
                              <w:pStyle w:val="afd"/>
                            </w:pPr>
                            <w:r>
                              <w:rPr>
                                <w:rFonts w:hint="eastAsia"/>
                              </w:rPr>
                              <w:t>20</w:t>
                            </w:r>
                            <w:r>
                              <w:rPr>
                                <w:rFonts w:hint="eastAsia"/>
                              </w:rPr>
                              <w:t>××</w:t>
                            </w:r>
                            <w:r>
                              <w:rPr>
                                <w:rFonts w:hint="eastAsia"/>
                              </w:rPr>
                              <w:t>-</w:t>
                            </w:r>
                            <w:r>
                              <w:rPr>
                                <w:rFonts w:hint="eastAsia"/>
                              </w:rPr>
                              <w:t>××</w:t>
                            </w:r>
                            <w:r>
                              <w:rPr>
                                <w:rFonts w:hint="eastAsia"/>
                              </w:rPr>
                              <w:t>-</w:t>
                            </w:r>
                            <w:r>
                              <w:rPr>
                                <w:rFonts w:hint="eastAsia"/>
                              </w:rPr>
                              <w:t>××发布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912A2" id="fmFrame5" o:spid="_x0000_s1030" type="#_x0000_t202" style="position:absolute;left:0;text-align:left;margin-left:0;margin-top:674.3pt;width:159pt;height:24.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" stroked="f">
                <v:textbox inset="0,0,0,0">
                  <w:txbxContent>
                    <w:p w14:paraId="0E421A4A" w14:textId="77777777" w:rsidR="00E038E4" w:rsidRDefault="00E038E4" w:rsidP="009D2270">
                      <w:pPr>
                        <w:pStyle w:val="afd"/>
                      </w:pPr>
                      <w:r>
                        <w:rPr>
                          <w:rFonts w:hint="eastAsia"/>
                        </w:rPr>
                        <w:t>20</w:t>
                      </w:r>
                      <w:r>
                        <w:rPr>
                          <w:rFonts w:hint="eastAsia"/>
                        </w:rPr>
                        <w:t>××</w:t>
                      </w:r>
                      <w:r>
                        <w:rPr>
                          <w:rFonts w:hint="eastAsia"/>
                        </w:rPr>
                        <w:t>-</w:t>
                      </w:r>
                      <w:r>
                        <w:rPr>
                          <w:rFonts w:hint="eastAsia"/>
                        </w:rPr>
                        <w:t>××</w:t>
                      </w:r>
                      <w:r>
                        <w:rPr>
                          <w:rFonts w:hint="eastAsia"/>
                        </w:rPr>
                        <w:t>-</w:t>
                      </w:r>
                      <w:r>
                        <w:rPr>
                          <w:rFonts w:hint="eastAsia"/>
                        </w:rPr>
                        <w:t>××发布</w:t>
                      </w:r>
                    </w:p>
                  </w:txbxContent>
                </v:textbox>
                <w10:wrap anchorx="margin" anchory="margin"/>
                <w10:anchorlock/>
              </v:shape>
            </w:pict>
          </mc:Fallback>
        </mc:AlternateContent>
      </w:r>
      <w:r>
        <w:rPr>
          <w:noProof/>
        </w:rPr>
        <mc:AlternateContent>
          <mc:Choice Requires="wps">
            <w:drawing>
              <wp:anchor distT="0" distB="0" distL="114300" distR="114300" simplePos="0" relativeHeight="251650048" behindDoc="0" locked="1" layoutInCell="1" allowOverlap="1" wp14:anchorId="11FC805C" wp14:editId="4C9239EC">
                <wp:simplePos x="0" y="0"/>
                <wp:positionH relativeFrom="margin">
                  <wp:align>left</wp:align>
                </wp:positionH>
                <wp:positionV relativeFrom="margin">
                  <wp:posOffset>2179955</wp:posOffset>
                </wp:positionV>
                <wp:extent cx="5667375" cy="6137275"/>
                <wp:effectExtent l="0" t="0" r="9525" b="0"/>
                <wp:wrapNone/>
                <wp:docPr id="79" name="fmFram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6137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A59821" w14:textId="3BA17285" w:rsidR="005C3A19" w:rsidRDefault="00E038E4" w:rsidP="009D2270">
                            <w:pPr>
                              <w:pStyle w:val="afe"/>
                              <w:spacing w:line="240" w:lineRule="auto"/>
                              <w:rPr>
                                <w:b/>
                                <w:bCs/>
                                <w:sz w:val="44"/>
                                <w:szCs w:val="44"/>
                              </w:rPr>
                            </w:pPr>
                            <w:r w:rsidRPr="00F33E04">
                              <w:rPr>
                                <w:rFonts w:hint="eastAsia"/>
                                <w:b/>
                                <w:bCs/>
                                <w:sz w:val="44"/>
                                <w:szCs w:val="44"/>
                              </w:rPr>
                              <w:t>中国移动</w:t>
                            </w:r>
                            <w:r w:rsidR="00712625" w:rsidRPr="00712625">
                              <w:rPr>
                                <w:rFonts w:hint="eastAsia"/>
                                <w:b/>
                                <w:bCs/>
                                <w:sz w:val="44"/>
                                <w:szCs w:val="44"/>
                              </w:rPr>
                              <w:t>无线三方设备综合</w:t>
                            </w:r>
                            <w:r w:rsidRPr="00F33E04">
                              <w:rPr>
                                <w:rFonts w:hint="eastAsia"/>
                                <w:b/>
                                <w:bCs/>
                                <w:sz w:val="44"/>
                                <w:szCs w:val="44"/>
                              </w:rPr>
                              <w:t>OMC南向接口要求</w:t>
                            </w:r>
                            <w:r w:rsidR="005C3A19">
                              <w:rPr>
                                <w:b/>
                                <w:bCs/>
                                <w:sz w:val="44"/>
                                <w:szCs w:val="44"/>
                              </w:rPr>
                              <w:t xml:space="preserve"> </w:t>
                            </w:r>
                          </w:p>
                          <w:p w14:paraId="612977B4" w14:textId="57C29C0B" w:rsidR="00E038E4" w:rsidRPr="00234228" w:rsidRDefault="005C3A19" w:rsidP="009D2270">
                            <w:pPr>
                              <w:pStyle w:val="afe"/>
                              <w:spacing w:line="240" w:lineRule="auto"/>
                              <w:rPr>
                                <w:b/>
                                <w:bCs/>
                                <w:sz w:val="44"/>
                                <w:szCs w:val="44"/>
                              </w:rPr>
                            </w:pPr>
                            <w:r w:rsidRPr="00234228">
                              <w:rPr>
                                <w:rFonts w:hint="eastAsia"/>
                                <w:b/>
                                <w:bCs/>
                                <w:sz w:val="44"/>
                                <w:szCs w:val="44"/>
                              </w:rPr>
                              <w:t>第1部分 ：总则</w:t>
                            </w:r>
                            <w:r w:rsidR="00E038E4" w:rsidRPr="00234228">
                              <w:rPr>
                                <w:rFonts w:hint="eastAsia"/>
                                <w:b/>
                                <w:bCs/>
                                <w:sz w:val="44"/>
                                <w:szCs w:val="44"/>
                              </w:rPr>
                              <w:br/>
                            </w:r>
                          </w:p>
                          <w:p w14:paraId="57D10901" w14:textId="3D08615C" w:rsidR="007520AC" w:rsidRDefault="00E038E4" w:rsidP="00853CE3">
                            <w:pPr>
                              <w:pStyle w:val="afff"/>
                            </w:pPr>
                            <w:r>
                              <w:rPr>
                                <w:rFonts w:hint="eastAsia"/>
                              </w:rPr>
                              <w:t xml:space="preserve">Network Management </w:t>
                            </w:r>
                            <w:r>
                              <w:t xml:space="preserve">South </w:t>
                            </w:r>
                            <w:r>
                              <w:rPr>
                                <w:rFonts w:hint="eastAsia"/>
                              </w:rPr>
                              <w:t xml:space="preserve">Interface </w:t>
                            </w:r>
                            <w:r w:rsidR="00E0567E">
                              <w:t>S</w:t>
                            </w:r>
                            <w:r w:rsidR="00E71E6C" w:rsidRPr="00E71E6C">
                              <w:t>eries</w:t>
                            </w:r>
                            <w:r>
                              <w:rPr>
                                <w:rFonts w:hint="eastAsia"/>
                              </w:rPr>
                              <w:t xml:space="preserve"> for </w:t>
                            </w:r>
                            <w:r w:rsidR="00712625">
                              <w:t>Radio T</w:t>
                            </w:r>
                            <w:r w:rsidR="00712625" w:rsidRPr="00391B2D">
                              <w:t>hird-party</w:t>
                            </w:r>
                            <w:r w:rsidR="00712625">
                              <w:t xml:space="preserve"> Equipment</w:t>
                            </w:r>
                            <w:r w:rsidRPr="00E23826">
                              <w:t xml:space="preserve"> </w:t>
                            </w:r>
                            <w:r w:rsidRPr="0047607D">
                              <w:rPr>
                                <w:rFonts w:hint="eastAsia"/>
                              </w:rPr>
                              <w:t xml:space="preserve"> </w:t>
                            </w:r>
                          </w:p>
                          <w:p w14:paraId="0EE2161A" w14:textId="273282CF" w:rsidR="00E038E4" w:rsidRDefault="00C8373B" w:rsidP="00853CE3">
                            <w:pPr>
                              <w:pStyle w:val="afff"/>
                            </w:pPr>
                            <w:r>
                              <w:t>Part 1:</w:t>
                            </w:r>
                            <w:r w:rsidR="00853CE3" w:rsidRPr="00853CE3">
                              <w:t xml:space="preserve"> </w:t>
                            </w:r>
                            <w:r w:rsidR="00853CE3">
                              <w:t>General P</w:t>
                            </w:r>
                            <w:r w:rsidR="00853CE3" w:rsidRPr="00853CE3">
                              <w:t>rinciples</w:t>
                            </w:r>
                          </w:p>
                          <w:p w14:paraId="12769188" w14:textId="5D502F0C" w:rsidR="00E038E4" w:rsidRDefault="00E038E4" w:rsidP="009D2270">
                            <w:pPr>
                              <w:pStyle w:val="aff1"/>
                              <w:rPr>
                                <w:rFonts w:ascii="黑体" w:eastAsia="黑体"/>
                                <w:b/>
                                <w:bCs/>
                                <w:sz w:val="24"/>
                              </w:rPr>
                            </w:pPr>
                            <w:r>
                              <w:rPr>
                                <w:rFonts w:ascii="黑体" w:eastAsia="黑体" w:hint="eastAsia"/>
                                <w:b/>
                                <w:bCs/>
                                <w:sz w:val="24"/>
                              </w:rPr>
                              <w:t>版本号：</w:t>
                            </w:r>
                            <w:r>
                              <w:rPr>
                                <w:rFonts w:ascii="黑体" w:eastAsia="黑体"/>
                                <w:b/>
                                <w:bCs/>
                                <w:sz w:val="24"/>
                              </w:rPr>
                              <w:t>1.0.0</w:t>
                            </w:r>
                          </w:p>
                          <w:p w14:paraId="6829BFA4" w14:textId="5D6D4344" w:rsidR="00206686" w:rsidRDefault="00206686" w:rsidP="00206686">
                            <w:pPr>
                              <w:pStyle w:val="aff1"/>
                              <w:jc w:val="both"/>
                              <w:rPr>
                                <w:rFonts w:ascii="黑体" w:eastAsia="黑体"/>
                                <w:b/>
                                <w:bCs/>
                                <w:sz w:val="24"/>
                              </w:rPr>
                            </w:pPr>
                          </w:p>
                          <w:p w14:paraId="69B9B6B7" w14:textId="77777777" w:rsidR="00E038E4" w:rsidRDefault="00E038E4" w:rsidP="009D2270">
                            <w:pPr>
                              <w:pStyle w:val="aff0"/>
                              <w:rPr>
                                <w:rFonts w:ascii="黑体" w:eastAsia="黑体"/>
                              </w:rPr>
                            </w:pPr>
                          </w:p>
                          <w:p w14:paraId="14A3800C" w14:textId="77777777" w:rsidR="00E038E4" w:rsidRDefault="00E038E4" w:rsidP="009D2270">
                            <w:pPr>
                              <w:pStyle w:val="aff"/>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C805C" id="fmFrame4" o:spid="_x0000_s1031" type="#_x0000_t202" style="position:absolute;left:0;text-align:left;margin-left:0;margin-top:171.65pt;width:446.25pt;height:483.25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" stroked="f">
                <v:textbox inset="0,0,0,0">
                  <w:txbxContent>
                    <w:p w14:paraId="51A59821" w14:textId="3BA17285" w:rsidR="005C3A19" w:rsidRDefault="00E038E4" w:rsidP="009D2270">
                      <w:pPr>
                        <w:pStyle w:val="afe"/>
                        <w:spacing w:line="240" w:lineRule="auto"/>
                        <w:rPr>
                          <w:b/>
                          <w:bCs/>
                          <w:sz w:val="44"/>
                          <w:szCs w:val="44"/>
                        </w:rPr>
                      </w:pPr>
                      <w:r w:rsidRPr="00F33E04">
                        <w:rPr>
                          <w:rFonts w:hint="eastAsia"/>
                          <w:b/>
                          <w:bCs/>
                          <w:sz w:val="44"/>
                          <w:szCs w:val="44"/>
                        </w:rPr>
                        <w:t>中国移动</w:t>
                      </w:r>
                      <w:r w:rsidR="00712625" w:rsidRPr="00712625">
                        <w:rPr>
                          <w:rFonts w:hint="eastAsia"/>
                          <w:b/>
                          <w:bCs/>
                          <w:sz w:val="44"/>
                          <w:szCs w:val="44"/>
                        </w:rPr>
                        <w:t>无线三方设备综合</w:t>
                      </w:r>
                      <w:r w:rsidRPr="00F33E04">
                        <w:rPr>
                          <w:rFonts w:hint="eastAsia"/>
                          <w:b/>
                          <w:bCs/>
                          <w:sz w:val="44"/>
                          <w:szCs w:val="44"/>
                        </w:rPr>
                        <w:t>OMC南向接口要求</w:t>
                      </w:r>
                      <w:r w:rsidR="005C3A19">
                        <w:rPr>
                          <w:b/>
                          <w:bCs/>
                          <w:sz w:val="44"/>
                          <w:szCs w:val="44"/>
                        </w:rPr>
                        <w:t xml:space="preserve"> </w:t>
                      </w:r>
                    </w:p>
                    <w:p w14:paraId="612977B4" w14:textId="57C29C0B" w:rsidR="00E038E4" w:rsidRPr="00234228" w:rsidRDefault="005C3A19" w:rsidP="009D2270">
                      <w:pPr>
                        <w:pStyle w:val="afe"/>
                        <w:spacing w:line="240" w:lineRule="auto"/>
                        <w:rPr>
                          <w:b/>
                          <w:bCs/>
                          <w:sz w:val="44"/>
                          <w:szCs w:val="44"/>
                        </w:rPr>
                      </w:pPr>
                      <w:r w:rsidRPr="00234228">
                        <w:rPr>
                          <w:rFonts w:hint="eastAsia"/>
                          <w:b/>
                          <w:bCs/>
                          <w:sz w:val="44"/>
                          <w:szCs w:val="44"/>
                        </w:rPr>
                        <w:t>第1部分 ：总则</w:t>
                      </w:r>
                      <w:r w:rsidR="00E038E4" w:rsidRPr="00234228">
                        <w:rPr>
                          <w:rFonts w:hint="eastAsia"/>
                          <w:b/>
                          <w:bCs/>
                          <w:sz w:val="44"/>
                          <w:szCs w:val="44"/>
                        </w:rPr>
                        <w:br/>
                      </w:r>
                    </w:p>
                    <w:p w14:paraId="57D10901" w14:textId="3D08615C" w:rsidR="007520AC" w:rsidRDefault="00E038E4" w:rsidP="00853CE3">
                      <w:pPr>
                        <w:pStyle w:val="afff"/>
                      </w:pPr>
                      <w:r>
                        <w:rPr>
                          <w:rFonts w:hint="eastAsia"/>
                        </w:rPr>
                        <w:t xml:space="preserve">Network Management </w:t>
                      </w:r>
                      <w:r>
                        <w:t xml:space="preserve">South </w:t>
                      </w:r>
                      <w:r>
                        <w:rPr>
                          <w:rFonts w:hint="eastAsia"/>
                        </w:rPr>
                        <w:t xml:space="preserve">Interface </w:t>
                      </w:r>
                      <w:r w:rsidR="00E0567E">
                        <w:t>S</w:t>
                      </w:r>
                      <w:r w:rsidR="00E71E6C" w:rsidRPr="00E71E6C">
                        <w:t>eries</w:t>
                      </w:r>
                      <w:r>
                        <w:rPr>
                          <w:rFonts w:hint="eastAsia"/>
                        </w:rPr>
                        <w:t xml:space="preserve"> for </w:t>
                      </w:r>
                      <w:r w:rsidR="00712625">
                        <w:t>Radio T</w:t>
                      </w:r>
                      <w:r w:rsidR="00712625" w:rsidRPr="00391B2D">
                        <w:t>hird-party</w:t>
                      </w:r>
                      <w:r w:rsidR="00712625">
                        <w:t xml:space="preserve"> Equipment</w:t>
                      </w:r>
                      <w:r w:rsidRPr="00E23826">
                        <w:t xml:space="preserve"> </w:t>
                      </w:r>
                      <w:r w:rsidRPr="0047607D">
                        <w:rPr>
                          <w:rFonts w:hint="eastAsia"/>
                        </w:rPr>
                        <w:t xml:space="preserve"> </w:t>
                      </w:r>
                    </w:p>
                    <w:p w14:paraId="0EE2161A" w14:textId="273282CF" w:rsidR="00E038E4" w:rsidRDefault="00C8373B" w:rsidP="00853CE3">
                      <w:pPr>
                        <w:pStyle w:val="afff"/>
                      </w:pPr>
                      <w:r>
                        <w:t>Part 1:</w:t>
                      </w:r>
                      <w:r w:rsidR="00853CE3" w:rsidRPr="00853CE3">
                        <w:t xml:space="preserve"> </w:t>
                      </w:r>
                      <w:r w:rsidR="00853CE3">
                        <w:t>General P</w:t>
                      </w:r>
                      <w:r w:rsidR="00853CE3" w:rsidRPr="00853CE3">
                        <w:t>rinciples</w:t>
                      </w:r>
                    </w:p>
                    <w:p w14:paraId="12769188" w14:textId="5D502F0C" w:rsidR="00E038E4" w:rsidRDefault="00E038E4" w:rsidP="009D2270">
                      <w:pPr>
                        <w:pStyle w:val="aff1"/>
                        <w:rPr>
                          <w:rFonts w:ascii="黑体" w:eastAsia="黑体"/>
                          <w:b/>
                          <w:bCs/>
                          <w:sz w:val="24"/>
                        </w:rPr>
                      </w:pPr>
                      <w:r>
                        <w:rPr>
                          <w:rFonts w:ascii="黑体" w:eastAsia="黑体" w:hint="eastAsia"/>
                          <w:b/>
                          <w:bCs/>
                          <w:sz w:val="24"/>
                        </w:rPr>
                        <w:t>版本号：</w:t>
                      </w:r>
                      <w:r>
                        <w:rPr>
                          <w:rFonts w:ascii="黑体" w:eastAsia="黑体"/>
                          <w:b/>
                          <w:bCs/>
                          <w:sz w:val="24"/>
                        </w:rPr>
                        <w:t>1.0.0</w:t>
                      </w:r>
                    </w:p>
                    <w:p w14:paraId="6829BFA4" w14:textId="5D6D4344" w:rsidR="00206686" w:rsidRDefault="00206686" w:rsidP="00206686">
                      <w:pPr>
                        <w:pStyle w:val="aff1"/>
                        <w:jc w:val="both"/>
                        <w:rPr>
                          <w:rFonts w:ascii="黑体" w:eastAsia="黑体"/>
                          <w:b/>
                          <w:bCs/>
                          <w:sz w:val="24"/>
                        </w:rPr>
                      </w:pPr>
                    </w:p>
                    <w:p w14:paraId="69B9B6B7" w14:textId="77777777" w:rsidR="00E038E4" w:rsidRDefault="00E038E4" w:rsidP="009D2270">
                      <w:pPr>
                        <w:pStyle w:val="aff0"/>
                        <w:rPr>
                          <w:rFonts w:ascii="黑体" w:eastAsia="黑体"/>
                        </w:rPr>
                      </w:pPr>
                    </w:p>
                    <w:p w14:paraId="14A3800C" w14:textId="77777777" w:rsidR="00E038E4" w:rsidRDefault="00E038E4" w:rsidP="009D2270">
                      <w:pPr>
                        <w:pStyle w:val="aff"/>
                      </w:pPr>
                    </w:p>
                  </w:txbxContent>
                </v:textbox>
                <w10:wrap anchorx="margin" anchory="margin"/>
                <w10:anchorlock/>
              </v:shape>
            </w:pict>
          </mc:Fallback>
        </mc:AlternateContent>
      </w:r>
    </w:p>
    <w:p w14:paraId="023C2164" w14:textId="77777777" w:rsidR="009D2270" w:rsidRDefault="009D2270" w:rsidP="009D2270">
      <w:pPr>
        <w:pStyle w:val="aff3"/>
        <w:rPr>
          <w:rFonts w:ascii="Times New Roman"/>
        </w:rPr>
      </w:pPr>
      <w:bookmarkStart w:id="2" w:name="_Toc26587861"/>
      <w:bookmarkStart w:id="3" w:name="_Toc57988371"/>
      <w:bookmarkStart w:id="4" w:name="_Toc57988498"/>
      <w:bookmarkStart w:id="5" w:name="_Toc75166212"/>
      <w:r>
        <w:rPr>
          <w:rFonts w:ascii="Times New Roman" w:hint="eastAsia"/>
        </w:rPr>
        <w:lastRenderedPageBreak/>
        <w:t>目次</w:t>
      </w:r>
      <w:bookmarkEnd w:id="2"/>
      <w:bookmarkEnd w:id="3"/>
      <w:bookmarkEnd w:id="4"/>
      <w:bookmarkEnd w:id="5"/>
    </w:p>
    <w:p w14:paraId="1FBC2B13" w14:textId="4393DF80" w:rsidR="00071CCD" w:rsidRDefault="008804CB">
      <w:pPr>
        <w:pStyle w:val="TOC1"/>
        <w:tabs>
          <w:tab w:val="right" w:leader="dot" w:pos="9345"/>
        </w:tabs>
        <w:rPr>
          <w:rFonts w:eastAsiaTheme="minorEastAsia" w:cstheme="minorBidi"/>
          <w:b w:val="0"/>
          <w:bCs w:val="0"/>
          <w:caps w:val="0"/>
          <w:noProof/>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75166212" w:history="1">
        <w:r w:rsidR="00071CCD" w:rsidRPr="00A67DFB">
          <w:rPr>
            <w:rStyle w:val="af7"/>
            <w:noProof/>
          </w:rPr>
          <w:t>目次</w:t>
        </w:r>
        <w:r w:rsidR="00071CCD">
          <w:rPr>
            <w:noProof/>
            <w:webHidden/>
          </w:rPr>
          <w:tab/>
        </w:r>
        <w:r w:rsidR="00071CCD">
          <w:rPr>
            <w:noProof/>
            <w:webHidden/>
          </w:rPr>
          <w:fldChar w:fldCharType="begin"/>
        </w:r>
        <w:r w:rsidR="00071CCD">
          <w:rPr>
            <w:noProof/>
            <w:webHidden/>
          </w:rPr>
          <w:instrText xml:space="preserve"> PAGEREF _Toc75166212 \h </w:instrText>
        </w:r>
        <w:r w:rsidR="00071CCD">
          <w:rPr>
            <w:noProof/>
            <w:webHidden/>
          </w:rPr>
        </w:r>
        <w:r w:rsidR="00071CCD">
          <w:rPr>
            <w:noProof/>
            <w:webHidden/>
          </w:rPr>
          <w:fldChar w:fldCharType="separate"/>
        </w:r>
        <w:r w:rsidR="00071CCD">
          <w:rPr>
            <w:noProof/>
            <w:webHidden/>
          </w:rPr>
          <w:t>I</w:t>
        </w:r>
        <w:r w:rsidR="00071CCD">
          <w:rPr>
            <w:noProof/>
            <w:webHidden/>
          </w:rPr>
          <w:fldChar w:fldCharType="end"/>
        </w:r>
      </w:hyperlink>
    </w:p>
    <w:p w14:paraId="10CD472E" w14:textId="3F405923" w:rsidR="00071CCD" w:rsidRDefault="00071CCD">
      <w:pPr>
        <w:pStyle w:val="TOC1"/>
        <w:tabs>
          <w:tab w:val="right" w:leader="dot" w:pos="9345"/>
        </w:tabs>
        <w:rPr>
          <w:rFonts w:eastAsiaTheme="minorEastAsia" w:cstheme="minorBidi"/>
          <w:b w:val="0"/>
          <w:bCs w:val="0"/>
          <w:caps w:val="0"/>
          <w:noProof/>
          <w:sz w:val="21"/>
          <w:szCs w:val="22"/>
        </w:rPr>
      </w:pPr>
      <w:hyperlink w:anchor="_Toc75166213" w:history="1">
        <w:r w:rsidRPr="00A67DFB">
          <w:rPr>
            <w:rStyle w:val="af7"/>
            <w:noProof/>
          </w:rPr>
          <w:t>前言</w:t>
        </w:r>
        <w:r>
          <w:rPr>
            <w:noProof/>
            <w:webHidden/>
          </w:rPr>
          <w:tab/>
        </w:r>
        <w:r>
          <w:rPr>
            <w:noProof/>
            <w:webHidden/>
          </w:rPr>
          <w:fldChar w:fldCharType="begin"/>
        </w:r>
        <w:r>
          <w:rPr>
            <w:noProof/>
            <w:webHidden/>
          </w:rPr>
          <w:instrText xml:space="preserve"> PAGEREF _Toc75166213 \h </w:instrText>
        </w:r>
        <w:r>
          <w:rPr>
            <w:noProof/>
            <w:webHidden/>
          </w:rPr>
        </w:r>
        <w:r>
          <w:rPr>
            <w:noProof/>
            <w:webHidden/>
          </w:rPr>
          <w:fldChar w:fldCharType="separate"/>
        </w:r>
        <w:r>
          <w:rPr>
            <w:noProof/>
            <w:webHidden/>
          </w:rPr>
          <w:t>II</w:t>
        </w:r>
        <w:r>
          <w:rPr>
            <w:noProof/>
            <w:webHidden/>
          </w:rPr>
          <w:fldChar w:fldCharType="end"/>
        </w:r>
      </w:hyperlink>
    </w:p>
    <w:p w14:paraId="2E3069EE" w14:textId="332306C4" w:rsidR="00071CCD" w:rsidRDefault="00071CCD">
      <w:pPr>
        <w:pStyle w:val="TOC1"/>
        <w:tabs>
          <w:tab w:val="right" w:leader="dot" w:pos="9345"/>
        </w:tabs>
        <w:rPr>
          <w:rFonts w:eastAsiaTheme="minorEastAsia" w:cstheme="minorBidi"/>
          <w:b w:val="0"/>
          <w:bCs w:val="0"/>
          <w:caps w:val="0"/>
          <w:noProof/>
          <w:sz w:val="21"/>
          <w:szCs w:val="22"/>
        </w:rPr>
      </w:pPr>
      <w:hyperlink w:anchor="_Toc75166214" w:history="1">
        <w:r w:rsidRPr="00A67DFB">
          <w:rPr>
            <w:rStyle w:val="af7"/>
            <w:noProof/>
          </w:rPr>
          <w:t>中国移动无线三方设备综合</w:t>
        </w:r>
        <w:r w:rsidRPr="00A67DFB">
          <w:rPr>
            <w:rStyle w:val="af7"/>
            <w:noProof/>
          </w:rPr>
          <w:t>OMC</w:t>
        </w:r>
        <w:r w:rsidRPr="00A67DFB">
          <w:rPr>
            <w:rStyle w:val="af7"/>
            <w:noProof/>
          </w:rPr>
          <w:t>南向接口要求</w:t>
        </w:r>
        <w:r w:rsidRPr="00A67DFB">
          <w:rPr>
            <w:rStyle w:val="af7"/>
            <w:noProof/>
          </w:rPr>
          <w:t xml:space="preserve"> </w:t>
        </w:r>
        <w:r w:rsidRPr="00A67DFB">
          <w:rPr>
            <w:rStyle w:val="af7"/>
            <w:noProof/>
          </w:rPr>
          <w:t>第</w:t>
        </w:r>
        <w:r w:rsidRPr="00A67DFB">
          <w:rPr>
            <w:rStyle w:val="af7"/>
            <w:noProof/>
          </w:rPr>
          <w:t>1</w:t>
        </w:r>
        <w:r w:rsidRPr="00A67DFB">
          <w:rPr>
            <w:rStyle w:val="af7"/>
            <w:noProof/>
          </w:rPr>
          <w:t>部分</w:t>
        </w:r>
        <w:r w:rsidRPr="00A67DFB">
          <w:rPr>
            <w:rStyle w:val="af7"/>
            <w:noProof/>
          </w:rPr>
          <w:t xml:space="preserve"> </w:t>
        </w:r>
        <w:r w:rsidRPr="00A67DFB">
          <w:rPr>
            <w:rStyle w:val="af7"/>
            <w:noProof/>
          </w:rPr>
          <w:t>：总则</w:t>
        </w:r>
        <w:r>
          <w:rPr>
            <w:noProof/>
            <w:webHidden/>
          </w:rPr>
          <w:tab/>
        </w:r>
        <w:r>
          <w:rPr>
            <w:noProof/>
            <w:webHidden/>
          </w:rPr>
          <w:fldChar w:fldCharType="begin"/>
        </w:r>
        <w:r>
          <w:rPr>
            <w:noProof/>
            <w:webHidden/>
          </w:rPr>
          <w:instrText xml:space="preserve"> PAGEREF _Toc75166214 \h </w:instrText>
        </w:r>
        <w:r>
          <w:rPr>
            <w:noProof/>
            <w:webHidden/>
          </w:rPr>
        </w:r>
        <w:r>
          <w:rPr>
            <w:noProof/>
            <w:webHidden/>
          </w:rPr>
          <w:fldChar w:fldCharType="separate"/>
        </w:r>
        <w:r>
          <w:rPr>
            <w:noProof/>
            <w:webHidden/>
          </w:rPr>
          <w:t>1</w:t>
        </w:r>
        <w:r>
          <w:rPr>
            <w:noProof/>
            <w:webHidden/>
          </w:rPr>
          <w:fldChar w:fldCharType="end"/>
        </w:r>
      </w:hyperlink>
    </w:p>
    <w:p w14:paraId="125CAE79" w14:textId="44A52779" w:rsidR="00071CCD" w:rsidRDefault="00071CCD">
      <w:pPr>
        <w:pStyle w:val="TOC2"/>
        <w:tabs>
          <w:tab w:val="left" w:pos="630"/>
          <w:tab w:val="right" w:leader="dot" w:pos="9345"/>
        </w:tabs>
        <w:rPr>
          <w:rFonts w:eastAsiaTheme="minorEastAsia" w:cstheme="minorBidi"/>
          <w:smallCaps w:val="0"/>
          <w:noProof/>
          <w:sz w:val="21"/>
          <w:szCs w:val="22"/>
        </w:rPr>
      </w:pPr>
      <w:hyperlink w:anchor="_Toc75166215" w:history="1">
        <w:r w:rsidRPr="00A67DFB">
          <w:rPr>
            <w:rStyle w:val="af7"/>
            <w:noProof/>
          </w:rPr>
          <w:t>1.</w:t>
        </w:r>
        <w:r>
          <w:rPr>
            <w:rFonts w:eastAsiaTheme="minorEastAsia" w:cstheme="minorBidi"/>
            <w:smallCaps w:val="0"/>
            <w:noProof/>
            <w:sz w:val="21"/>
            <w:szCs w:val="22"/>
          </w:rPr>
          <w:tab/>
        </w:r>
        <w:r w:rsidRPr="00A67DFB">
          <w:rPr>
            <w:rStyle w:val="af7"/>
            <w:noProof/>
          </w:rPr>
          <w:t>范围</w:t>
        </w:r>
        <w:r>
          <w:rPr>
            <w:noProof/>
            <w:webHidden/>
          </w:rPr>
          <w:tab/>
        </w:r>
        <w:r>
          <w:rPr>
            <w:noProof/>
            <w:webHidden/>
          </w:rPr>
          <w:fldChar w:fldCharType="begin"/>
        </w:r>
        <w:r>
          <w:rPr>
            <w:noProof/>
            <w:webHidden/>
          </w:rPr>
          <w:instrText xml:space="preserve"> PAGEREF _Toc75166215 \h </w:instrText>
        </w:r>
        <w:r>
          <w:rPr>
            <w:noProof/>
            <w:webHidden/>
          </w:rPr>
        </w:r>
        <w:r>
          <w:rPr>
            <w:noProof/>
            <w:webHidden/>
          </w:rPr>
          <w:fldChar w:fldCharType="separate"/>
        </w:r>
        <w:r>
          <w:rPr>
            <w:noProof/>
            <w:webHidden/>
          </w:rPr>
          <w:t>1</w:t>
        </w:r>
        <w:r>
          <w:rPr>
            <w:noProof/>
            <w:webHidden/>
          </w:rPr>
          <w:fldChar w:fldCharType="end"/>
        </w:r>
      </w:hyperlink>
    </w:p>
    <w:p w14:paraId="089E17BA" w14:textId="6972B54B" w:rsidR="00071CCD" w:rsidRDefault="00071CCD">
      <w:pPr>
        <w:pStyle w:val="TOC2"/>
        <w:tabs>
          <w:tab w:val="left" w:pos="630"/>
          <w:tab w:val="right" w:leader="dot" w:pos="9345"/>
        </w:tabs>
        <w:rPr>
          <w:rFonts w:eastAsiaTheme="minorEastAsia" w:cstheme="minorBidi"/>
          <w:smallCaps w:val="0"/>
          <w:noProof/>
          <w:sz w:val="21"/>
          <w:szCs w:val="22"/>
        </w:rPr>
      </w:pPr>
      <w:hyperlink w:anchor="_Toc75166216" w:history="1">
        <w:r w:rsidRPr="00A67DFB">
          <w:rPr>
            <w:rStyle w:val="af7"/>
            <w:noProof/>
          </w:rPr>
          <w:t>2.</w:t>
        </w:r>
        <w:r>
          <w:rPr>
            <w:rFonts w:eastAsiaTheme="minorEastAsia" w:cstheme="minorBidi"/>
            <w:smallCaps w:val="0"/>
            <w:noProof/>
            <w:sz w:val="21"/>
            <w:szCs w:val="22"/>
          </w:rPr>
          <w:tab/>
        </w:r>
        <w:r w:rsidRPr="00A67DFB">
          <w:rPr>
            <w:rStyle w:val="af7"/>
            <w:noProof/>
          </w:rPr>
          <w:t>规范性引用文件</w:t>
        </w:r>
        <w:r>
          <w:rPr>
            <w:noProof/>
            <w:webHidden/>
          </w:rPr>
          <w:tab/>
        </w:r>
        <w:r>
          <w:rPr>
            <w:noProof/>
            <w:webHidden/>
          </w:rPr>
          <w:fldChar w:fldCharType="begin"/>
        </w:r>
        <w:r>
          <w:rPr>
            <w:noProof/>
            <w:webHidden/>
          </w:rPr>
          <w:instrText xml:space="preserve"> PAGEREF _Toc75166216 \h </w:instrText>
        </w:r>
        <w:r>
          <w:rPr>
            <w:noProof/>
            <w:webHidden/>
          </w:rPr>
        </w:r>
        <w:r>
          <w:rPr>
            <w:noProof/>
            <w:webHidden/>
          </w:rPr>
          <w:fldChar w:fldCharType="separate"/>
        </w:r>
        <w:r>
          <w:rPr>
            <w:noProof/>
            <w:webHidden/>
          </w:rPr>
          <w:t>1</w:t>
        </w:r>
        <w:r>
          <w:rPr>
            <w:noProof/>
            <w:webHidden/>
          </w:rPr>
          <w:fldChar w:fldCharType="end"/>
        </w:r>
      </w:hyperlink>
    </w:p>
    <w:p w14:paraId="3400DDCA" w14:textId="0AD18FD1" w:rsidR="00071CCD" w:rsidRDefault="00071CCD">
      <w:pPr>
        <w:pStyle w:val="TOC2"/>
        <w:tabs>
          <w:tab w:val="left" w:pos="630"/>
          <w:tab w:val="right" w:leader="dot" w:pos="9345"/>
        </w:tabs>
        <w:rPr>
          <w:rFonts w:eastAsiaTheme="minorEastAsia" w:cstheme="minorBidi"/>
          <w:smallCaps w:val="0"/>
          <w:noProof/>
          <w:sz w:val="21"/>
          <w:szCs w:val="22"/>
        </w:rPr>
      </w:pPr>
      <w:hyperlink w:anchor="_Toc75166217" w:history="1">
        <w:r w:rsidRPr="00A67DFB">
          <w:rPr>
            <w:rStyle w:val="af7"/>
            <w:noProof/>
          </w:rPr>
          <w:t>3.</w:t>
        </w:r>
        <w:r>
          <w:rPr>
            <w:rFonts w:eastAsiaTheme="minorEastAsia" w:cstheme="minorBidi"/>
            <w:smallCaps w:val="0"/>
            <w:noProof/>
            <w:sz w:val="21"/>
            <w:szCs w:val="22"/>
          </w:rPr>
          <w:tab/>
        </w:r>
        <w:r w:rsidRPr="00A67DFB">
          <w:rPr>
            <w:rStyle w:val="af7"/>
            <w:noProof/>
          </w:rPr>
          <w:t>缩略语和定义</w:t>
        </w:r>
        <w:r>
          <w:rPr>
            <w:noProof/>
            <w:webHidden/>
          </w:rPr>
          <w:tab/>
        </w:r>
        <w:r>
          <w:rPr>
            <w:noProof/>
            <w:webHidden/>
          </w:rPr>
          <w:fldChar w:fldCharType="begin"/>
        </w:r>
        <w:r>
          <w:rPr>
            <w:noProof/>
            <w:webHidden/>
          </w:rPr>
          <w:instrText xml:space="preserve"> PAGEREF _Toc75166217 \h </w:instrText>
        </w:r>
        <w:r>
          <w:rPr>
            <w:noProof/>
            <w:webHidden/>
          </w:rPr>
        </w:r>
        <w:r>
          <w:rPr>
            <w:noProof/>
            <w:webHidden/>
          </w:rPr>
          <w:fldChar w:fldCharType="separate"/>
        </w:r>
        <w:r>
          <w:rPr>
            <w:noProof/>
            <w:webHidden/>
          </w:rPr>
          <w:t>1</w:t>
        </w:r>
        <w:r>
          <w:rPr>
            <w:noProof/>
            <w:webHidden/>
          </w:rPr>
          <w:fldChar w:fldCharType="end"/>
        </w:r>
      </w:hyperlink>
    </w:p>
    <w:p w14:paraId="20495019" w14:textId="706D6AA4" w:rsidR="00071CCD" w:rsidRDefault="00071CCD">
      <w:pPr>
        <w:pStyle w:val="TOC3"/>
        <w:tabs>
          <w:tab w:val="left" w:pos="1050"/>
          <w:tab w:val="right" w:leader="dot" w:pos="9345"/>
        </w:tabs>
        <w:rPr>
          <w:rFonts w:eastAsiaTheme="minorEastAsia" w:cstheme="minorBidi"/>
          <w:i w:val="0"/>
          <w:iCs w:val="0"/>
          <w:noProof/>
          <w:sz w:val="21"/>
          <w:szCs w:val="22"/>
        </w:rPr>
      </w:pPr>
      <w:hyperlink w:anchor="_Toc75166218" w:history="1">
        <w:r w:rsidRPr="00A67DFB">
          <w:rPr>
            <w:rStyle w:val="af7"/>
            <w:noProof/>
          </w:rPr>
          <w:t>3.1.</w:t>
        </w:r>
        <w:r>
          <w:rPr>
            <w:rFonts w:eastAsiaTheme="minorEastAsia" w:cstheme="minorBidi"/>
            <w:i w:val="0"/>
            <w:iCs w:val="0"/>
            <w:noProof/>
            <w:sz w:val="21"/>
            <w:szCs w:val="22"/>
          </w:rPr>
          <w:tab/>
        </w:r>
        <w:r w:rsidRPr="00A67DFB">
          <w:rPr>
            <w:rStyle w:val="af7"/>
            <w:noProof/>
          </w:rPr>
          <w:t>缩略语</w:t>
        </w:r>
        <w:r>
          <w:rPr>
            <w:noProof/>
            <w:webHidden/>
          </w:rPr>
          <w:tab/>
        </w:r>
        <w:r>
          <w:rPr>
            <w:noProof/>
            <w:webHidden/>
          </w:rPr>
          <w:fldChar w:fldCharType="begin"/>
        </w:r>
        <w:r>
          <w:rPr>
            <w:noProof/>
            <w:webHidden/>
          </w:rPr>
          <w:instrText xml:space="preserve"> PAGEREF _Toc75166218 \h </w:instrText>
        </w:r>
        <w:r>
          <w:rPr>
            <w:noProof/>
            <w:webHidden/>
          </w:rPr>
        </w:r>
        <w:r>
          <w:rPr>
            <w:noProof/>
            <w:webHidden/>
          </w:rPr>
          <w:fldChar w:fldCharType="separate"/>
        </w:r>
        <w:r>
          <w:rPr>
            <w:noProof/>
            <w:webHidden/>
          </w:rPr>
          <w:t>1</w:t>
        </w:r>
        <w:r>
          <w:rPr>
            <w:noProof/>
            <w:webHidden/>
          </w:rPr>
          <w:fldChar w:fldCharType="end"/>
        </w:r>
      </w:hyperlink>
    </w:p>
    <w:p w14:paraId="37928E06" w14:textId="3E88E5AE" w:rsidR="00071CCD" w:rsidRDefault="00071CCD">
      <w:pPr>
        <w:pStyle w:val="TOC3"/>
        <w:tabs>
          <w:tab w:val="left" w:pos="1050"/>
          <w:tab w:val="right" w:leader="dot" w:pos="9345"/>
        </w:tabs>
        <w:rPr>
          <w:rFonts w:eastAsiaTheme="minorEastAsia" w:cstheme="minorBidi"/>
          <w:i w:val="0"/>
          <w:iCs w:val="0"/>
          <w:noProof/>
          <w:sz w:val="21"/>
          <w:szCs w:val="22"/>
        </w:rPr>
      </w:pPr>
      <w:hyperlink w:anchor="_Toc75166219" w:history="1">
        <w:r w:rsidRPr="00A67DFB">
          <w:rPr>
            <w:rStyle w:val="af7"/>
            <w:noProof/>
          </w:rPr>
          <w:t>3.2.</w:t>
        </w:r>
        <w:r>
          <w:rPr>
            <w:rFonts w:eastAsiaTheme="minorEastAsia" w:cstheme="minorBidi"/>
            <w:i w:val="0"/>
            <w:iCs w:val="0"/>
            <w:noProof/>
            <w:sz w:val="21"/>
            <w:szCs w:val="22"/>
          </w:rPr>
          <w:tab/>
        </w:r>
        <w:r w:rsidRPr="00A67DFB">
          <w:rPr>
            <w:rStyle w:val="af7"/>
            <w:noProof/>
          </w:rPr>
          <w:t>定义</w:t>
        </w:r>
        <w:r>
          <w:rPr>
            <w:noProof/>
            <w:webHidden/>
          </w:rPr>
          <w:tab/>
        </w:r>
        <w:r>
          <w:rPr>
            <w:noProof/>
            <w:webHidden/>
          </w:rPr>
          <w:fldChar w:fldCharType="begin"/>
        </w:r>
        <w:r>
          <w:rPr>
            <w:noProof/>
            <w:webHidden/>
          </w:rPr>
          <w:instrText xml:space="preserve"> PAGEREF _Toc75166219 \h </w:instrText>
        </w:r>
        <w:r>
          <w:rPr>
            <w:noProof/>
            <w:webHidden/>
          </w:rPr>
        </w:r>
        <w:r>
          <w:rPr>
            <w:noProof/>
            <w:webHidden/>
          </w:rPr>
          <w:fldChar w:fldCharType="separate"/>
        </w:r>
        <w:r>
          <w:rPr>
            <w:noProof/>
            <w:webHidden/>
          </w:rPr>
          <w:t>1</w:t>
        </w:r>
        <w:r>
          <w:rPr>
            <w:noProof/>
            <w:webHidden/>
          </w:rPr>
          <w:fldChar w:fldCharType="end"/>
        </w:r>
      </w:hyperlink>
    </w:p>
    <w:p w14:paraId="0C5F45D6" w14:textId="327D575C" w:rsidR="00071CCD" w:rsidRDefault="00071CCD">
      <w:pPr>
        <w:pStyle w:val="TOC2"/>
        <w:tabs>
          <w:tab w:val="left" w:pos="630"/>
          <w:tab w:val="right" w:leader="dot" w:pos="9345"/>
        </w:tabs>
        <w:rPr>
          <w:rFonts w:eastAsiaTheme="minorEastAsia" w:cstheme="minorBidi"/>
          <w:smallCaps w:val="0"/>
          <w:noProof/>
          <w:sz w:val="21"/>
          <w:szCs w:val="22"/>
        </w:rPr>
      </w:pPr>
      <w:hyperlink w:anchor="_Toc75166220" w:history="1">
        <w:r w:rsidRPr="00A67DFB">
          <w:rPr>
            <w:rStyle w:val="af7"/>
            <w:noProof/>
          </w:rPr>
          <w:t>5.</w:t>
        </w:r>
        <w:r>
          <w:rPr>
            <w:rFonts w:eastAsiaTheme="minorEastAsia" w:cstheme="minorBidi"/>
            <w:smallCaps w:val="0"/>
            <w:noProof/>
            <w:sz w:val="21"/>
            <w:szCs w:val="22"/>
          </w:rPr>
          <w:tab/>
        </w:r>
        <w:r w:rsidRPr="00A67DFB">
          <w:rPr>
            <w:rStyle w:val="af7"/>
            <w:noProof/>
          </w:rPr>
          <w:t>规范范围说明</w:t>
        </w:r>
        <w:r>
          <w:rPr>
            <w:noProof/>
            <w:webHidden/>
          </w:rPr>
          <w:tab/>
        </w:r>
        <w:r>
          <w:rPr>
            <w:noProof/>
            <w:webHidden/>
          </w:rPr>
          <w:fldChar w:fldCharType="begin"/>
        </w:r>
        <w:r>
          <w:rPr>
            <w:noProof/>
            <w:webHidden/>
          </w:rPr>
          <w:instrText xml:space="preserve"> PAGEREF _Toc75166220 \h </w:instrText>
        </w:r>
        <w:r>
          <w:rPr>
            <w:noProof/>
            <w:webHidden/>
          </w:rPr>
        </w:r>
        <w:r>
          <w:rPr>
            <w:noProof/>
            <w:webHidden/>
          </w:rPr>
          <w:fldChar w:fldCharType="separate"/>
        </w:r>
        <w:r>
          <w:rPr>
            <w:noProof/>
            <w:webHidden/>
          </w:rPr>
          <w:t>2</w:t>
        </w:r>
        <w:r>
          <w:rPr>
            <w:noProof/>
            <w:webHidden/>
          </w:rPr>
          <w:fldChar w:fldCharType="end"/>
        </w:r>
      </w:hyperlink>
    </w:p>
    <w:p w14:paraId="3E06EB6C" w14:textId="62790C75" w:rsidR="00071CCD" w:rsidRDefault="00071CCD">
      <w:pPr>
        <w:pStyle w:val="TOC2"/>
        <w:tabs>
          <w:tab w:val="left" w:pos="630"/>
          <w:tab w:val="right" w:leader="dot" w:pos="9345"/>
        </w:tabs>
        <w:rPr>
          <w:rFonts w:eastAsiaTheme="minorEastAsia" w:cstheme="minorBidi"/>
          <w:smallCaps w:val="0"/>
          <w:noProof/>
          <w:sz w:val="21"/>
          <w:szCs w:val="22"/>
        </w:rPr>
      </w:pPr>
      <w:hyperlink w:anchor="_Toc75166221" w:history="1">
        <w:r w:rsidRPr="00A67DFB">
          <w:rPr>
            <w:rStyle w:val="af7"/>
            <w:noProof/>
          </w:rPr>
          <w:t>6.</w:t>
        </w:r>
        <w:r>
          <w:rPr>
            <w:rFonts w:eastAsiaTheme="minorEastAsia" w:cstheme="minorBidi"/>
            <w:smallCaps w:val="0"/>
            <w:noProof/>
            <w:sz w:val="21"/>
            <w:szCs w:val="22"/>
          </w:rPr>
          <w:tab/>
        </w:r>
        <w:r w:rsidRPr="00A67DFB">
          <w:rPr>
            <w:rStyle w:val="af7"/>
            <w:noProof/>
          </w:rPr>
          <w:t>修订历史</w:t>
        </w:r>
        <w:r>
          <w:rPr>
            <w:noProof/>
            <w:webHidden/>
          </w:rPr>
          <w:tab/>
        </w:r>
        <w:r>
          <w:rPr>
            <w:noProof/>
            <w:webHidden/>
          </w:rPr>
          <w:fldChar w:fldCharType="begin"/>
        </w:r>
        <w:r>
          <w:rPr>
            <w:noProof/>
            <w:webHidden/>
          </w:rPr>
          <w:instrText xml:space="preserve"> PAGEREF _Toc75166221 \h </w:instrText>
        </w:r>
        <w:r>
          <w:rPr>
            <w:noProof/>
            <w:webHidden/>
          </w:rPr>
        </w:r>
        <w:r>
          <w:rPr>
            <w:noProof/>
            <w:webHidden/>
          </w:rPr>
          <w:fldChar w:fldCharType="separate"/>
        </w:r>
        <w:r>
          <w:rPr>
            <w:noProof/>
            <w:webHidden/>
          </w:rPr>
          <w:t>3</w:t>
        </w:r>
        <w:r>
          <w:rPr>
            <w:noProof/>
            <w:webHidden/>
          </w:rPr>
          <w:fldChar w:fldCharType="end"/>
        </w:r>
      </w:hyperlink>
    </w:p>
    <w:p w14:paraId="598A2844" w14:textId="2A826F6B" w:rsidR="009D2270" w:rsidRDefault="008804CB" w:rsidP="009D2270">
      <w:pPr>
        <w:pStyle w:val="aff4"/>
        <w:rPr>
          <w:rFonts w:ascii="Times New Roman"/>
        </w:rPr>
      </w:pPr>
      <w:r>
        <w:rPr>
          <w:rFonts w:asciiTheme="minorHAnsi" w:eastAsia="Times New Roman" w:hAnsiTheme="minorHAnsi"/>
          <w:bCs/>
          <w:caps/>
          <w:kern w:val="2"/>
          <w:sz w:val="20"/>
        </w:rPr>
        <w:fldChar w:fldCharType="end"/>
      </w:r>
    </w:p>
    <w:p w14:paraId="24378D4D" w14:textId="77777777" w:rsidR="009D2270" w:rsidRDefault="009D2270" w:rsidP="009D2270">
      <w:pPr>
        <w:pStyle w:val="aff4"/>
        <w:rPr>
          <w:rFonts w:ascii="Times New Roman"/>
        </w:rPr>
        <w:sectPr w:rsidR="009D2270" w:rsidSect="00144DA3">
          <w:headerReference w:type="even" r:id="rId14"/>
          <w:headerReference w:type="default" r:id="rId15"/>
          <w:footerReference w:type="even" r:id="rId16"/>
          <w:footerReference w:type="default" r:id="rId17"/>
          <w:pgSz w:w="11907" w:h="16839"/>
          <w:pgMar w:top="1418" w:right="1134" w:bottom="1134" w:left="1418" w:header="850" w:footer="851" w:gutter="0"/>
          <w:pgNumType w:fmt="upperRoman" w:start="1"/>
          <w:cols w:space="425"/>
          <w:docGrid w:type="lines" w:linePitch="312"/>
        </w:sectPr>
      </w:pPr>
    </w:p>
    <w:p w14:paraId="0234793A" w14:textId="77777777" w:rsidR="009D2270" w:rsidRPr="00144DA3" w:rsidRDefault="00B923DE" w:rsidP="009D2270">
      <w:pPr>
        <w:pStyle w:val="af6"/>
        <w:rPr>
          <w:rFonts w:ascii="Times New Roman"/>
        </w:rPr>
      </w:pPr>
      <w:bookmarkStart w:id="6" w:name="_Toc10296017"/>
      <w:bookmarkStart w:id="7" w:name="_Toc57988988"/>
      <w:bookmarkStart w:id="8" w:name="_Toc75166213"/>
      <w:r w:rsidRPr="00B923DE">
        <w:rPr>
          <w:rFonts w:ascii="Times New Roman" w:hint="eastAsia"/>
        </w:rPr>
        <w:lastRenderedPageBreak/>
        <w:t>前言</w:t>
      </w:r>
      <w:bookmarkEnd w:id="6"/>
      <w:bookmarkEnd w:id="7"/>
      <w:bookmarkEnd w:id="8"/>
    </w:p>
    <w:p w14:paraId="321B46AA" w14:textId="0D1BDC78" w:rsidR="00BD05DE" w:rsidRDefault="00B923DE">
      <w:pPr>
        <w:spacing w:line="360" w:lineRule="auto"/>
        <w:ind w:firstLineChars="200" w:firstLine="420"/>
        <w:rPr>
          <w:szCs w:val="21"/>
        </w:rPr>
      </w:pPr>
      <w:r>
        <w:rPr>
          <w:rFonts w:hint="eastAsia"/>
          <w:szCs w:val="21"/>
        </w:rPr>
        <w:t>本规范属于《中国移动</w:t>
      </w:r>
      <w:r w:rsidR="002404E3">
        <w:rPr>
          <w:rFonts w:hint="eastAsia"/>
          <w:szCs w:val="21"/>
        </w:rPr>
        <w:t>无线三方设备综合</w:t>
      </w:r>
      <w:r w:rsidR="00353125">
        <w:rPr>
          <w:rFonts w:hint="eastAsia"/>
          <w:szCs w:val="21"/>
        </w:rPr>
        <w:t>OMC</w:t>
      </w:r>
      <w:r>
        <w:rPr>
          <w:rFonts w:hint="eastAsia"/>
          <w:szCs w:val="21"/>
        </w:rPr>
        <w:t>南向接口</w:t>
      </w:r>
      <w:r w:rsidR="00801F52">
        <w:rPr>
          <w:rFonts w:hint="eastAsia"/>
          <w:szCs w:val="21"/>
        </w:rPr>
        <w:t>要求</w:t>
      </w:r>
      <w:r>
        <w:rPr>
          <w:rFonts w:hint="eastAsia"/>
          <w:szCs w:val="21"/>
        </w:rPr>
        <w:t>》系列标准</w:t>
      </w:r>
      <w:r w:rsidR="00D24B8D">
        <w:rPr>
          <w:rFonts w:hint="eastAsia"/>
          <w:szCs w:val="21"/>
        </w:rPr>
        <w:t>之一</w:t>
      </w:r>
      <w:r w:rsidR="004F4D5F">
        <w:rPr>
          <w:rFonts w:hint="eastAsia"/>
          <w:szCs w:val="21"/>
        </w:rPr>
        <w:t>，</w:t>
      </w:r>
      <w:r w:rsidR="001B2BCF">
        <w:rPr>
          <w:rFonts w:hint="eastAsia"/>
          <w:szCs w:val="21"/>
        </w:rPr>
        <w:t>该系列标准结构如下：</w:t>
      </w:r>
    </w:p>
    <w:p w14:paraId="0E516EC6" w14:textId="047D8793" w:rsidR="001B2BCF" w:rsidRPr="001B2BCF" w:rsidRDefault="001B2BCF" w:rsidP="001B2BCF">
      <w:pPr>
        <w:pStyle w:val="afff6"/>
        <w:numPr>
          <w:ilvl w:val="0"/>
          <w:numId w:val="34"/>
        </w:numPr>
        <w:spacing w:line="360" w:lineRule="auto"/>
        <w:ind w:firstLineChars="0"/>
        <w:rPr>
          <w:szCs w:val="21"/>
        </w:rPr>
      </w:pPr>
      <w:r w:rsidRPr="001B2BCF">
        <w:rPr>
          <w:rFonts w:hint="eastAsia"/>
          <w:szCs w:val="21"/>
        </w:rPr>
        <w:t>中国移动</w:t>
      </w:r>
      <w:r w:rsidR="002404E3">
        <w:rPr>
          <w:rFonts w:hint="eastAsia"/>
          <w:szCs w:val="21"/>
        </w:rPr>
        <w:t>无线三方设备综合</w:t>
      </w:r>
      <w:r w:rsidRPr="001B2BCF">
        <w:rPr>
          <w:rFonts w:hint="eastAsia"/>
          <w:szCs w:val="21"/>
        </w:rPr>
        <w:t>OMC</w:t>
      </w:r>
      <w:r w:rsidRPr="001B2BCF">
        <w:rPr>
          <w:rFonts w:hint="eastAsia"/>
          <w:szCs w:val="21"/>
        </w:rPr>
        <w:t>南向接口要求</w:t>
      </w:r>
      <w:r w:rsidR="000B0130">
        <w:rPr>
          <w:szCs w:val="21"/>
        </w:rPr>
        <w:t xml:space="preserve"> </w:t>
      </w:r>
      <w:r w:rsidR="00DE7C2D">
        <w:rPr>
          <w:rFonts w:hint="eastAsia"/>
          <w:szCs w:val="21"/>
        </w:rPr>
        <w:t>第</w:t>
      </w:r>
      <w:r w:rsidR="00DE7C2D">
        <w:rPr>
          <w:rFonts w:hint="eastAsia"/>
          <w:szCs w:val="21"/>
        </w:rPr>
        <w:t>1</w:t>
      </w:r>
      <w:r w:rsidR="00DE7C2D">
        <w:rPr>
          <w:rFonts w:hint="eastAsia"/>
          <w:szCs w:val="21"/>
        </w:rPr>
        <w:t>部分：</w:t>
      </w:r>
      <w:r w:rsidR="004D5B7F">
        <w:rPr>
          <w:rFonts w:hint="eastAsia"/>
          <w:szCs w:val="21"/>
        </w:rPr>
        <w:t>总则</w:t>
      </w:r>
    </w:p>
    <w:p w14:paraId="11C9A9AC" w14:textId="0C7990B3" w:rsidR="001B2BCF" w:rsidRDefault="001B2BCF" w:rsidP="001B2BCF">
      <w:pPr>
        <w:pStyle w:val="afff6"/>
        <w:numPr>
          <w:ilvl w:val="0"/>
          <w:numId w:val="34"/>
        </w:numPr>
        <w:spacing w:line="360" w:lineRule="auto"/>
        <w:ind w:firstLineChars="0"/>
        <w:rPr>
          <w:szCs w:val="21"/>
        </w:rPr>
      </w:pPr>
      <w:r>
        <w:rPr>
          <w:rFonts w:hint="eastAsia"/>
          <w:szCs w:val="21"/>
        </w:rPr>
        <w:t>中国移动</w:t>
      </w:r>
      <w:r w:rsidR="002404E3">
        <w:rPr>
          <w:rFonts w:hint="eastAsia"/>
          <w:szCs w:val="21"/>
        </w:rPr>
        <w:t>无线三方设备综合</w:t>
      </w:r>
      <w:r>
        <w:rPr>
          <w:rFonts w:hint="eastAsia"/>
          <w:szCs w:val="21"/>
        </w:rPr>
        <w:t>OMC</w:t>
      </w:r>
      <w:r>
        <w:rPr>
          <w:rFonts w:hint="eastAsia"/>
          <w:szCs w:val="21"/>
        </w:rPr>
        <w:t>南向接口要求</w:t>
      </w:r>
      <w:r w:rsidR="000B0130">
        <w:rPr>
          <w:szCs w:val="21"/>
        </w:rPr>
        <w:t xml:space="preserve"> </w:t>
      </w:r>
      <w:r w:rsidR="00662301">
        <w:rPr>
          <w:rFonts w:hint="eastAsia"/>
          <w:szCs w:val="21"/>
        </w:rPr>
        <w:t>第</w:t>
      </w:r>
      <w:r w:rsidR="006235F9">
        <w:rPr>
          <w:rFonts w:hint="eastAsia"/>
          <w:szCs w:val="21"/>
        </w:rPr>
        <w:t>2</w:t>
      </w:r>
      <w:r w:rsidR="006235F9">
        <w:rPr>
          <w:rFonts w:hint="eastAsia"/>
          <w:szCs w:val="21"/>
        </w:rPr>
        <w:t>部分：</w:t>
      </w:r>
      <w:r>
        <w:rPr>
          <w:rFonts w:hint="eastAsia"/>
          <w:szCs w:val="21"/>
        </w:rPr>
        <w:t>皮基站</w:t>
      </w:r>
      <w:r w:rsidR="00AD5EC9">
        <w:rPr>
          <w:rFonts w:hint="eastAsia"/>
          <w:szCs w:val="21"/>
        </w:rPr>
        <w:t>技术要求</w:t>
      </w:r>
    </w:p>
    <w:p w14:paraId="54650CBC" w14:textId="54523FCE" w:rsidR="00FF74ED" w:rsidRDefault="00FF74ED" w:rsidP="001B2BCF">
      <w:pPr>
        <w:pStyle w:val="afff6"/>
        <w:numPr>
          <w:ilvl w:val="0"/>
          <w:numId w:val="34"/>
        </w:numPr>
        <w:spacing w:line="360" w:lineRule="auto"/>
        <w:ind w:firstLineChars="0"/>
        <w:rPr>
          <w:szCs w:val="21"/>
        </w:rPr>
      </w:pPr>
      <w:r>
        <w:rPr>
          <w:rFonts w:hint="eastAsia"/>
          <w:szCs w:val="21"/>
        </w:rPr>
        <w:t>中国移动</w:t>
      </w:r>
      <w:r w:rsidR="002404E3">
        <w:rPr>
          <w:rFonts w:hint="eastAsia"/>
          <w:szCs w:val="21"/>
        </w:rPr>
        <w:t>无线三方设备综合</w:t>
      </w:r>
      <w:r>
        <w:rPr>
          <w:rFonts w:hint="eastAsia"/>
          <w:szCs w:val="21"/>
        </w:rPr>
        <w:t>OMC</w:t>
      </w:r>
      <w:r>
        <w:rPr>
          <w:rFonts w:hint="eastAsia"/>
          <w:szCs w:val="21"/>
        </w:rPr>
        <w:t>南向接口要求</w:t>
      </w:r>
      <w:r w:rsidR="00191ECB">
        <w:rPr>
          <w:rFonts w:hint="eastAsia"/>
          <w:szCs w:val="21"/>
        </w:rPr>
        <w:t xml:space="preserve"> </w:t>
      </w:r>
      <w:r w:rsidR="00191ECB">
        <w:rPr>
          <w:rFonts w:hint="eastAsia"/>
          <w:szCs w:val="21"/>
        </w:rPr>
        <w:t>第</w:t>
      </w:r>
      <w:r w:rsidR="00191ECB">
        <w:rPr>
          <w:szCs w:val="21"/>
        </w:rPr>
        <w:t>3</w:t>
      </w:r>
      <w:r w:rsidR="00191ECB">
        <w:rPr>
          <w:rFonts w:hint="eastAsia"/>
          <w:szCs w:val="21"/>
        </w:rPr>
        <w:t>部分：皮基站测试要求</w:t>
      </w:r>
    </w:p>
    <w:p w14:paraId="5097AB28" w14:textId="68322DB4" w:rsidR="001B2BCF" w:rsidRDefault="001B2BCF" w:rsidP="001B2BCF">
      <w:pPr>
        <w:pStyle w:val="afff6"/>
        <w:numPr>
          <w:ilvl w:val="0"/>
          <w:numId w:val="34"/>
        </w:numPr>
        <w:spacing w:line="360" w:lineRule="auto"/>
        <w:ind w:firstLineChars="0"/>
        <w:rPr>
          <w:szCs w:val="21"/>
        </w:rPr>
      </w:pPr>
      <w:r>
        <w:rPr>
          <w:rFonts w:hint="eastAsia"/>
          <w:szCs w:val="21"/>
        </w:rPr>
        <w:t>中国移动</w:t>
      </w:r>
      <w:r w:rsidR="002404E3">
        <w:rPr>
          <w:rFonts w:hint="eastAsia"/>
          <w:szCs w:val="21"/>
        </w:rPr>
        <w:t>无线三方设备综合</w:t>
      </w:r>
      <w:r>
        <w:rPr>
          <w:rFonts w:hint="eastAsia"/>
          <w:szCs w:val="21"/>
        </w:rPr>
        <w:t>OMC</w:t>
      </w:r>
      <w:r>
        <w:rPr>
          <w:rFonts w:hint="eastAsia"/>
          <w:szCs w:val="21"/>
        </w:rPr>
        <w:t>南向接口要求</w:t>
      </w:r>
      <w:r w:rsidR="007078D3">
        <w:rPr>
          <w:rFonts w:hint="eastAsia"/>
          <w:szCs w:val="21"/>
        </w:rPr>
        <w:t xml:space="preserve"> </w:t>
      </w:r>
      <w:r w:rsidR="007078D3">
        <w:rPr>
          <w:rFonts w:hint="eastAsia"/>
          <w:szCs w:val="21"/>
        </w:rPr>
        <w:t>第</w:t>
      </w:r>
      <w:r w:rsidR="007078D3">
        <w:rPr>
          <w:szCs w:val="21"/>
        </w:rPr>
        <w:t>4</w:t>
      </w:r>
      <w:r w:rsidR="007078D3">
        <w:rPr>
          <w:rFonts w:hint="eastAsia"/>
          <w:szCs w:val="21"/>
        </w:rPr>
        <w:t>部分：直放站技术要求</w:t>
      </w:r>
    </w:p>
    <w:p w14:paraId="1FC863F8" w14:textId="52B97FDC" w:rsidR="00FF74ED" w:rsidRPr="00FF74ED" w:rsidRDefault="00FF74ED" w:rsidP="005D283E">
      <w:pPr>
        <w:pStyle w:val="afff6"/>
        <w:numPr>
          <w:ilvl w:val="0"/>
          <w:numId w:val="34"/>
        </w:numPr>
        <w:spacing w:line="360" w:lineRule="auto"/>
        <w:ind w:firstLineChars="0"/>
        <w:rPr>
          <w:szCs w:val="21"/>
        </w:rPr>
      </w:pPr>
      <w:r w:rsidRPr="00FF74ED">
        <w:rPr>
          <w:rFonts w:hint="eastAsia"/>
          <w:szCs w:val="21"/>
        </w:rPr>
        <w:t>中国移动</w:t>
      </w:r>
      <w:r w:rsidR="002404E3">
        <w:rPr>
          <w:rFonts w:hint="eastAsia"/>
          <w:szCs w:val="21"/>
        </w:rPr>
        <w:t>无线三方设备综合</w:t>
      </w:r>
      <w:r w:rsidRPr="00FF74ED">
        <w:rPr>
          <w:rFonts w:hint="eastAsia"/>
          <w:szCs w:val="21"/>
        </w:rPr>
        <w:t>OMC</w:t>
      </w:r>
      <w:r w:rsidRPr="00FF74ED">
        <w:rPr>
          <w:rFonts w:hint="eastAsia"/>
          <w:szCs w:val="21"/>
        </w:rPr>
        <w:t>南向接口要求</w:t>
      </w:r>
      <w:r w:rsidR="00C70E79">
        <w:rPr>
          <w:szCs w:val="21"/>
        </w:rPr>
        <w:t xml:space="preserve"> </w:t>
      </w:r>
      <w:r w:rsidR="00C70E79">
        <w:rPr>
          <w:rFonts w:hint="eastAsia"/>
          <w:szCs w:val="21"/>
        </w:rPr>
        <w:t>第</w:t>
      </w:r>
      <w:r w:rsidR="00C70E79">
        <w:rPr>
          <w:szCs w:val="21"/>
        </w:rPr>
        <w:t>5</w:t>
      </w:r>
      <w:r w:rsidR="00C70E79">
        <w:rPr>
          <w:rFonts w:hint="eastAsia"/>
          <w:szCs w:val="21"/>
        </w:rPr>
        <w:t>部分：直放站</w:t>
      </w:r>
      <w:r w:rsidR="00A86448">
        <w:rPr>
          <w:rFonts w:hint="eastAsia"/>
          <w:szCs w:val="21"/>
        </w:rPr>
        <w:t>测试</w:t>
      </w:r>
      <w:r w:rsidR="00C70E79">
        <w:rPr>
          <w:rFonts w:hint="eastAsia"/>
          <w:szCs w:val="21"/>
        </w:rPr>
        <w:t>要求</w:t>
      </w:r>
    </w:p>
    <w:p w14:paraId="5C8E125A" w14:textId="319F37C8" w:rsidR="00BD05DE" w:rsidRDefault="00B923DE">
      <w:pPr>
        <w:spacing w:line="360" w:lineRule="auto"/>
        <w:ind w:firstLineChars="200" w:firstLine="420"/>
        <w:rPr>
          <w:szCs w:val="21"/>
        </w:rPr>
      </w:pPr>
      <w:r>
        <w:rPr>
          <w:rFonts w:hint="eastAsia"/>
          <w:szCs w:val="21"/>
        </w:rPr>
        <w:t>本规范由中国移动通信集团公司网络</w:t>
      </w:r>
      <w:r w:rsidR="003E7C5A">
        <w:rPr>
          <w:rFonts w:hint="eastAsia"/>
          <w:szCs w:val="21"/>
        </w:rPr>
        <w:t>事业部</w:t>
      </w:r>
      <w:r>
        <w:rPr>
          <w:rFonts w:hint="eastAsia"/>
          <w:szCs w:val="21"/>
        </w:rPr>
        <w:t>提出并归口</w:t>
      </w:r>
      <w:r w:rsidR="00AA023E">
        <w:rPr>
          <w:rFonts w:hint="eastAsia"/>
          <w:szCs w:val="21"/>
        </w:rPr>
        <w:t>。</w:t>
      </w:r>
    </w:p>
    <w:p w14:paraId="5162E089" w14:textId="6C9B1FA0" w:rsidR="00BD05DE" w:rsidRDefault="00B923DE">
      <w:pPr>
        <w:spacing w:line="360" w:lineRule="auto"/>
        <w:ind w:firstLineChars="200" w:firstLine="420"/>
        <w:rPr>
          <w:szCs w:val="21"/>
        </w:rPr>
      </w:pPr>
      <w:r>
        <w:rPr>
          <w:rFonts w:hint="eastAsia"/>
          <w:szCs w:val="21"/>
        </w:rPr>
        <w:t>本规范起草单位：中国移动通信集团公司网络</w:t>
      </w:r>
      <w:r w:rsidR="003E7C5A">
        <w:rPr>
          <w:rFonts w:hint="eastAsia"/>
          <w:szCs w:val="21"/>
        </w:rPr>
        <w:t>事业</w:t>
      </w:r>
      <w:r>
        <w:rPr>
          <w:rFonts w:hint="eastAsia"/>
          <w:szCs w:val="21"/>
        </w:rPr>
        <w:t>部</w:t>
      </w:r>
      <w:r w:rsidR="001A40F3">
        <w:rPr>
          <w:rFonts w:hint="eastAsia"/>
          <w:szCs w:val="21"/>
        </w:rPr>
        <w:t>、</w:t>
      </w:r>
      <w:r>
        <w:rPr>
          <w:rFonts w:hint="eastAsia"/>
          <w:szCs w:val="21"/>
        </w:rPr>
        <w:t>中国移动通信集团设计院有限公司</w:t>
      </w:r>
    </w:p>
    <w:p w14:paraId="594CB971" w14:textId="6DEC92DF" w:rsidR="00BD05DE" w:rsidRDefault="00B923DE">
      <w:pPr>
        <w:spacing w:line="360" w:lineRule="auto"/>
        <w:ind w:firstLineChars="200" w:firstLine="420"/>
        <w:rPr>
          <w:szCs w:val="21"/>
        </w:rPr>
      </w:pPr>
      <w:r>
        <w:rPr>
          <w:rFonts w:hint="eastAsia"/>
          <w:szCs w:val="21"/>
        </w:rPr>
        <w:t>本规范主要起草人：</w:t>
      </w:r>
      <w:r w:rsidR="0030009C">
        <w:rPr>
          <w:rFonts w:hint="eastAsia"/>
          <w:szCs w:val="21"/>
        </w:rPr>
        <w:t>贾辉、胡亚希</w:t>
      </w:r>
    </w:p>
    <w:p w14:paraId="6F72FD70" w14:textId="7152CA65" w:rsidR="00BD05DE" w:rsidRDefault="00B923DE">
      <w:pPr>
        <w:spacing w:line="360" w:lineRule="auto"/>
        <w:ind w:firstLineChars="200" w:firstLine="420"/>
        <w:rPr>
          <w:szCs w:val="21"/>
        </w:rPr>
      </w:pPr>
      <w:r>
        <w:rPr>
          <w:rFonts w:hint="eastAsia"/>
          <w:szCs w:val="21"/>
        </w:rPr>
        <w:t>本规范解释单位：中国移动通信集团公司网络</w:t>
      </w:r>
      <w:r w:rsidR="00A8350D">
        <w:rPr>
          <w:rFonts w:hint="eastAsia"/>
          <w:szCs w:val="21"/>
        </w:rPr>
        <w:t>事业</w:t>
      </w:r>
      <w:r>
        <w:rPr>
          <w:rFonts w:hint="eastAsia"/>
          <w:szCs w:val="21"/>
        </w:rPr>
        <w:t>部</w:t>
      </w:r>
    </w:p>
    <w:p w14:paraId="2971A647" w14:textId="77777777" w:rsidR="00BD05DE" w:rsidRDefault="00B923DE">
      <w:pPr>
        <w:spacing w:line="360" w:lineRule="auto"/>
        <w:ind w:firstLineChars="200" w:firstLine="420"/>
        <w:rPr>
          <w:szCs w:val="21"/>
        </w:rPr>
      </w:pPr>
      <w:r>
        <w:rPr>
          <w:rFonts w:hint="eastAsia"/>
          <w:szCs w:val="21"/>
        </w:rPr>
        <w:t>本规范由中国移动通信集团公司</w:t>
      </w:r>
      <w:r>
        <w:rPr>
          <w:szCs w:val="21"/>
        </w:rPr>
        <w:t>XXX</w:t>
      </w:r>
      <w:r>
        <w:rPr>
          <w:rFonts w:hint="eastAsia"/>
          <w:szCs w:val="21"/>
        </w:rPr>
        <w:t>号文发布</w:t>
      </w:r>
    </w:p>
    <w:p w14:paraId="0804BD8D" w14:textId="77777777" w:rsidR="00BD05DE" w:rsidRDefault="00BD05DE" w:rsidP="00C333DA">
      <w:pPr>
        <w:pStyle w:val="af8"/>
        <w:ind w:firstLineChars="95" w:firstLine="199"/>
        <w:rPr>
          <w:rFonts w:ascii="Times New Roman"/>
          <w:szCs w:val="21"/>
        </w:rPr>
        <w:sectPr w:rsidR="00BD05DE">
          <w:pgSz w:w="11907" w:h="16839"/>
          <w:pgMar w:top="1418" w:right="1134" w:bottom="1134" w:left="1418" w:header="1418" w:footer="851" w:gutter="0"/>
          <w:pgNumType w:fmt="upperRoman"/>
          <w:cols w:space="425"/>
          <w:docGrid w:type="lines" w:linePitch="312"/>
        </w:sectPr>
      </w:pPr>
    </w:p>
    <w:p w14:paraId="38E86FD6" w14:textId="7500749B" w:rsidR="009D2270" w:rsidRPr="00144DA3" w:rsidRDefault="00551545" w:rsidP="00551545">
      <w:pPr>
        <w:pStyle w:val="aff3"/>
        <w:rPr>
          <w:rFonts w:ascii="Times New Roman"/>
          <w:u w:val="single"/>
        </w:rPr>
      </w:pPr>
      <w:bookmarkStart w:id="9" w:name="_Toc75166214"/>
      <w:bookmarkEnd w:id="0"/>
      <w:r w:rsidRPr="00551545">
        <w:rPr>
          <w:rFonts w:hint="eastAsia"/>
          <w:szCs w:val="21"/>
        </w:rPr>
        <w:lastRenderedPageBreak/>
        <w:t>中国移动</w:t>
      </w:r>
      <w:r w:rsidR="002404E3">
        <w:rPr>
          <w:rFonts w:hint="eastAsia"/>
          <w:szCs w:val="21"/>
        </w:rPr>
        <w:t>无线三方设备综合</w:t>
      </w:r>
      <w:r w:rsidRPr="00551545">
        <w:rPr>
          <w:rFonts w:hint="eastAsia"/>
          <w:szCs w:val="21"/>
        </w:rPr>
        <w:t>OMC南向接口要求 第1部分 ：总则</w:t>
      </w:r>
      <w:bookmarkEnd w:id="9"/>
    </w:p>
    <w:p w14:paraId="481745A0" w14:textId="77777777" w:rsidR="00BD05DE" w:rsidRDefault="00B923DE" w:rsidP="00A63C12">
      <w:pPr>
        <w:pStyle w:val="TimesNewRoman0505"/>
      </w:pPr>
      <w:bookmarkStart w:id="10" w:name="_Toc10296018"/>
      <w:bookmarkStart w:id="11" w:name="_Toc26703593"/>
      <w:bookmarkStart w:id="12" w:name="_Toc399400204"/>
      <w:bookmarkStart w:id="13" w:name="_Toc10296019"/>
      <w:bookmarkStart w:id="14" w:name="_Toc26703594"/>
      <w:bookmarkStart w:id="15" w:name="OLE_LINK1"/>
      <w:bookmarkStart w:id="16" w:name="_Toc75166215"/>
      <w:r w:rsidRPr="00B923DE">
        <w:rPr>
          <w:rFonts w:hint="eastAsia"/>
        </w:rPr>
        <w:t>范围</w:t>
      </w:r>
      <w:bookmarkEnd w:id="10"/>
      <w:bookmarkEnd w:id="11"/>
      <w:bookmarkEnd w:id="12"/>
      <w:bookmarkEnd w:id="16"/>
    </w:p>
    <w:p w14:paraId="3FD6DFA5" w14:textId="07451DF9" w:rsidR="00B73E6A" w:rsidRPr="00144DA3" w:rsidRDefault="00B923DE" w:rsidP="00B73E6A">
      <w:pPr>
        <w:pStyle w:val="af8"/>
        <w:ind w:firstLine="420"/>
        <w:rPr>
          <w:rFonts w:ascii="Times New Roman"/>
        </w:rPr>
      </w:pPr>
      <w:r>
        <w:rPr>
          <w:rFonts w:ascii="Times New Roman" w:hint="eastAsia"/>
        </w:rPr>
        <w:t>本规范</w:t>
      </w:r>
      <w:r w:rsidR="00795593">
        <w:rPr>
          <w:rFonts w:ascii="Times New Roman" w:hint="eastAsia"/>
        </w:rPr>
        <w:t>为《</w:t>
      </w:r>
      <w:r w:rsidR="00795593">
        <w:rPr>
          <w:rFonts w:hint="eastAsia"/>
          <w:szCs w:val="21"/>
        </w:rPr>
        <w:t>中国移动</w:t>
      </w:r>
      <w:r w:rsidR="002404E3">
        <w:rPr>
          <w:rFonts w:hint="eastAsia"/>
          <w:szCs w:val="21"/>
        </w:rPr>
        <w:t>无线三方设备综合</w:t>
      </w:r>
      <w:r w:rsidR="00795593">
        <w:rPr>
          <w:rFonts w:hint="eastAsia"/>
          <w:szCs w:val="21"/>
        </w:rPr>
        <w:t>OMC南向接口要求</w:t>
      </w:r>
      <w:r w:rsidR="00795593">
        <w:rPr>
          <w:rFonts w:ascii="Times New Roman" w:hint="eastAsia"/>
        </w:rPr>
        <w:t>》系列规范的总体说明</w:t>
      </w:r>
      <w:r>
        <w:rPr>
          <w:rFonts w:ascii="Times New Roman" w:hint="eastAsia"/>
        </w:rPr>
        <w:t>。</w:t>
      </w:r>
    </w:p>
    <w:p w14:paraId="314E9296" w14:textId="460A8F0D" w:rsidR="00B73E6A" w:rsidRPr="00144DA3" w:rsidRDefault="00B923DE" w:rsidP="00B73E6A">
      <w:pPr>
        <w:pStyle w:val="af8"/>
        <w:ind w:firstLine="420"/>
        <w:rPr>
          <w:rFonts w:ascii="Times New Roman"/>
        </w:rPr>
      </w:pPr>
      <w:r>
        <w:rPr>
          <w:rFonts w:ascii="Times New Roman" w:hint="eastAsia"/>
        </w:rPr>
        <w:t>本规范适用于对中国移动</w:t>
      </w:r>
      <w:r w:rsidR="002404E3">
        <w:rPr>
          <w:rFonts w:ascii="Times New Roman" w:hint="eastAsia"/>
        </w:rPr>
        <w:t>无线三方设备综合</w:t>
      </w:r>
      <w:r>
        <w:rPr>
          <w:rFonts w:ascii="Times New Roman" w:hint="eastAsia"/>
        </w:rPr>
        <w:t>网络管理南向接口的规划和设计。</w:t>
      </w:r>
    </w:p>
    <w:p w14:paraId="2E5A4F92" w14:textId="77777777" w:rsidR="00BD05DE" w:rsidRDefault="00B923DE" w:rsidP="00A63C12">
      <w:pPr>
        <w:pStyle w:val="TimesNewRoman0505"/>
      </w:pPr>
      <w:bookmarkStart w:id="17" w:name="_Toc75166216"/>
      <w:r w:rsidRPr="00B923DE">
        <w:rPr>
          <w:rFonts w:hint="eastAsia"/>
        </w:rPr>
        <w:t>规范性引用文件</w:t>
      </w:r>
      <w:bookmarkEnd w:id="13"/>
      <w:bookmarkEnd w:id="14"/>
      <w:bookmarkEnd w:id="17"/>
    </w:p>
    <w:p w14:paraId="59AB6E07" w14:textId="3CEE3360" w:rsidR="009D2270" w:rsidRDefault="00B923DE" w:rsidP="009D2270">
      <w:pPr>
        <w:pStyle w:val="af8"/>
        <w:ind w:firstLine="420"/>
        <w:rPr>
          <w:rFonts w:ascii="Times New Roman"/>
        </w:rPr>
      </w:pPr>
      <w:r w:rsidRPr="00B923DE">
        <w:rPr>
          <w:rFonts w:ascii="Times New Roman" w:hint="eastAsia"/>
        </w:rPr>
        <w:t>下列文件中的条款通过本规范的引用而成为本规范的条款。凡是注日期的引用文件，其随后所有的修改单（不包括勘误的内容）或修订版均不适用于本规范，然而，鼓励根据本规范达成协议的各方研究是否可使用这些文件的最新版本。凡是不注日期的引用文件，其最新版本适用于本规范。</w:t>
      </w:r>
    </w:p>
    <w:p w14:paraId="1935C285" w14:textId="674A4232" w:rsidR="00AB599A" w:rsidRPr="00144DA3" w:rsidRDefault="00AB599A" w:rsidP="009D2270">
      <w:pPr>
        <w:pStyle w:val="af8"/>
        <w:ind w:firstLine="420"/>
        <w:rPr>
          <w:rFonts w:ascii="Times New Roman"/>
        </w:rPr>
      </w:pPr>
      <w:r>
        <w:rPr>
          <w:rFonts w:ascii="Times New Roman" w:hint="eastAsia"/>
        </w:rPr>
        <w:t>无</w:t>
      </w:r>
    </w:p>
    <w:p w14:paraId="0EE61388" w14:textId="77777777" w:rsidR="00BD05DE" w:rsidRDefault="00B923DE" w:rsidP="00A63C12">
      <w:pPr>
        <w:pStyle w:val="TimesNewRoman0505"/>
      </w:pPr>
      <w:bookmarkStart w:id="18" w:name="_Toc499457808"/>
      <w:bookmarkStart w:id="19" w:name="_Toc525031078"/>
      <w:bookmarkStart w:id="20" w:name="_Toc525966464"/>
      <w:bookmarkStart w:id="21" w:name="_Toc10296020"/>
      <w:bookmarkStart w:id="22" w:name="_Toc26703595"/>
      <w:bookmarkStart w:id="23" w:name="_Toc43002457"/>
      <w:bookmarkStart w:id="24" w:name="_Toc75166217"/>
      <w:bookmarkEnd w:id="15"/>
      <w:r w:rsidRPr="00B923DE">
        <w:rPr>
          <w:rFonts w:hint="eastAsia"/>
        </w:rPr>
        <w:t>缩略语</w:t>
      </w:r>
      <w:bookmarkStart w:id="25" w:name="_Toc42683902"/>
      <w:bookmarkStart w:id="26" w:name="_Toc43002459"/>
      <w:bookmarkStart w:id="27" w:name="_Toc43008753"/>
      <w:bookmarkStart w:id="28" w:name="_Toc43269574"/>
      <w:bookmarkStart w:id="29" w:name="_Toc44299602"/>
      <w:bookmarkStart w:id="30" w:name="_Toc57988378"/>
      <w:bookmarkStart w:id="31" w:name="_Toc57988505"/>
      <w:bookmarkStart w:id="32" w:name="_Toc85341043"/>
      <w:bookmarkStart w:id="33" w:name="_Toc43008754"/>
      <w:bookmarkStart w:id="34" w:name="_Toc43269575"/>
      <w:bookmarkStart w:id="35" w:name="_Toc44299603"/>
      <w:bookmarkStart w:id="36" w:name="_Toc57988379"/>
      <w:bookmarkStart w:id="37" w:name="_Toc57988506"/>
      <w:bookmarkStart w:id="38" w:name="_Toc85341044"/>
      <w:bookmarkStart w:id="39" w:name="_Toc44299604"/>
      <w:bookmarkStart w:id="40" w:name="_Toc57988380"/>
      <w:bookmarkStart w:id="41" w:name="_Toc57988507"/>
      <w:bookmarkStart w:id="42" w:name="_Toc85341045"/>
      <w:bookmarkStart w:id="43" w:name="_Toc43008755"/>
      <w:bookmarkStart w:id="44" w:name="_Toc43269576"/>
      <w:bookmarkStart w:id="45" w:name="_Toc43008756"/>
      <w:bookmarkStart w:id="46" w:name="_Toc43269577"/>
      <w:bookmarkStart w:id="47" w:name="_Toc44299605"/>
      <w:bookmarkStart w:id="48" w:name="_Toc57988381"/>
      <w:bookmarkStart w:id="49" w:name="_Toc57988508"/>
      <w:bookmarkStart w:id="50" w:name="_Toc85341046"/>
      <w:bookmarkEnd w:id="18"/>
      <w:bookmarkEnd w:id="19"/>
      <w:bookmarkEnd w:id="20"/>
      <w:bookmarkEnd w:id="21"/>
      <w:bookmarkEnd w:id="22"/>
      <w:bookmarkEnd w:id="2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000561A8">
        <w:rPr>
          <w:rFonts w:hint="eastAsia"/>
        </w:rPr>
        <w:t>和定义</w:t>
      </w:r>
      <w:bookmarkEnd w:id="24"/>
    </w:p>
    <w:p w14:paraId="2B87F9B6" w14:textId="77777777" w:rsidR="000561A8" w:rsidRDefault="000561A8" w:rsidP="00727D2E">
      <w:pPr>
        <w:pStyle w:val="afa"/>
        <w:numPr>
          <w:ilvl w:val="1"/>
          <w:numId w:val="6"/>
        </w:numPr>
        <w:tabs>
          <w:tab w:val="left" w:pos="426"/>
        </w:tabs>
        <w:spacing w:before="156"/>
        <w:ind w:left="0" w:firstLine="0"/>
        <w:contextualSpacing/>
        <w:mirrorIndents/>
      </w:pPr>
      <w:bookmarkStart w:id="51" w:name="_Toc75166218"/>
      <w:r>
        <w:rPr>
          <w:rFonts w:hint="eastAsia"/>
        </w:rPr>
        <w:t>缩略语</w:t>
      </w:r>
      <w:bookmarkEnd w:id="51"/>
    </w:p>
    <w:p w14:paraId="1A838287" w14:textId="77777777" w:rsidR="00BD05DE" w:rsidRDefault="00B923DE">
      <w:pPr>
        <w:pStyle w:val="af8"/>
        <w:ind w:firstLine="420"/>
      </w:pPr>
      <w:bookmarkStart w:id="52" w:name="_Toc26703597"/>
      <w:bookmarkStart w:id="53" w:name="_Toc27794330"/>
      <w:bookmarkStart w:id="54" w:name="_Toc26703598"/>
      <w:bookmarkStart w:id="55" w:name="_Toc27794331"/>
      <w:bookmarkStart w:id="56" w:name="_Toc26703599"/>
      <w:bookmarkStart w:id="57" w:name="_Toc27794332"/>
      <w:bookmarkEnd w:id="52"/>
      <w:bookmarkEnd w:id="53"/>
      <w:bookmarkEnd w:id="54"/>
      <w:bookmarkEnd w:id="55"/>
      <w:bookmarkEnd w:id="56"/>
      <w:bookmarkEnd w:id="57"/>
      <w:r w:rsidRPr="00B923DE">
        <w:rPr>
          <w:rFonts w:ascii="Times New Roman" w:hint="eastAsia"/>
        </w:rPr>
        <w:t>下列缩略语适用于本规范：</w:t>
      </w:r>
    </w:p>
    <w:tbl>
      <w:tblPr>
        <w:tblW w:w="8460" w:type="dxa"/>
        <w:tblInd w:w="528" w:type="dxa"/>
        <w:tblLook w:val="0000" w:firstRow="0" w:lastRow="0" w:firstColumn="0" w:lastColumn="0" w:noHBand="0" w:noVBand="0"/>
      </w:tblPr>
      <w:tblGrid>
        <w:gridCol w:w="1377"/>
        <w:gridCol w:w="2644"/>
        <w:gridCol w:w="4439"/>
      </w:tblGrid>
      <w:tr w:rsidR="009D2270" w:rsidRPr="00144DA3" w14:paraId="694088F1" w14:textId="77777777" w:rsidTr="0033494E">
        <w:trPr>
          <w:trHeight w:val="100"/>
        </w:trPr>
        <w:tc>
          <w:tcPr>
            <w:tcW w:w="1377" w:type="dxa"/>
          </w:tcPr>
          <w:p w14:paraId="42332C7D" w14:textId="77777777" w:rsidR="009D2270" w:rsidRPr="00144DA3" w:rsidRDefault="00B923DE" w:rsidP="00A8562C">
            <w:pPr>
              <w:rPr>
                <w:rStyle w:val="affe"/>
                <w:rFonts w:eastAsiaTheme="minorEastAsia"/>
                <w:szCs w:val="18"/>
              </w:rPr>
            </w:pPr>
            <w:r w:rsidRPr="00B923DE">
              <w:rPr>
                <w:rStyle w:val="affe"/>
                <w:rFonts w:eastAsiaTheme="minorEastAsia"/>
                <w:szCs w:val="18"/>
              </w:rPr>
              <w:t>CPE</w:t>
            </w:r>
          </w:p>
        </w:tc>
        <w:tc>
          <w:tcPr>
            <w:tcW w:w="2644" w:type="dxa"/>
          </w:tcPr>
          <w:p w14:paraId="403EA122" w14:textId="77777777" w:rsidR="009D2270" w:rsidRPr="00144DA3" w:rsidRDefault="00B923DE" w:rsidP="00A8562C">
            <w:pPr>
              <w:rPr>
                <w:rStyle w:val="affe"/>
                <w:rFonts w:eastAsiaTheme="minorEastAsia"/>
                <w:szCs w:val="18"/>
              </w:rPr>
            </w:pPr>
            <w:r w:rsidRPr="00B923DE">
              <w:rPr>
                <w:rStyle w:val="affe"/>
                <w:rFonts w:eastAsiaTheme="minorEastAsia" w:hAnsiTheme="minorEastAsia" w:hint="eastAsia"/>
                <w:szCs w:val="18"/>
              </w:rPr>
              <w:t>客户端设备</w:t>
            </w:r>
          </w:p>
        </w:tc>
        <w:tc>
          <w:tcPr>
            <w:tcW w:w="4439" w:type="dxa"/>
          </w:tcPr>
          <w:p w14:paraId="3DB87A81" w14:textId="77777777" w:rsidR="009D2270" w:rsidRPr="00144DA3" w:rsidRDefault="00B923DE" w:rsidP="00A8562C">
            <w:pPr>
              <w:rPr>
                <w:rStyle w:val="affe"/>
                <w:rFonts w:eastAsiaTheme="minorEastAsia"/>
                <w:szCs w:val="18"/>
              </w:rPr>
            </w:pPr>
            <w:r w:rsidRPr="00B923DE">
              <w:rPr>
                <w:rStyle w:val="affe"/>
                <w:rFonts w:eastAsiaTheme="minorEastAsia"/>
                <w:szCs w:val="18"/>
              </w:rPr>
              <w:t>Customer Premises Equipment</w:t>
            </w:r>
          </w:p>
        </w:tc>
      </w:tr>
      <w:tr w:rsidR="00CF1A94" w:rsidRPr="00144DA3" w14:paraId="2B65381D" w14:textId="77777777" w:rsidTr="0033494E">
        <w:trPr>
          <w:trHeight w:val="100"/>
        </w:trPr>
        <w:tc>
          <w:tcPr>
            <w:tcW w:w="1377" w:type="dxa"/>
          </w:tcPr>
          <w:p w14:paraId="6BD27CD6" w14:textId="77777777" w:rsidR="00CF1A94" w:rsidRPr="00144DA3" w:rsidRDefault="00B923DE" w:rsidP="00A8562C">
            <w:pPr>
              <w:rPr>
                <w:rStyle w:val="affe"/>
                <w:rFonts w:eastAsiaTheme="minorEastAsia"/>
                <w:szCs w:val="18"/>
              </w:rPr>
            </w:pPr>
            <w:proofErr w:type="spellStart"/>
            <w:r w:rsidRPr="00B923DE">
              <w:rPr>
                <w:rStyle w:val="affe"/>
                <w:rFonts w:eastAsiaTheme="minorEastAsia"/>
                <w:szCs w:val="18"/>
              </w:rPr>
              <w:t>HeMS</w:t>
            </w:r>
            <w:proofErr w:type="spellEnd"/>
          </w:p>
        </w:tc>
        <w:tc>
          <w:tcPr>
            <w:tcW w:w="2644" w:type="dxa"/>
          </w:tcPr>
          <w:p w14:paraId="050BFE2E" w14:textId="77777777" w:rsidR="00CF1A94" w:rsidRPr="00144DA3" w:rsidRDefault="00B923DE" w:rsidP="00A8562C">
            <w:pPr>
              <w:rPr>
                <w:rStyle w:val="affe"/>
                <w:rFonts w:eastAsiaTheme="minorEastAsia"/>
                <w:szCs w:val="18"/>
              </w:rPr>
            </w:pPr>
            <w:r w:rsidRPr="00B923DE">
              <w:rPr>
                <w:rStyle w:val="affe"/>
                <w:rFonts w:eastAsiaTheme="minorEastAsia" w:hAnsiTheme="minorEastAsia" w:hint="eastAsia"/>
                <w:szCs w:val="18"/>
              </w:rPr>
              <w:t>网络管理系统</w:t>
            </w:r>
          </w:p>
        </w:tc>
        <w:tc>
          <w:tcPr>
            <w:tcW w:w="4439" w:type="dxa"/>
          </w:tcPr>
          <w:p w14:paraId="3822D57F" w14:textId="77777777" w:rsidR="00CF1A94" w:rsidRPr="00144DA3" w:rsidRDefault="00B923DE" w:rsidP="00A8562C">
            <w:pPr>
              <w:rPr>
                <w:rStyle w:val="affe"/>
                <w:rFonts w:eastAsiaTheme="minorEastAsia"/>
                <w:szCs w:val="18"/>
              </w:rPr>
            </w:pPr>
            <w:proofErr w:type="spellStart"/>
            <w:r w:rsidRPr="00B923DE">
              <w:rPr>
                <w:rStyle w:val="affe"/>
                <w:rFonts w:eastAsiaTheme="minorEastAsia"/>
                <w:szCs w:val="18"/>
              </w:rPr>
              <w:t>HeNBManagement</w:t>
            </w:r>
            <w:proofErr w:type="spellEnd"/>
            <w:r w:rsidRPr="00B923DE">
              <w:rPr>
                <w:rStyle w:val="affe"/>
                <w:rFonts w:eastAsiaTheme="minorEastAsia"/>
                <w:szCs w:val="18"/>
              </w:rPr>
              <w:t xml:space="preserve"> System</w:t>
            </w:r>
          </w:p>
        </w:tc>
      </w:tr>
      <w:tr w:rsidR="00AB5929" w:rsidRPr="00144DA3" w14:paraId="5718964B" w14:textId="77777777" w:rsidTr="0033494E">
        <w:trPr>
          <w:trHeight w:val="100"/>
        </w:trPr>
        <w:tc>
          <w:tcPr>
            <w:tcW w:w="1377" w:type="dxa"/>
          </w:tcPr>
          <w:p w14:paraId="6526753E" w14:textId="77777777" w:rsidR="00AB5929" w:rsidRPr="00144DA3" w:rsidRDefault="00B923DE" w:rsidP="00F71986">
            <w:pPr>
              <w:rPr>
                <w:rStyle w:val="affe"/>
                <w:rFonts w:eastAsiaTheme="minorEastAsia"/>
                <w:szCs w:val="18"/>
              </w:rPr>
            </w:pPr>
            <w:r w:rsidRPr="00B923DE">
              <w:rPr>
                <w:rStyle w:val="affe"/>
                <w:rFonts w:eastAsiaTheme="minorEastAsia"/>
                <w:szCs w:val="18"/>
              </w:rPr>
              <w:t>CWMP/TR-069</w:t>
            </w:r>
          </w:p>
        </w:tc>
        <w:tc>
          <w:tcPr>
            <w:tcW w:w="2644" w:type="dxa"/>
          </w:tcPr>
          <w:p w14:paraId="0F6CBB05" w14:textId="77777777" w:rsidR="00AB5929" w:rsidRPr="00144DA3" w:rsidRDefault="00B923DE" w:rsidP="0033494E">
            <w:pPr>
              <w:rPr>
                <w:rStyle w:val="affe"/>
                <w:rFonts w:eastAsiaTheme="minorEastAsia"/>
                <w:szCs w:val="18"/>
              </w:rPr>
            </w:pPr>
            <w:r w:rsidRPr="00B923DE">
              <w:rPr>
                <w:rStyle w:val="affe"/>
                <w:rFonts w:eastAsiaTheme="minorEastAsia" w:hAnsiTheme="minorEastAsia" w:hint="eastAsia"/>
                <w:szCs w:val="18"/>
              </w:rPr>
              <w:t>用户终端设备广域网管理协议</w:t>
            </w:r>
          </w:p>
        </w:tc>
        <w:tc>
          <w:tcPr>
            <w:tcW w:w="4439" w:type="dxa"/>
          </w:tcPr>
          <w:p w14:paraId="594F6D15" w14:textId="77777777" w:rsidR="00AB5929" w:rsidRPr="00144DA3" w:rsidRDefault="00B923DE" w:rsidP="00F71986">
            <w:pPr>
              <w:rPr>
                <w:rStyle w:val="affe"/>
                <w:rFonts w:eastAsiaTheme="minorEastAsia"/>
                <w:szCs w:val="18"/>
              </w:rPr>
            </w:pPr>
            <w:r w:rsidRPr="00B923DE">
              <w:rPr>
                <w:rStyle w:val="affe"/>
                <w:rFonts w:eastAsiaTheme="minorEastAsia"/>
                <w:szCs w:val="18"/>
              </w:rPr>
              <w:t>CPE WAN Management Protocol</w:t>
            </w:r>
          </w:p>
        </w:tc>
      </w:tr>
      <w:tr w:rsidR="00FA4CDA" w:rsidRPr="00144DA3" w14:paraId="6B88AB0A" w14:textId="77777777" w:rsidTr="0033494E">
        <w:trPr>
          <w:trHeight w:val="100"/>
        </w:trPr>
        <w:tc>
          <w:tcPr>
            <w:tcW w:w="1377" w:type="dxa"/>
          </w:tcPr>
          <w:p w14:paraId="654AA904" w14:textId="77777777" w:rsidR="00FA4CDA" w:rsidRPr="00144DA3" w:rsidRDefault="00B923DE" w:rsidP="00F71986">
            <w:pPr>
              <w:rPr>
                <w:rStyle w:val="affe"/>
                <w:rFonts w:eastAsiaTheme="minorEastAsia"/>
                <w:szCs w:val="18"/>
              </w:rPr>
            </w:pPr>
            <w:r w:rsidRPr="00B923DE">
              <w:rPr>
                <w:rStyle w:val="affe"/>
                <w:rFonts w:eastAsiaTheme="minorEastAsia"/>
                <w:szCs w:val="18"/>
              </w:rPr>
              <w:t>HTTP</w:t>
            </w:r>
          </w:p>
        </w:tc>
        <w:tc>
          <w:tcPr>
            <w:tcW w:w="2644" w:type="dxa"/>
          </w:tcPr>
          <w:p w14:paraId="7C42DC43" w14:textId="77777777" w:rsidR="00FA4CDA" w:rsidRPr="00144DA3" w:rsidRDefault="00B923DE" w:rsidP="0033494E">
            <w:pPr>
              <w:rPr>
                <w:rStyle w:val="affe"/>
                <w:rFonts w:eastAsiaTheme="minorEastAsia"/>
                <w:szCs w:val="18"/>
              </w:rPr>
            </w:pPr>
            <w:r w:rsidRPr="00B923DE">
              <w:rPr>
                <w:rStyle w:val="affe"/>
                <w:rFonts w:eastAsiaTheme="minorEastAsia" w:hAnsiTheme="minorEastAsia" w:hint="eastAsia"/>
                <w:szCs w:val="18"/>
              </w:rPr>
              <w:t>超文本传输协议</w:t>
            </w:r>
          </w:p>
        </w:tc>
        <w:tc>
          <w:tcPr>
            <w:tcW w:w="4439" w:type="dxa"/>
          </w:tcPr>
          <w:p w14:paraId="2C08E011" w14:textId="77777777" w:rsidR="00FA4CDA" w:rsidRPr="00144DA3" w:rsidRDefault="00B923DE" w:rsidP="00A16B12">
            <w:pPr>
              <w:rPr>
                <w:rStyle w:val="affe"/>
                <w:rFonts w:eastAsiaTheme="minorEastAsia"/>
                <w:szCs w:val="18"/>
              </w:rPr>
            </w:pPr>
            <w:r w:rsidRPr="00B923DE">
              <w:rPr>
                <w:rStyle w:val="affe"/>
                <w:rFonts w:eastAsiaTheme="minorEastAsia"/>
                <w:szCs w:val="18"/>
              </w:rPr>
              <w:t>Hypertext Transfer Protocol</w:t>
            </w:r>
          </w:p>
        </w:tc>
      </w:tr>
      <w:tr w:rsidR="00AB5929" w:rsidRPr="00144DA3" w14:paraId="1F8A6ADB" w14:textId="77777777" w:rsidTr="0033494E">
        <w:trPr>
          <w:trHeight w:val="100"/>
        </w:trPr>
        <w:tc>
          <w:tcPr>
            <w:tcW w:w="1377" w:type="dxa"/>
          </w:tcPr>
          <w:p w14:paraId="751687AE" w14:textId="77777777" w:rsidR="00AB5929" w:rsidRPr="00144DA3" w:rsidRDefault="00B923DE" w:rsidP="00F71986">
            <w:pPr>
              <w:rPr>
                <w:rStyle w:val="affe"/>
                <w:rFonts w:eastAsiaTheme="minorEastAsia"/>
                <w:szCs w:val="18"/>
              </w:rPr>
            </w:pPr>
            <w:r w:rsidRPr="00B923DE">
              <w:rPr>
                <w:rStyle w:val="affe"/>
                <w:rFonts w:eastAsiaTheme="minorEastAsia"/>
                <w:szCs w:val="18"/>
              </w:rPr>
              <w:t>ACS</w:t>
            </w:r>
          </w:p>
        </w:tc>
        <w:tc>
          <w:tcPr>
            <w:tcW w:w="2644" w:type="dxa"/>
          </w:tcPr>
          <w:p w14:paraId="7C601186" w14:textId="77777777" w:rsidR="00AB5929" w:rsidRPr="00144DA3" w:rsidRDefault="00B923DE" w:rsidP="00C358FE">
            <w:pPr>
              <w:rPr>
                <w:rStyle w:val="affe"/>
                <w:rFonts w:eastAsiaTheme="minorEastAsia"/>
                <w:szCs w:val="18"/>
              </w:rPr>
            </w:pPr>
            <w:r w:rsidRPr="00B923DE">
              <w:rPr>
                <w:rStyle w:val="affe"/>
                <w:rFonts w:eastAsiaTheme="minorEastAsia" w:hAnsiTheme="minorEastAsia" w:hint="eastAsia"/>
                <w:szCs w:val="18"/>
              </w:rPr>
              <w:t>自动配置服务器</w:t>
            </w:r>
          </w:p>
        </w:tc>
        <w:tc>
          <w:tcPr>
            <w:tcW w:w="4439" w:type="dxa"/>
          </w:tcPr>
          <w:p w14:paraId="0C8D3081" w14:textId="77777777" w:rsidR="00AB5929" w:rsidRPr="00144DA3" w:rsidRDefault="00B923DE" w:rsidP="00F71986">
            <w:pPr>
              <w:rPr>
                <w:rStyle w:val="affe"/>
                <w:rFonts w:eastAsiaTheme="minorEastAsia"/>
                <w:szCs w:val="18"/>
              </w:rPr>
            </w:pPr>
            <w:r w:rsidRPr="00B923DE">
              <w:rPr>
                <w:rStyle w:val="affe"/>
                <w:rFonts w:eastAsiaTheme="minorEastAsia"/>
                <w:szCs w:val="18"/>
              </w:rPr>
              <w:t>Auto-Configuration Server</w:t>
            </w:r>
          </w:p>
        </w:tc>
      </w:tr>
      <w:tr w:rsidR="00AB5929" w:rsidRPr="00144DA3" w14:paraId="4C14204E" w14:textId="77777777" w:rsidTr="0033494E">
        <w:trPr>
          <w:trHeight w:val="100"/>
        </w:trPr>
        <w:tc>
          <w:tcPr>
            <w:tcW w:w="1377" w:type="dxa"/>
          </w:tcPr>
          <w:p w14:paraId="1C320A8F" w14:textId="77777777" w:rsidR="00AB5929" w:rsidRPr="00144DA3" w:rsidRDefault="00B923DE" w:rsidP="00F71986">
            <w:pPr>
              <w:rPr>
                <w:rStyle w:val="affe"/>
                <w:rFonts w:eastAsiaTheme="minorEastAsia"/>
                <w:szCs w:val="18"/>
              </w:rPr>
            </w:pPr>
            <w:r w:rsidRPr="00B923DE">
              <w:rPr>
                <w:rStyle w:val="affe"/>
                <w:rFonts w:eastAsiaTheme="minorEastAsia"/>
                <w:szCs w:val="18"/>
              </w:rPr>
              <w:t>RPC</w:t>
            </w:r>
          </w:p>
        </w:tc>
        <w:tc>
          <w:tcPr>
            <w:tcW w:w="2644" w:type="dxa"/>
          </w:tcPr>
          <w:p w14:paraId="46CBCFDD" w14:textId="77777777" w:rsidR="00AB5929" w:rsidRPr="00144DA3" w:rsidRDefault="00B923DE" w:rsidP="00F71986">
            <w:pPr>
              <w:rPr>
                <w:rStyle w:val="affe"/>
                <w:rFonts w:eastAsiaTheme="minorEastAsia"/>
                <w:szCs w:val="18"/>
              </w:rPr>
            </w:pPr>
            <w:r w:rsidRPr="00B923DE">
              <w:rPr>
                <w:rStyle w:val="affe"/>
                <w:rFonts w:eastAsiaTheme="minorEastAsia" w:hAnsiTheme="minorEastAsia" w:hint="eastAsia"/>
                <w:szCs w:val="18"/>
              </w:rPr>
              <w:t>远程过程调用</w:t>
            </w:r>
          </w:p>
        </w:tc>
        <w:tc>
          <w:tcPr>
            <w:tcW w:w="4439" w:type="dxa"/>
          </w:tcPr>
          <w:p w14:paraId="13F228CE" w14:textId="77777777" w:rsidR="00AB5929" w:rsidRPr="00144DA3" w:rsidRDefault="00B923DE" w:rsidP="00C87C95">
            <w:pPr>
              <w:rPr>
                <w:rStyle w:val="affe"/>
                <w:rFonts w:eastAsiaTheme="minorEastAsia"/>
                <w:szCs w:val="18"/>
              </w:rPr>
            </w:pPr>
            <w:r w:rsidRPr="00B923DE">
              <w:rPr>
                <w:rStyle w:val="affe"/>
                <w:rFonts w:eastAsiaTheme="minorEastAsia"/>
                <w:szCs w:val="18"/>
              </w:rPr>
              <w:t>Remote Procedure Call</w:t>
            </w:r>
          </w:p>
        </w:tc>
      </w:tr>
      <w:tr w:rsidR="00AB5929" w:rsidRPr="00144DA3" w14:paraId="57974787" w14:textId="77777777" w:rsidTr="0033494E">
        <w:trPr>
          <w:trHeight w:val="100"/>
        </w:trPr>
        <w:tc>
          <w:tcPr>
            <w:tcW w:w="1377" w:type="dxa"/>
          </w:tcPr>
          <w:p w14:paraId="3B283664" w14:textId="77777777" w:rsidR="00AB5929" w:rsidRPr="00144DA3" w:rsidRDefault="00B923DE" w:rsidP="00F71986">
            <w:pPr>
              <w:rPr>
                <w:rStyle w:val="affe"/>
                <w:rFonts w:eastAsiaTheme="minorEastAsia"/>
                <w:szCs w:val="18"/>
              </w:rPr>
            </w:pPr>
            <w:r w:rsidRPr="00B923DE">
              <w:rPr>
                <w:rStyle w:val="affe"/>
                <w:rFonts w:eastAsiaTheme="minorEastAsia"/>
                <w:szCs w:val="18"/>
              </w:rPr>
              <w:t>SOAP</w:t>
            </w:r>
          </w:p>
        </w:tc>
        <w:tc>
          <w:tcPr>
            <w:tcW w:w="2644" w:type="dxa"/>
          </w:tcPr>
          <w:p w14:paraId="10BB5CF1" w14:textId="77777777" w:rsidR="00AB5929" w:rsidRPr="00144DA3" w:rsidRDefault="00B923DE" w:rsidP="00F71986">
            <w:pPr>
              <w:rPr>
                <w:rStyle w:val="affe"/>
                <w:rFonts w:eastAsiaTheme="minorEastAsia"/>
                <w:szCs w:val="18"/>
              </w:rPr>
            </w:pPr>
            <w:r w:rsidRPr="00B923DE">
              <w:rPr>
                <w:rStyle w:val="affe"/>
                <w:rFonts w:eastAsiaTheme="minorEastAsia" w:hAnsiTheme="minorEastAsia" w:hint="eastAsia"/>
                <w:szCs w:val="18"/>
              </w:rPr>
              <w:t>简单对象访问协议</w:t>
            </w:r>
          </w:p>
        </w:tc>
        <w:tc>
          <w:tcPr>
            <w:tcW w:w="4439" w:type="dxa"/>
          </w:tcPr>
          <w:p w14:paraId="7EE94F61" w14:textId="77777777" w:rsidR="00AB5929" w:rsidRPr="00144DA3" w:rsidRDefault="00B923DE" w:rsidP="00AB5929">
            <w:pPr>
              <w:rPr>
                <w:rStyle w:val="affe"/>
                <w:rFonts w:eastAsiaTheme="minorEastAsia"/>
                <w:szCs w:val="18"/>
              </w:rPr>
            </w:pPr>
            <w:r w:rsidRPr="00B923DE">
              <w:rPr>
                <w:rFonts w:eastAsiaTheme="minorEastAsia"/>
                <w:sz w:val="18"/>
                <w:szCs w:val="18"/>
              </w:rPr>
              <w:t>Simple Object Access Protocol</w:t>
            </w:r>
          </w:p>
        </w:tc>
      </w:tr>
      <w:tr w:rsidR="0007182C" w:rsidRPr="00144DA3" w14:paraId="3306F0C4" w14:textId="77777777" w:rsidTr="0033494E">
        <w:trPr>
          <w:trHeight w:val="100"/>
        </w:trPr>
        <w:tc>
          <w:tcPr>
            <w:tcW w:w="1377" w:type="dxa"/>
          </w:tcPr>
          <w:p w14:paraId="619FF9A8" w14:textId="77777777" w:rsidR="0007182C" w:rsidRPr="00144DA3" w:rsidRDefault="00B923DE" w:rsidP="00F71986">
            <w:pPr>
              <w:rPr>
                <w:rStyle w:val="affe"/>
                <w:rFonts w:eastAsiaTheme="minorEastAsia"/>
                <w:szCs w:val="18"/>
              </w:rPr>
            </w:pPr>
            <w:r w:rsidRPr="00B923DE">
              <w:rPr>
                <w:rStyle w:val="affe"/>
                <w:rFonts w:eastAsiaTheme="minorEastAsia"/>
                <w:szCs w:val="18"/>
              </w:rPr>
              <w:t>XML</w:t>
            </w:r>
          </w:p>
        </w:tc>
        <w:tc>
          <w:tcPr>
            <w:tcW w:w="2644" w:type="dxa"/>
          </w:tcPr>
          <w:p w14:paraId="51398649" w14:textId="77777777" w:rsidR="0007182C" w:rsidRPr="00144DA3" w:rsidRDefault="00B923DE" w:rsidP="00F71986">
            <w:pPr>
              <w:rPr>
                <w:rStyle w:val="affe"/>
                <w:rFonts w:eastAsiaTheme="minorEastAsia"/>
                <w:szCs w:val="18"/>
              </w:rPr>
            </w:pPr>
            <w:r w:rsidRPr="00B923DE">
              <w:rPr>
                <w:rStyle w:val="affe"/>
                <w:rFonts w:eastAsiaTheme="minorEastAsia" w:hAnsiTheme="minorEastAsia" w:hint="eastAsia"/>
                <w:szCs w:val="18"/>
              </w:rPr>
              <w:t>可扩展的标记语言</w:t>
            </w:r>
          </w:p>
        </w:tc>
        <w:tc>
          <w:tcPr>
            <w:tcW w:w="4439" w:type="dxa"/>
          </w:tcPr>
          <w:p w14:paraId="26E179B6" w14:textId="77777777" w:rsidR="0007182C" w:rsidRPr="00144DA3" w:rsidRDefault="00B923DE" w:rsidP="00AB5929">
            <w:pPr>
              <w:rPr>
                <w:rFonts w:eastAsiaTheme="minorEastAsia"/>
                <w:sz w:val="18"/>
                <w:szCs w:val="18"/>
              </w:rPr>
            </w:pPr>
            <w:proofErr w:type="spellStart"/>
            <w:r w:rsidRPr="00B923DE">
              <w:rPr>
                <w:rFonts w:eastAsiaTheme="minorEastAsia"/>
                <w:sz w:val="18"/>
                <w:szCs w:val="18"/>
              </w:rPr>
              <w:t>eXtensible</w:t>
            </w:r>
            <w:proofErr w:type="spellEnd"/>
            <w:r w:rsidRPr="00B923DE">
              <w:rPr>
                <w:rFonts w:eastAsiaTheme="minorEastAsia"/>
                <w:sz w:val="18"/>
                <w:szCs w:val="18"/>
              </w:rPr>
              <w:t xml:space="preserve"> Markup Language</w:t>
            </w:r>
          </w:p>
        </w:tc>
      </w:tr>
      <w:tr w:rsidR="00AB5929" w:rsidRPr="00144DA3" w14:paraId="3234A692" w14:textId="77777777" w:rsidTr="0033494E">
        <w:trPr>
          <w:trHeight w:val="100"/>
        </w:trPr>
        <w:tc>
          <w:tcPr>
            <w:tcW w:w="1377" w:type="dxa"/>
          </w:tcPr>
          <w:p w14:paraId="2C4F6B24" w14:textId="77777777" w:rsidR="00AB5929" w:rsidRPr="00144DA3" w:rsidRDefault="00B923DE" w:rsidP="00F71986">
            <w:pPr>
              <w:rPr>
                <w:rStyle w:val="affe"/>
                <w:rFonts w:eastAsiaTheme="minorEastAsia"/>
                <w:szCs w:val="18"/>
              </w:rPr>
            </w:pPr>
            <w:proofErr w:type="spellStart"/>
            <w:r w:rsidRPr="00B923DE">
              <w:rPr>
                <w:rStyle w:val="affe"/>
                <w:rFonts w:eastAsiaTheme="minorEastAsia"/>
                <w:szCs w:val="18"/>
              </w:rPr>
              <w:t>Itf</w:t>
            </w:r>
            <w:proofErr w:type="spellEnd"/>
            <w:r w:rsidRPr="00B923DE">
              <w:rPr>
                <w:rStyle w:val="affe"/>
                <w:rFonts w:eastAsiaTheme="minorEastAsia"/>
                <w:szCs w:val="18"/>
              </w:rPr>
              <w:t>-S</w:t>
            </w:r>
          </w:p>
        </w:tc>
        <w:tc>
          <w:tcPr>
            <w:tcW w:w="2644" w:type="dxa"/>
          </w:tcPr>
          <w:p w14:paraId="7DCE190B" w14:textId="77777777" w:rsidR="00AB5929" w:rsidRPr="00144DA3" w:rsidRDefault="00B923DE" w:rsidP="00F71986">
            <w:pPr>
              <w:rPr>
                <w:rStyle w:val="affe"/>
                <w:rFonts w:eastAsiaTheme="minorEastAsia"/>
                <w:szCs w:val="18"/>
              </w:rPr>
            </w:pPr>
            <w:r w:rsidRPr="00B923DE">
              <w:rPr>
                <w:rStyle w:val="affe"/>
                <w:rFonts w:eastAsiaTheme="minorEastAsia" w:hAnsiTheme="minorEastAsia" w:hint="eastAsia"/>
                <w:szCs w:val="18"/>
              </w:rPr>
              <w:t>南向接口</w:t>
            </w:r>
          </w:p>
        </w:tc>
        <w:tc>
          <w:tcPr>
            <w:tcW w:w="4439" w:type="dxa"/>
          </w:tcPr>
          <w:p w14:paraId="66A3BA72" w14:textId="77777777" w:rsidR="00AB5929" w:rsidRPr="00144DA3" w:rsidRDefault="00B923DE" w:rsidP="00F71986">
            <w:pPr>
              <w:rPr>
                <w:rStyle w:val="affe"/>
                <w:rFonts w:eastAsiaTheme="minorEastAsia"/>
                <w:szCs w:val="18"/>
              </w:rPr>
            </w:pPr>
            <w:r w:rsidRPr="00B923DE">
              <w:rPr>
                <w:rStyle w:val="affe"/>
                <w:rFonts w:eastAsiaTheme="minorEastAsia"/>
                <w:szCs w:val="18"/>
              </w:rPr>
              <w:t>Southbound Interface</w:t>
            </w:r>
          </w:p>
        </w:tc>
      </w:tr>
      <w:tr w:rsidR="00C12197" w:rsidRPr="00144DA3" w14:paraId="02B5F187" w14:textId="77777777" w:rsidTr="0033494E">
        <w:trPr>
          <w:trHeight w:val="100"/>
        </w:trPr>
        <w:tc>
          <w:tcPr>
            <w:tcW w:w="1377" w:type="dxa"/>
          </w:tcPr>
          <w:p w14:paraId="28E6EBE2" w14:textId="77777777" w:rsidR="00C12197" w:rsidRPr="00144DA3" w:rsidRDefault="00B923DE" w:rsidP="00F71986">
            <w:pPr>
              <w:rPr>
                <w:rStyle w:val="affe"/>
                <w:rFonts w:eastAsiaTheme="minorEastAsia"/>
                <w:szCs w:val="18"/>
              </w:rPr>
            </w:pPr>
            <w:r w:rsidRPr="00B923DE">
              <w:rPr>
                <w:rFonts w:eastAsiaTheme="minorEastAsia"/>
                <w:sz w:val="18"/>
                <w:szCs w:val="18"/>
              </w:rPr>
              <w:t>DU</w:t>
            </w:r>
          </w:p>
        </w:tc>
        <w:tc>
          <w:tcPr>
            <w:tcW w:w="2644" w:type="dxa"/>
          </w:tcPr>
          <w:p w14:paraId="3DF40376" w14:textId="77777777" w:rsidR="00C12197" w:rsidRPr="00144DA3" w:rsidRDefault="00B923DE" w:rsidP="00F71986">
            <w:pPr>
              <w:rPr>
                <w:rStyle w:val="affe"/>
                <w:rFonts w:eastAsiaTheme="minorEastAsia"/>
                <w:szCs w:val="18"/>
              </w:rPr>
            </w:pPr>
            <w:r w:rsidRPr="00B923DE">
              <w:rPr>
                <w:rStyle w:val="affe"/>
                <w:rFonts w:eastAsiaTheme="minorEastAsia" w:hAnsiTheme="minorEastAsia" w:hint="eastAsia"/>
                <w:szCs w:val="18"/>
              </w:rPr>
              <w:t>配置单元</w:t>
            </w:r>
          </w:p>
        </w:tc>
        <w:tc>
          <w:tcPr>
            <w:tcW w:w="4439" w:type="dxa"/>
          </w:tcPr>
          <w:p w14:paraId="55358ED9" w14:textId="77777777" w:rsidR="00C12197" w:rsidRPr="00144DA3" w:rsidRDefault="00B923DE" w:rsidP="00F71986">
            <w:pPr>
              <w:rPr>
                <w:rStyle w:val="affe"/>
                <w:rFonts w:eastAsiaTheme="minorEastAsia"/>
                <w:szCs w:val="18"/>
              </w:rPr>
            </w:pPr>
            <w:r w:rsidRPr="00B923DE">
              <w:rPr>
                <w:rStyle w:val="affe"/>
                <w:rFonts w:eastAsiaTheme="minorEastAsia"/>
                <w:szCs w:val="18"/>
              </w:rPr>
              <w:t>Deployment Unit</w:t>
            </w:r>
          </w:p>
        </w:tc>
      </w:tr>
      <w:tr w:rsidR="003B571A" w:rsidRPr="00144DA3" w14:paraId="04E165EC" w14:textId="77777777" w:rsidTr="0033494E">
        <w:trPr>
          <w:trHeight w:val="100"/>
        </w:trPr>
        <w:tc>
          <w:tcPr>
            <w:tcW w:w="1377" w:type="dxa"/>
          </w:tcPr>
          <w:p w14:paraId="18FF8197" w14:textId="77777777" w:rsidR="003B571A" w:rsidRPr="00B923DE" w:rsidRDefault="003B571A" w:rsidP="00F71986">
            <w:pPr>
              <w:rPr>
                <w:rFonts w:eastAsiaTheme="minorEastAsia"/>
                <w:sz w:val="18"/>
                <w:szCs w:val="18"/>
              </w:rPr>
            </w:pPr>
            <w:r>
              <w:rPr>
                <w:rFonts w:eastAsiaTheme="minorEastAsia" w:hint="eastAsia"/>
                <w:sz w:val="18"/>
                <w:szCs w:val="18"/>
              </w:rPr>
              <w:t>OUI</w:t>
            </w:r>
          </w:p>
        </w:tc>
        <w:tc>
          <w:tcPr>
            <w:tcW w:w="2644" w:type="dxa"/>
          </w:tcPr>
          <w:p w14:paraId="1D1B4485" w14:textId="77777777" w:rsidR="003B571A" w:rsidRPr="00B923DE" w:rsidRDefault="003B571A" w:rsidP="003B571A">
            <w:pPr>
              <w:rPr>
                <w:rStyle w:val="affe"/>
                <w:rFonts w:eastAsiaTheme="minorEastAsia" w:hAnsiTheme="minorEastAsia"/>
                <w:szCs w:val="18"/>
              </w:rPr>
            </w:pPr>
            <w:r>
              <w:rPr>
                <w:rStyle w:val="affe"/>
                <w:rFonts w:eastAsiaTheme="minorEastAsia" w:hAnsiTheme="minorEastAsia" w:hint="eastAsia"/>
                <w:szCs w:val="18"/>
              </w:rPr>
              <w:t>厂家唯一标识</w:t>
            </w:r>
          </w:p>
        </w:tc>
        <w:tc>
          <w:tcPr>
            <w:tcW w:w="4439" w:type="dxa"/>
          </w:tcPr>
          <w:p w14:paraId="3A205172" w14:textId="77777777" w:rsidR="003B571A" w:rsidRPr="00B923DE" w:rsidRDefault="003B571A" w:rsidP="00F71986">
            <w:pPr>
              <w:rPr>
                <w:rStyle w:val="affe"/>
                <w:rFonts w:eastAsiaTheme="minorEastAsia"/>
                <w:szCs w:val="18"/>
              </w:rPr>
            </w:pPr>
            <w:r w:rsidRPr="003B571A">
              <w:rPr>
                <w:rStyle w:val="affe"/>
                <w:rFonts w:eastAsiaTheme="minorEastAsia"/>
                <w:szCs w:val="18"/>
              </w:rPr>
              <w:t>Organizationally Unique Identifier</w:t>
            </w:r>
          </w:p>
        </w:tc>
      </w:tr>
      <w:tr w:rsidR="003B571A" w:rsidRPr="00144DA3" w14:paraId="601B4D5D" w14:textId="77777777" w:rsidTr="0033494E">
        <w:trPr>
          <w:trHeight w:val="100"/>
        </w:trPr>
        <w:tc>
          <w:tcPr>
            <w:tcW w:w="1377" w:type="dxa"/>
          </w:tcPr>
          <w:p w14:paraId="560FCA9A" w14:textId="77777777" w:rsidR="003B571A" w:rsidRDefault="003B571A" w:rsidP="00F71986">
            <w:pPr>
              <w:rPr>
                <w:rFonts w:eastAsiaTheme="minorEastAsia"/>
                <w:sz w:val="18"/>
                <w:szCs w:val="18"/>
              </w:rPr>
            </w:pPr>
            <w:r>
              <w:rPr>
                <w:rFonts w:eastAsiaTheme="minorEastAsia" w:hint="eastAsia"/>
                <w:sz w:val="18"/>
                <w:szCs w:val="18"/>
              </w:rPr>
              <w:t>SN</w:t>
            </w:r>
          </w:p>
        </w:tc>
        <w:tc>
          <w:tcPr>
            <w:tcW w:w="2644" w:type="dxa"/>
          </w:tcPr>
          <w:p w14:paraId="36DC54CE" w14:textId="77777777" w:rsidR="003B571A" w:rsidRPr="00B923DE" w:rsidRDefault="003B571A" w:rsidP="00F71986">
            <w:pPr>
              <w:rPr>
                <w:rStyle w:val="affe"/>
                <w:rFonts w:eastAsiaTheme="minorEastAsia" w:hAnsiTheme="minorEastAsia"/>
                <w:szCs w:val="18"/>
              </w:rPr>
            </w:pPr>
            <w:r>
              <w:rPr>
                <w:rStyle w:val="affe"/>
                <w:rFonts w:eastAsiaTheme="minorEastAsia" w:hAnsiTheme="minorEastAsia" w:hint="eastAsia"/>
                <w:szCs w:val="18"/>
              </w:rPr>
              <w:t>设备序列号</w:t>
            </w:r>
          </w:p>
        </w:tc>
        <w:tc>
          <w:tcPr>
            <w:tcW w:w="4439" w:type="dxa"/>
          </w:tcPr>
          <w:p w14:paraId="3DAE3B07" w14:textId="77777777" w:rsidR="003B571A" w:rsidRPr="00B923DE" w:rsidRDefault="003B571A" w:rsidP="00F71986">
            <w:pPr>
              <w:rPr>
                <w:rStyle w:val="affe"/>
                <w:rFonts w:eastAsiaTheme="minorEastAsia"/>
                <w:szCs w:val="18"/>
              </w:rPr>
            </w:pPr>
            <w:r>
              <w:rPr>
                <w:rStyle w:val="affe"/>
                <w:rFonts w:eastAsiaTheme="minorEastAsia" w:hint="eastAsia"/>
                <w:szCs w:val="18"/>
              </w:rPr>
              <w:t>Serial Number</w:t>
            </w:r>
          </w:p>
        </w:tc>
      </w:tr>
    </w:tbl>
    <w:p w14:paraId="1273D01D" w14:textId="77777777" w:rsidR="000561A8" w:rsidRDefault="000561A8" w:rsidP="00727D2E">
      <w:pPr>
        <w:pStyle w:val="afa"/>
        <w:numPr>
          <w:ilvl w:val="1"/>
          <w:numId w:val="6"/>
        </w:numPr>
        <w:tabs>
          <w:tab w:val="left" w:pos="426"/>
        </w:tabs>
        <w:spacing w:before="156"/>
        <w:ind w:left="0" w:firstLine="0"/>
        <w:contextualSpacing/>
        <w:mirrorIndents/>
      </w:pPr>
      <w:bookmarkStart w:id="58" w:name="_Toc525029200"/>
      <w:bookmarkStart w:id="59" w:name="_Toc525030715"/>
      <w:bookmarkStart w:id="60" w:name="_Toc525031092"/>
      <w:bookmarkStart w:id="61" w:name="_Toc525031148"/>
      <w:bookmarkStart w:id="62" w:name="_Toc525031205"/>
      <w:bookmarkStart w:id="63" w:name="_Toc525033089"/>
      <w:bookmarkStart w:id="64" w:name="_Toc525381303"/>
      <w:bookmarkStart w:id="65" w:name="_Toc525966478"/>
      <w:bookmarkStart w:id="66" w:name="_Toc525031093"/>
      <w:bookmarkStart w:id="67" w:name="_Toc525033090"/>
      <w:bookmarkStart w:id="68" w:name="_Toc525966479"/>
      <w:bookmarkStart w:id="69" w:name="_Toc75166219"/>
      <w:bookmarkEnd w:id="58"/>
      <w:bookmarkEnd w:id="59"/>
      <w:bookmarkEnd w:id="60"/>
      <w:bookmarkEnd w:id="61"/>
      <w:bookmarkEnd w:id="62"/>
      <w:bookmarkEnd w:id="63"/>
      <w:bookmarkEnd w:id="64"/>
      <w:bookmarkEnd w:id="65"/>
      <w:bookmarkEnd w:id="66"/>
      <w:bookmarkEnd w:id="67"/>
      <w:bookmarkEnd w:id="68"/>
      <w:r>
        <w:rPr>
          <w:rFonts w:hint="eastAsia"/>
        </w:rPr>
        <w:t>定义</w:t>
      </w:r>
      <w:bookmarkEnd w:id="69"/>
    </w:p>
    <w:p w14:paraId="0003AE86" w14:textId="37C39C4B" w:rsidR="000561A8" w:rsidRPr="00930C1A" w:rsidRDefault="002404E3" w:rsidP="00727D2E">
      <w:pPr>
        <w:pStyle w:val="TimesNewRoman05"/>
        <w:numPr>
          <w:ilvl w:val="2"/>
          <w:numId w:val="6"/>
        </w:numPr>
        <w:tabs>
          <w:tab w:val="left" w:pos="567"/>
        </w:tabs>
        <w:ind w:left="0" w:firstLine="0"/>
        <w:rPr>
          <w:rFonts w:cs="Times New Roman"/>
        </w:rPr>
      </w:pPr>
      <w:r>
        <w:rPr>
          <w:rFonts w:cs="Times New Roman" w:hint="eastAsia"/>
        </w:rPr>
        <w:t>无线三方设备</w:t>
      </w:r>
    </w:p>
    <w:p w14:paraId="284AF0D2" w14:textId="6F463AE6" w:rsidR="000561A8" w:rsidRDefault="002404E3" w:rsidP="00727D2E">
      <w:pPr>
        <w:ind w:firstLine="360"/>
      </w:pPr>
      <w:r>
        <w:rPr>
          <w:rFonts w:hint="eastAsia"/>
        </w:rPr>
        <w:t>无线三方设备</w:t>
      </w:r>
      <w:r w:rsidR="001914AE">
        <w:rPr>
          <w:rFonts w:hint="eastAsia"/>
        </w:rPr>
        <w:t>包括一体化皮基站和扩展型一体化皮基站</w:t>
      </w:r>
      <w:r w:rsidR="004F0EC6">
        <w:rPr>
          <w:rFonts w:hint="eastAsia"/>
        </w:rPr>
        <w:t>（</w:t>
      </w:r>
      <w:r w:rsidR="004F0EC6">
        <w:rPr>
          <w:rFonts w:hint="eastAsia"/>
        </w:rPr>
        <w:t>制式涉及</w:t>
      </w:r>
      <w:r w:rsidR="004F0EC6">
        <w:rPr>
          <w:rFonts w:hint="eastAsia"/>
        </w:rPr>
        <w:t>4G</w:t>
      </w:r>
      <w:r w:rsidR="004F0EC6">
        <w:rPr>
          <w:rFonts w:hint="eastAsia"/>
        </w:rPr>
        <w:t>、</w:t>
      </w:r>
      <w:r w:rsidR="004F0EC6">
        <w:rPr>
          <w:rFonts w:hint="eastAsia"/>
        </w:rPr>
        <w:t>5G</w:t>
      </w:r>
      <w:r w:rsidR="004F0EC6">
        <w:rPr>
          <w:rFonts w:hint="eastAsia"/>
        </w:rPr>
        <w:t>和</w:t>
      </w:r>
      <w:r w:rsidR="004F0EC6">
        <w:rPr>
          <w:rFonts w:hint="eastAsia"/>
        </w:rPr>
        <w:t>NB-IOT</w:t>
      </w:r>
      <w:r w:rsidR="004F0EC6">
        <w:rPr>
          <w:rFonts w:hint="eastAsia"/>
        </w:rPr>
        <w:t>等</w:t>
      </w:r>
      <w:r w:rsidR="004F0EC6">
        <w:rPr>
          <w:rFonts w:hint="eastAsia"/>
        </w:rPr>
        <w:t>）</w:t>
      </w:r>
      <w:r w:rsidR="00DF49F3">
        <w:rPr>
          <w:rFonts w:hint="eastAsia"/>
        </w:rPr>
        <w:t>，以及数字直放站和微型直放站</w:t>
      </w:r>
      <w:r w:rsidR="00081D7D">
        <w:rPr>
          <w:rFonts w:hint="eastAsia"/>
        </w:rPr>
        <w:t>等</w:t>
      </w:r>
      <w:r w:rsidR="00DF49F3">
        <w:rPr>
          <w:rFonts w:hint="eastAsia"/>
        </w:rPr>
        <w:t>。</w:t>
      </w:r>
    </w:p>
    <w:p w14:paraId="5E056D39" w14:textId="009DBDDB" w:rsidR="000561A8" w:rsidRPr="00930C1A" w:rsidRDefault="00B82A32" w:rsidP="00727D2E">
      <w:pPr>
        <w:pStyle w:val="TimesNewRoman05"/>
        <w:numPr>
          <w:ilvl w:val="2"/>
          <w:numId w:val="6"/>
        </w:numPr>
        <w:tabs>
          <w:tab w:val="left" w:pos="567"/>
        </w:tabs>
        <w:ind w:left="0" w:firstLine="0"/>
        <w:rPr>
          <w:rFonts w:cs="Times New Roman"/>
        </w:rPr>
      </w:pPr>
      <w:r>
        <w:rPr>
          <w:rFonts w:cs="Times New Roman" w:hint="eastAsia"/>
        </w:rPr>
        <w:t>OMC</w:t>
      </w:r>
      <w:r>
        <w:rPr>
          <w:rFonts w:cs="Times New Roman" w:hint="eastAsia"/>
        </w:rPr>
        <w:t>南向接口</w:t>
      </w:r>
    </w:p>
    <w:p w14:paraId="5C52D76D" w14:textId="65B1310C" w:rsidR="00F05DE9" w:rsidRDefault="00E038E4" w:rsidP="00727D2E">
      <w:pPr>
        <w:ind w:firstLine="360"/>
      </w:pPr>
      <w:r>
        <w:rPr>
          <w:rFonts w:hint="eastAsia"/>
        </w:rPr>
        <w:t>OMC</w:t>
      </w:r>
      <w:r>
        <w:rPr>
          <w:rFonts w:hint="eastAsia"/>
        </w:rPr>
        <w:t>南向接口指</w:t>
      </w:r>
      <w:r w:rsidR="002404E3">
        <w:rPr>
          <w:rFonts w:hint="eastAsia"/>
        </w:rPr>
        <w:t>无线三方设备</w:t>
      </w:r>
      <w:r>
        <w:rPr>
          <w:rFonts w:hint="eastAsia"/>
        </w:rPr>
        <w:t>（如皮基站或直放站等）与</w:t>
      </w:r>
      <w:r w:rsidR="00907A19">
        <w:rPr>
          <w:rFonts w:hint="eastAsia"/>
        </w:rPr>
        <w:t>该</w:t>
      </w:r>
      <w:r w:rsidR="002404E3">
        <w:rPr>
          <w:rFonts w:hint="eastAsia"/>
        </w:rPr>
        <w:t>无线三方设备</w:t>
      </w:r>
      <w:r w:rsidR="00907A19">
        <w:rPr>
          <w:rFonts w:hint="eastAsia"/>
        </w:rPr>
        <w:t>的网元管理系统（即</w:t>
      </w:r>
      <w:r w:rsidR="00907A19">
        <w:rPr>
          <w:rFonts w:hint="eastAsia"/>
        </w:rPr>
        <w:t>OMC</w:t>
      </w:r>
      <w:r w:rsidR="00907A19">
        <w:rPr>
          <w:rFonts w:hint="eastAsia"/>
        </w:rPr>
        <w:t>）之间的接口</w:t>
      </w:r>
      <w:r w:rsidR="000561A8">
        <w:rPr>
          <w:rFonts w:hint="eastAsia"/>
        </w:rPr>
        <w:t>。</w:t>
      </w:r>
    </w:p>
    <w:p w14:paraId="511912F3" w14:textId="1BF0C6A5" w:rsidR="00F05DE9" w:rsidRDefault="00F05DE9" w:rsidP="00F05DE9">
      <w:pPr>
        <w:pStyle w:val="TimesNewRoman0505"/>
        <w:ind w:left="0" w:firstLine="0"/>
      </w:pPr>
      <w:r>
        <w:br w:type="page"/>
      </w:r>
    </w:p>
    <w:p w14:paraId="7F0162AF" w14:textId="453DC5ED" w:rsidR="000561A8" w:rsidRDefault="00F05DE9" w:rsidP="00F05DE9">
      <w:pPr>
        <w:pStyle w:val="TimesNewRoman0505"/>
        <w:ind w:left="0" w:firstLine="0"/>
      </w:pPr>
      <w:bookmarkStart w:id="70" w:name="_Toc75166220"/>
      <w:r>
        <w:rPr>
          <w:rFonts w:hint="eastAsia"/>
        </w:rPr>
        <w:lastRenderedPageBreak/>
        <w:t>规范范围说明</w:t>
      </w:r>
      <w:bookmarkEnd w:id="70"/>
    </w:p>
    <w:p w14:paraId="4277200C" w14:textId="52F33EB6" w:rsidR="00805997" w:rsidRDefault="00F05DE9" w:rsidP="00BD4C95">
      <w:pPr>
        <w:spacing w:line="360" w:lineRule="auto"/>
        <w:ind w:firstLine="420"/>
      </w:pPr>
      <w:r>
        <w:rPr>
          <w:rFonts w:hint="eastAsia"/>
        </w:rPr>
        <w:t>《</w:t>
      </w:r>
      <w:r w:rsidR="002404E3">
        <w:rPr>
          <w:rFonts w:hint="eastAsia"/>
        </w:rPr>
        <w:t>无线三方设备综合</w:t>
      </w:r>
      <w:r>
        <w:rPr>
          <w:rFonts w:hint="eastAsia"/>
        </w:rPr>
        <w:t>OMC</w:t>
      </w:r>
      <w:r>
        <w:t xml:space="preserve"> </w:t>
      </w:r>
      <w:r>
        <w:rPr>
          <w:rFonts w:hint="eastAsia"/>
        </w:rPr>
        <w:t>南向接口要求》系列规范主要定义</w:t>
      </w:r>
      <w:r w:rsidR="002404E3">
        <w:rPr>
          <w:rFonts w:hint="eastAsia"/>
        </w:rPr>
        <w:t>无线三方设备</w:t>
      </w:r>
      <w:r>
        <w:rPr>
          <w:rFonts w:hint="eastAsia"/>
        </w:rPr>
        <w:t>的</w:t>
      </w:r>
      <w:r>
        <w:rPr>
          <w:rFonts w:hint="eastAsia"/>
        </w:rPr>
        <w:t>OMC</w:t>
      </w:r>
      <w:r>
        <w:rPr>
          <w:rFonts w:hint="eastAsia"/>
        </w:rPr>
        <w:t>南向接口协议和功能，涉及设备类型有</w:t>
      </w:r>
      <w:r>
        <w:rPr>
          <w:rFonts w:hint="eastAsia"/>
        </w:rPr>
        <w:t>4/</w:t>
      </w:r>
      <w:r>
        <w:t>5</w:t>
      </w:r>
      <w:r>
        <w:rPr>
          <w:rFonts w:hint="eastAsia"/>
        </w:rPr>
        <w:t>G</w:t>
      </w:r>
      <w:r>
        <w:rPr>
          <w:rFonts w:hint="eastAsia"/>
        </w:rPr>
        <w:t>一体化皮基站、</w:t>
      </w:r>
      <w:r>
        <w:rPr>
          <w:rFonts w:hint="eastAsia"/>
        </w:rPr>
        <w:t>4/</w:t>
      </w:r>
      <w:r>
        <w:t>5</w:t>
      </w:r>
      <w:r>
        <w:rPr>
          <w:rFonts w:hint="eastAsia"/>
        </w:rPr>
        <w:t>G</w:t>
      </w:r>
      <w:r>
        <w:rPr>
          <w:rFonts w:hint="eastAsia"/>
        </w:rPr>
        <w:t>扩展型一体化皮基站、</w:t>
      </w:r>
      <w:r>
        <w:rPr>
          <w:rFonts w:hint="eastAsia"/>
        </w:rPr>
        <w:t>NB-IOT</w:t>
      </w:r>
      <w:r>
        <w:rPr>
          <w:rFonts w:hint="eastAsia"/>
        </w:rPr>
        <w:t>一体化皮基站和</w:t>
      </w:r>
      <w:r>
        <w:rPr>
          <w:rFonts w:hint="eastAsia"/>
        </w:rPr>
        <w:t>NB-IOT</w:t>
      </w:r>
      <w:r>
        <w:rPr>
          <w:rFonts w:hint="eastAsia"/>
        </w:rPr>
        <w:t>扩展型一体化皮基站</w:t>
      </w:r>
      <w:r w:rsidR="00843274">
        <w:rPr>
          <w:rFonts w:hint="eastAsia"/>
        </w:rPr>
        <w:t>、数字直放站、微型直放站等。</w:t>
      </w:r>
    </w:p>
    <w:p w14:paraId="46591D67" w14:textId="58B9A787" w:rsidR="00F05DE9" w:rsidRDefault="00981856" w:rsidP="00BD4C95">
      <w:pPr>
        <w:spacing w:line="360" w:lineRule="auto"/>
        <w:ind w:firstLine="420"/>
      </w:pPr>
      <w:r>
        <w:rPr>
          <w:rFonts w:hint="eastAsia"/>
        </w:rPr>
        <w:t>该系列规范适用于对中国移动</w:t>
      </w:r>
      <w:r w:rsidR="002404E3">
        <w:rPr>
          <w:rFonts w:hint="eastAsia"/>
        </w:rPr>
        <w:t>无线三方设备</w:t>
      </w:r>
      <w:r>
        <w:rPr>
          <w:rFonts w:hint="eastAsia"/>
        </w:rPr>
        <w:t>网络管理南向接口的</w:t>
      </w:r>
      <w:r w:rsidR="001D41A1">
        <w:rPr>
          <w:rFonts w:hint="eastAsia"/>
        </w:rPr>
        <w:t>设计和开发、部署。</w:t>
      </w:r>
    </w:p>
    <w:p w14:paraId="0AF7212F" w14:textId="06363ABF" w:rsidR="00FF74ED" w:rsidRDefault="00FF74ED" w:rsidP="00BD4C95">
      <w:pPr>
        <w:spacing w:line="360" w:lineRule="auto"/>
        <w:ind w:firstLine="420"/>
      </w:pPr>
      <w:r>
        <w:rPr>
          <w:rFonts w:hint="eastAsia"/>
        </w:rPr>
        <w:t>该系列规范共包括</w:t>
      </w:r>
      <w:r w:rsidR="00FF2B82">
        <w:t>5</w:t>
      </w:r>
      <w:r>
        <w:rPr>
          <w:rFonts w:hint="eastAsia"/>
        </w:rPr>
        <w:t>册，</w:t>
      </w:r>
      <w:r w:rsidR="00574BE7">
        <w:rPr>
          <w:rFonts w:hint="eastAsia"/>
        </w:rPr>
        <w:t>具体</w:t>
      </w:r>
      <w:r w:rsidR="005B5B6C">
        <w:rPr>
          <w:rFonts w:hint="eastAsia"/>
        </w:rPr>
        <w:t>定义</w:t>
      </w:r>
      <w:r w:rsidR="00E9605B">
        <w:rPr>
          <w:rFonts w:hint="eastAsia"/>
        </w:rPr>
        <w:t>范围</w:t>
      </w:r>
      <w:r w:rsidR="00574BE7">
        <w:rPr>
          <w:rFonts w:hint="eastAsia"/>
        </w:rPr>
        <w:t>如下：</w:t>
      </w:r>
      <w:r w:rsidR="00574BE7">
        <w:t xml:space="preserve"> </w:t>
      </w:r>
    </w:p>
    <w:p w14:paraId="4503A57B" w14:textId="7781F889" w:rsidR="00FF74ED" w:rsidRDefault="00574BE7" w:rsidP="00BD4C95">
      <w:pPr>
        <w:spacing w:line="360" w:lineRule="auto"/>
        <w:ind w:firstLine="420"/>
      </w:pPr>
      <w:r>
        <w:rPr>
          <w:rFonts w:hint="eastAsia"/>
          <w:szCs w:val="21"/>
        </w:rPr>
        <w:t>第</w:t>
      </w:r>
      <w:r>
        <w:rPr>
          <w:rFonts w:hint="eastAsia"/>
          <w:szCs w:val="21"/>
        </w:rPr>
        <w:t>1</w:t>
      </w:r>
      <w:r>
        <w:rPr>
          <w:rFonts w:hint="eastAsia"/>
          <w:szCs w:val="21"/>
        </w:rPr>
        <w:t>部分：总则</w:t>
      </w:r>
      <w:r w:rsidR="001B201E">
        <w:rPr>
          <w:rFonts w:hint="eastAsia"/>
        </w:rPr>
        <w:t>---</w:t>
      </w:r>
      <w:r w:rsidR="00FF74ED">
        <w:rPr>
          <w:rFonts w:hint="eastAsia"/>
        </w:rPr>
        <w:t>系列规范</w:t>
      </w:r>
      <w:r w:rsidR="00253097">
        <w:rPr>
          <w:rFonts w:hint="eastAsia"/>
        </w:rPr>
        <w:t>研究</w:t>
      </w:r>
      <w:r w:rsidR="00FF74ED">
        <w:rPr>
          <w:rFonts w:hint="eastAsia"/>
        </w:rPr>
        <w:t>范围、</w:t>
      </w:r>
      <w:r w:rsidR="00253097">
        <w:rPr>
          <w:rFonts w:hint="eastAsia"/>
        </w:rPr>
        <w:t>规范组成</w:t>
      </w:r>
      <w:r w:rsidR="00FF74ED">
        <w:rPr>
          <w:rFonts w:hint="eastAsia"/>
        </w:rPr>
        <w:t>以及各</w:t>
      </w:r>
      <w:r w:rsidR="00C95591">
        <w:rPr>
          <w:rFonts w:hint="eastAsia"/>
        </w:rPr>
        <w:t>组成</w:t>
      </w:r>
      <w:r w:rsidR="00FF74ED">
        <w:rPr>
          <w:rFonts w:hint="eastAsia"/>
        </w:rPr>
        <w:t>部分主要内容；</w:t>
      </w:r>
    </w:p>
    <w:p w14:paraId="3DF6D90D" w14:textId="49780127" w:rsidR="00FF74ED" w:rsidRDefault="00D85BC0" w:rsidP="00BD4C95">
      <w:pPr>
        <w:spacing w:line="360" w:lineRule="auto"/>
        <w:ind w:firstLine="420"/>
      </w:pPr>
      <w:r>
        <w:rPr>
          <w:rFonts w:hint="eastAsia"/>
          <w:szCs w:val="21"/>
        </w:rPr>
        <w:t>第</w:t>
      </w:r>
      <w:r>
        <w:rPr>
          <w:rFonts w:hint="eastAsia"/>
          <w:szCs w:val="21"/>
        </w:rPr>
        <w:t>2</w:t>
      </w:r>
      <w:r>
        <w:rPr>
          <w:rFonts w:hint="eastAsia"/>
          <w:szCs w:val="21"/>
        </w:rPr>
        <w:t>部分</w:t>
      </w:r>
      <w:r w:rsidR="000032A0">
        <w:rPr>
          <w:rFonts w:hint="eastAsia"/>
          <w:szCs w:val="21"/>
        </w:rPr>
        <w:t>：</w:t>
      </w:r>
      <w:r>
        <w:rPr>
          <w:rFonts w:hint="eastAsia"/>
          <w:szCs w:val="21"/>
        </w:rPr>
        <w:t>皮基站技术要求</w:t>
      </w:r>
      <w:r w:rsidR="001B201E">
        <w:rPr>
          <w:rFonts w:hint="eastAsia"/>
        </w:rPr>
        <w:t>---</w:t>
      </w:r>
      <w:r w:rsidR="009629F6">
        <w:t>4</w:t>
      </w:r>
      <w:r w:rsidR="00FF74ED">
        <w:rPr>
          <w:rFonts w:hint="eastAsia"/>
        </w:rPr>
        <w:t>/</w:t>
      </w:r>
      <w:r w:rsidR="00FF74ED">
        <w:t>5</w:t>
      </w:r>
      <w:r w:rsidR="00FF74ED">
        <w:rPr>
          <w:rFonts w:hint="eastAsia"/>
        </w:rPr>
        <w:t>G</w:t>
      </w:r>
      <w:r w:rsidR="00FF74ED">
        <w:rPr>
          <w:rFonts w:hint="eastAsia"/>
        </w:rPr>
        <w:t>一体化皮基站、</w:t>
      </w:r>
      <w:r w:rsidR="00FF74ED">
        <w:rPr>
          <w:rFonts w:hint="eastAsia"/>
        </w:rPr>
        <w:t>4/</w:t>
      </w:r>
      <w:r w:rsidR="00FF74ED">
        <w:t>5</w:t>
      </w:r>
      <w:r w:rsidR="00FF74ED">
        <w:rPr>
          <w:rFonts w:hint="eastAsia"/>
        </w:rPr>
        <w:t>G</w:t>
      </w:r>
      <w:r w:rsidR="00FF74ED">
        <w:rPr>
          <w:rFonts w:hint="eastAsia"/>
        </w:rPr>
        <w:t>扩展型一体化皮基站、</w:t>
      </w:r>
      <w:r w:rsidR="00FF74ED">
        <w:rPr>
          <w:rFonts w:hint="eastAsia"/>
        </w:rPr>
        <w:t>NB-IOT</w:t>
      </w:r>
      <w:r w:rsidR="00FF74ED">
        <w:rPr>
          <w:rFonts w:hint="eastAsia"/>
        </w:rPr>
        <w:t>一体化皮基站和</w:t>
      </w:r>
      <w:r w:rsidR="00FF74ED">
        <w:rPr>
          <w:rFonts w:hint="eastAsia"/>
        </w:rPr>
        <w:t>NB-IOT</w:t>
      </w:r>
      <w:r w:rsidR="00FF74ED">
        <w:rPr>
          <w:rFonts w:hint="eastAsia"/>
        </w:rPr>
        <w:t>扩展型一体化皮基站的网管南向接口协议和功能技术要求</w:t>
      </w:r>
      <w:r w:rsidR="00C57E5C">
        <w:rPr>
          <w:rFonts w:hint="eastAsia"/>
        </w:rPr>
        <w:t>；</w:t>
      </w:r>
    </w:p>
    <w:p w14:paraId="0ADB00F8" w14:textId="1597770B" w:rsidR="00C57E5C" w:rsidRDefault="00085C56" w:rsidP="00BD4C95">
      <w:pPr>
        <w:spacing w:line="360" w:lineRule="auto"/>
        <w:ind w:firstLine="420"/>
      </w:pPr>
      <w:r>
        <w:rPr>
          <w:rFonts w:hint="eastAsia"/>
          <w:szCs w:val="21"/>
        </w:rPr>
        <w:t>第</w:t>
      </w:r>
      <w:r w:rsidR="00123BCB">
        <w:rPr>
          <w:szCs w:val="21"/>
        </w:rPr>
        <w:t>3</w:t>
      </w:r>
      <w:r>
        <w:rPr>
          <w:rFonts w:hint="eastAsia"/>
          <w:szCs w:val="21"/>
        </w:rPr>
        <w:t>部分</w:t>
      </w:r>
      <w:r w:rsidR="0002032C">
        <w:rPr>
          <w:rFonts w:hint="eastAsia"/>
          <w:szCs w:val="21"/>
        </w:rPr>
        <w:t>：</w:t>
      </w:r>
      <w:r>
        <w:rPr>
          <w:rFonts w:hint="eastAsia"/>
          <w:szCs w:val="21"/>
        </w:rPr>
        <w:t>皮基站测试要求</w:t>
      </w:r>
      <w:r w:rsidR="004767EC">
        <w:rPr>
          <w:rFonts w:hint="eastAsia"/>
        </w:rPr>
        <w:t>---</w:t>
      </w:r>
      <w:r w:rsidR="009629F6">
        <w:rPr>
          <w:rFonts w:hint="eastAsia"/>
        </w:rPr>
        <w:t>4</w:t>
      </w:r>
      <w:r w:rsidR="00C57E5C">
        <w:rPr>
          <w:rFonts w:hint="eastAsia"/>
        </w:rPr>
        <w:t>/</w:t>
      </w:r>
      <w:r w:rsidR="00C57E5C">
        <w:t>5</w:t>
      </w:r>
      <w:r w:rsidR="00C57E5C">
        <w:rPr>
          <w:rFonts w:hint="eastAsia"/>
        </w:rPr>
        <w:t>G</w:t>
      </w:r>
      <w:r w:rsidR="00C57E5C">
        <w:rPr>
          <w:rFonts w:hint="eastAsia"/>
        </w:rPr>
        <w:t>一体化皮基站、</w:t>
      </w:r>
      <w:r w:rsidR="00C57E5C">
        <w:rPr>
          <w:rFonts w:hint="eastAsia"/>
        </w:rPr>
        <w:t>4/</w:t>
      </w:r>
      <w:r w:rsidR="00C57E5C">
        <w:t>5</w:t>
      </w:r>
      <w:r w:rsidR="00C57E5C">
        <w:rPr>
          <w:rFonts w:hint="eastAsia"/>
        </w:rPr>
        <w:t>G</w:t>
      </w:r>
      <w:r w:rsidR="00C57E5C">
        <w:rPr>
          <w:rFonts w:hint="eastAsia"/>
        </w:rPr>
        <w:t>扩展型一体化皮基站、</w:t>
      </w:r>
      <w:r w:rsidR="00C57E5C">
        <w:rPr>
          <w:rFonts w:hint="eastAsia"/>
        </w:rPr>
        <w:t>NB-IOT</w:t>
      </w:r>
      <w:r w:rsidR="00C57E5C">
        <w:rPr>
          <w:rFonts w:hint="eastAsia"/>
        </w:rPr>
        <w:t>一体化皮基站和</w:t>
      </w:r>
      <w:r w:rsidR="00C57E5C">
        <w:rPr>
          <w:rFonts w:hint="eastAsia"/>
        </w:rPr>
        <w:t>NB-IOT</w:t>
      </w:r>
      <w:r w:rsidR="00C57E5C">
        <w:rPr>
          <w:rFonts w:hint="eastAsia"/>
        </w:rPr>
        <w:t>扩展型一体化皮基站的网管南向接口协议和功能</w:t>
      </w:r>
      <w:r w:rsidR="00D914AF">
        <w:rPr>
          <w:rFonts w:hint="eastAsia"/>
        </w:rPr>
        <w:t>测试用例</w:t>
      </w:r>
      <w:r w:rsidR="00BB6D0C">
        <w:rPr>
          <w:rFonts w:hint="eastAsia"/>
        </w:rPr>
        <w:t>；</w:t>
      </w:r>
    </w:p>
    <w:p w14:paraId="0B04C641" w14:textId="00573240" w:rsidR="00BB6D0C" w:rsidRDefault="00ED00E2" w:rsidP="00BD4C95">
      <w:pPr>
        <w:spacing w:line="360" w:lineRule="auto"/>
        <w:ind w:firstLine="420"/>
      </w:pPr>
      <w:r>
        <w:rPr>
          <w:rFonts w:hint="eastAsia"/>
          <w:szCs w:val="21"/>
        </w:rPr>
        <w:t>第</w:t>
      </w:r>
      <w:r>
        <w:rPr>
          <w:szCs w:val="21"/>
        </w:rPr>
        <w:t>4</w:t>
      </w:r>
      <w:r>
        <w:rPr>
          <w:rFonts w:hint="eastAsia"/>
          <w:szCs w:val="21"/>
        </w:rPr>
        <w:t>部分：直放站技术要求</w:t>
      </w:r>
      <w:r w:rsidR="00EC76AF">
        <w:rPr>
          <w:rFonts w:hint="eastAsia"/>
        </w:rPr>
        <w:t>---</w:t>
      </w:r>
      <w:r w:rsidR="00253097">
        <w:rPr>
          <w:rFonts w:hint="eastAsia"/>
        </w:rPr>
        <w:t>数字直放站、微型直放站的网管南向接口协议和功能技术要求；</w:t>
      </w:r>
    </w:p>
    <w:p w14:paraId="02B95739" w14:textId="30DD94EE" w:rsidR="00BD2C70" w:rsidRDefault="005630C2" w:rsidP="00BD4C95">
      <w:pPr>
        <w:spacing w:line="360" w:lineRule="auto"/>
        <w:ind w:firstLine="420"/>
      </w:pPr>
      <w:r>
        <w:rPr>
          <w:rFonts w:hint="eastAsia"/>
        </w:rPr>
        <w:t>第</w:t>
      </w:r>
      <w:r>
        <w:rPr>
          <w:rFonts w:hint="eastAsia"/>
        </w:rPr>
        <w:t>5</w:t>
      </w:r>
      <w:r>
        <w:rPr>
          <w:rFonts w:hint="eastAsia"/>
        </w:rPr>
        <w:t>部分：</w:t>
      </w:r>
      <w:r w:rsidR="00253097">
        <w:rPr>
          <w:rFonts w:hint="eastAsia"/>
        </w:rPr>
        <w:t>直放站测试要求</w:t>
      </w:r>
      <w:r w:rsidR="00EC76AF">
        <w:rPr>
          <w:rFonts w:hint="eastAsia"/>
        </w:rPr>
        <w:t>---</w:t>
      </w:r>
      <w:r w:rsidR="00253097">
        <w:rPr>
          <w:rFonts w:hint="eastAsia"/>
        </w:rPr>
        <w:t>数字直放站、微型直放站的网管南向接口协议和功能</w:t>
      </w:r>
      <w:r w:rsidR="008B0CAE">
        <w:rPr>
          <w:rFonts w:hint="eastAsia"/>
        </w:rPr>
        <w:t>测试用例</w:t>
      </w:r>
      <w:r w:rsidR="00CF74A9">
        <w:rPr>
          <w:rFonts w:hint="eastAsia"/>
        </w:rPr>
        <w:t>。</w:t>
      </w:r>
    </w:p>
    <w:p w14:paraId="69C83021" w14:textId="0B9F8B8D" w:rsidR="00B17140" w:rsidRDefault="00B17140" w:rsidP="00BD4C95">
      <w:pPr>
        <w:spacing w:line="360" w:lineRule="auto"/>
        <w:ind w:firstLine="420"/>
      </w:pPr>
      <w:r>
        <w:br w:type="page"/>
      </w:r>
    </w:p>
    <w:p w14:paraId="06DDBE21" w14:textId="77777777" w:rsidR="00253097" w:rsidRPr="000561A8" w:rsidRDefault="00253097" w:rsidP="00805997">
      <w:pPr>
        <w:ind w:firstLine="420"/>
      </w:pPr>
    </w:p>
    <w:p w14:paraId="799352DE" w14:textId="77777777" w:rsidR="00BD05DE" w:rsidRDefault="00B923DE" w:rsidP="00A63C12">
      <w:pPr>
        <w:pStyle w:val="TimesNewRoman0505"/>
      </w:pPr>
      <w:bookmarkStart w:id="71" w:name="_Toc75166221"/>
      <w:bookmarkEnd w:id="1"/>
      <w:r w:rsidRPr="00B923DE">
        <w:rPr>
          <w:rFonts w:hint="eastAsia"/>
        </w:rPr>
        <w:t>修订历史</w:t>
      </w:r>
      <w:bookmarkEnd w:id="71"/>
    </w:p>
    <w:tbl>
      <w:tblPr>
        <w:tblW w:w="7485"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0"/>
        <w:gridCol w:w="921"/>
        <w:gridCol w:w="1128"/>
        <w:gridCol w:w="3374"/>
        <w:gridCol w:w="992"/>
      </w:tblGrid>
      <w:tr w:rsidR="00CD11F5" w:rsidRPr="00144DA3" w14:paraId="3520CDB4" w14:textId="77777777" w:rsidTr="00086A49">
        <w:tc>
          <w:tcPr>
            <w:tcW w:w="1070" w:type="dxa"/>
          </w:tcPr>
          <w:p w14:paraId="23DEF8D3" w14:textId="77777777" w:rsidR="00CD11F5" w:rsidRPr="00144DA3" w:rsidRDefault="00CD11F5" w:rsidP="00BE3EC1">
            <w:pPr>
              <w:rPr>
                <w:sz w:val="18"/>
                <w:szCs w:val="18"/>
              </w:rPr>
            </w:pPr>
            <w:r w:rsidRPr="00B923DE">
              <w:rPr>
                <w:rFonts w:hint="eastAsia"/>
                <w:sz w:val="18"/>
                <w:szCs w:val="18"/>
              </w:rPr>
              <w:t>旧版本号</w:t>
            </w:r>
          </w:p>
        </w:tc>
        <w:tc>
          <w:tcPr>
            <w:tcW w:w="921" w:type="dxa"/>
          </w:tcPr>
          <w:p w14:paraId="3BFC78F7" w14:textId="77777777" w:rsidR="00CD11F5" w:rsidRPr="00144DA3" w:rsidRDefault="00CD11F5" w:rsidP="00BE3EC1">
            <w:pPr>
              <w:rPr>
                <w:sz w:val="18"/>
                <w:szCs w:val="18"/>
              </w:rPr>
            </w:pPr>
            <w:r w:rsidRPr="00B923DE">
              <w:rPr>
                <w:rFonts w:hint="eastAsia"/>
                <w:sz w:val="18"/>
                <w:szCs w:val="18"/>
              </w:rPr>
              <w:t>新版本号</w:t>
            </w:r>
          </w:p>
        </w:tc>
        <w:tc>
          <w:tcPr>
            <w:tcW w:w="1128" w:type="dxa"/>
          </w:tcPr>
          <w:p w14:paraId="5FB96C0D" w14:textId="77777777" w:rsidR="00CD11F5" w:rsidRPr="00144DA3" w:rsidRDefault="00CD11F5" w:rsidP="00BE3EC1">
            <w:pPr>
              <w:rPr>
                <w:sz w:val="18"/>
                <w:szCs w:val="18"/>
              </w:rPr>
            </w:pPr>
            <w:r w:rsidRPr="00B923DE">
              <w:rPr>
                <w:rFonts w:hint="eastAsia"/>
                <w:sz w:val="18"/>
                <w:szCs w:val="18"/>
              </w:rPr>
              <w:t>日期</w:t>
            </w:r>
          </w:p>
        </w:tc>
        <w:tc>
          <w:tcPr>
            <w:tcW w:w="3374" w:type="dxa"/>
          </w:tcPr>
          <w:p w14:paraId="67732422" w14:textId="77777777" w:rsidR="00CD11F5" w:rsidRPr="00144DA3" w:rsidRDefault="00CD11F5" w:rsidP="00BE3EC1">
            <w:pPr>
              <w:rPr>
                <w:sz w:val="18"/>
                <w:szCs w:val="18"/>
              </w:rPr>
            </w:pPr>
            <w:r w:rsidRPr="00B923DE">
              <w:rPr>
                <w:rFonts w:hint="eastAsia"/>
                <w:sz w:val="18"/>
                <w:szCs w:val="18"/>
              </w:rPr>
              <w:t>修订内容</w:t>
            </w:r>
          </w:p>
        </w:tc>
        <w:tc>
          <w:tcPr>
            <w:tcW w:w="992" w:type="dxa"/>
          </w:tcPr>
          <w:p w14:paraId="473E1E64" w14:textId="225F608E" w:rsidR="003C5DA4" w:rsidRDefault="00C83398">
            <w:pPr>
              <w:rPr>
                <w:b/>
                <w:bCs/>
                <w:kern w:val="44"/>
                <w:sz w:val="18"/>
                <w:szCs w:val="18"/>
              </w:rPr>
            </w:pPr>
            <w:r>
              <w:rPr>
                <w:rFonts w:hint="eastAsia"/>
                <w:sz w:val="18"/>
                <w:szCs w:val="18"/>
              </w:rPr>
              <w:t>编制</w:t>
            </w:r>
            <w:r w:rsidR="00CD11F5" w:rsidRPr="00B923DE">
              <w:rPr>
                <w:rFonts w:hint="eastAsia"/>
                <w:sz w:val="18"/>
                <w:szCs w:val="18"/>
              </w:rPr>
              <w:t>人</w:t>
            </w:r>
          </w:p>
        </w:tc>
      </w:tr>
      <w:tr w:rsidR="00CD11F5" w:rsidRPr="00144DA3" w14:paraId="7C36FC96" w14:textId="77777777" w:rsidTr="00086A49">
        <w:tc>
          <w:tcPr>
            <w:tcW w:w="1070" w:type="dxa"/>
          </w:tcPr>
          <w:p w14:paraId="46803108" w14:textId="77777777" w:rsidR="00CD11F5" w:rsidRPr="00CB1775" w:rsidRDefault="00CD11F5" w:rsidP="00BE3EC1">
            <w:pPr>
              <w:rPr>
                <w:kern w:val="0"/>
                <w:sz w:val="18"/>
                <w:szCs w:val="18"/>
              </w:rPr>
            </w:pPr>
            <w:r w:rsidRPr="00CB1775">
              <w:rPr>
                <w:rFonts w:hint="eastAsia"/>
                <w:kern w:val="0"/>
                <w:sz w:val="18"/>
                <w:szCs w:val="18"/>
              </w:rPr>
              <w:t>-</w:t>
            </w:r>
          </w:p>
        </w:tc>
        <w:tc>
          <w:tcPr>
            <w:tcW w:w="921" w:type="dxa"/>
          </w:tcPr>
          <w:p w14:paraId="3EE5D40D" w14:textId="09FE6BE6" w:rsidR="00CD11F5" w:rsidRPr="00CB1775" w:rsidRDefault="00834FFE" w:rsidP="00BE3EC1">
            <w:pPr>
              <w:rPr>
                <w:kern w:val="0"/>
                <w:sz w:val="18"/>
                <w:szCs w:val="18"/>
              </w:rPr>
            </w:pPr>
            <w:r>
              <w:rPr>
                <w:kern w:val="0"/>
                <w:sz w:val="18"/>
                <w:szCs w:val="18"/>
              </w:rPr>
              <w:t>0.0.1</w:t>
            </w:r>
          </w:p>
        </w:tc>
        <w:tc>
          <w:tcPr>
            <w:tcW w:w="1128" w:type="dxa"/>
          </w:tcPr>
          <w:p w14:paraId="1204CFE4" w14:textId="4F15E259" w:rsidR="00CD11F5" w:rsidRPr="00CB1775" w:rsidRDefault="00B92A2E" w:rsidP="00BE3EC1">
            <w:pPr>
              <w:rPr>
                <w:kern w:val="0"/>
                <w:sz w:val="18"/>
                <w:szCs w:val="18"/>
              </w:rPr>
            </w:pPr>
            <w:r>
              <w:rPr>
                <w:kern w:val="0"/>
                <w:sz w:val="18"/>
                <w:szCs w:val="18"/>
              </w:rPr>
              <w:t>21</w:t>
            </w:r>
            <w:r w:rsidR="00CD11F5" w:rsidRPr="00CB1775">
              <w:rPr>
                <w:rFonts w:hint="eastAsia"/>
                <w:kern w:val="0"/>
                <w:sz w:val="18"/>
                <w:szCs w:val="18"/>
              </w:rPr>
              <w:t>年</w:t>
            </w:r>
            <w:r>
              <w:rPr>
                <w:kern w:val="0"/>
                <w:sz w:val="18"/>
                <w:szCs w:val="18"/>
              </w:rPr>
              <w:t>3</w:t>
            </w:r>
            <w:r w:rsidR="00CD11F5" w:rsidRPr="00CB1775">
              <w:rPr>
                <w:rFonts w:hint="eastAsia"/>
                <w:kern w:val="0"/>
                <w:sz w:val="18"/>
                <w:szCs w:val="18"/>
              </w:rPr>
              <w:t>月</w:t>
            </w:r>
            <w:r w:rsidR="001B484A">
              <w:rPr>
                <w:kern w:val="0"/>
                <w:sz w:val="18"/>
                <w:szCs w:val="18"/>
              </w:rPr>
              <w:t>25</w:t>
            </w:r>
            <w:r w:rsidR="00CD11F5" w:rsidRPr="00CB1775">
              <w:rPr>
                <w:rFonts w:hint="eastAsia"/>
                <w:kern w:val="0"/>
                <w:sz w:val="18"/>
                <w:szCs w:val="18"/>
              </w:rPr>
              <w:t>日</w:t>
            </w:r>
          </w:p>
        </w:tc>
        <w:tc>
          <w:tcPr>
            <w:tcW w:w="3374" w:type="dxa"/>
          </w:tcPr>
          <w:p w14:paraId="5DA81726" w14:textId="77777777" w:rsidR="00CD11F5" w:rsidRPr="00CB1775" w:rsidRDefault="00CD11F5" w:rsidP="00BE3EC1">
            <w:pPr>
              <w:rPr>
                <w:kern w:val="0"/>
                <w:sz w:val="18"/>
                <w:szCs w:val="18"/>
              </w:rPr>
            </w:pPr>
            <w:r w:rsidRPr="00CB1775">
              <w:rPr>
                <w:rFonts w:hint="eastAsia"/>
                <w:kern w:val="0"/>
                <w:sz w:val="18"/>
                <w:szCs w:val="18"/>
              </w:rPr>
              <w:t>形成初稿</w:t>
            </w:r>
          </w:p>
        </w:tc>
        <w:tc>
          <w:tcPr>
            <w:tcW w:w="992" w:type="dxa"/>
          </w:tcPr>
          <w:p w14:paraId="148CE4EC" w14:textId="3EB43041" w:rsidR="00CD11F5" w:rsidRPr="00144DA3" w:rsidRDefault="007173EB" w:rsidP="00BE3EC1">
            <w:pPr>
              <w:rPr>
                <w:sz w:val="18"/>
                <w:szCs w:val="18"/>
              </w:rPr>
            </w:pPr>
            <w:r>
              <w:rPr>
                <w:rFonts w:hint="eastAsia"/>
                <w:sz w:val="18"/>
                <w:szCs w:val="18"/>
              </w:rPr>
              <w:t>胡亚希</w:t>
            </w:r>
          </w:p>
        </w:tc>
      </w:tr>
      <w:tr w:rsidR="007640A5" w:rsidRPr="00144DA3" w14:paraId="30B9CCFF" w14:textId="77777777" w:rsidTr="00086A49">
        <w:tc>
          <w:tcPr>
            <w:tcW w:w="1070" w:type="dxa"/>
          </w:tcPr>
          <w:p w14:paraId="5A9A8A10" w14:textId="421A9001" w:rsidR="007640A5" w:rsidRDefault="007640A5" w:rsidP="005676FB">
            <w:pPr>
              <w:rPr>
                <w:kern w:val="0"/>
                <w:sz w:val="18"/>
                <w:szCs w:val="18"/>
              </w:rPr>
            </w:pPr>
          </w:p>
        </w:tc>
        <w:tc>
          <w:tcPr>
            <w:tcW w:w="921" w:type="dxa"/>
          </w:tcPr>
          <w:p w14:paraId="75AF786D" w14:textId="015F5A5F" w:rsidR="007640A5" w:rsidRDefault="007640A5" w:rsidP="003254A6">
            <w:pPr>
              <w:rPr>
                <w:kern w:val="0"/>
                <w:sz w:val="18"/>
                <w:szCs w:val="18"/>
              </w:rPr>
            </w:pPr>
          </w:p>
        </w:tc>
        <w:tc>
          <w:tcPr>
            <w:tcW w:w="1128" w:type="dxa"/>
          </w:tcPr>
          <w:p w14:paraId="67ABEE06" w14:textId="631A41E8" w:rsidR="007640A5" w:rsidRDefault="007640A5" w:rsidP="00086A49">
            <w:pPr>
              <w:rPr>
                <w:kern w:val="0"/>
                <w:sz w:val="18"/>
                <w:szCs w:val="18"/>
              </w:rPr>
            </w:pPr>
          </w:p>
        </w:tc>
        <w:tc>
          <w:tcPr>
            <w:tcW w:w="3374" w:type="dxa"/>
          </w:tcPr>
          <w:p w14:paraId="49D742E8" w14:textId="41C9504C" w:rsidR="007640A5" w:rsidRPr="005B6C2F" w:rsidRDefault="007640A5" w:rsidP="005B6C2F">
            <w:pPr>
              <w:rPr>
                <w:rFonts w:asciiTheme="minorEastAsia" w:eastAsiaTheme="minorEastAsia" w:hAnsiTheme="minorEastAsia"/>
                <w:sz w:val="18"/>
                <w:szCs w:val="18"/>
              </w:rPr>
            </w:pPr>
          </w:p>
        </w:tc>
        <w:tc>
          <w:tcPr>
            <w:tcW w:w="992" w:type="dxa"/>
          </w:tcPr>
          <w:p w14:paraId="622E993E" w14:textId="221604F8" w:rsidR="007640A5" w:rsidRDefault="007640A5" w:rsidP="005676FB">
            <w:pPr>
              <w:rPr>
                <w:sz w:val="18"/>
                <w:szCs w:val="18"/>
              </w:rPr>
            </w:pPr>
          </w:p>
        </w:tc>
      </w:tr>
    </w:tbl>
    <w:p w14:paraId="09A3C411" w14:textId="77777777" w:rsidR="00034DAB" w:rsidRDefault="00034DAB">
      <w:pPr>
        <w:widowControl/>
        <w:jc w:val="left"/>
      </w:pPr>
    </w:p>
    <w:sectPr w:rsidR="00034DAB" w:rsidSect="000C71C9">
      <w:footerReference w:type="even" r:id="rId18"/>
      <w:footerReference w:type="default" r:id="rId19"/>
      <w:pgSz w:w="11907" w:h="16839"/>
      <w:pgMar w:top="1418" w:right="1134" w:bottom="1276" w:left="1418" w:header="850"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61AA5" w14:textId="77777777" w:rsidR="00BA0089" w:rsidRDefault="00BA0089" w:rsidP="009D2270">
      <w:r>
        <w:separator/>
      </w:r>
    </w:p>
  </w:endnote>
  <w:endnote w:type="continuationSeparator" w:id="0">
    <w:p w14:paraId="75841171" w14:textId="77777777" w:rsidR="00BA0089" w:rsidRDefault="00BA0089" w:rsidP="009D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FAC36" w14:textId="77777777" w:rsidR="00E038E4" w:rsidRDefault="00E038E4">
    <w:pPr>
      <w:pStyle w:val="af1"/>
      <w:rPr>
        <w:rStyle w:val="affb"/>
      </w:rPr>
    </w:pPr>
    <w:r>
      <w:rPr>
        <w:rStyle w:val="affb"/>
      </w:rPr>
      <w:fldChar w:fldCharType="begin"/>
    </w:r>
    <w:r>
      <w:rPr>
        <w:rStyle w:val="affb"/>
      </w:rPr>
      <w:instrText xml:space="preserve">PAGE  </w:instrText>
    </w:r>
    <w:r>
      <w:rPr>
        <w:rStyle w:val="affb"/>
      </w:rPr>
      <w:fldChar w:fldCharType="separate"/>
    </w:r>
    <w:r>
      <w:rPr>
        <w:rStyle w:val="affb"/>
        <w:noProof/>
      </w:rPr>
      <w:t>2</w:t>
    </w:r>
    <w:r>
      <w:rPr>
        <w:rStyle w:val="aff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374D8" w14:textId="77777777" w:rsidR="00E038E4" w:rsidRDefault="00E038E4">
    <w:pPr>
      <w:pStyle w:val="af2"/>
      <w:rPr>
        <w:rStyle w:val="affb"/>
      </w:rPr>
    </w:pPr>
    <w:r>
      <w:rPr>
        <w:rStyle w:val="affb"/>
      </w:rPr>
      <w:fldChar w:fldCharType="begin"/>
    </w:r>
    <w:r>
      <w:rPr>
        <w:rStyle w:val="affb"/>
      </w:rPr>
      <w:instrText xml:space="preserve">PAGE  </w:instrText>
    </w:r>
    <w:r>
      <w:rPr>
        <w:rStyle w:val="affb"/>
      </w:rPr>
      <w:fldChar w:fldCharType="separate"/>
    </w:r>
    <w:r>
      <w:rPr>
        <w:rStyle w:val="affb"/>
        <w:noProof/>
      </w:rPr>
      <w:t>1</w:t>
    </w:r>
    <w:r>
      <w:rPr>
        <w:rStyle w:val="aff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9D7F0" w14:textId="55B7BCCF" w:rsidR="00E038E4" w:rsidRDefault="00E038E4">
    <w:pPr>
      <w:pStyle w:val="af1"/>
      <w:rPr>
        <w:rStyle w:val="affb"/>
      </w:rPr>
    </w:pPr>
    <w:r>
      <w:rPr>
        <w:rStyle w:val="affb"/>
      </w:rPr>
      <w:fldChar w:fldCharType="begin"/>
    </w:r>
    <w:r>
      <w:rPr>
        <w:rStyle w:val="affb"/>
      </w:rPr>
      <w:instrText xml:space="preserve">PAGE  </w:instrText>
    </w:r>
    <w:r>
      <w:rPr>
        <w:rStyle w:val="affb"/>
      </w:rPr>
      <w:fldChar w:fldCharType="separate"/>
    </w:r>
    <w:r>
      <w:rPr>
        <w:rStyle w:val="affb"/>
        <w:noProof/>
      </w:rPr>
      <w:t>IV</w:t>
    </w:r>
    <w:r>
      <w:rPr>
        <w:rStyle w:val="aff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53BF5" w14:textId="25E1064A" w:rsidR="00E038E4" w:rsidRDefault="00E038E4">
    <w:pPr>
      <w:pStyle w:val="af2"/>
      <w:rPr>
        <w:rStyle w:val="affb"/>
      </w:rPr>
    </w:pPr>
    <w:r>
      <w:rPr>
        <w:rStyle w:val="affb"/>
      </w:rPr>
      <w:fldChar w:fldCharType="begin"/>
    </w:r>
    <w:r>
      <w:rPr>
        <w:rStyle w:val="affb"/>
      </w:rPr>
      <w:instrText xml:space="preserve">PAGE  </w:instrText>
    </w:r>
    <w:r>
      <w:rPr>
        <w:rStyle w:val="affb"/>
      </w:rPr>
      <w:fldChar w:fldCharType="separate"/>
    </w:r>
    <w:r>
      <w:rPr>
        <w:rStyle w:val="affb"/>
        <w:noProof/>
      </w:rPr>
      <w:t>III</w:t>
    </w:r>
    <w:r>
      <w:rPr>
        <w:rStyle w:val="aff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259463"/>
      <w:docPartObj>
        <w:docPartGallery w:val="Page Numbers (Bottom of Page)"/>
        <w:docPartUnique/>
      </w:docPartObj>
    </w:sdtPr>
    <w:sdtEndPr/>
    <w:sdtContent>
      <w:p w14:paraId="213426C3" w14:textId="1DB5940F" w:rsidR="00E038E4" w:rsidRDefault="00E038E4">
        <w:pPr>
          <w:pStyle w:val="af"/>
          <w:jc w:val="center"/>
        </w:pPr>
        <w:r>
          <w:fldChar w:fldCharType="begin"/>
        </w:r>
        <w:r>
          <w:instrText>PAGE   \* MERGEFORMAT</w:instrText>
        </w:r>
        <w:r>
          <w:fldChar w:fldCharType="separate"/>
        </w:r>
        <w:r w:rsidRPr="000C71C9">
          <w:rPr>
            <w:noProof/>
            <w:lang w:val="zh-CN"/>
          </w:rPr>
          <w:t>2</w:t>
        </w:r>
        <w:r>
          <w:fldChar w:fldCharType="end"/>
        </w:r>
      </w:p>
    </w:sdtContent>
  </w:sdt>
  <w:p w14:paraId="3F9EC310" w14:textId="016F2D94" w:rsidR="00E038E4" w:rsidRDefault="00E038E4">
    <w:pPr>
      <w:pStyle w:val="af1"/>
      <w:rPr>
        <w:rStyle w:val="aff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3952147"/>
      <w:docPartObj>
        <w:docPartGallery w:val="Page Numbers (Bottom of Page)"/>
        <w:docPartUnique/>
      </w:docPartObj>
    </w:sdtPr>
    <w:sdtEndPr/>
    <w:sdtContent>
      <w:p w14:paraId="57AB0D3B" w14:textId="23256FBD" w:rsidR="00E038E4" w:rsidRDefault="00E038E4">
        <w:pPr>
          <w:pStyle w:val="af"/>
          <w:jc w:val="center"/>
        </w:pPr>
        <w:r>
          <w:fldChar w:fldCharType="begin"/>
        </w:r>
        <w:r>
          <w:instrText>PAGE   \* MERGEFORMAT</w:instrText>
        </w:r>
        <w:r>
          <w:fldChar w:fldCharType="separate"/>
        </w:r>
        <w:r w:rsidRPr="000C71C9">
          <w:rPr>
            <w:noProof/>
            <w:lang w:val="zh-CN"/>
          </w:rPr>
          <w:t>1</w:t>
        </w:r>
        <w:r>
          <w:fldChar w:fldCharType="end"/>
        </w:r>
      </w:p>
    </w:sdtContent>
  </w:sdt>
  <w:p w14:paraId="58276A59" w14:textId="77777777" w:rsidR="00E038E4" w:rsidRDefault="00E038E4">
    <w:pPr>
      <w:pStyle w:val="af2"/>
      <w:rPr>
        <w:rStyle w:val="aff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4F484" w14:textId="77777777" w:rsidR="00BA0089" w:rsidRDefault="00BA0089" w:rsidP="009D2270">
      <w:r>
        <w:separator/>
      </w:r>
    </w:p>
  </w:footnote>
  <w:footnote w:type="continuationSeparator" w:id="0">
    <w:p w14:paraId="69B6C6B8" w14:textId="77777777" w:rsidR="00BA0089" w:rsidRDefault="00BA0089" w:rsidP="009D2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7106C" w14:textId="77777777" w:rsidR="00E038E4" w:rsidRDefault="00E038E4">
    <w:pPr>
      <w:pStyle w:val="af4"/>
    </w:pPr>
    <w:r>
      <w:t>YD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816DB" w14:textId="77777777" w:rsidR="00E038E4" w:rsidRDefault="00E038E4">
    <w:pPr>
      <w:pStyle w:val="af3"/>
    </w:pPr>
    <w:r>
      <w:t>YD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6C89E" w14:textId="38C5C2C6" w:rsidR="00E038E4" w:rsidRPr="0031682C" w:rsidRDefault="0031682C" w:rsidP="0031682C">
    <w:pPr>
      <w:pStyle w:val="ad"/>
      <w:jc w:val="left"/>
    </w:pPr>
    <w:r w:rsidRPr="0031682C">
      <w:rPr>
        <w:rFonts w:hint="eastAsia"/>
        <w:noProof/>
        <w:kern w:val="0"/>
        <w:sz w:val="21"/>
        <w:szCs w:val="20"/>
      </w:rPr>
      <w:t>中国移动室分系统</w:t>
    </w:r>
    <w:r w:rsidRPr="0031682C">
      <w:rPr>
        <w:rFonts w:hint="eastAsia"/>
        <w:noProof/>
        <w:kern w:val="0"/>
        <w:sz w:val="21"/>
        <w:szCs w:val="20"/>
      </w:rPr>
      <w:t>OMC</w:t>
    </w:r>
    <w:r w:rsidRPr="0031682C">
      <w:rPr>
        <w:rFonts w:hint="eastAsia"/>
        <w:noProof/>
        <w:kern w:val="0"/>
        <w:sz w:val="21"/>
        <w:szCs w:val="20"/>
      </w:rPr>
      <w:t>南向接口要求</w:t>
    </w:r>
    <w:r w:rsidRPr="0031682C">
      <w:rPr>
        <w:rFonts w:hint="eastAsia"/>
        <w:noProof/>
        <w:kern w:val="0"/>
        <w:sz w:val="21"/>
        <w:szCs w:val="20"/>
      </w:rPr>
      <w:t xml:space="preserve"> </w:t>
    </w:r>
    <w:r w:rsidRPr="0031682C">
      <w:rPr>
        <w:rFonts w:hint="eastAsia"/>
        <w:noProof/>
        <w:kern w:val="0"/>
        <w:sz w:val="21"/>
        <w:szCs w:val="20"/>
      </w:rPr>
      <w:t>第</w:t>
    </w:r>
    <w:r w:rsidRPr="0031682C">
      <w:rPr>
        <w:rFonts w:hint="eastAsia"/>
        <w:noProof/>
        <w:kern w:val="0"/>
        <w:sz w:val="21"/>
        <w:szCs w:val="20"/>
      </w:rPr>
      <w:t>1</w:t>
    </w:r>
    <w:r w:rsidRPr="0031682C">
      <w:rPr>
        <w:rFonts w:hint="eastAsia"/>
        <w:noProof/>
        <w:kern w:val="0"/>
        <w:sz w:val="21"/>
        <w:szCs w:val="20"/>
      </w:rPr>
      <w:t>部分</w:t>
    </w:r>
    <w:r w:rsidRPr="0031682C">
      <w:rPr>
        <w:rFonts w:hint="eastAsia"/>
        <w:noProof/>
        <w:kern w:val="0"/>
        <w:sz w:val="21"/>
        <w:szCs w:val="20"/>
      </w:rPr>
      <w:t xml:space="preserve"> </w:t>
    </w:r>
    <w:r w:rsidRPr="0031682C">
      <w:rPr>
        <w:rFonts w:hint="eastAsia"/>
        <w:noProof/>
        <w:kern w:val="0"/>
        <w:sz w:val="21"/>
        <w:szCs w:val="20"/>
      </w:rPr>
      <w:t>：总则</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92F39" w14:textId="782DECA9" w:rsidR="00E038E4" w:rsidRPr="00C82426" w:rsidRDefault="000107A3" w:rsidP="000107A3">
    <w:pPr>
      <w:pStyle w:val="af3"/>
      <w:wordWrap w:val="0"/>
    </w:pPr>
    <w:r>
      <w:rPr>
        <w:rFonts w:hint="eastAsia"/>
      </w:rPr>
      <w:t>中国移动室分系统</w:t>
    </w:r>
    <w:r>
      <w:rPr>
        <w:rFonts w:hint="eastAsia"/>
      </w:rPr>
      <w:t>OMC</w:t>
    </w:r>
    <w:r>
      <w:rPr>
        <w:rFonts w:hint="eastAsia"/>
      </w:rPr>
      <w:t>南向接口要求</w:t>
    </w:r>
    <w:r>
      <w:rPr>
        <w:rFonts w:hint="eastAsia"/>
      </w:rPr>
      <w:t xml:space="preserve"> </w:t>
    </w:r>
    <w:r>
      <w:rPr>
        <w:rFonts w:hint="eastAsia"/>
      </w:rPr>
      <w:t>第</w:t>
    </w:r>
    <w:r>
      <w:rPr>
        <w:rFonts w:hint="eastAsia"/>
      </w:rPr>
      <w:t>1</w:t>
    </w:r>
    <w:r>
      <w:rPr>
        <w:rFonts w:hint="eastAsia"/>
      </w:rPr>
      <w:t>部分：总则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324"/>
    <w:multiLevelType w:val="hybridMultilevel"/>
    <w:tmpl w:val="C2282A62"/>
    <w:lvl w:ilvl="0" w:tplc="7A20A72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69C4D96"/>
    <w:multiLevelType w:val="hybridMultilevel"/>
    <w:tmpl w:val="D8781EB6"/>
    <w:lvl w:ilvl="0" w:tplc="04090011">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1A2D7073"/>
    <w:multiLevelType w:val="multilevel"/>
    <w:tmpl w:val="8494BFB6"/>
    <w:lvl w:ilvl="0">
      <w:start w:val="1"/>
      <w:numFmt w:val="decimal"/>
      <w:pStyle w:val="TimesNewRoman0505"/>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color w:val="auto"/>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057638A"/>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222A4FDB"/>
    <w:multiLevelType w:val="hybridMultilevel"/>
    <w:tmpl w:val="86BE98F8"/>
    <w:lvl w:ilvl="0" w:tplc="358EE9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8D40202"/>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2ACA545F"/>
    <w:multiLevelType w:val="hybridMultilevel"/>
    <w:tmpl w:val="D3B8F1A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40287B"/>
    <w:multiLevelType w:val="hybridMultilevel"/>
    <w:tmpl w:val="7C2C391C"/>
    <w:lvl w:ilvl="0" w:tplc="C0201BB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2F644262"/>
    <w:multiLevelType w:val="hybridMultilevel"/>
    <w:tmpl w:val="B0E4A27A"/>
    <w:lvl w:ilvl="0" w:tplc="66A66E3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32F34264"/>
    <w:multiLevelType w:val="hybridMultilevel"/>
    <w:tmpl w:val="D0BC4DE6"/>
    <w:lvl w:ilvl="0" w:tplc="C5A01278">
      <w:start w:val="1"/>
      <w:numFmt w:val="decimal"/>
      <w:lvlText w:val="%1）"/>
      <w:lvlJc w:val="left"/>
      <w:pPr>
        <w:ind w:left="360" w:hanging="360"/>
      </w:pPr>
      <w:rPr>
        <w:rFonts w:eastAsia="宋体"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4055C1B"/>
    <w:multiLevelType w:val="hybridMultilevel"/>
    <w:tmpl w:val="1BA6261A"/>
    <w:lvl w:ilvl="0" w:tplc="0388C65E">
      <w:start w:val="1"/>
      <w:numFmt w:val="decimal"/>
      <w:lvlText w:val="%1）"/>
      <w:lvlJc w:val="left"/>
      <w:pPr>
        <w:ind w:left="786" w:hanging="360"/>
      </w:pPr>
      <w:rPr>
        <w:rFonts w:hint="default"/>
        <w:b w:val="0"/>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15:restartNumberingAfterBreak="0">
    <w:nsid w:val="35117B07"/>
    <w:multiLevelType w:val="hybridMultilevel"/>
    <w:tmpl w:val="920A10E0"/>
    <w:lvl w:ilvl="0" w:tplc="DA2C7700">
      <w:start w:val="1"/>
      <w:numFmt w:val="decimal"/>
      <w:lvlText w:val="%1）"/>
      <w:lvlJc w:val="left"/>
      <w:pPr>
        <w:ind w:left="1200" w:hanging="360"/>
      </w:pPr>
      <w:rPr>
        <w:rFonts w:ascii="Times New Roman" w:eastAsia="宋体" w:hAnsi="Times New Roman" w:cs="Times New Roman"/>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39B806DD"/>
    <w:multiLevelType w:val="hybridMultilevel"/>
    <w:tmpl w:val="9F4CA2E4"/>
    <w:lvl w:ilvl="0" w:tplc="8D0CA1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DD10E4B"/>
    <w:multiLevelType w:val="hybridMultilevel"/>
    <w:tmpl w:val="52F4DA32"/>
    <w:lvl w:ilvl="0" w:tplc="04090011">
      <w:start w:val="1"/>
      <w:numFmt w:val="decimal"/>
      <w:lvlText w:val="%1)"/>
      <w:lvlJc w:val="left"/>
      <w:pPr>
        <w:ind w:left="420" w:hanging="420"/>
      </w:pPr>
    </w:lvl>
    <w:lvl w:ilvl="1" w:tplc="30081D62">
      <w:start w:val="2"/>
      <w:numFmt w:val="decimal"/>
      <w:lvlText w:val="%2）"/>
      <w:lvlJc w:val="left"/>
      <w:pPr>
        <w:ind w:left="780" w:hanging="360"/>
      </w:pPr>
      <w:rPr>
        <w:rFonts w:ascii="Times New Roman" w:eastAsia="宋体" w:hAnsi="Times New Roman"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D77C82"/>
    <w:multiLevelType w:val="hybridMultilevel"/>
    <w:tmpl w:val="4DB22178"/>
    <w:lvl w:ilvl="0" w:tplc="04090001">
      <w:start w:val="1"/>
      <w:numFmt w:val="bullet"/>
      <w:lvlText w:val=""/>
      <w:lvlJc w:val="left"/>
      <w:pPr>
        <w:ind w:left="1080" w:hanging="720"/>
      </w:pPr>
      <w:rPr>
        <w:rFonts w:ascii="Wingdings" w:hAnsi="Wingding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50D2D03"/>
    <w:multiLevelType w:val="hybridMultilevel"/>
    <w:tmpl w:val="0338BFC0"/>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557C2AF5"/>
    <w:multiLevelType w:val="multilevel"/>
    <w:tmpl w:val="762E551E"/>
    <w:lvl w:ilvl="0">
      <w:start w:val="1"/>
      <w:numFmt w:val="decimal"/>
      <w:pStyle w:val="a"/>
      <w:suff w:val="nothing"/>
      <w:lvlText w:val="图%1　"/>
      <w:lvlJc w:val="left"/>
      <w:pPr>
        <w:ind w:left="2411" w:firstLine="0"/>
      </w:pPr>
      <w:rPr>
        <w:rFonts w:ascii="黑体" w:eastAsia="黑体" w:hAnsi="Times New Roman" w:hint="eastAsia"/>
        <w:b w:val="0"/>
        <w:i w:val="0"/>
        <w:sz w:val="21"/>
      </w:rPr>
    </w:lvl>
    <w:lvl w:ilvl="1">
      <w:start w:val="1"/>
      <w:numFmt w:val="decimal"/>
      <w:suff w:val="nothing"/>
      <w:lvlText w:val="%1%2　"/>
      <w:lvlJc w:val="left"/>
      <w:pPr>
        <w:ind w:left="-1133" w:firstLine="0"/>
      </w:pPr>
      <w:rPr>
        <w:rFonts w:ascii="Times New Roman" w:eastAsia="黑体" w:hAnsi="Times New Roman" w:hint="default"/>
        <w:b w:val="0"/>
        <w:i w:val="0"/>
        <w:sz w:val="21"/>
      </w:rPr>
    </w:lvl>
    <w:lvl w:ilvl="2">
      <w:start w:val="1"/>
      <w:numFmt w:val="decimal"/>
      <w:suff w:val="nothing"/>
      <w:lvlText w:val="%1%2.%3　"/>
      <w:lvlJc w:val="left"/>
      <w:pPr>
        <w:ind w:left="-1133" w:firstLine="0"/>
      </w:pPr>
      <w:rPr>
        <w:rFonts w:ascii="Times New Roman" w:eastAsia="黑体" w:hAnsi="Times New Roman" w:hint="default"/>
        <w:b w:val="0"/>
        <w:i w:val="0"/>
        <w:sz w:val="21"/>
      </w:rPr>
    </w:lvl>
    <w:lvl w:ilvl="3">
      <w:start w:val="1"/>
      <w:numFmt w:val="decimal"/>
      <w:suff w:val="nothing"/>
      <w:lvlText w:val="%1%2.%3.%4　"/>
      <w:lvlJc w:val="left"/>
      <w:pPr>
        <w:ind w:left="-1133" w:firstLine="0"/>
      </w:pPr>
      <w:rPr>
        <w:rFonts w:ascii="Times New Roman" w:eastAsia="黑体" w:hAnsi="Times New Roman" w:hint="default"/>
        <w:b w:val="0"/>
        <w:i w:val="0"/>
        <w:sz w:val="21"/>
      </w:rPr>
    </w:lvl>
    <w:lvl w:ilvl="4">
      <w:start w:val="1"/>
      <w:numFmt w:val="decimal"/>
      <w:suff w:val="nothing"/>
      <w:lvlText w:val="%1%2.%3.%4.%5　"/>
      <w:lvlJc w:val="left"/>
      <w:pPr>
        <w:ind w:left="-1133" w:firstLine="0"/>
      </w:pPr>
      <w:rPr>
        <w:rFonts w:ascii="Times New Roman" w:eastAsia="黑体" w:hAnsi="Times New Roman" w:hint="default"/>
        <w:b w:val="0"/>
        <w:i w:val="0"/>
        <w:sz w:val="21"/>
      </w:rPr>
    </w:lvl>
    <w:lvl w:ilvl="5">
      <w:start w:val="1"/>
      <w:numFmt w:val="decimal"/>
      <w:suff w:val="nothing"/>
      <w:lvlText w:val="%1%2.%3.%4.%5.%6　"/>
      <w:lvlJc w:val="left"/>
      <w:pPr>
        <w:ind w:left="-1133" w:firstLine="0"/>
      </w:pPr>
      <w:rPr>
        <w:rFonts w:ascii="Times New Roman" w:eastAsia="黑体" w:hAnsi="Times New Roman" w:hint="default"/>
        <w:b w:val="0"/>
        <w:i w:val="0"/>
        <w:sz w:val="21"/>
      </w:rPr>
    </w:lvl>
    <w:lvl w:ilvl="6">
      <w:start w:val="1"/>
      <w:numFmt w:val="decimal"/>
      <w:suff w:val="nothing"/>
      <w:lvlText w:val="%1%2.%3.%4.%5.%6.%7　"/>
      <w:lvlJc w:val="left"/>
      <w:pPr>
        <w:ind w:left="-1133" w:firstLine="0"/>
      </w:pPr>
      <w:rPr>
        <w:rFonts w:ascii="Times New Roman" w:eastAsia="黑体" w:hAnsi="Times New Roman" w:hint="default"/>
        <w:b w:val="0"/>
        <w:i w:val="0"/>
        <w:sz w:val="21"/>
      </w:rPr>
    </w:lvl>
    <w:lvl w:ilvl="7">
      <w:start w:val="1"/>
      <w:numFmt w:val="decimal"/>
      <w:lvlText w:val="%1.%2.%3.%4.%5.%6.%7.%8"/>
      <w:lvlJc w:val="left"/>
      <w:pPr>
        <w:tabs>
          <w:tab w:val="num" w:pos="3218"/>
        </w:tabs>
        <w:ind w:left="2836" w:hanging="1418"/>
      </w:pPr>
      <w:rPr>
        <w:rFonts w:hint="eastAsia"/>
      </w:rPr>
    </w:lvl>
    <w:lvl w:ilvl="8">
      <w:start w:val="1"/>
      <w:numFmt w:val="decimal"/>
      <w:lvlText w:val="%1.%2.%3.%4.%5.%6.%7.%8.%9"/>
      <w:lvlJc w:val="left"/>
      <w:pPr>
        <w:tabs>
          <w:tab w:val="num" w:pos="3644"/>
        </w:tabs>
        <w:ind w:left="3544" w:hanging="1700"/>
      </w:pPr>
      <w:rPr>
        <w:rFonts w:hint="eastAsia"/>
      </w:rPr>
    </w:lvl>
  </w:abstractNum>
  <w:abstractNum w:abstractNumId="17" w15:restartNumberingAfterBreak="0">
    <w:nsid w:val="58160BB1"/>
    <w:multiLevelType w:val="hybridMultilevel"/>
    <w:tmpl w:val="DBB0B22E"/>
    <w:lvl w:ilvl="0" w:tplc="13D4F71E">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5AEA116E"/>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9" w15:restartNumberingAfterBreak="0">
    <w:nsid w:val="619F6956"/>
    <w:multiLevelType w:val="hybridMultilevel"/>
    <w:tmpl w:val="D3B8F1A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4987221"/>
    <w:multiLevelType w:val="hybridMultilevel"/>
    <w:tmpl w:val="CC2EB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657D3FBC"/>
    <w:multiLevelType w:val="multilevel"/>
    <w:tmpl w:val="381E3EE6"/>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pStyle w:val="a1"/>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pStyle w:val="a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2" w15:restartNumberingAfterBreak="0">
    <w:nsid w:val="69593717"/>
    <w:multiLevelType w:val="hybridMultilevel"/>
    <w:tmpl w:val="9F4CA2E4"/>
    <w:lvl w:ilvl="0" w:tplc="8D0CA1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6AA50058"/>
    <w:multiLevelType w:val="hybridMultilevel"/>
    <w:tmpl w:val="6D0E0BCC"/>
    <w:lvl w:ilvl="0" w:tplc="A17A512C">
      <w:start w:val="1"/>
      <w:numFmt w:val="decimal"/>
      <w:lvlText w:val="%1、"/>
      <w:lvlJc w:val="left"/>
      <w:pPr>
        <w:ind w:left="780" w:hanging="360"/>
      </w:pPr>
      <w:rPr>
        <w:rFonts w:ascii="Times New Roman" w:eastAsia="宋体" w:hAnsi="Times New Roman" w:cs="Times New Roman" w:hint="default"/>
        <w:sz w:val="21"/>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24" w15:restartNumberingAfterBreak="0">
    <w:nsid w:val="6DBF04F4"/>
    <w:multiLevelType w:val="hybridMultilevel"/>
    <w:tmpl w:val="D8CC93BC"/>
    <w:lvl w:ilvl="0" w:tplc="59FA5E12">
      <w:start w:val="1"/>
      <w:numFmt w:val="none"/>
      <w:pStyle w:val="a7"/>
      <w:lvlText w:val="%1注："/>
      <w:lvlJc w:val="left"/>
      <w:pPr>
        <w:tabs>
          <w:tab w:val="num" w:pos="1140"/>
        </w:tabs>
        <w:ind w:left="840" w:hanging="420"/>
      </w:pPr>
      <w:rPr>
        <w:rFonts w:ascii="宋体" w:eastAsia="宋体" w:hAnsi="Times New Roman" w:hint="eastAsia"/>
        <w:b w:val="0"/>
        <w:i w:val="0"/>
        <w:sz w:val="18"/>
      </w:rPr>
    </w:lvl>
    <w:lvl w:ilvl="1" w:tplc="04090019">
      <w:start w:val="1"/>
      <w:numFmt w:val="lowerLetter"/>
      <w:lvlText w:val="%2)"/>
      <w:lvlJc w:val="left"/>
      <w:pPr>
        <w:tabs>
          <w:tab w:val="num" w:pos="840"/>
        </w:tabs>
        <w:ind w:left="840" w:hanging="420"/>
      </w:pPr>
    </w:lvl>
    <w:lvl w:ilvl="2" w:tplc="3EFCC102">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5F17EE0"/>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760B6326"/>
    <w:multiLevelType w:val="multilevel"/>
    <w:tmpl w:val="0AD049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6933334"/>
    <w:multiLevelType w:val="hybridMultilevel"/>
    <w:tmpl w:val="AFCA7EFE"/>
    <w:lvl w:ilvl="0" w:tplc="C8D06B5A">
      <w:start w:val="1"/>
      <w:numFmt w:val="none"/>
      <w:pStyle w:val="a8"/>
      <w:lvlText w:val="%1——"/>
      <w:lvlJc w:val="left"/>
      <w:pPr>
        <w:tabs>
          <w:tab w:val="num" w:pos="1140"/>
        </w:tabs>
        <w:ind w:left="840" w:hanging="420"/>
      </w:pPr>
      <w:rPr>
        <w:rFonts w:hint="eastAsia"/>
      </w:rPr>
    </w:lvl>
    <w:lvl w:ilvl="1" w:tplc="2050E278">
      <w:start w:val="1"/>
      <w:numFmt w:val="decimal"/>
      <w:lvlText w:val="%2．"/>
      <w:lvlJc w:val="left"/>
      <w:pPr>
        <w:tabs>
          <w:tab w:val="num" w:pos="780"/>
        </w:tabs>
        <w:ind w:left="780" w:hanging="360"/>
      </w:pPr>
      <w:rPr>
        <w:rFonts w:hint="eastAsia"/>
      </w:rPr>
    </w:lvl>
    <w:lvl w:ilvl="2" w:tplc="34C6E45E">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76F2790C"/>
    <w:multiLevelType w:val="hybridMultilevel"/>
    <w:tmpl w:val="D3B8F1A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4"/>
  </w:num>
  <w:num w:numId="2">
    <w:abstractNumId w:val="27"/>
  </w:num>
  <w:num w:numId="3">
    <w:abstractNumId w:val="16"/>
  </w:num>
  <w:num w:numId="4">
    <w:abstractNumId w:val="14"/>
  </w:num>
  <w:num w:numId="5">
    <w:abstractNumId w:val="20"/>
  </w:num>
  <w:num w:numId="6">
    <w:abstractNumId w:val="2"/>
  </w:num>
  <w:num w:numId="7">
    <w:abstractNumId w:val="17"/>
  </w:num>
  <w:num w:numId="8">
    <w:abstractNumId w:val="1"/>
  </w:num>
  <w:num w:numId="9">
    <w:abstractNumId w:val="3"/>
  </w:num>
  <w:num w:numId="10">
    <w:abstractNumId w:val="25"/>
  </w:num>
  <w:num w:numId="11">
    <w:abstractNumId w:val="18"/>
  </w:num>
  <w:num w:numId="12">
    <w:abstractNumId w:val="5"/>
  </w:num>
  <w:num w:numId="13">
    <w:abstractNumId w:val="15"/>
  </w:num>
  <w:num w:numId="14">
    <w:abstractNumId w:val="0"/>
  </w:num>
  <w:num w:numId="15">
    <w:abstractNumId w:val="21"/>
  </w:num>
  <w:num w:numId="16">
    <w:abstractNumId w:val="13"/>
  </w:num>
  <w:num w:numId="17">
    <w:abstractNumId w:val="7"/>
  </w:num>
  <w:num w:numId="18">
    <w:abstractNumId w:val="9"/>
  </w:num>
  <w:num w:numId="19">
    <w:abstractNumId w:val="26"/>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11"/>
  </w:num>
  <w:num w:numId="27">
    <w:abstractNumId w:val="10"/>
  </w:num>
  <w:num w:numId="28">
    <w:abstractNumId w:val="8"/>
  </w:num>
  <w:num w:numId="29">
    <w:abstractNumId w:val="22"/>
  </w:num>
  <w:num w:numId="30">
    <w:abstractNumId w:val="12"/>
  </w:num>
  <w:num w:numId="31">
    <w:abstractNumId w:val="6"/>
  </w:num>
  <w:num w:numId="32">
    <w:abstractNumId w:val="19"/>
  </w:num>
  <w:num w:numId="33">
    <w:abstractNumId w:val="28"/>
  </w:num>
  <w:num w:numId="34">
    <w:abstractNumId w:val="4"/>
  </w:num>
  <w:num w:numId="3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270"/>
    <w:rsid w:val="000008E4"/>
    <w:rsid w:val="0000129A"/>
    <w:rsid w:val="00001B3C"/>
    <w:rsid w:val="00001E79"/>
    <w:rsid w:val="000032A0"/>
    <w:rsid w:val="0000342B"/>
    <w:rsid w:val="00004BDD"/>
    <w:rsid w:val="00004DF3"/>
    <w:rsid w:val="00004FB7"/>
    <w:rsid w:val="000050F3"/>
    <w:rsid w:val="00005736"/>
    <w:rsid w:val="00005AF7"/>
    <w:rsid w:val="00006B05"/>
    <w:rsid w:val="00006D61"/>
    <w:rsid w:val="00007999"/>
    <w:rsid w:val="0001006D"/>
    <w:rsid w:val="0001017B"/>
    <w:rsid w:val="000106A4"/>
    <w:rsid w:val="000107A3"/>
    <w:rsid w:val="0001182E"/>
    <w:rsid w:val="0001385B"/>
    <w:rsid w:val="00014D4E"/>
    <w:rsid w:val="00014F67"/>
    <w:rsid w:val="000150D6"/>
    <w:rsid w:val="00015185"/>
    <w:rsid w:val="00015842"/>
    <w:rsid w:val="00016D4C"/>
    <w:rsid w:val="0001711F"/>
    <w:rsid w:val="0002032C"/>
    <w:rsid w:val="00020DB6"/>
    <w:rsid w:val="0002126F"/>
    <w:rsid w:val="0002157E"/>
    <w:rsid w:val="00021E5E"/>
    <w:rsid w:val="0002225F"/>
    <w:rsid w:val="00022CD7"/>
    <w:rsid w:val="00023096"/>
    <w:rsid w:val="000232E0"/>
    <w:rsid w:val="000234CF"/>
    <w:rsid w:val="00024F49"/>
    <w:rsid w:val="00025258"/>
    <w:rsid w:val="00025FBB"/>
    <w:rsid w:val="0002607F"/>
    <w:rsid w:val="000265B3"/>
    <w:rsid w:val="00027269"/>
    <w:rsid w:val="0002757B"/>
    <w:rsid w:val="0002762C"/>
    <w:rsid w:val="00027749"/>
    <w:rsid w:val="00030862"/>
    <w:rsid w:val="00030FE3"/>
    <w:rsid w:val="00031D99"/>
    <w:rsid w:val="00032D05"/>
    <w:rsid w:val="00033F91"/>
    <w:rsid w:val="000345C7"/>
    <w:rsid w:val="00034DAB"/>
    <w:rsid w:val="00035C0A"/>
    <w:rsid w:val="00036983"/>
    <w:rsid w:val="00037707"/>
    <w:rsid w:val="00037E4F"/>
    <w:rsid w:val="0004109F"/>
    <w:rsid w:val="000415C1"/>
    <w:rsid w:val="00042228"/>
    <w:rsid w:val="00042A0F"/>
    <w:rsid w:val="00042E8D"/>
    <w:rsid w:val="00042EE9"/>
    <w:rsid w:val="00043C74"/>
    <w:rsid w:val="000440E9"/>
    <w:rsid w:val="00044BA6"/>
    <w:rsid w:val="00045BDB"/>
    <w:rsid w:val="00047C64"/>
    <w:rsid w:val="00047E86"/>
    <w:rsid w:val="00050FE4"/>
    <w:rsid w:val="00051F0D"/>
    <w:rsid w:val="000522AA"/>
    <w:rsid w:val="000525C5"/>
    <w:rsid w:val="000531A9"/>
    <w:rsid w:val="000531B9"/>
    <w:rsid w:val="0005320E"/>
    <w:rsid w:val="00053984"/>
    <w:rsid w:val="00055088"/>
    <w:rsid w:val="00055CA1"/>
    <w:rsid w:val="00055CFD"/>
    <w:rsid w:val="00055DDF"/>
    <w:rsid w:val="00055EC9"/>
    <w:rsid w:val="000561A8"/>
    <w:rsid w:val="00056725"/>
    <w:rsid w:val="00056CE5"/>
    <w:rsid w:val="00057D1A"/>
    <w:rsid w:val="000605D4"/>
    <w:rsid w:val="000609F1"/>
    <w:rsid w:val="00063DA3"/>
    <w:rsid w:val="00064A86"/>
    <w:rsid w:val="00064E3C"/>
    <w:rsid w:val="00065188"/>
    <w:rsid w:val="00065248"/>
    <w:rsid w:val="00065F3E"/>
    <w:rsid w:val="00067500"/>
    <w:rsid w:val="0007086D"/>
    <w:rsid w:val="00070DF3"/>
    <w:rsid w:val="00071491"/>
    <w:rsid w:val="0007182C"/>
    <w:rsid w:val="00071CCD"/>
    <w:rsid w:val="0007235C"/>
    <w:rsid w:val="000731D6"/>
    <w:rsid w:val="00073379"/>
    <w:rsid w:val="000733F9"/>
    <w:rsid w:val="00073E10"/>
    <w:rsid w:val="000763F7"/>
    <w:rsid w:val="00076FC1"/>
    <w:rsid w:val="00077B7B"/>
    <w:rsid w:val="00080215"/>
    <w:rsid w:val="00080BD8"/>
    <w:rsid w:val="00081D7D"/>
    <w:rsid w:val="00082885"/>
    <w:rsid w:val="00084551"/>
    <w:rsid w:val="00085C56"/>
    <w:rsid w:val="00085DAA"/>
    <w:rsid w:val="00086A49"/>
    <w:rsid w:val="00086BAB"/>
    <w:rsid w:val="00087BF9"/>
    <w:rsid w:val="00087C3A"/>
    <w:rsid w:val="00087DFD"/>
    <w:rsid w:val="0009051B"/>
    <w:rsid w:val="000908BB"/>
    <w:rsid w:val="000920DB"/>
    <w:rsid w:val="000935A3"/>
    <w:rsid w:val="000941FD"/>
    <w:rsid w:val="000944D5"/>
    <w:rsid w:val="00094A81"/>
    <w:rsid w:val="00094A97"/>
    <w:rsid w:val="00094C1F"/>
    <w:rsid w:val="00094C51"/>
    <w:rsid w:val="00095232"/>
    <w:rsid w:val="00095432"/>
    <w:rsid w:val="00095456"/>
    <w:rsid w:val="00095BD4"/>
    <w:rsid w:val="00095CEE"/>
    <w:rsid w:val="00096824"/>
    <w:rsid w:val="00097979"/>
    <w:rsid w:val="00097A29"/>
    <w:rsid w:val="000A07D9"/>
    <w:rsid w:val="000A1228"/>
    <w:rsid w:val="000A134F"/>
    <w:rsid w:val="000A16FF"/>
    <w:rsid w:val="000A1A98"/>
    <w:rsid w:val="000A24A6"/>
    <w:rsid w:val="000A2B54"/>
    <w:rsid w:val="000A46BB"/>
    <w:rsid w:val="000A4A94"/>
    <w:rsid w:val="000A5F29"/>
    <w:rsid w:val="000A68CB"/>
    <w:rsid w:val="000A6B9F"/>
    <w:rsid w:val="000B0130"/>
    <w:rsid w:val="000B07B3"/>
    <w:rsid w:val="000B0EB8"/>
    <w:rsid w:val="000B1564"/>
    <w:rsid w:val="000B214B"/>
    <w:rsid w:val="000B27EC"/>
    <w:rsid w:val="000B35CB"/>
    <w:rsid w:val="000B3FE5"/>
    <w:rsid w:val="000B6328"/>
    <w:rsid w:val="000B6377"/>
    <w:rsid w:val="000B77ED"/>
    <w:rsid w:val="000C0B8F"/>
    <w:rsid w:val="000C18EE"/>
    <w:rsid w:val="000C3003"/>
    <w:rsid w:val="000C3F47"/>
    <w:rsid w:val="000C52B6"/>
    <w:rsid w:val="000C538E"/>
    <w:rsid w:val="000C6444"/>
    <w:rsid w:val="000C6AF9"/>
    <w:rsid w:val="000C6E2B"/>
    <w:rsid w:val="000C71C9"/>
    <w:rsid w:val="000C7446"/>
    <w:rsid w:val="000C7877"/>
    <w:rsid w:val="000C7919"/>
    <w:rsid w:val="000D07CD"/>
    <w:rsid w:val="000D178D"/>
    <w:rsid w:val="000D1849"/>
    <w:rsid w:val="000D2D07"/>
    <w:rsid w:val="000D3734"/>
    <w:rsid w:val="000D5EB8"/>
    <w:rsid w:val="000E2B35"/>
    <w:rsid w:val="000E2C9A"/>
    <w:rsid w:val="000E3F9E"/>
    <w:rsid w:val="000E49D4"/>
    <w:rsid w:val="000E4CBF"/>
    <w:rsid w:val="000E542A"/>
    <w:rsid w:val="000E73AD"/>
    <w:rsid w:val="000E79C7"/>
    <w:rsid w:val="000F069D"/>
    <w:rsid w:val="000F133E"/>
    <w:rsid w:val="000F14BA"/>
    <w:rsid w:val="000F1515"/>
    <w:rsid w:val="000F3AC6"/>
    <w:rsid w:val="000F4724"/>
    <w:rsid w:val="000F5120"/>
    <w:rsid w:val="000F57F1"/>
    <w:rsid w:val="000F76AF"/>
    <w:rsid w:val="000F77FA"/>
    <w:rsid w:val="001004CA"/>
    <w:rsid w:val="00100EFB"/>
    <w:rsid w:val="001028EA"/>
    <w:rsid w:val="00103583"/>
    <w:rsid w:val="00103B47"/>
    <w:rsid w:val="00103C28"/>
    <w:rsid w:val="00104899"/>
    <w:rsid w:val="001062B5"/>
    <w:rsid w:val="0011012F"/>
    <w:rsid w:val="001101E4"/>
    <w:rsid w:val="0011093D"/>
    <w:rsid w:val="00110AA4"/>
    <w:rsid w:val="00110BBD"/>
    <w:rsid w:val="00111226"/>
    <w:rsid w:val="001131A5"/>
    <w:rsid w:val="00113A96"/>
    <w:rsid w:val="0011441F"/>
    <w:rsid w:val="001150A8"/>
    <w:rsid w:val="001153BF"/>
    <w:rsid w:val="00115E61"/>
    <w:rsid w:val="00115EF2"/>
    <w:rsid w:val="001163F2"/>
    <w:rsid w:val="001166F8"/>
    <w:rsid w:val="001171DD"/>
    <w:rsid w:val="00117CBD"/>
    <w:rsid w:val="00117F02"/>
    <w:rsid w:val="00120181"/>
    <w:rsid w:val="0012080A"/>
    <w:rsid w:val="00121E9B"/>
    <w:rsid w:val="00123496"/>
    <w:rsid w:val="00123BCB"/>
    <w:rsid w:val="00124264"/>
    <w:rsid w:val="00125610"/>
    <w:rsid w:val="00125845"/>
    <w:rsid w:val="00125ED0"/>
    <w:rsid w:val="0012622C"/>
    <w:rsid w:val="00126D89"/>
    <w:rsid w:val="001300C9"/>
    <w:rsid w:val="001302E7"/>
    <w:rsid w:val="001304E4"/>
    <w:rsid w:val="00131AC9"/>
    <w:rsid w:val="00131B0E"/>
    <w:rsid w:val="00132402"/>
    <w:rsid w:val="00132C18"/>
    <w:rsid w:val="00133C0B"/>
    <w:rsid w:val="00134F9C"/>
    <w:rsid w:val="001355FE"/>
    <w:rsid w:val="001360D5"/>
    <w:rsid w:val="00136AC5"/>
    <w:rsid w:val="00136AFF"/>
    <w:rsid w:val="0013733F"/>
    <w:rsid w:val="001378E2"/>
    <w:rsid w:val="00140832"/>
    <w:rsid w:val="0014102F"/>
    <w:rsid w:val="00141527"/>
    <w:rsid w:val="0014190C"/>
    <w:rsid w:val="00141D5E"/>
    <w:rsid w:val="00142938"/>
    <w:rsid w:val="00143427"/>
    <w:rsid w:val="001443B3"/>
    <w:rsid w:val="00144D74"/>
    <w:rsid w:val="00144DA3"/>
    <w:rsid w:val="00145D3B"/>
    <w:rsid w:val="00147CF4"/>
    <w:rsid w:val="001504D1"/>
    <w:rsid w:val="001511FA"/>
    <w:rsid w:val="00151973"/>
    <w:rsid w:val="001521AD"/>
    <w:rsid w:val="001522E2"/>
    <w:rsid w:val="00153002"/>
    <w:rsid w:val="0015357D"/>
    <w:rsid w:val="00153FEF"/>
    <w:rsid w:val="0015619F"/>
    <w:rsid w:val="001601D1"/>
    <w:rsid w:val="001602DD"/>
    <w:rsid w:val="001613D1"/>
    <w:rsid w:val="00163158"/>
    <w:rsid w:val="001639BB"/>
    <w:rsid w:val="00163B37"/>
    <w:rsid w:val="0016515E"/>
    <w:rsid w:val="001659D3"/>
    <w:rsid w:val="00165F3D"/>
    <w:rsid w:val="00166148"/>
    <w:rsid w:val="0016699A"/>
    <w:rsid w:val="00167102"/>
    <w:rsid w:val="00167674"/>
    <w:rsid w:val="00170D3F"/>
    <w:rsid w:val="00171A66"/>
    <w:rsid w:val="00172508"/>
    <w:rsid w:val="00172922"/>
    <w:rsid w:val="00174725"/>
    <w:rsid w:val="00174A73"/>
    <w:rsid w:val="00176EEF"/>
    <w:rsid w:val="00177025"/>
    <w:rsid w:val="001776B1"/>
    <w:rsid w:val="00177825"/>
    <w:rsid w:val="00180372"/>
    <w:rsid w:val="00180556"/>
    <w:rsid w:val="00180AC9"/>
    <w:rsid w:val="00181710"/>
    <w:rsid w:val="00181AE4"/>
    <w:rsid w:val="001857C0"/>
    <w:rsid w:val="00186335"/>
    <w:rsid w:val="001879AB"/>
    <w:rsid w:val="001909DF"/>
    <w:rsid w:val="001914AE"/>
    <w:rsid w:val="00191ECB"/>
    <w:rsid w:val="001924F3"/>
    <w:rsid w:val="0019374D"/>
    <w:rsid w:val="00193DD6"/>
    <w:rsid w:val="00195944"/>
    <w:rsid w:val="00196BDC"/>
    <w:rsid w:val="001A0288"/>
    <w:rsid w:val="001A088B"/>
    <w:rsid w:val="001A123B"/>
    <w:rsid w:val="001A18D4"/>
    <w:rsid w:val="001A1D10"/>
    <w:rsid w:val="001A2694"/>
    <w:rsid w:val="001A351F"/>
    <w:rsid w:val="001A3987"/>
    <w:rsid w:val="001A40F3"/>
    <w:rsid w:val="001A4CF5"/>
    <w:rsid w:val="001A5453"/>
    <w:rsid w:val="001A5B15"/>
    <w:rsid w:val="001A6C72"/>
    <w:rsid w:val="001A7DDB"/>
    <w:rsid w:val="001B027D"/>
    <w:rsid w:val="001B1509"/>
    <w:rsid w:val="001B158B"/>
    <w:rsid w:val="001B1ADA"/>
    <w:rsid w:val="001B1DA4"/>
    <w:rsid w:val="001B201E"/>
    <w:rsid w:val="001B2BCF"/>
    <w:rsid w:val="001B3377"/>
    <w:rsid w:val="001B390E"/>
    <w:rsid w:val="001B3952"/>
    <w:rsid w:val="001B4744"/>
    <w:rsid w:val="001B47A1"/>
    <w:rsid w:val="001B484A"/>
    <w:rsid w:val="001B583A"/>
    <w:rsid w:val="001B585C"/>
    <w:rsid w:val="001B6210"/>
    <w:rsid w:val="001B6A29"/>
    <w:rsid w:val="001C10CA"/>
    <w:rsid w:val="001C1762"/>
    <w:rsid w:val="001C284A"/>
    <w:rsid w:val="001C487A"/>
    <w:rsid w:val="001C4DF3"/>
    <w:rsid w:val="001C4F8B"/>
    <w:rsid w:val="001C59EE"/>
    <w:rsid w:val="001C6954"/>
    <w:rsid w:val="001C6CD1"/>
    <w:rsid w:val="001C6E63"/>
    <w:rsid w:val="001C7258"/>
    <w:rsid w:val="001C7845"/>
    <w:rsid w:val="001C7A59"/>
    <w:rsid w:val="001C7B94"/>
    <w:rsid w:val="001D0DDB"/>
    <w:rsid w:val="001D1D5B"/>
    <w:rsid w:val="001D201A"/>
    <w:rsid w:val="001D2847"/>
    <w:rsid w:val="001D2944"/>
    <w:rsid w:val="001D31E9"/>
    <w:rsid w:val="001D33E3"/>
    <w:rsid w:val="001D3988"/>
    <w:rsid w:val="001D3B7F"/>
    <w:rsid w:val="001D41A1"/>
    <w:rsid w:val="001D535F"/>
    <w:rsid w:val="001D6CB5"/>
    <w:rsid w:val="001D763B"/>
    <w:rsid w:val="001D7F97"/>
    <w:rsid w:val="001E0D7C"/>
    <w:rsid w:val="001E35CD"/>
    <w:rsid w:val="001E40A7"/>
    <w:rsid w:val="001E4359"/>
    <w:rsid w:val="001E4679"/>
    <w:rsid w:val="001E4D3D"/>
    <w:rsid w:val="001E5744"/>
    <w:rsid w:val="001E583D"/>
    <w:rsid w:val="001E64F6"/>
    <w:rsid w:val="001E73DA"/>
    <w:rsid w:val="001E7D5F"/>
    <w:rsid w:val="001F01CA"/>
    <w:rsid w:val="001F0883"/>
    <w:rsid w:val="001F34FE"/>
    <w:rsid w:val="001F38D9"/>
    <w:rsid w:val="001F420A"/>
    <w:rsid w:val="001F502C"/>
    <w:rsid w:val="001F5082"/>
    <w:rsid w:val="001F5A18"/>
    <w:rsid w:val="001F6000"/>
    <w:rsid w:val="001F627E"/>
    <w:rsid w:val="001F6941"/>
    <w:rsid w:val="001F6FF7"/>
    <w:rsid w:val="001F7B9B"/>
    <w:rsid w:val="001F7FA3"/>
    <w:rsid w:val="002006E9"/>
    <w:rsid w:val="00200858"/>
    <w:rsid w:val="00200991"/>
    <w:rsid w:val="002009A2"/>
    <w:rsid w:val="002010D7"/>
    <w:rsid w:val="00201C72"/>
    <w:rsid w:val="00201C9D"/>
    <w:rsid w:val="00202E3B"/>
    <w:rsid w:val="00205FB9"/>
    <w:rsid w:val="00206686"/>
    <w:rsid w:val="00206944"/>
    <w:rsid w:val="00206A5F"/>
    <w:rsid w:val="00206DCE"/>
    <w:rsid w:val="00207337"/>
    <w:rsid w:val="00210C66"/>
    <w:rsid w:val="00210C7A"/>
    <w:rsid w:val="00214475"/>
    <w:rsid w:val="002158C2"/>
    <w:rsid w:val="0021671F"/>
    <w:rsid w:val="0021708F"/>
    <w:rsid w:val="00217928"/>
    <w:rsid w:val="002210B6"/>
    <w:rsid w:val="00221B89"/>
    <w:rsid w:val="00221D39"/>
    <w:rsid w:val="00223EAC"/>
    <w:rsid w:val="002240B1"/>
    <w:rsid w:val="00224464"/>
    <w:rsid w:val="00224EAB"/>
    <w:rsid w:val="00224FF7"/>
    <w:rsid w:val="00226555"/>
    <w:rsid w:val="0022657E"/>
    <w:rsid w:val="00226B6A"/>
    <w:rsid w:val="002279A3"/>
    <w:rsid w:val="00227D05"/>
    <w:rsid w:val="0023187F"/>
    <w:rsid w:val="00231947"/>
    <w:rsid w:val="00231D1B"/>
    <w:rsid w:val="00232563"/>
    <w:rsid w:val="00232BDC"/>
    <w:rsid w:val="00234228"/>
    <w:rsid w:val="0023561F"/>
    <w:rsid w:val="00236221"/>
    <w:rsid w:val="00236C49"/>
    <w:rsid w:val="00236FB4"/>
    <w:rsid w:val="002370F6"/>
    <w:rsid w:val="002374BF"/>
    <w:rsid w:val="002404E3"/>
    <w:rsid w:val="00240B5F"/>
    <w:rsid w:val="002416E6"/>
    <w:rsid w:val="0024188B"/>
    <w:rsid w:val="002425DF"/>
    <w:rsid w:val="0024295E"/>
    <w:rsid w:val="00242B23"/>
    <w:rsid w:val="0024407B"/>
    <w:rsid w:val="00244194"/>
    <w:rsid w:val="00244C03"/>
    <w:rsid w:val="00245561"/>
    <w:rsid w:val="00246759"/>
    <w:rsid w:val="002467B7"/>
    <w:rsid w:val="002469A8"/>
    <w:rsid w:val="00246CC0"/>
    <w:rsid w:val="00251063"/>
    <w:rsid w:val="002515AD"/>
    <w:rsid w:val="00252901"/>
    <w:rsid w:val="0025291F"/>
    <w:rsid w:val="00253097"/>
    <w:rsid w:val="0025411E"/>
    <w:rsid w:val="00254702"/>
    <w:rsid w:val="00254A27"/>
    <w:rsid w:val="00255E6B"/>
    <w:rsid w:val="00257948"/>
    <w:rsid w:val="00262A3A"/>
    <w:rsid w:val="00262FF1"/>
    <w:rsid w:val="00263427"/>
    <w:rsid w:val="002642B0"/>
    <w:rsid w:val="002646F1"/>
    <w:rsid w:val="00264706"/>
    <w:rsid w:val="00266414"/>
    <w:rsid w:val="00270759"/>
    <w:rsid w:val="00271E7A"/>
    <w:rsid w:val="00272168"/>
    <w:rsid w:val="00272585"/>
    <w:rsid w:val="002737F0"/>
    <w:rsid w:val="00273B83"/>
    <w:rsid w:val="002741BE"/>
    <w:rsid w:val="0027582F"/>
    <w:rsid w:val="00275E09"/>
    <w:rsid w:val="0027707B"/>
    <w:rsid w:val="00277AA7"/>
    <w:rsid w:val="00277CB0"/>
    <w:rsid w:val="00277DA6"/>
    <w:rsid w:val="002801D9"/>
    <w:rsid w:val="0028040A"/>
    <w:rsid w:val="002804CF"/>
    <w:rsid w:val="00280AE8"/>
    <w:rsid w:val="00281375"/>
    <w:rsid w:val="0028167F"/>
    <w:rsid w:val="002821F4"/>
    <w:rsid w:val="002841A3"/>
    <w:rsid w:val="00284ADC"/>
    <w:rsid w:val="00285BF9"/>
    <w:rsid w:val="002871D5"/>
    <w:rsid w:val="00287505"/>
    <w:rsid w:val="00290D6D"/>
    <w:rsid w:val="0029217C"/>
    <w:rsid w:val="00292977"/>
    <w:rsid w:val="002937C3"/>
    <w:rsid w:val="00293B05"/>
    <w:rsid w:val="00293EA4"/>
    <w:rsid w:val="002940B9"/>
    <w:rsid w:val="00294478"/>
    <w:rsid w:val="0029488C"/>
    <w:rsid w:val="00296E3E"/>
    <w:rsid w:val="00297DFA"/>
    <w:rsid w:val="002A023F"/>
    <w:rsid w:val="002A1E1C"/>
    <w:rsid w:val="002A50D5"/>
    <w:rsid w:val="002A53DA"/>
    <w:rsid w:val="002A5B5E"/>
    <w:rsid w:val="002A5F0F"/>
    <w:rsid w:val="002A6164"/>
    <w:rsid w:val="002A6B9A"/>
    <w:rsid w:val="002A751B"/>
    <w:rsid w:val="002B1B78"/>
    <w:rsid w:val="002B3AA8"/>
    <w:rsid w:val="002B4D52"/>
    <w:rsid w:val="002B5C6F"/>
    <w:rsid w:val="002B61A5"/>
    <w:rsid w:val="002B6574"/>
    <w:rsid w:val="002B6D2B"/>
    <w:rsid w:val="002B70F3"/>
    <w:rsid w:val="002B75FF"/>
    <w:rsid w:val="002C2865"/>
    <w:rsid w:val="002C2CEF"/>
    <w:rsid w:val="002C5667"/>
    <w:rsid w:val="002C6454"/>
    <w:rsid w:val="002C6947"/>
    <w:rsid w:val="002C6DF5"/>
    <w:rsid w:val="002C7662"/>
    <w:rsid w:val="002D0B71"/>
    <w:rsid w:val="002D0D75"/>
    <w:rsid w:val="002D3C73"/>
    <w:rsid w:val="002D3F61"/>
    <w:rsid w:val="002D54AD"/>
    <w:rsid w:val="002D67FB"/>
    <w:rsid w:val="002D6C1B"/>
    <w:rsid w:val="002D75FE"/>
    <w:rsid w:val="002E034F"/>
    <w:rsid w:val="002E0CAC"/>
    <w:rsid w:val="002E1672"/>
    <w:rsid w:val="002E4145"/>
    <w:rsid w:val="002E4719"/>
    <w:rsid w:val="002E4D98"/>
    <w:rsid w:val="002E5388"/>
    <w:rsid w:val="002E6881"/>
    <w:rsid w:val="002E6E69"/>
    <w:rsid w:val="002E7225"/>
    <w:rsid w:val="002E7736"/>
    <w:rsid w:val="002E7D46"/>
    <w:rsid w:val="002F015C"/>
    <w:rsid w:val="002F03AF"/>
    <w:rsid w:val="002F1325"/>
    <w:rsid w:val="002F1466"/>
    <w:rsid w:val="002F1C7A"/>
    <w:rsid w:val="002F2023"/>
    <w:rsid w:val="002F26E2"/>
    <w:rsid w:val="002F28FB"/>
    <w:rsid w:val="002F2B72"/>
    <w:rsid w:val="002F3D0F"/>
    <w:rsid w:val="002F435F"/>
    <w:rsid w:val="002F4419"/>
    <w:rsid w:val="002F6B67"/>
    <w:rsid w:val="0030009C"/>
    <w:rsid w:val="00300C86"/>
    <w:rsid w:val="00302384"/>
    <w:rsid w:val="00302689"/>
    <w:rsid w:val="00304138"/>
    <w:rsid w:val="00304D86"/>
    <w:rsid w:val="00304F01"/>
    <w:rsid w:val="0030505A"/>
    <w:rsid w:val="00306B68"/>
    <w:rsid w:val="00306C44"/>
    <w:rsid w:val="00306D11"/>
    <w:rsid w:val="00307B4A"/>
    <w:rsid w:val="00307BCA"/>
    <w:rsid w:val="00307C11"/>
    <w:rsid w:val="003107CF"/>
    <w:rsid w:val="00310D3D"/>
    <w:rsid w:val="00312C80"/>
    <w:rsid w:val="003148B1"/>
    <w:rsid w:val="003156E3"/>
    <w:rsid w:val="00315B5B"/>
    <w:rsid w:val="00315C26"/>
    <w:rsid w:val="003165B8"/>
    <w:rsid w:val="0031682C"/>
    <w:rsid w:val="00316D53"/>
    <w:rsid w:val="003174FE"/>
    <w:rsid w:val="00320008"/>
    <w:rsid w:val="00322FED"/>
    <w:rsid w:val="003237E2"/>
    <w:rsid w:val="003243FE"/>
    <w:rsid w:val="00324445"/>
    <w:rsid w:val="003254A6"/>
    <w:rsid w:val="00325C59"/>
    <w:rsid w:val="003260F6"/>
    <w:rsid w:val="003268DF"/>
    <w:rsid w:val="0032695F"/>
    <w:rsid w:val="003273DE"/>
    <w:rsid w:val="00327413"/>
    <w:rsid w:val="00327EFB"/>
    <w:rsid w:val="003306AB"/>
    <w:rsid w:val="003319C8"/>
    <w:rsid w:val="00331C0D"/>
    <w:rsid w:val="00332380"/>
    <w:rsid w:val="0033253A"/>
    <w:rsid w:val="003332F5"/>
    <w:rsid w:val="00333C08"/>
    <w:rsid w:val="0033494E"/>
    <w:rsid w:val="00334DBC"/>
    <w:rsid w:val="00334F42"/>
    <w:rsid w:val="00336220"/>
    <w:rsid w:val="0033675A"/>
    <w:rsid w:val="0033736E"/>
    <w:rsid w:val="003376E2"/>
    <w:rsid w:val="00340063"/>
    <w:rsid w:val="0034053C"/>
    <w:rsid w:val="00340746"/>
    <w:rsid w:val="00340D59"/>
    <w:rsid w:val="00340E25"/>
    <w:rsid w:val="003412BD"/>
    <w:rsid w:val="003417EF"/>
    <w:rsid w:val="00341F53"/>
    <w:rsid w:val="00342FC9"/>
    <w:rsid w:val="00344005"/>
    <w:rsid w:val="0034496E"/>
    <w:rsid w:val="00346516"/>
    <w:rsid w:val="00346E3F"/>
    <w:rsid w:val="00350116"/>
    <w:rsid w:val="00350650"/>
    <w:rsid w:val="003509B9"/>
    <w:rsid w:val="00353125"/>
    <w:rsid w:val="00353303"/>
    <w:rsid w:val="00353439"/>
    <w:rsid w:val="003536C4"/>
    <w:rsid w:val="00353F51"/>
    <w:rsid w:val="003558F2"/>
    <w:rsid w:val="0035677A"/>
    <w:rsid w:val="003576F3"/>
    <w:rsid w:val="00357A54"/>
    <w:rsid w:val="003604F0"/>
    <w:rsid w:val="00363304"/>
    <w:rsid w:val="003643E7"/>
    <w:rsid w:val="00365344"/>
    <w:rsid w:val="00366E9E"/>
    <w:rsid w:val="00370233"/>
    <w:rsid w:val="00370296"/>
    <w:rsid w:val="00370AC4"/>
    <w:rsid w:val="00370E42"/>
    <w:rsid w:val="0037113F"/>
    <w:rsid w:val="00372155"/>
    <w:rsid w:val="00372D5F"/>
    <w:rsid w:val="0037318A"/>
    <w:rsid w:val="00374761"/>
    <w:rsid w:val="00374AB9"/>
    <w:rsid w:val="00376870"/>
    <w:rsid w:val="00376C4C"/>
    <w:rsid w:val="00377E1B"/>
    <w:rsid w:val="00380FB0"/>
    <w:rsid w:val="003827C0"/>
    <w:rsid w:val="00382BE4"/>
    <w:rsid w:val="003831DF"/>
    <w:rsid w:val="003832AA"/>
    <w:rsid w:val="00383536"/>
    <w:rsid w:val="00383561"/>
    <w:rsid w:val="00383899"/>
    <w:rsid w:val="0038434C"/>
    <w:rsid w:val="00385E2D"/>
    <w:rsid w:val="00385E99"/>
    <w:rsid w:val="00386C34"/>
    <w:rsid w:val="00386F7E"/>
    <w:rsid w:val="00386F8C"/>
    <w:rsid w:val="00390843"/>
    <w:rsid w:val="00390B71"/>
    <w:rsid w:val="00390D96"/>
    <w:rsid w:val="00393761"/>
    <w:rsid w:val="00393C77"/>
    <w:rsid w:val="00394597"/>
    <w:rsid w:val="00394F0F"/>
    <w:rsid w:val="003A1837"/>
    <w:rsid w:val="003A23FF"/>
    <w:rsid w:val="003A2CF6"/>
    <w:rsid w:val="003A314E"/>
    <w:rsid w:val="003A3A56"/>
    <w:rsid w:val="003A3F7F"/>
    <w:rsid w:val="003A401C"/>
    <w:rsid w:val="003A4755"/>
    <w:rsid w:val="003A569F"/>
    <w:rsid w:val="003A6C5D"/>
    <w:rsid w:val="003B07F6"/>
    <w:rsid w:val="003B09FC"/>
    <w:rsid w:val="003B0FD2"/>
    <w:rsid w:val="003B1488"/>
    <w:rsid w:val="003B2D86"/>
    <w:rsid w:val="003B3285"/>
    <w:rsid w:val="003B350C"/>
    <w:rsid w:val="003B37AE"/>
    <w:rsid w:val="003B3D99"/>
    <w:rsid w:val="003B41B0"/>
    <w:rsid w:val="003B41ED"/>
    <w:rsid w:val="003B571A"/>
    <w:rsid w:val="003B57AD"/>
    <w:rsid w:val="003B5894"/>
    <w:rsid w:val="003B793D"/>
    <w:rsid w:val="003B7A97"/>
    <w:rsid w:val="003C0171"/>
    <w:rsid w:val="003C04A8"/>
    <w:rsid w:val="003C0633"/>
    <w:rsid w:val="003C1328"/>
    <w:rsid w:val="003C2B88"/>
    <w:rsid w:val="003C3E9B"/>
    <w:rsid w:val="003C5231"/>
    <w:rsid w:val="003C5DA4"/>
    <w:rsid w:val="003C6A3F"/>
    <w:rsid w:val="003C700E"/>
    <w:rsid w:val="003C77D0"/>
    <w:rsid w:val="003C7BFF"/>
    <w:rsid w:val="003D00AC"/>
    <w:rsid w:val="003D0F78"/>
    <w:rsid w:val="003D1517"/>
    <w:rsid w:val="003D164E"/>
    <w:rsid w:val="003D18D9"/>
    <w:rsid w:val="003D1D78"/>
    <w:rsid w:val="003D1F58"/>
    <w:rsid w:val="003D3F5C"/>
    <w:rsid w:val="003D3FCD"/>
    <w:rsid w:val="003D5C4D"/>
    <w:rsid w:val="003D5CA3"/>
    <w:rsid w:val="003D5CD4"/>
    <w:rsid w:val="003D6209"/>
    <w:rsid w:val="003D653C"/>
    <w:rsid w:val="003D7157"/>
    <w:rsid w:val="003E0526"/>
    <w:rsid w:val="003E17D0"/>
    <w:rsid w:val="003E1E70"/>
    <w:rsid w:val="003E286F"/>
    <w:rsid w:val="003E2F57"/>
    <w:rsid w:val="003E5539"/>
    <w:rsid w:val="003E6ACA"/>
    <w:rsid w:val="003E6E54"/>
    <w:rsid w:val="003E7C5A"/>
    <w:rsid w:val="003F0FCA"/>
    <w:rsid w:val="003F1F98"/>
    <w:rsid w:val="003F2A10"/>
    <w:rsid w:val="003F2D5C"/>
    <w:rsid w:val="003F3340"/>
    <w:rsid w:val="003F3AE4"/>
    <w:rsid w:val="003F43EA"/>
    <w:rsid w:val="003F46A2"/>
    <w:rsid w:val="003F4A22"/>
    <w:rsid w:val="003F4D25"/>
    <w:rsid w:val="003F4D36"/>
    <w:rsid w:val="003F5D5A"/>
    <w:rsid w:val="003F6F2C"/>
    <w:rsid w:val="003F716A"/>
    <w:rsid w:val="004002A5"/>
    <w:rsid w:val="0040032F"/>
    <w:rsid w:val="00400377"/>
    <w:rsid w:val="00401F46"/>
    <w:rsid w:val="004021BE"/>
    <w:rsid w:val="0040289A"/>
    <w:rsid w:val="00403DBE"/>
    <w:rsid w:val="00403F8A"/>
    <w:rsid w:val="004057A1"/>
    <w:rsid w:val="00405FCE"/>
    <w:rsid w:val="0040636B"/>
    <w:rsid w:val="004068E0"/>
    <w:rsid w:val="0040695C"/>
    <w:rsid w:val="00406A4A"/>
    <w:rsid w:val="00406D6B"/>
    <w:rsid w:val="0040739F"/>
    <w:rsid w:val="00407687"/>
    <w:rsid w:val="004101C5"/>
    <w:rsid w:val="00410C99"/>
    <w:rsid w:val="00411647"/>
    <w:rsid w:val="00411BF8"/>
    <w:rsid w:val="00412459"/>
    <w:rsid w:val="00412465"/>
    <w:rsid w:val="00412AD8"/>
    <w:rsid w:val="00412D64"/>
    <w:rsid w:val="00412DC5"/>
    <w:rsid w:val="00413253"/>
    <w:rsid w:val="00413977"/>
    <w:rsid w:val="004150CE"/>
    <w:rsid w:val="0041544C"/>
    <w:rsid w:val="0041612D"/>
    <w:rsid w:val="004164F4"/>
    <w:rsid w:val="00416943"/>
    <w:rsid w:val="004172FD"/>
    <w:rsid w:val="00417B1D"/>
    <w:rsid w:val="00417C7F"/>
    <w:rsid w:val="00420AEE"/>
    <w:rsid w:val="00420DC6"/>
    <w:rsid w:val="00421781"/>
    <w:rsid w:val="00422244"/>
    <w:rsid w:val="00422B0B"/>
    <w:rsid w:val="00423790"/>
    <w:rsid w:val="00424B70"/>
    <w:rsid w:val="00425780"/>
    <w:rsid w:val="004301FF"/>
    <w:rsid w:val="00430F9C"/>
    <w:rsid w:val="0043186A"/>
    <w:rsid w:val="00431E3F"/>
    <w:rsid w:val="00432DA1"/>
    <w:rsid w:val="00432F03"/>
    <w:rsid w:val="00433BD0"/>
    <w:rsid w:val="0043513B"/>
    <w:rsid w:val="004360B5"/>
    <w:rsid w:val="00437D74"/>
    <w:rsid w:val="00441527"/>
    <w:rsid w:val="0044186B"/>
    <w:rsid w:val="004425F1"/>
    <w:rsid w:val="00444E7D"/>
    <w:rsid w:val="00445356"/>
    <w:rsid w:val="00446EA5"/>
    <w:rsid w:val="00447126"/>
    <w:rsid w:val="004513FB"/>
    <w:rsid w:val="0045264A"/>
    <w:rsid w:val="004529B4"/>
    <w:rsid w:val="0045317D"/>
    <w:rsid w:val="00453309"/>
    <w:rsid w:val="00453421"/>
    <w:rsid w:val="00453538"/>
    <w:rsid w:val="004536F6"/>
    <w:rsid w:val="00453AF2"/>
    <w:rsid w:val="0045501F"/>
    <w:rsid w:val="00455932"/>
    <w:rsid w:val="00455D2C"/>
    <w:rsid w:val="0045734D"/>
    <w:rsid w:val="00457B12"/>
    <w:rsid w:val="00463A52"/>
    <w:rsid w:val="0046459F"/>
    <w:rsid w:val="00464ED7"/>
    <w:rsid w:val="00464F0D"/>
    <w:rsid w:val="00465C5A"/>
    <w:rsid w:val="00466F70"/>
    <w:rsid w:val="00470714"/>
    <w:rsid w:val="00471EA6"/>
    <w:rsid w:val="00472D37"/>
    <w:rsid w:val="00473CA9"/>
    <w:rsid w:val="004747B2"/>
    <w:rsid w:val="00474928"/>
    <w:rsid w:val="0047561F"/>
    <w:rsid w:val="004757E2"/>
    <w:rsid w:val="00475983"/>
    <w:rsid w:val="0047607D"/>
    <w:rsid w:val="004767EC"/>
    <w:rsid w:val="00476925"/>
    <w:rsid w:val="00477F6F"/>
    <w:rsid w:val="00482E74"/>
    <w:rsid w:val="004831D9"/>
    <w:rsid w:val="004850E9"/>
    <w:rsid w:val="0048739B"/>
    <w:rsid w:val="00490383"/>
    <w:rsid w:val="00491616"/>
    <w:rsid w:val="00492711"/>
    <w:rsid w:val="00492CD5"/>
    <w:rsid w:val="0049347B"/>
    <w:rsid w:val="00493A48"/>
    <w:rsid w:val="00493A7D"/>
    <w:rsid w:val="004942F7"/>
    <w:rsid w:val="004952A4"/>
    <w:rsid w:val="00495682"/>
    <w:rsid w:val="004957F4"/>
    <w:rsid w:val="004960EC"/>
    <w:rsid w:val="0049790F"/>
    <w:rsid w:val="004A03E7"/>
    <w:rsid w:val="004A0809"/>
    <w:rsid w:val="004A1906"/>
    <w:rsid w:val="004A239A"/>
    <w:rsid w:val="004A2A3E"/>
    <w:rsid w:val="004A2A50"/>
    <w:rsid w:val="004A3742"/>
    <w:rsid w:val="004A3A55"/>
    <w:rsid w:val="004A4157"/>
    <w:rsid w:val="004A4B7A"/>
    <w:rsid w:val="004A5218"/>
    <w:rsid w:val="004A56AE"/>
    <w:rsid w:val="004A5B00"/>
    <w:rsid w:val="004A71C1"/>
    <w:rsid w:val="004B0D83"/>
    <w:rsid w:val="004B0DF2"/>
    <w:rsid w:val="004B0F25"/>
    <w:rsid w:val="004B20E1"/>
    <w:rsid w:val="004B2473"/>
    <w:rsid w:val="004B2EB3"/>
    <w:rsid w:val="004B2F5F"/>
    <w:rsid w:val="004B392F"/>
    <w:rsid w:val="004B4752"/>
    <w:rsid w:val="004B4A62"/>
    <w:rsid w:val="004B4C4E"/>
    <w:rsid w:val="004B5BBA"/>
    <w:rsid w:val="004B646D"/>
    <w:rsid w:val="004B6587"/>
    <w:rsid w:val="004B7CC5"/>
    <w:rsid w:val="004B7F2D"/>
    <w:rsid w:val="004C0766"/>
    <w:rsid w:val="004C07AA"/>
    <w:rsid w:val="004C0DCC"/>
    <w:rsid w:val="004C11B5"/>
    <w:rsid w:val="004C2757"/>
    <w:rsid w:val="004C3291"/>
    <w:rsid w:val="004C420A"/>
    <w:rsid w:val="004C4934"/>
    <w:rsid w:val="004C5138"/>
    <w:rsid w:val="004C6991"/>
    <w:rsid w:val="004D172A"/>
    <w:rsid w:val="004D1787"/>
    <w:rsid w:val="004D1C56"/>
    <w:rsid w:val="004D2097"/>
    <w:rsid w:val="004D2675"/>
    <w:rsid w:val="004D26A5"/>
    <w:rsid w:val="004D2B0A"/>
    <w:rsid w:val="004D2B85"/>
    <w:rsid w:val="004D2E0B"/>
    <w:rsid w:val="004D4743"/>
    <w:rsid w:val="004D5B7F"/>
    <w:rsid w:val="004E13B5"/>
    <w:rsid w:val="004E147B"/>
    <w:rsid w:val="004E2A36"/>
    <w:rsid w:val="004E2D3D"/>
    <w:rsid w:val="004E3656"/>
    <w:rsid w:val="004E5F5E"/>
    <w:rsid w:val="004E643B"/>
    <w:rsid w:val="004E7121"/>
    <w:rsid w:val="004F0344"/>
    <w:rsid w:val="004F0A87"/>
    <w:rsid w:val="004F0E70"/>
    <w:rsid w:val="004F0EC6"/>
    <w:rsid w:val="004F1141"/>
    <w:rsid w:val="004F17C7"/>
    <w:rsid w:val="004F1D53"/>
    <w:rsid w:val="004F1D7B"/>
    <w:rsid w:val="004F2172"/>
    <w:rsid w:val="004F2D47"/>
    <w:rsid w:val="004F3C45"/>
    <w:rsid w:val="004F3FCD"/>
    <w:rsid w:val="004F4D5F"/>
    <w:rsid w:val="004F4F3D"/>
    <w:rsid w:val="004F61B0"/>
    <w:rsid w:val="004F62C1"/>
    <w:rsid w:val="004F7384"/>
    <w:rsid w:val="004F7F45"/>
    <w:rsid w:val="00500255"/>
    <w:rsid w:val="0050045C"/>
    <w:rsid w:val="00500DD1"/>
    <w:rsid w:val="00502889"/>
    <w:rsid w:val="0050409A"/>
    <w:rsid w:val="00504621"/>
    <w:rsid w:val="00505330"/>
    <w:rsid w:val="005064F2"/>
    <w:rsid w:val="0050672A"/>
    <w:rsid w:val="005077F4"/>
    <w:rsid w:val="005079F7"/>
    <w:rsid w:val="00510976"/>
    <w:rsid w:val="00514475"/>
    <w:rsid w:val="00514568"/>
    <w:rsid w:val="0051568F"/>
    <w:rsid w:val="0052035E"/>
    <w:rsid w:val="00522725"/>
    <w:rsid w:val="00524279"/>
    <w:rsid w:val="005243AB"/>
    <w:rsid w:val="0052470C"/>
    <w:rsid w:val="00524766"/>
    <w:rsid w:val="00527566"/>
    <w:rsid w:val="00531096"/>
    <w:rsid w:val="005314E9"/>
    <w:rsid w:val="005322CC"/>
    <w:rsid w:val="005333AE"/>
    <w:rsid w:val="005348EB"/>
    <w:rsid w:val="00536AF8"/>
    <w:rsid w:val="0053780A"/>
    <w:rsid w:val="005379C6"/>
    <w:rsid w:val="00540FF7"/>
    <w:rsid w:val="00543CDD"/>
    <w:rsid w:val="00545FF2"/>
    <w:rsid w:val="00550913"/>
    <w:rsid w:val="005513C7"/>
    <w:rsid w:val="00551545"/>
    <w:rsid w:val="00551944"/>
    <w:rsid w:val="00551DD1"/>
    <w:rsid w:val="00553476"/>
    <w:rsid w:val="00553802"/>
    <w:rsid w:val="005541FB"/>
    <w:rsid w:val="005548E6"/>
    <w:rsid w:val="00554F87"/>
    <w:rsid w:val="00555690"/>
    <w:rsid w:val="00555AFA"/>
    <w:rsid w:val="00556305"/>
    <w:rsid w:val="00556AEB"/>
    <w:rsid w:val="005576C7"/>
    <w:rsid w:val="00557AD3"/>
    <w:rsid w:val="005611B4"/>
    <w:rsid w:val="005618CD"/>
    <w:rsid w:val="00561A12"/>
    <w:rsid w:val="00561A59"/>
    <w:rsid w:val="00561DC5"/>
    <w:rsid w:val="005623DC"/>
    <w:rsid w:val="00562453"/>
    <w:rsid w:val="005630C2"/>
    <w:rsid w:val="0056353E"/>
    <w:rsid w:val="005640D9"/>
    <w:rsid w:val="0056413A"/>
    <w:rsid w:val="00566996"/>
    <w:rsid w:val="005671B6"/>
    <w:rsid w:val="005673A9"/>
    <w:rsid w:val="005676FB"/>
    <w:rsid w:val="00567F56"/>
    <w:rsid w:val="0057001B"/>
    <w:rsid w:val="00571F9E"/>
    <w:rsid w:val="00574BE7"/>
    <w:rsid w:val="00577288"/>
    <w:rsid w:val="00577428"/>
    <w:rsid w:val="005813A3"/>
    <w:rsid w:val="00584F7C"/>
    <w:rsid w:val="00585E61"/>
    <w:rsid w:val="00586C08"/>
    <w:rsid w:val="00587867"/>
    <w:rsid w:val="005919BA"/>
    <w:rsid w:val="005926A2"/>
    <w:rsid w:val="00593A16"/>
    <w:rsid w:val="00593CF3"/>
    <w:rsid w:val="005946F0"/>
    <w:rsid w:val="00594A21"/>
    <w:rsid w:val="00594A45"/>
    <w:rsid w:val="00595050"/>
    <w:rsid w:val="005974D7"/>
    <w:rsid w:val="005A12E9"/>
    <w:rsid w:val="005A2DFB"/>
    <w:rsid w:val="005A380F"/>
    <w:rsid w:val="005A4C38"/>
    <w:rsid w:val="005A667B"/>
    <w:rsid w:val="005A6E8D"/>
    <w:rsid w:val="005B0696"/>
    <w:rsid w:val="005B143E"/>
    <w:rsid w:val="005B203E"/>
    <w:rsid w:val="005B3A39"/>
    <w:rsid w:val="005B4449"/>
    <w:rsid w:val="005B516D"/>
    <w:rsid w:val="005B5B6C"/>
    <w:rsid w:val="005B5D86"/>
    <w:rsid w:val="005B6A2F"/>
    <w:rsid w:val="005B6C2F"/>
    <w:rsid w:val="005C0C35"/>
    <w:rsid w:val="005C0ECB"/>
    <w:rsid w:val="005C26B0"/>
    <w:rsid w:val="005C2B3F"/>
    <w:rsid w:val="005C368C"/>
    <w:rsid w:val="005C3A19"/>
    <w:rsid w:val="005C3E05"/>
    <w:rsid w:val="005C3EC2"/>
    <w:rsid w:val="005C478D"/>
    <w:rsid w:val="005C4E73"/>
    <w:rsid w:val="005C658F"/>
    <w:rsid w:val="005C696A"/>
    <w:rsid w:val="005D01CA"/>
    <w:rsid w:val="005D139F"/>
    <w:rsid w:val="005D3BE1"/>
    <w:rsid w:val="005D3EBB"/>
    <w:rsid w:val="005D46D0"/>
    <w:rsid w:val="005D5D1F"/>
    <w:rsid w:val="005D6095"/>
    <w:rsid w:val="005D60E1"/>
    <w:rsid w:val="005D6290"/>
    <w:rsid w:val="005D6A3C"/>
    <w:rsid w:val="005D6F2C"/>
    <w:rsid w:val="005D7640"/>
    <w:rsid w:val="005E00FF"/>
    <w:rsid w:val="005E09CA"/>
    <w:rsid w:val="005E0B70"/>
    <w:rsid w:val="005E1030"/>
    <w:rsid w:val="005E114A"/>
    <w:rsid w:val="005E136B"/>
    <w:rsid w:val="005E24C2"/>
    <w:rsid w:val="005E2A2D"/>
    <w:rsid w:val="005E42E6"/>
    <w:rsid w:val="005E5602"/>
    <w:rsid w:val="005E5918"/>
    <w:rsid w:val="005E5D73"/>
    <w:rsid w:val="005E6171"/>
    <w:rsid w:val="005E6DA2"/>
    <w:rsid w:val="005E7DD7"/>
    <w:rsid w:val="005F09A3"/>
    <w:rsid w:val="005F132D"/>
    <w:rsid w:val="005F1AB3"/>
    <w:rsid w:val="005F390E"/>
    <w:rsid w:val="005F3B8F"/>
    <w:rsid w:val="005F5C4B"/>
    <w:rsid w:val="005F66D6"/>
    <w:rsid w:val="005F6D90"/>
    <w:rsid w:val="005F6EE0"/>
    <w:rsid w:val="005F6F70"/>
    <w:rsid w:val="005F70A1"/>
    <w:rsid w:val="0060046F"/>
    <w:rsid w:val="00601E2C"/>
    <w:rsid w:val="006021D2"/>
    <w:rsid w:val="0060266B"/>
    <w:rsid w:val="006027A0"/>
    <w:rsid w:val="00603C27"/>
    <w:rsid w:val="00603CB7"/>
    <w:rsid w:val="00604722"/>
    <w:rsid w:val="006049F9"/>
    <w:rsid w:val="00605D82"/>
    <w:rsid w:val="00606DD3"/>
    <w:rsid w:val="006072F4"/>
    <w:rsid w:val="00607866"/>
    <w:rsid w:val="006105F7"/>
    <w:rsid w:val="00611D27"/>
    <w:rsid w:val="00611F12"/>
    <w:rsid w:val="0061299A"/>
    <w:rsid w:val="00613CB2"/>
    <w:rsid w:val="00613EC1"/>
    <w:rsid w:val="0061410B"/>
    <w:rsid w:val="006209D8"/>
    <w:rsid w:val="00621C37"/>
    <w:rsid w:val="00621E9B"/>
    <w:rsid w:val="0062202E"/>
    <w:rsid w:val="006235F9"/>
    <w:rsid w:val="00623B93"/>
    <w:rsid w:val="00624941"/>
    <w:rsid w:val="006254C3"/>
    <w:rsid w:val="00625A65"/>
    <w:rsid w:val="006267A9"/>
    <w:rsid w:val="00630F4B"/>
    <w:rsid w:val="0063231C"/>
    <w:rsid w:val="0063285E"/>
    <w:rsid w:val="00632C6C"/>
    <w:rsid w:val="0063365B"/>
    <w:rsid w:val="00633D8A"/>
    <w:rsid w:val="00634DE3"/>
    <w:rsid w:val="00634EAD"/>
    <w:rsid w:val="00635244"/>
    <w:rsid w:val="00635A19"/>
    <w:rsid w:val="00637511"/>
    <w:rsid w:val="00637BDA"/>
    <w:rsid w:val="006404B7"/>
    <w:rsid w:val="006416EE"/>
    <w:rsid w:val="00641D5E"/>
    <w:rsid w:val="00641ED4"/>
    <w:rsid w:val="00642F96"/>
    <w:rsid w:val="006436E2"/>
    <w:rsid w:val="006449BF"/>
    <w:rsid w:val="00645324"/>
    <w:rsid w:val="00646B18"/>
    <w:rsid w:val="00646F48"/>
    <w:rsid w:val="00650ABB"/>
    <w:rsid w:val="00654945"/>
    <w:rsid w:val="00654A54"/>
    <w:rsid w:val="00656386"/>
    <w:rsid w:val="00657D2F"/>
    <w:rsid w:val="00657D75"/>
    <w:rsid w:val="006618BE"/>
    <w:rsid w:val="00661A65"/>
    <w:rsid w:val="00662301"/>
    <w:rsid w:val="0066287B"/>
    <w:rsid w:val="00662913"/>
    <w:rsid w:val="0066306C"/>
    <w:rsid w:val="00665CC9"/>
    <w:rsid w:val="00665EBB"/>
    <w:rsid w:val="00665F78"/>
    <w:rsid w:val="00666384"/>
    <w:rsid w:val="00667804"/>
    <w:rsid w:val="00667ACA"/>
    <w:rsid w:val="0067158A"/>
    <w:rsid w:val="00671DA5"/>
    <w:rsid w:val="00673C6A"/>
    <w:rsid w:val="006749FE"/>
    <w:rsid w:val="0067503A"/>
    <w:rsid w:val="00675456"/>
    <w:rsid w:val="00675593"/>
    <w:rsid w:val="00675C89"/>
    <w:rsid w:val="00676291"/>
    <w:rsid w:val="0067646B"/>
    <w:rsid w:val="00676F96"/>
    <w:rsid w:val="006770B0"/>
    <w:rsid w:val="0068145B"/>
    <w:rsid w:val="00683858"/>
    <w:rsid w:val="00684834"/>
    <w:rsid w:val="00684AC2"/>
    <w:rsid w:val="00684FD1"/>
    <w:rsid w:val="00685F84"/>
    <w:rsid w:val="00687912"/>
    <w:rsid w:val="00687DFC"/>
    <w:rsid w:val="00692325"/>
    <w:rsid w:val="006953DB"/>
    <w:rsid w:val="00696706"/>
    <w:rsid w:val="00697162"/>
    <w:rsid w:val="006978E0"/>
    <w:rsid w:val="006A036D"/>
    <w:rsid w:val="006A0833"/>
    <w:rsid w:val="006A125D"/>
    <w:rsid w:val="006A1950"/>
    <w:rsid w:val="006A22F6"/>
    <w:rsid w:val="006A3126"/>
    <w:rsid w:val="006A4223"/>
    <w:rsid w:val="006A635A"/>
    <w:rsid w:val="006A67EA"/>
    <w:rsid w:val="006A6E0D"/>
    <w:rsid w:val="006B014B"/>
    <w:rsid w:val="006B03A7"/>
    <w:rsid w:val="006B05F7"/>
    <w:rsid w:val="006B09E4"/>
    <w:rsid w:val="006B2B26"/>
    <w:rsid w:val="006B2DCC"/>
    <w:rsid w:val="006B335E"/>
    <w:rsid w:val="006B43AD"/>
    <w:rsid w:val="006B46FA"/>
    <w:rsid w:val="006B707E"/>
    <w:rsid w:val="006B7A97"/>
    <w:rsid w:val="006C0120"/>
    <w:rsid w:val="006C0C66"/>
    <w:rsid w:val="006C2957"/>
    <w:rsid w:val="006C2BBA"/>
    <w:rsid w:val="006C2D61"/>
    <w:rsid w:val="006C3152"/>
    <w:rsid w:val="006C384C"/>
    <w:rsid w:val="006C3B74"/>
    <w:rsid w:val="006C3C34"/>
    <w:rsid w:val="006C4B09"/>
    <w:rsid w:val="006C6688"/>
    <w:rsid w:val="006C7D8C"/>
    <w:rsid w:val="006D0A9F"/>
    <w:rsid w:val="006D1BE0"/>
    <w:rsid w:val="006D2576"/>
    <w:rsid w:val="006D4522"/>
    <w:rsid w:val="006D4838"/>
    <w:rsid w:val="006D4E2A"/>
    <w:rsid w:val="006D4F7A"/>
    <w:rsid w:val="006D564D"/>
    <w:rsid w:val="006D5944"/>
    <w:rsid w:val="006D5A3F"/>
    <w:rsid w:val="006D6290"/>
    <w:rsid w:val="006D6DD7"/>
    <w:rsid w:val="006D79AC"/>
    <w:rsid w:val="006D79D3"/>
    <w:rsid w:val="006E0F3C"/>
    <w:rsid w:val="006E114B"/>
    <w:rsid w:val="006E13C6"/>
    <w:rsid w:val="006E1C68"/>
    <w:rsid w:val="006E1FBD"/>
    <w:rsid w:val="006E2AA0"/>
    <w:rsid w:val="006E35FD"/>
    <w:rsid w:val="006E3A69"/>
    <w:rsid w:val="006E4EAE"/>
    <w:rsid w:val="006E4EC7"/>
    <w:rsid w:val="006E56DC"/>
    <w:rsid w:val="006E64C5"/>
    <w:rsid w:val="006E6742"/>
    <w:rsid w:val="006F0284"/>
    <w:rsid w:val="006F08B8"/>
    <w:rsid w:val="006F08C8"/>
    <w:rsid w:val="006F0FE7"/>
    <w:rsid w:val="006F108E"/>
    <w:rsid w:val="006F1573"/>
    <w:rsid w:val="006F1B0D"/>
    <w:rsid w:val="006F1D4F"/>
    <w:rsid w:val="006F36C0"/>
    <w:rsid w:val="006F3877"/>
    <w:rsid w:val="006F4917"/>
    <w:rsid w:val="006F51D5"/>
    <w:rsid w:val="006F54DB"/>
    <w:rsid w:val="006F5CB8"/>
    <w:rsid w:val="006F5F0B"/>
    <w:rsid w:val="006F5FCE"/>
    <w:rsid w:val="006F60CB"/>
    <w:rsid w:val="007005C2"/>
    <w:rsid w:val="00700740"/>
    <w:rsid w:val="00701600"/>
    <w:rsid w:val="00701CA9"/>
    <w:rsid w:val="00702ABF"/>
    <w:rsid w:val="00702C47"/>
    <w:rsid w:val="00703031"/>
    <w:rsid w:val="00703096"/>
    <w:rsid w:val="007051E4"/>
    <w:rsid w:val="0070527A"/>
    <w:rsid w:val="007062B4"/>
    <w:rsid w:val="007065F7"/>
    <w:rsid w:val="007078BF"/>
    <w:rsid w:val="007078D3"/>
    <w:rsid w:val="00707BC2"/>
    <w:rsid w:val="0071019E"/>
    <w:rsid w:val="00712179"/>
    <w:rsid w:val="007123C4"/>
    <w:rsid w:val="00712625"/>
    <w:rsid w:val="00713088"/>
    <w:rsid w:val="0071509E"/>
    <w:rsid w:val="007154EC"/>
    <w:rsid w:val="00715C5D"/>
    <w:rsid w:val="00715E50"/>
    <w:rsid w:val="00716032"/>
    <w:rsid w:val="0071685C"/>
    <w:rsid w:val="00716B88"/>
    <w:rsid w:val="007173EB"/>
    <w:rsid w:val="00720C56"/>
    <w:rsid w:val="0072190F"/>
    <w:rsid w:val="00721B21"/>
    <w:rsid w:val="007239EC"/>
    <w:rsid w:val="007243D5"/>
    <w:rsid w:val="00725459"/>
    <w:rsid w:val="00727790"/>
    <w:rsid w:val="00727B7D"/>
    <w:rsid w:val="00727D2E"/>
    <w:rsid w:val="007309EA"/>
    <w:rsid w:val="00731D92"/>
    <w:rsid w:val="007333AC"/>
    <w:rsid w:val="00734653"/>
    <w:rsid w:val="00734AC7"/>
    <w:rsid w:val="0073577E"/>
    <w:rsid w:val="00735CD3"/>
    <w:rsid w:val="007361EC"/>
    <w:rsid w:val="00737B49"/>
    <w:rsid w:val="00737D10"/>
    <w:rsid w:val="007407B2"/>
    <w:rsid w:val="00740FA0"/>
    <w:rsid w:val="007411CA"/>
    <w:rsid w:val="007411E3"/>
    <w:rsid w:val="00741DF9"/>
    <w:rsid w:val="007427FD"/>
    <w:rsid w:val="00742C89"/>
    <w:rsid w:val="00743559"/>
    <w:rsid w:val="0074423D"/>
    <w:rsid w:val="0074438B"/>
    <w:rsid w:val="00744C2E"/>
    <w:rsid w:val="00746569"/>
    <w:rsid w:val="00747351"/>
    <w:rsid w:val="00751C54"/>
    <w:rsid w:val="007520AC"/>
    <w:rsid w:val="00752D6C"/>
    <w:rsid w:val="00753668"/>
    <w:rsid w:val="00755874"/>
    <w:rsid w:val="00756B00"/>
    <w:rsid w:val="00757B14"/>
    <w:rsid w:val="007615E3"/>
    <w:rsid w:val="00761867"/>
    <w:rsid w:val="00762CEF"/>
    <w:rsid w:val="00763FB4"/>
    <w:rsid w:val="007640A5"/>
    <w:rsid w:val="00764D7B"/>
    <w:rsid w:val="00764F47"/>
    <w:rsid w:val="00765BB7"/>
    <w:rsid w:val="00765DFE"/>
    <w:rsid w:val="00766ACF"/>
    <w:rsid w:val="00766C46"/>
    <w:rsid w:val="00767CB9"/>
    <w:rsid w:val="00767F7C"/>
    <w:rsid w:val="0077080F"/>
    <w:rsid w:val="0077162E"/>
    <w:rsid w:val="00771F47"/>
    <w:rsid w:val="007720EA"/>
    <w:rsid w:val="00772544"/>
    <w:rsid w:val="00773E63"/>
    <w:rsid w:val="007740FA"/>
    <w:rsid w:val="007741AA"/>
    <w:rsid w:val="00774EF8"/>
    <w:rsid w:val="007775C2"/>
    <w:rsid w:val="007779B5"/>
    <w:rsid w:val="00780CB4"/>
    <w:rsid w:val="00781F46"/>
    <w:rsid w:val="00782321"/>
    <w:rsid w:val="00782BDA"/>
    <w:rsid w:val="0078307C"/>
    <w:rsid w:val="00784A82"/>
    <w:rsid w:val="0078508A"/>
    <w:rsid w:val="00786908"/>
    <w:rsid w:val="00786D73"/>
    <w:rsid w:val="0079058D"/>
    <w:rsid w:val="00791A46"/>
    <w:rsid w:val="00792CA2"/>
    <w:rsid w:val="007933D9"/>
    <w:rsid w:val="0079401C"/>
    <w:rsid w:val="00794CF4"/>
    <w:rsid w:val="00795593"/>
    <w:rsid w:val="00796ADA"/>
    <w:rsid w:val="00797BB2"/>
    <w:rsid w:val="007A045C"/>
    <w:rsid w:val="007A0DF3"/>
    <w:rsid w:val="007A0E15"/>
    <w:rsid w:val="007A0FED"/>
    <w:rsid w:val="007A1881"/>
    <w:rsid w:val="007A43FC"/>
    <w:rsid w:val="007A469B"/>
    <w:rsid w:val="007A4910"/>
    <w:rsid w:val="007A4CFB"/>
    <w:rsid w:val="007A56A1"/>
    <w:rsid w:val="007A67CC"/>
    <w:rsid w:val="007A793F"/>
    <w:rsid w:val="007B0D9E"/>
    <w:rsid w:val="007B1210"/>
    <w:rsid w:val="007B1518"/>
    <w:rsid w:val="007B33AE"/>
    <w:rsid w:val="007B3473"/>
    <w:rsid w:val="007B42A1"/>
    <w:rsid w:val="007B536A"/>
    <w:rsid w:val="007B736F"/>
    <w:rsid w:val="007B7DD6"/>
    <w:rsid w:val="007C07CD"/>
    <w:rsid w:val="007C10F1"/>
    <w:rsid w:val="007C2238"/>
    <w:rsid w:val="007C2795"/>
    <w:rsid w:val="007C38C1"/>
    <w:rsid w:val="007C39B9"/>
    <w:rsid w:val="007C432E"/>
    <w:rsid w:val="007C459B"/>
    <w:rsid w:val="007C4A88"/>
    <w:rsid w:val="007C54EA"/>
    <w:rsid w:val="007C72E7"/>
    <w:rsid w:val="007D0837"/>
    <w:rsid w:val="007D0D8F"/>
    <w:rsid w:val="007D0D91"/>
    <w:rsid w:val="007D5214"/>
    <w:rsid w:val="007D72B0"/>
    <w:rsid w:val="007D79B6"/>
    <w:rsid w:val="007D7BBE"/>
    <w:rsid w:val="007E0712"/>
    <w:rsid w:val="007E0D7F"/>
    <w:rsid w:val="007E0DAA"/>
    <w:rsid w:val="007E1CD7"/>
    <w:rsid w:val="007E2217"/>
    <w:rsid w:val="007E2AAE"/>
    <w:rsid w:val="007E323A"/>
    <w:rsid w:val="007E36C1"/>
    <w:rsid w:val="007E3807"/>
    <w:rsid w:val="007E382C"/>
    <w:rsid w:val="007E3954"/>
    <w:rsid w:val="007E42A6"/>
    <w:rsid w:val="007E43AD"/>
    <w:rsid w:val="007E56E5"/>
    <w:rsid w:val="007E615B"/>
    <w:rsid w:val="007F1009"/>
    <w:rsid w:val="007F1C53"/>
    <w:rsid w:val="007F3BAC"/>
    <w:rsid w:val="007F3C74"/>
    <w:rsid w:val="007F4DD7"/>
    <w:rsid w:val="007F6959"/>
    <w:rsid w:val="007F70F1"/>
    <w:rsid w:val="007F7C29"/>
    <w:rsid w:val="008009CB"/>
    <w:rsid w:val="00800E50"/>
    <w:rsid w:val="00801D3B"/>
    <w:rsid w:val="00801F52"/>
    <w:rsid w:val="008028F2"/>
    <w:rsid w:val="00803D27"/>
    <w:rsid w:val="00803FC8"/>
    <w:rsid w:val="00805950"/>
    <w:rsid w:val="00805997"/>
    <w:rsid w:val="00805B11"/>
    <w:rsid w:val="00807542"/>
    <w:rsid w:val="008106DD"/>
    <w:rsid w:val="008107E9"/>
    <w:rsid w:val="00810816"/>
    <w:rsid w:val="0081236F"/>
    <w:rsid w:val="008140FA"/>
    <w:rsid w:val="00814BDB"/>
    <w:rsid w:val="00814C56"/>
    <w:rsid w:val="00815297"/>
    <w:rsid w:val="008159EE"/>
    <w:rsid w:val="00816B03"/>
    <w:rsid w:val="00816E02"/>
    <w:rsid w:val="00820CDC"/>
    <w:rsid w:val="00821444"/>
    <w:rsid w:val="00821AAC"/>
    <w:rsid w:val="00821F22"/>
    <w:rsid w:val="00821FED"/>
    <w:rsid w:val="00823075"/>
    <w:rsid w:val="008238D6"/>
    <w:rsid w:val="00823A5F"/>
    <w:rsid w:val="00824749"/>
    <w:rsid w:val="00824911"/>
    <w:rsid w:val="008276E2"/>
    <w:rsid w:val="00830C8B"/>
    <w:rsid w:val="00832175"/>
    <w:rsid w:val="00832452"/>
    <w:rsid w:val="008326A0"/>
    <w:rsid w:val="00833A5C"/>
    <w:rsid w:val="00834819"/>
    <w:rsid w:val="00834FFE"/>
    <w:rsid w:val="00836B4C"/>
    <w:rsid w:val="00836CC3"/>
    <w:rsid w:val="00837766"/>
    <w:rsid w:val="00837CAF"/>
    <w:rsid w:val="00840015"/>
    <w:rsid w:val="0084063E"/>
    <w:rsid w:val="0084194D"/>
    <w:rsid w:val="00841A33"/>
    <w:rsid w:val="00842816"/>
    <w:rsid w:val="00843106"/>
    <w:rsid w:val="00843274"/>
    <w:rsid w:val="00843ADB"/>
    <w:rsid w:val="00844363"/>
    <w:rsid w:val="008446ED"/>
    <w:rsid w:val="008446FF"/>
    <w:rsid w:val="00844A8E"/>
    <w:rsid w:val="00845FB2"/>
    <w:rsid w:val="008466DE"/>
    <w:rsid w:val="008468A6"/>
    <w:rsid w:val="008469ED"/>
    <w:rsid w:val="00846C2D"/>
    <w:rsid w:val="00846ECD"/>
    <w:rsid w:val="008478C2"/>
    <w:rsid w:val="00847CE0"/>
    <w:rsid w:val="00847F23"/>
    <w:rsid w:val="00850432"/>
    <w:rsid w:val="0085161B"/>
    <w:rsid w:val="008522CB"/>
    <w:rsid w:val="00853102"/>
    <w:rsid w:val="00853CE3"/>
    <w:rsid w:val="00853F90"/>
    <w:rsid w:val="00854620"/>
    <w:rsid w:val="00854A6B"/>
    <w:rsid w:val="00854D7A"/>
    <w:rsid w:val="0085551D"/>
    <w:rsid w:val="00856EF2"/>
    <w:rsid w:val="00857771"/>
    <w:rsid w:val="008618BB"/>
    <w:rsid w:val="00862BB9"/>
    <w:rsid w:val="008635A7"/>
    <w:rsid w:val="00864727"/>
    <w:rsid w:val="00865D2C"/>
    <w:rsid w:val="00865DC8"/>
    <w:rsid w:val="0086677D"/>
    <w:rsid w:val="00866DE0"/>
    <w:rsid w:val="00867439"/>
    <w:rsid w:val="00867B49"/>
    <w:rsid w:val="0087010D"/>
    <w:rsid w:val="008701B9"/>
    <w:rsid w:val="0087149D"/>
    <w:rsid w:val="00871E11"/>
    <w:rsid w:val="00872ABA"/>
    <w:rsid w:val="0087346B"/>
    <w:rsid w:val="008754EC"/>
    <w:rsid w:val="00875787"/>
    <w:rsid w:val="00876D2A"/>
    <w:rsid w:val="00876D76"/>
    <w:rsid w:val="008772C6"/>
    <w:rsid w:val="008804CB"/>
    <w:rsid w:val="00880799"/>
    <w:rsid w:val="00880A1C"/>
    <w:rsid w:val="00881359"/>
    <w:rsid w:val="0088136D"/>
    <w:rsid w:val="0088194E"/>
    <w:rsid w:val="00882199"/>
    <w:rsid w:val="00882A7A"/>
    <w:rsid w:val="00882D03"/>
    <w:rsid w:val="0088386B"/>
    <w:rsid w:val="008844B6"/>
    <w:rsid w:val="008844BF"/>
    <w:rsid w:val="0088460D"/>
    <w:rsid w:val="00884B61"/>
    <w:rsid w:val="008851D4"/>
    <w:rsid w:val="0088633B"/>
    <w:rsid w:val="008864B6"/>
    <w:rsid w:val="008867CF"/>
    <w:rsid w:val="008879D2"/>
    <w:rsid w:val="00890AFC"/>
    <w:rsid w:val="008911E9"/>
    <w:rsid w:val="00892D27"/>
    <w:rsid w:val="00894598"/>
    <w:rsid w:val="00894EFB"/>
    <w:rsid w:val="0089512B"/>
    <w:rsid w:val="00895741"/>
    <w:rsid w:val="00895BEB"/>
    <w:rsid w:val="00897037"/>
    <w:rsid w:val="00897221"/>
    <w:rsid w:val="00897B8C"/>
    <w:rsid w:val="008A0339"/>
    <w:rsid w:val="008A43AF"/>
    <w:rsid w:val="008A45B0"/>
    <w:rsid w:val="008A481D"/>
    <w:rsid w:val="008A4BD6"/>
    <w:rsid w:val="008A5703"/>
    <w:rsid w:val="008A5D72"/>
    <w:rsid w:val="008A5F59"/>
    <w:rsid w:val="008A683C"/>
    <w:rsid w:val="008A76F1"/>
    <w:rsid w:val="008B0CAE"/>
    <w:rsid w:val="008B21E6"/>
    <w:rsid w:val="008B2669"/>
    <w:rsid w:val="008B2CF5"/>
    <w:rsid w:val="008B3315"/>
    <w:rsid w:val="008B4B23"/>
    <w:rsid w:val="008B5682"/>
    <w:rsid w:val="008B5960"/>
    <w:rsid w:val="008B6017"/>
    <w:rsid w:val="008B6CAC"/>
    <w:rsid w:val="008B75D9"/>
    <w:rsid w:val="008C0AED"/>
    <w:rsid w:val="008C1250"/>
    <w:rsid w:val="008C1C30"/>
    <w:rsid w:val="008C27C2"/>
    <w:rsid w:val="008C4E70"/>
    <w:rsid w:val="008C5017"/>
    <w:rsid w:val="008C65CA"/>
    <w:rsid w:val="008C79D3"/>
    <w:rsid w:val="008D2742"/>
    <w:rsid w:val="008D32AD"/>
    <w:rsid w:val="008D42CE"/>
    <w:rsid w:val="008D4AEC"/>
    <w:rsid w:val="008D4FAE"/>
    <w:rsid w:val="008D550D"/>
    <w:rsid w:val="008D573F"/>
    <w:rsid w:val="008D5C4C"/>
    <w:rsid w:val="008D6C09"/>
    <w:rsid w:val="008D6C96"/>
    <w:rsid w:val="008D7E6A"/>
    <w:rsid w:val="008E0214"/>
    <w:rsid w:val="008E0528"/>
    <w:rsid w:val="008E0C94"/>
    <w:rsid w:val="008E0FBD"/>
    <w:rsid w:val="008E4E7C"/>
    <w:rsid w:val="008E610D"/>
    <w:rsid w:val="008E6F6E"/>
    <w:rsid w:val="008E757A"/>
    <w:rsid w:val="008F17DD"/>
    <w:rsid w:val="008F1EDC"/>
    <w:rsid w:val="008F2493"/>
    <w:rsid w:val="008F5939"/>
    <w:rsid w:val="008F59B6"/>
    <w:rsid w:val="008F59C0"/>
    <w:rsid w:val="008F757A"/>
    <w:rsid w:val="00900E9D"/>
    <w:rsid w:val="00900FA7"/>
    <w:rsid w:val="00901354"/>
    <w:rsid w:val="00901EAA"/>
    <w:rsid w:val="009027BE"/>
    <w:rsid w:val="00903FD8"/>
    <w:rsid w:val="00904FE5"/>
    <w:rsid w:val="00905820"/>
    <w:rsid w:val="00907A19"/>
    <w:rsid w:val="00910002"/>
    <w:rsid w:val="00911573"/>
    <w:rsid w:val="009151DE"/>
    <w:rsid w:val="009153D5"/>
    <w:rsid w:val="00915C66"/>
    <w:rsid w:val="00916466"/>
    <w:rsid w:val="00916E51"/>
    <w:rsid w:val="00917215"/>
    <w:rsid w:val="009179C7"/>
    <w:rsid w:val="00917C15"/>
    <w:rsid w:val="00920446"/>
    <w:rsid w:val="0092074B"/>
    <w:rsid w:val="009211FB"/>
    <w:rsid w:val="00922280"/>
    <w:rsid w:val="00923201"/>
    <w:rsid w:val="009242D9"/>
    <w:rsid w:val="0092454F"/>
    <w:rsid w:val="009247A5"/>
    <w:rsid w:val="00925373"/>
    <w:rsid w:val="00925A9E"/>
    <w:rsid w:val="00926224"/>
    <w:rsid w:val="009264D8"/>
    <w:rsid w:val="009270C2"/>
    <w:rsid w:val="0092766C"/>
    <w:rsid w:val="00930C1A"/>
    <w:rsid w:val="00930D1A"/>
    <w:rsid w:val="0093111B"/>
    <w:rsid w:val="00931342"/>
    <w:rsid w:val="00932290"/>
    <w:rsid w:val="00934022"/>
    <w:rsid w:val="00934C27"/>
    <w:rsid w:val="00936696"/>
    <w:rsid w:val="009366A2"/>
    <w:rsid w:val="00936CB6"/>
    <w:rsid w:val="0093701C"/>
    <w:rsid w:val="00940225"/>
    <w:rsid w:val="00940556"/>
    <w:rsid w:val="009412C1"/>
    <w:rsid w:val="009413D5"/>
    <w:rsid w:val="0094380F"/>
    <w:rsid w:val="00943E8B"/>
    <w:rsid w:val="00944620"/>
    <w:rsid w:val="009453E5"/>
    <w:rsid w:val="00945433"/>
    <w:rsid w:val="00945D81"/>
    <w:rsid w:val="00947A25"/>
    <w:rsid w:val="00951048"/>
    <w:rsid w:val="009536B1"/>
    <w:rsid w:val="00953A63"/>
    <w:rsid w:val="00954A97"/>
    <w:rsid w:val="00954F62"/>
    <w:rsid w:val="0095505F"/>
    <w:rsid w:val="00955120"/>
    <w:rsid w:val="009570BC"/>
    <w:rsid w:val="00957325"/>
    <w:rsid w:val="009578FC"/>
    <w:rsid w:val="00957D26"/>
    <w:rsid w:val="00960260"/>
    <w:rsid w:val="00960CE4"/>
    <w:rsid w:val="0096130F"/>
    <w:rsid w:val="0096191B"/>
    <w:rsid w:val="009625DB"/>
    <w:rsid w:val="00962745"/>
    <w:rsid w:val="009629F6"/>
    <w:rsid w:val="00963469"/>
    <w:rsid w:val="00963EA2"/>
    <w:rsid w:val="0096440E"/>
    <w:rsid w:val="00965C35"/>
    <w:rsid w:val="00965C9A"/>
    <w:rsid w:val="00965F4A"/>
    <w:rsid w:val="00966071"/>
    <w:rsid w:val="009666A0"/>
    <w:rsid w:val="009668B6"/>
    <w:rsid w:val="00967E52"/>
    <w:rsid w:val="00971AAD"/>
    <w:rsid w:val="00973244"/>
    <w:rsid w:val="0097390B"/>
    <w:rsid w:val="00974F3C"/>
    <w:rsid w:val="00975ED5"/>
    <w:rsid w:val="00975F99"/>
    <w:rsid w:val="00976608"/>
    <w:rsid w:val="009769A2"/>
    <w:rsid w:val="00977A08"/>
    <w:rsid w:val="00981856"/>
    <w:rsid w:val="00981EFE"/>
    <w:rsid w:val="009821C4"/>
    <w:rsid w:val="00982B06"/>
    <w:rsid w:val="00984246"/>
    <w:rsid w:val="0098517C"/>
    <w:rsid w:val="009875D1"/>
    <w:rsid w:val="00987F67"/>
    <w:rsid w:val="00987F82"/>
    <w:rsid w:val="00990421"/>
    <w:rsid w:val="0099260D"/>
    <w:rsid w:val="009935E6"/>
    <w:rsid w:val="0099409C"/>
    <w:rsid w:val="00994282"/>
    <w:rsid w:val="00994EF4"/>
    <w:rsid w:val="0099597B"/>
    <w:rsid w:val="00995ABB"/>
    <w:rsid w:val="00997341"/>
    <w:rsid w:val="009A26A5"/>
    <w:rsid w:val="009A34C8"/>
    <w:rsid w:val="009A43EA"/>
    <w:rsid w:val="009A4769"/>
    <w:rsid w:val="009A5B32"/>
    <w:rsid w:val="009A7863"/>
    <w:rsid w:val="009A7AF9"/>
    <w:rsid w:val="009B2878"/>
    <w:rsid w:val="009B3FA9"/>
    <w:rsid w:val="009B41E9"/>
    <w:rsid w:val="009B5168"/>
    <w:rsid w:val="009B53AC"/>
    <w:rsid w:val="009B53BF"/>
    <w:rsid w:val="009B5D3A"/>
    <w:rsid w:val="009B7272"/>
    <w:rsid w:val="009B7A5D"/>
    <w:rsid w:val="009C1D6D"/>
    <w:rsid w:val="009C3D10"/>
    <w:rsid w:val="009C4018"/>
    <w:rsid w:val="009C440A"/>
    <w:rsid w:val="009C4BC7"/>
    <w:rsid w:val="009C65A6"/>
    <w:rsid w:val="009C6FA3"/>
    <w:rsid w:val="009C77F3"/>
    <w:rsid w:val="009C7BED"/>
    <w:rsid w:val="009C7C10"/>
    <w:rsid w:val="009C7C3B"/>
    <w:rsid w:val="009D0138"/>
    <w:rsid w:val="009D082C"/>
    <w:rsid w:val="009D2270"/>
    <w:rsid w:val="009D2770"/>
    <w:rsid w:val="009D327A"/>
    <w:rsid w:val="009D38AC"/>
    <w:rsid w:val="009D3CC5"/>
    <w:rsid w:val="009D4570"/>
    <w:rsid w:val="009D5787"/>
    <w:rsid w:val="009D6A91"/>
    <w:rsid w:val="009E15D7"/>
    <w:rsid w:val="009E2501"/>
    <w:rsid w:val="009E46C8"/>
    <w:rsid w:val="009E4A80"/>
    <w:rsid w:val="009E559D"/>
    <w:rsid w:val="009E5612"/>
    <w:rsid w:val="009E63BC"/>
    <w:rsid w:val="009E65BF"/>
    <w:rsid w:val="009E6CA1"/>
    <w:rsid w:val="009E7553"/>
    <w:rsid w:val="009E7907"/>
    <w:rsid w:val="009F1E3D"/>
    <w:rsid w:val="009F206A"/>
    <w:rsid w:val="009F21A1"/>
    <w:rsid w:val="009F27D4"/>
    <w:rsid w:val="009F363C"/>
    <w:rsid w:val="009F3783"/>
    <w:rsid w:val="009F4CCF"/>
    <w:rsid w:val="009F51B3"/>
    <w:rsid w:val="009F51F2"/>
    <w:rsid w:val="009F74AF"/>
    <w:rsid w:val="009F7DD3"/>
    <w:rsid w:val="00A00842"/>
    <w:rsid w:val="00A02DF4"/>
    <w:rsid w:val="00A02E30"/>
    <w:rsid w:val="00A03E60"/>
    <w:rsid w:val="00A04206"/>
    <w:rsid w:val="00A044C5"/>
    <w:rsid w:val="00A06D58"/>
    <w:rsid w:val="00A06EC9"/>
    <w:rsid w:val="00A06EF4"/>
    <w:rsid w:val="00A06F58"/>
    <w:rsid w:val="00A071F2"/>
    <w:rsid w:val="00A07500"/>
    <w:rsid w:val="00A101B0"/>
    <w:rsid w:val="00A102B9"/>
    <w:rsid w:val="00A1043F"/>
    <w:rsid w:val="00A1281A"/>
    <w:rsid w:val="00A13207"/>
    <w:rsid w:val="00A134C3"/>
    <w:rsid w:val="00A141A4"/>
    <w:rsid w:val="00A15308"/>
    <w:rsid w:val="00A16341"/>
    <w:rsid w:val="00A16639"/>
    <w:rsid w:val="00A16B12"/>
    <w:rsid w:val="00A16C89"/>
    <w:rsid w:val="00A16C99"/>
    <w:rsid w:val="00A17372"/>
    <w:rsid w:val="00A17520"/>
    <w:rsid w:val="00A17BF2"/>
    <w:rsid w:val="00A17C8F"/>
    <w:rsid w:val="00A20118"/>
    <w:rsid w:val="00A20597"/>
    <w:rsid w:val="00A21FBB"/>
    <w:rsid w:val="00A2209C"/>
    <w:rsid w:val="00A2300E"/>
    <w:rsid w:val="00A23808"/>
    <w:rsid w:val="00A23B8A"/>
    <w:rsid w:val="00A23BE3"/>
    <w:rsid w:val="00A240C4"/>
    <w:rsid w:val="00A24460"/>
    <w:rsid w:val="00A24777"/>
    <w:rsid w:val="00A2492E"/>
    <w:rsid w:val="00A25B3A"/>
    <w:rsid w:val="00A265CA"/>
    <w:rsid w:val="00A272A9"/>
    <w:rsid w:val="00A2737A"/>
    <w:rsid w:val="00A27C61"/>
    <w:rsid w:val="00A27D51"/>
    <w:rsid w:val="00A3126D"/>
    <w:rsid w:val="00A32E53"/>
    <w:rsid w:val="00A33F9B"/>
    <w:rsid w:val="00A34244"/>
    <w:rsid w:val="00A34A5F"/>
    <w:rsid w:val="00A359DA"/>
    <w:rsid w:val="00A35C18"/>
    <w:rsid w:val="00A35C37"/>
    <w:rsid w:val="00A37F4E"/>
    <w:rsid w:val="00A40344"/>
    <w:rsid w:val="00A41617"/>
    <w:rsid w:val="00A4212F"/>
    <w:rsid w:val="00A42748"/>
    <w:rsid w:val="00A42AF0"/>
    <w:rsid w:val="00A42D74"/>
    <w:rsid w:val="00A440E7"/>
    <w:rsid w:val="00A44BC3"/>
    <w:rsid w:val="00A44DAF"/>
    <w:rsid w:val="00A45192"/>
    <w:rsid w:val="00A4559F"/>
    <w:rsid w:val="00A47081"/>
    <w:rsid w:val="00A47F9D"/>
    <w:rsid w:val="00A501EB"/>
    <w:rsid w:val="00A5073C"/>
    <w:rsid w:val="00A5111A"/>
    <w:rsid w:val="00A515EA"/>
    <w:rsid w:val="00A51A6F"/>
    <w:rsid w:val="00A51FC4"/>
    <w:rsid w:val="00A521D8"/>
    <w:rsid w:val="00A52DA9"/>
    <w:rsid w:val="00A533C4"/>
    <w:rsid w:val="00A53770"/>
    <w:rsid w:val="00A54594"/>
    <w:rsid w:val="00A5725C"/>
    <w:rsid w:val="00A57C91"/>
    <w:rsid w:val="00A6010C"/>
    <w:rsid w:val="00A60712"/>
    <w:rsid w:val="00A60B82"/>
    <w:rsid w:val="00A60DBC"/>
    <w:rsid w:val="00A60E69"/>
    <w:rsid w:val="00A61304"/>
    <w:rsid w:val="00A62803"/>
    <w:rsid w:val="00A63C12"/>
    <w:rsid w:val="00A6483E"/>
    <w:rsid w:val="00A64B3C"/>
    <w:rsid w:val="00A654FC"/>
    <w:rsid w:val="00A65B50"/>
    <w:rsid w:val="00A65CCF"/>
    <w:rsid w:val="00A664D1"/>
    <w:rsid w:val="00A6745E"/>
    <w:rsid w:val="00A67CA4"/>
    <w:rsid w:val="00A67D1E"/>
    <w:rsid w:val="00A70108"/>
    <w:rsid w:val="00A70A4D"/>
    <w:rsid w:val="00A711C9"/>
    <w:rsid w:val="00A71373"/>
    <w:rsid w:val="00A71433"/>
    <w:rsid w:val="00A71473"/>
    <w:rsid w:val="00A7488A"/>
    <w:rsid w:val="00A748D6"/>
    <w:rsid w:val="00A74BA5"/>
    <w:rsid w:val="00A75B4F"/>
    <w:rsid w:val="00A76217"/>
    <w:rsid w:val="00A76B2E"/>
    <w:rsid w:val="00A77537"/>
    <w:rsid w:val="00A817A6"/>
    <w:rsid w:val="00A81897"/>
    <w:rsid w:val="00A81B8F"/>
    <w:rsid w:val="00A8308A"/>
    <w:rsid w:val="00A8350D"/>
    <w:rsid w:val="00A85163"/>
    <w:rsid w:val="00A8562C"/>
    <w:rsid w:val="00A86448"/>
    <w:rsid w:val="00A8708C"/>
    <w:rsid w:val="00A87227"/>
    <w:rsid w:val="00A87D86"/>
    <w:rsid w:val="00A90423"/>
    <w:rsid w:val="00A9045F"/>
    <w:rsid w:val="00A90534"/>
    <w:rsid w:val="00A919CD"/>
    <w:rsid w:val="00A91E6E"/>
    <w:rsid w:val="00A92782"/>
    <w:rsid w:val="00A932D7"/>
    <w:rsid w:val="00A93E31"/>
    <w:rsid w:val="00A943F7"/>
    <w:rsid w:val="00A94F46"/>
    <w:rsid w:val="00A9588C"/>
    <w:rsid w:val="00A974BE"/>
    <w:rsid w:val="00A9788F"/>
    <w:rsid w:val="00A97AB1"/>
    <w:rsid w:val="00AA023E"/>
    <w:rsid w:val="00AA0588"/>
    <w:rsid w:val="00AA05E3"/>
    <w:rsid w:val="00AA2425"/>
    <w:rsid w:val="00AA2A3E"/>
    <w:rsid w:val="00AA416D"/>
    <w:rsid w:val="00AA41B3"/>
    <w:rsid w:val="00AA4921"/>
    <w:rsid w:val="00AA5120"/>
    <w:rsid w:val="00AA64C7"/>
    <w:rsid w:val="00AA70F4"/>
    <w:rsid w:val="00AA7875"/>
    <w:rsid w:val="00AB0792"/>
    <w:rsid w:val="00AB0CCE"/>
    <w:rsid w:val="00AB0D1A"/>
    <w:rsid w:val="00AB12BC"/>
    <w:rsid w:val="00AB177D"/>
    <w:rsid w:val="00AB1F65"/>
    <w:rsid w:val="00AB42CD"/>
    <w:rsid w:val="00AB5929"/>
    <w:rsid w:val="00AB599A"/>
    <w:rsid w:val="00AB64DD"/>
    <w:rsid w:val="00AB70F2"/>
    <w:rsid w:val="00AB72D5"/>
    <w:rsid w:val="00AB749C"/>
    <w:rsid w:val="00AC012C"/>
    <w:rsid w:val="00AC1557"/>
    <w:rsid w:val="00AC1A1E"/>
    <w:rsid w:val="00AC1E69"/>
    <w:rsid w:val="00AC20AA"/>
    <w:rsid w:val="00AC2EFD"/>
    <w:rsid w:val="00AC4349"/>
    <w:rsid w:val="00AC53EB"/>
    <w:rsid w:val="00AC5801"/>
    <w:rsid w:val="00AC693B"/>
    <w:rsid w:val="00AC6AB2"/>
    <w:rsid w:val="00AD02AE"/>
    <w:rsid w:val="00AD1B10"/>
    <w:rsid w:val="00AD251D"/>
    <w:rsid w:val="00AD2BF8"/>
    <w:rsid w:val="00AD2F02"/>
    <w:rsid w:val="00AD405D"/>
    <w:rsid w:val="00AD541E"/>
    <w:rsid w:val="00AD5EC9"/>
    <w:rsid w:val="00AD5FE9"/>
    <w:rsid w:val="00AD6688"/>
    <w:rsid w:val="00AD7452"/>
    <w:rsid w:val="00AE02FD"/>
    <w:rsid w:val="00AE1B57"/>
    <w:rsid w:val="00AE398A"/>
    <w:rsid w:val="00AE5F8F"/>
    <w:rsid w:val="00AE7222"/>
    <w:rsid w:val="00AF0111"/>
    <w:rsid w:val="00AF0CA2"/>
    <w:rsid w:val="00AF1272"/>
    <w:rsid w:val="00AF27AA"/>
    <w:rsid w:val="00AF2E3C"/>
    <w:rsid w:val="00AF31CB"/>
    <w:rsid w:val="00AF430E"/>
    <w:rsid w:val="00AF563A"/>
    <w:rsid w:val="00AF5DCC"/>
    <w:rsid w:val="00AF67D5"/>
    <w:rsid w:val="00AF694E"/>
    <w:rsid w:val="00B0067E"/>
    <w:rsid w:val="00B01392"/>
    <w:rsid w:val="00B0234A"/>
    <w:rsid w:val="00B02FA3"/>
    <w:rsid w:val="00B037CF"/>
    <w:rsid w:val="00B0417A"/>
    <w:rsid w:val="00B04E8A"/>
    <w:rsid w:val="00B0692A"/>
    <w:rsid w:val="00B10448"/>
    <w:rsid w:val="00B12220"/>
    <w:rsid w:val="00B12639"/>
    <w:rsid w:val="00B12B13"/>
    <w:rsid w:val="00B12D55"/>
    <w:rsid w:val="00B14104"/>
    <w:rsid w:val="00B15817"/>
    <w:rsid w:val="00B16500"/>
    <w:rsid w:val="00B17140"/>
    <w:rsid w:val="00B2024E"/>
    <w:rsid w:val="00B214DA"/>
    <w:rsid w:val="00B22D4D"/>
    <w:rsid w:val="00B22E91"/>
    <w:rsid w:val="00B23AF8"/>
    <w:rsid w:val="00B24F3A"/>
    <w:rsid w:val="00B26466"/>
    <w:rsid w:val="00B27711"/>
    <w:rsid w:val="00B305C2"/>
    <w:rsid w:val="00B3063A"/>
    <w:rsid w:val="00B30D74"/>
    <w:rsid w:val="00B312AA"/>
    <w:rsid w:val="00B33A00"/>
    <w:rsid w:val="00B34FDB"/>
    <w:rsid w:val="00B351ED"/>
    <w:rsid w:val="00B35C84"/>
    <w:rsid w:val="00B37824"/>
    <w:rsid w:val="00B37F38"/>
    <w:rsid w:val="00B41FD4"/>
    <w:rsid w:val="00B42309"/>
    <w:rsid w:val="00B42BC0"/>
    <w:rsid w:val="00B449A6"/>
    <w:rsid w:val="00B44B76"/>
    <w:rsid w:val="00B44DE1"/>
    <w:rsid w:val="00B47D31"/>
    <w:rsid w:val="00B47EA8"/>
    <w:rsid w:val="00B50457"/>
    <w:rsid w:val="00B5138D"/>
    <w:rsid w:val="00B514DA"/>
    <w:rsid w:val="00B52164"/>
    <w:rsid w:val="00B5324B"/>
    <w:rsid w:val="00B54170"/>
    <w:rsid w:val="00B5495F"/>
    <w:rsid w:val="00B570F1"/>
    <w:rsid w:val="00B57C16"/>
    <w:rsid w:val="00B605C7"/>
    <w:rsid w:val="00B60747"/>
    <w:rsid w:val="00B622A8"/>
    <w:rsid w:val="00B62C3F"/>
    <w:rsid w:val="00B6302D"/>
    <w:rsid w:val="00B6405F"/>
    <w:rsid w:val="00B640DD"/>
    <w:rsid w:val="00B64ADB"/>
    <w:rsid w:val="00B65397"/>
    <w:rsid w:val="00B656AF"/>
    <w:rsid w:val="00B65BCA"/>
    <w:rsid w:val="00B65F07"/>
    <w:rsid w:val="00B67213"/>
    <w:rsid w:val="00B67F54"/>
    <w:rsid w:val="00B70390"/>
    <w:rsid w:val="00B70608"/>
    <w:rsid w:val="00B734E6"/>
    <w:rsid w:val="00B73DA5"/>
    <w:rsid w:val="00B73E6A"/>
    <w:rsid w:val="00B757BB"/>
    <w:rsid w:val="00B77EBB"/>
    <w:rsid w:val="00B8145F"/>
    <w:rsid w:val="00B8151B"/>
    <w:rsid w:val="00B81966"/>
    <w:rsid w:val="00B81C9A"/>
    <w:rsid w:val="00B828E8"/>
    <w:rsid w:val="00B82A32"/>
    <w:rsid w:val="00B83889"/>
    <w:rsid w:val="00B87C87"/>
    <w:rsid w:val="00B87FE8"/>
    <w:rsid w:val="00B91E97"/>
    <w:rsid w:val="00B923DE"/>
    <w:rsid w:val="00B924F6"/>
    <w:rsid w:val="00B925C1"/>
    <w:rsid w:val="00B9263B"/>
    <w:rsid w:val="00B928EA"/>
    <w:rsid w:val="00B92A2E"/>
    <w:rsid w:val="00B92B8A"/>
    <w:rsid w:val="00B934CF"/>
    <w:rsid w:val="00B952F9"/>
    <w:rsid w:val="00B95D0C"/>
    <w:rsid w:val="00B96909"/>
    <w:rsid w:val="00B96CBB"/>
    <w:rsid w:val="00B975A3"/>
    <w:rsid w:val="00B9792A"/>
    <w:rsid w:val="00B97A93"/>
    <w:rsid w:val="00BA0089"/>
    <w:rsid w:val="00BA1107"/>
    <w:rsid w:val="00BA2E69"/>
    <w:rsid w:val="00BA31B6"/>
    <w:rsid w:val="00BA37A9"/>
    <w:rsid w:val="00BA390C"/>
    <w:rsid w:val="00BA3BDB"/>
    <w:rsid w:val="00BA460A"/>
    <w:rsid w:val="00BA4BB6"/>
    <w:rsid w:val="00BA5C84"/>
    <w:rsid w:val="00BA6E66"/>
    <w:rsid w:val="00BA7494"/>
    <w:rsid w:val="00BB0375"/>
    <w:rsid w:val="00BB0F0D"/>
    <w:rsid w:val="00BB1775"/>
    <w:rsid w:val="00BB18B0"/>
    <w:rsid w:val="00BB1DA6"/>
    <w:rsid w:val="00BB204A"/>
    <w:rsid w:val="00BB4029"/>
    <w:rsid w:val="00BB45D2"/>
    <w:rsid w:val="00BB6112"/>
    <w:rsid w:val="00BB6D0C"/>
    <w:rsid w:val="00BB6E42"/>
    <w:rsid w:val="00BB795E"/>
    <w:rsid w:val="00BC2AD3"/>
    <w:rsid w:val="00BC3307"/>
    <w:rsid w:val="00BC407B"/>
    <w:rsid w:val="00BC6B97"/>
    <w:rsid w:val="00BD0556"/>
    <w:rsid w:val="00BD05DE"/>
    <w:rsid w:val="00BD193B"/>
    <w:rsid w:val="00BD1B12"/>
    <w:rsid w:val="00BD2071"/>
    <w:rsid w:val="00BD2231"/>
    <w:rsid w:val="00BD235D"/>
    <w:rsid w:val="00BD2BC9"/>
    <w:rsid w:val="00BD2C70"/>
    <w:rsid w:val="00BD309E"/>
    <w:rsid w:val="00BD3C95"/>
    <w:rsid w:val="00BD3D8F"/>
    <w:rsid w:val="00BD3E80"/>
    <w:rsid w:val="00BD43C0"/>
    <w:rsid w:val="00BD4444"/>
    <w:rsid w:val="00BD4C95"/>
    <w:rsid w:val="00BD4D8E"/>
    <w:rsid w:val="00BD6CBC"/>
    <w:rsid w:val="00BE01F4"/>
    <w:rsid w:val="00BE12E2"/>
    <w:rsid w:val="00BE1A2A"/>
    <w:rsid w:val="00BE28E9"/>
    <w:rsid w:val="00BE2B1B"/>
    <w:rsid w:val="00BE2B74"/>
    <w:rsid w:val="00BE3657"/>
    <w:rsid w:val="00BE3E35"/>
    <w:rsid w:val="00BE3EC1"/>
    <w:rsid w:val="00BE4844"/>
    <w:rsid w:val="00BE58AA"/>
    <w:rsid w:val="00BE6731"/>
    <w:rsid w:val="00BE68AF"/>
    <w:rsid w:val="00BE6CD2"/>
    <w:rsid w:val="00BE768B"/>
    <w:rsid w:val="00BF1870"/>
    <w:rsid w:val="00BF2432"/>
    <w:rsid w:val="00BF2481"/>
    <w:rsid w:val="00BF28D2"/>
    <w:rsid w:val="00BF2C35"/>
    <w:rsid w:val="00BF32C0"/>
    <w:rsid w:val="00BF34A9"/>
    <w:rsid w:val="00BF3FAF"/>
    <w:rsid w:val="00BF5B6C"/>
    <w:rsid w:val="00BF66A6"/>
    <w:rsid w:val="00BF6E94"/>
    <w:rsid w:val="00BF78A2"/>
    <w:rsid w:val="00BF7F64"/>
    <w:rsid w:val="00C006E2"/>
    <w:rsid w:val="00C010D8"/>
    <w:rsid w:val="00C01D06"/>
    <w:rsid w:val="00C02064"/>
    <w:rsid w:val="00C023DF"/>
    <w:rsid w:val="00C02FEF"/>
    <w:rsid w:val="00C03C51"/>
    <w:rsid w:val="00C03DA7"/>
    <w:rsid w:val="00C0490F"/>
    <w:rsid w:val="00C04A7F"/>
    <w:rsid w:val="00C050AC"/>
    <w:rsid w:val="00C054DF"/>
    <w:rsid w:val="00C05B2C"/>
    <w:rsid w:val="00C075D5"/>
    <w:rsid w:val="00C12197"/>
    <w:rsid w:val="00C130FF"/>
    <w:rsid w:val="00C14EE8"/>
    <w:rsid w:val="00C14F56"/>
    <w:rsid w:val="00C162CA"/>
    <w:rsid w:val="00C179C0"/>
    <w:rsid w:val="00C2115C"/>
    <w:rsid w:val="00C2139C"/>
    <w:rsid w:val="00C21ABF"/>
    <w:rsid w:val="00C21C1F"/>
    <w:rsid w:val="00C21F9B"/>
    <w:rsid w:val="00C3091A"/>
    <w:rsid w:val="00C320D5"/>
    <w:rsid w:val="00C32ADE"/>
    <w:rsid w:val="00C333DA"/>
    <w:rsid w:val="00C341FD"/>
    <w:rsid w:val="00C3439B"/>
    <w:rsid w:val="00C34FF5"/>
    <w:rsid w:val="00C358FE"/>
    <w:rsid w:val="00C35E45"/>
    <w:rsid w:val="00C37926"/>
    <w:rsid w:val="00C41152"/>
    <w:rsid w:val="00C412DB"/>
    <w:rsid w:val="00C41F58"/>
    <w:rsid w:val="00C42A3D"/>
    <w:rsid w:val="00C42BC5"/>
    <w:rsid w:val="00C42C34"/>
    <w:rsid w:val="00C43BED"/>
    <w:rsid w:val="00C43D71"/>
    <w:rsid w:val="00C4499A"/>
    <w:rsid w:val="00C4597D"/>
    <w:rsid w:val="00C45D9C"/>
    <w:rsid w:val="00C504D1"/>
    <w:rsid w:val="00C505C9"/>
    <w:rsid w:val="00C50A0B"/>
    <w:rsid w:val="00C512D2"/>
    <w:rsid w:val="00C53757"/>
    <w:rsid w:val="00C54094"/>
    <w:rsid w:val="00C54225"/>
    <w:rsid w:val="00C54E0C"/>
    <w:rsid w:val="00C55AE0"/>
    <w:rsid w:val="00C55B19"/>
    <w:rsid w:val="00C5789B"/>
    <w:rsid w:val="00C57E5C"/>
    <w:rsid w:val="00C61675"/>
    <w:rsid w:val="00C61BD7"/>
    <w:rsid w:val="00C6225E"/>
    <w:rsid w:val="00C625D8"/>
    <w:rsid w:val="00C62678"/>
    <w:rsid w:val="00C6300B"/>
    <w:rsid w:val="00C6333C"/>
    <w:rsid w:val="00C63793"/>
    <w:rsid w:val="00C63EC1"/>
    <w:rsid w:val="00C65F5D"/>
    <w:rsid w:val="00C665A6"/>
    <w:rsid w:val="00C67A30"/>
    <w:rsid w:val="00C70E79"/>
    <w:rsid w:val="00C71A29"/>
    <w:rsid w:val="00C71C6F"/>
    <w:rsid w:val="00C72585"/>
    <w:rsid w:val="00C73DB4"/>
    <w:rsid w:val="00C74896"/>
    <w:rsid w:val="00C75B1D"/>
    <w:rsid w:val="00C75FB5"/>
    <w:rsid w:val="00C7663C"/>
    <w:rsid w:val="00C76D88"/>
    <w:rsid w:val="00C77965"/>
    <w:rsid w:val="00C82426"/>
    <w:rsid w:val="00C82E89"/>
    <w:rsid w:val="00C83398"/>
    <w:rsid w:val="00C8373B"/>
    <w:rsid w:val="00C84502"/>
    <w:rsid w:val="00C84532"/>
    <w:rsid w:val="00C84DDB"/>
    <w:rsid w:val="00C86202"/>
    <w:rsid w:val="00C8658C"/>
    <w:rsid w:val="00C87C95"/>
    <w:rsid w:val="00C90DCE"/>
    <w:rsid w:val="00C91DD3"/>
    <w:rsid w:val="00C91E99"/>
    <w:rsid w:val="00C92B42"/>
    <w:rsid w:val="00C92E53"/>
    <w:rsid w:val="00C932A5"/>
    <w:rsid w:val="00C93CED"/>
    <w:rsid w:val="00C93DC9"/>
    <w:rsid w:val="00C94F4E"/>
    <w:rsid w:val="00C9503E"/>
    <w:rsid w:val="00C95591"/>
    <w:rsid w:val="00C95D67"/>
    <w:rsid w:val="00CA00B7"/>
    <w:rsid w:val="00CA0D21"/>
    <w:rsid w:val="00CA1350"/>
    <w:rsid w:val="00CA23BD"/>
    <w:rsid w:val="00CA276E"/>
    <w:rsid w:val="00CA291F"/>
    <w:rsid w:val="00CA3826"/>
    <w:rsid w:val="00CA4606"/>
    <w:rsid w:val="00CA4D11"/>
    <w:rsid w:val="00CA5EEB"/>
    <w:rsid w:val="00CA5F53"/>
    <w:rsid w:val="00CA754D"/>
    <w:rsid w:val="00CB0077"/>
    <w:rsid w:val="00CB10B4"/>
    <w:rsid w:val="00CB14FC"/>
    <w:rsid w:val="00CB1775"/>
    <w:rsid w:val="00CB1FCF"/>
    <w:rsid w:val="00CB2780"/>
    <w:rsid w:val="00CB2BC3"/>
    <w:rsid w:val="00CB2CFF"/>
    <w:rsid w:val="00CB3C9A"/>
    <w:rsid w:val="00CB3E48"/>
    <w:rsid w:val="00CB3F3A"/>
    <w:rsid w:val="00CB4112"/>
    <w:rsid w:val="00CB42DE"/>
    <w:rsid w:val="00CB440C"/>
    <w:rsid w:val="00CB4A5B"/>
    <w:rsid w:val="00CB4D43"/>
    <w:rsid w:val="00CB51C1"/>
    <w:rsid w:val="00CB5950"/>
    <w:rsid w:val="00CB5B40"/>
    <w:rsid w:val="00CB5C18"/>
    <w:rsid w:val="00CB679D"/>
    <w:rsid w:val="00CB72AC"/>
    <w:rsid w:val="00CB79D5"/>
    <w:rsid w:val="00CB7A00"/>
    <w:rsid w:val="00CB7CFC"/>
    <w:rsid w:val="00CC0917"/>
    <w:rsid w:val="00CC0E24"/>
    <w:rsid w:val="00CC1BE2"/>
    <w:rsid w:val="00CC364B"/>
    <w:rsid w:val="00CC36D6"/>
    <w:rsid w:val="00CC48C4"/>
    <w:rsid w:val="00CC595C"/>
    <w:rsid w:val="00CD07EA"/>
    <w:rsid w:val="00CD11EC"/>
    <w:rsid w:val="00CD11F5"/>
    <w:rsid w:val="00CD192E"/>
    <w:rsid w:val="00CD35F1"/>
    <w:rsid w:val="00CD421D"/>
    <w:rsid w:val="00CD470F"/>
    <w:rsid w:val="00CD4D6E"/>
    <w:rsid w:val="00CD5CF4"/>
    <w:rsid w:val="00CD60FF"/>
    <w:rsid w:val="00CD6420"/>
    <w:rsid w:val="00CD6EA8"/>
    <w:rsid w:val="00CD76BC"/>
    <w:rsid w:val="00CE0043"/>
    <w:rsid w:val="00CE0232"/>
    <w:rsid w:val="00CE0EF1"/>
    <w:rsid w:val="00CE2301"/>
    <w:rsid w:val="00CE2CE3"/>
    <w:rsid w:val="00CE3175"/>
    <w:rsid w:val="00CE5C93"/>
    <w:rsid w:val="00CE68B1"/>
    <w:rsid w:val="00CE7296"/>
    <w:rsid w:val="00CE7B67"/>
    <w:rsid w:val="00CE7FB8"/>
    <w:rsid w:val="00CF03D1"/>
    <w:rsid w:val="00CF05B7"/>
    <w:rsid w:val="00CF0D48"/>
    <w:rsid w:val="00CF1A94"/>
    <w:rsid w:val="00CF2279"/>
    <w:rsid w:val="00CF22B7"/>
    <w:rsid w:val="00CF2CA5"/>
    <w:rsid w:val="00CF4554"/>
    <w:rsid w:val="00CF74A9"/>
    <w:rsid w:val="00D021FA"/>
    <w:rsid w:val="00D0372D"/>
    <w:rsid w:val="00D053A5"/>
    <w:rsid w:val="00D0600F"/>
    <w:rsid w:val="00D06CD1"/>
    <w:rsid w:val="00D0756C"/>
    <w:rsid w:val="00D075D3"/>
    <w:rsid w:val="00D125F6"/>
    <w:rsid w:val="00D1548F"/>
    <w:rsid w:val="00D17787"/>
    <w:rsid w:val="00D211EC"/>
    <w:rsid w:val="00D21A9A"/>
    <w:rsid w:val="00D21DCB"/>
    <w:rsid w:val="00D222C2"/>
    <w:rsid w:val="00D236BB"/>
    <w:rsid w:val="00D2470D"/>
    <w:rsid w:val="00D24B8D"/>
    <w:rsid w:val="00D25533"/>
    <w:rsid w:val="00D25A33"/>
    <w:rsid w:val="00D25FA5"/>
    <w:rsid w:val="00D27B69"/>
    <w:rsid w:val="00D27DB0"/>
    <w:rsid w:val="00D3160F"/>
    <w:rsid w:val="00D3164B"/>
    <w:rsid w:val="00D31CAB"/>
    <w:rsid w:val="00D34B5E"/>
    <w:rsid w:val="00D34FC9"/>
    <w:rsid w:val="00D36EE9"/>
    <w:rsid w:val="00D405C9"/>
    <w:rsid w:val="00D40DCB"/>
    <w:rsid w:val="00D4124C"/>
    <w:rsid w:val="00D42120"/>
    <w:rsid w:val="00D42B09"/>
    <w:rsid w:val="00D43778"/>
    <w:rsid w:val="00D43FE2"/>
    <w:rsid w:val="00D4431B"/>
    <w:rsid w:val="00D45D15"/>
    <w:rsid w:val="00D463D4"/>
    <w:rsid w:val="00D47290"/>
    <w:rsid w:val="00D47301"/>
    <w:rsid w:val="00D474A7"/>
    <w:rsid w:val="00D511DF"/>
    <w:rsid w:val="00D51628"/>
    <w:rsid w:val="00D52017"/>
    <w:rsid w:val="00D52583"/>
    <w:rsid w:val="00D530E3"/>
    <w:rsid w:val="00D53198"/>
    <w:rsid w:val="00D53751"/>
    <w:rsid w:val="00D54706"/>
    <w:rsid w:val="00D553F1"/>
    <w:rsid w:val="00D55E3C"/>
    <w:rsid w:val="00D57607"/>
    <w:rsid w:val="00D57DFF"/>
    <w:rsid w:val="00D60017"/>
    <w:rsid w:val="00D60550"/>
    <w:rsid w:val="00D6205C"/>
    <w:rsid w:val="00D62BA2"/>
    <w:rsid w:val="00D63184"/>
    <w:rsid w:val="00D63CB7"/>
    <w:rsid w:val="00D646A2"/>
    <w:rsid w:val="00D64711"/>
    <w:rsid w:val="00D64DFF"/>
    <w:rsid w:val="00D66FB2"/>
    <w:rsid w:val="00D67353"/>
    <w:rsid w:val="00D67BA1"/>
    <w:rsid w:val="00D704FF"/>
    <w:rsid w:val="00D70631"/>
    <w:rsid w:val="00D7070F"/>
    <w:rsid w:val="00D71D45"/>
    <w:rsid w:val="00D72446"/>
    <w:rsid w:val="00D72A60"/>
    <w:rsid w:val="00D736CD"/>
    <w:rsid w:val="00D73F6D"/>
    <w:rsid w:val="00D746F0"/>
    <w:rsid w:val="00D74B98"/>
    <w:rsid w:val="00D76B17"/>
    <w:rsid w:val="00D771C5"/>
    <w:rsid w:val="00D775C1"/>
    <w:rsid w:val="00D81365"/>
    <w:rsid w:val="00D823D4"/>
    <w:rsid w:val="00D830D9"/>
    <w:rsid w:val="00D830FA"/>
    <w:rsid w:val="00D84AAD"/>
    <w:rsid w:val="00D85BC0"/>
    <w:rsid w:val="00D85CE5"/>
    <w:rsid w:val="00D8641F"/>
    <w:rsid w:val="00D866D0"/>
    <w:rsid w:val="00D869EC"/>
    <w:rsid w:val="00D9094D"/>
    <w:rsid w:val="00D90A70"/>
    <w:rsid w:val="00D913C1"/>
    <w:rsid w:val="00D914AF"/>
    <w:rsid w:val="00D91584"/>
    <w:rsid w:val="00D91DA3"/>
    <w:rsid w:val="00D93B29"/>
    <w:rsid w:val="00D93DCA"/>
    <w:rsid w:val="00D94119"/>
    <w:rsid w:val="00D9435D"/>
    <w:rsid w:val="00D94EC0"/>
    <w:rsid w:val="00D95C2D"/>
    <w:rsid w:val="00D95D0A"/>
    <w:rsid w:val="00D95ECE"/>
    <w:rsid w:val="00DA07FC"/>
    <w:rsid w:val="00DA0EC3"/>
    <w:rsid w:val="00DA10CC"/>
    <w:rsid w:val="00DA1784"/>
    <w:rsid w:val="00DA211F"/>
    <w:rsid w:val="00DA2164"/>
    <w:rsid w:val="00DA45E8"/>
    <w:rsid w:val="00DA4A7E"/>
    <w:rsid w:val="00DA4EA9"/>
    <w:rsid w:val="00DA5351"/>
    <w:rsid w:val="00DA53F4"/>
    <w:rsid w:val="00DA5422"/>
    <w:rsid w:val="00DA5459"/>
    <w:rsid w:val="00DA5A3E"/>
    <w:rsid w:val="00DA61F0"/>
    <w:rsid w:val="00DA6F98"/>
    <w:rsid w:val="00DB040B"/>
    <w:rsid w:val="00DB0632"/>
    <w:rsid w:val="00DB10C5"/>
    <w:rsid w:val="00DB1713"/>
    <w:rsid w:val="00DB1F2C"/>
    <w:rsid w:val="00DB2DE1"/>
    <w:rsid w:val="00DB3634"/>
    <w:rsid w:val="00DB3700"/>
    <w:rsid w:val="00DB544D"/>
    <w:rsid w:val="00DB56D7"/>
    <w:rsid w:val="00DB5FAF"/>
    <w:rsid w:val="00DB6C8D"/>
    <w:rsid w:val="00DB74E6"/>
    <w:rsid w:val="00DC007B"/>
    <w:rsid w:val="00DC06D6"/>
    <w:rsid w:val="00DC0D49"/>
    <w:rsid w:val="00DC169B"/>
    <w:rsid w:val="00DC1DF5"/>
    <w:rsid w:val="00DC68EB"/>
    <w:rsid w:val="00DC69A5"/>
    <w:rsid w:val="00DD0348"/>
    <w:rsid w:val="00DD231A"/>
    <w:rsid w:val="00DD25F2"/>
    <w:rsid w:val="00DD2AA1"/>
    <w:rsid w:val="00DD455B"/>
    <w:rsid w:val="00DD471A"/>
    <w:rsid w:val="00DD5197"/>
    <w:rsid w:val="00DD5C5A"/>
    <w:rsid w:val="00DE168E"/>
    <w:rsid w:val="00DE1A40"/>
    <w:rsid w:val="00DE1B0C"/>
    <w:rsid w:val="00DE2719"/>
    <w:rsid w:val="00DE3017"/>
    <w:rsid w:val="00DE3D95"/>
    <w:rsid w:val="00DE48CF"/>
    <w:rsid w:val="00DE4EF6"/>
    <w:rsid w:val="00DE6F81"/>
    <w:rsid w:val="00DE73DF"/>
    <w:rsid w:val="00DE7C2D"/>
    <w:rsid w:val="00DF0230"/>
    <w:rsid w:val="00DF02A4"/>
    <w:rsid w:val="00DF1647"/>
    <w:rsid w:val="00DF1AB6"/>
    <w:rsid w:val="00DF1ECE"/>
    <w:rsid w:val="00DF2F97"/>
    <w:rsid w:val="00DF3E35"/>
    <w:rsid w:val="00DF4927"/>
    <w:rsid w:val="00DF49F3"/>
    <w:rsid w:val="00DF60FF"/>
    <w:rsid w:val="00DF6ECE"/>
    <w:rsid w:val="00DF70F9"/>
    <w:rsid w:val="00DF7CCC"/>
    <w:rsid w:val="00DF7CCF"/>
    <w:rsid w:val="00E00050"/>
    <w:rsid w:val="00E00D0D"/>
    <w:rsid w:val="00E021A6"/>
    <w:rsid w:val="00E02FAF"/>
    <w:rsid w:val="00E038E4"/>
    <w:rsid w:val="00E0418F"/>
    <w:rsid w:val="00E0457E"/>
    <w:rsid w:val="00E04CA3"/>
    <w:rsid w:val="00E0567E"/>
    <w:rsid w:val="00E056FD"/>
    <w:rsid w:val="00E10A33"/>
    <w:rsid w:val="00E11E83"/>
    <w:rsid w:val="00E12517"/>
    <w:rsid w:val="00E129EA"/>
    <w:rsid w:val="00E135CA"/>
    <w:rsid w:val="00E14076"/>
    <w:rsid w:val="00E143B3"/>
    <w:rsid w:val="00E15B71"/>
    <w:rsid w:val="00E15D1D"/>
    <w:rsid w:val="00E16587"/>
    <w:rsid w:val="00E17B4B"/>
    <w:rsid w:val="00E17B8B"/>
    <w:rsid w:val="00E17BA4"/>
    <w:rsid w:val="00E2000A"/>
    <w:rsid w:val="00E20328"/>
    <w:rsid w:val="00E2112E"/>
    <w:rsid w:val="00E22049"/>
    <w:rsid w:val="00E2261C"/>
    <w:rsid w:val="00E22654"/>
    <w:rsid w:val="00E22D82"/>
    <w:rsid w:val="00E23667"/>
    <w:rsid w:val="00E23826"/>
    <w:rsid w:val="00E238B2"/>
    <w:rsid w:val="00E2475A"/>
    <w:rsid w:val="00E261E7"/>
    <w:rsid w:val="00E2626E"/>
    <w:rsid w:val="00E263E7"/>
    <w:rsid w:val="00E26615"/>
    <w:rsid w:val="00E273F3"/>
    <w:rsid w:val="00E27CF9"/>
    <w:rsid w:val="00E3201A"/>
    <w:rsid w:val="00E32B46"/>
    <w:rsid w:val="00E32E42"/>
    <w:rsid w:val="00E33F01"/>
    <w:rsid w:val="00E36A85"/>
    <w:rsid w:val="00E36D3D"/>
    <w:rsid w:val="00E42ED8"/>
    <w:rsid w:val="00E43230"/>
    <w:rsid w:val="00E43EC1"/>
    <w:rsid w:val="00E45BB9"/>
    <w:rsid w:val="00E46BAE"/>
    <w:rsid w:val="00E4721C"/>
    <w:rsid w:val="00E472DF"/>
    <w:rsid w:val="00E47CDE"/>
    <w:rsid w:val="00E5054C"/>
    <w:rsid w:val="00E5060B"/>
    <w:rsid w:val="00E50748"/>
    <w:rsid w:val="00E5084B"/>
    <w:rsid w:val="00E52491"/>
    <w:rsid w:val="00E52ECA"/>
    <w:rsid w:val="00E55D9F"/>
    <w:rsid w:val="00E564AC"/>
    <w:rsid w:val="00E56FCD"/>
    <w:rsid w:val="00E572AE"/>
    <w:rsid w:val="00E57839"/>
    <w:rsid w:val="00E57BA2"/>
    <w:rsid w:val="00E60090"/>
    <w:rsid w:val="00E601DA"/>
    <w:rsid w:val="00E60CB4"/>
    <w:rsid w:val="00E63F5D"/>
    <w:rsid w:val="00E654A0"/>
    <w:rsid w:val="00E66D2F"/>
    <w:rsid w:val="00E67DCD"/>
    <w:rsid w:val="00E70026"/>
    <w:rsid w:val="00E702B9"/>
    <w:rsid w:val="00E712E6"/>
    <w:rsid w:val="00E7174D"/>
    <w:rsid w:val="00E71BB6"/>
    <w:rsid w:val="00E71E6C"/>
    <w:rsid w:val="00E72826"/>
    <w:rsid w:val="00E72860"/>
    <w:rsid w:val="00E737CA"/>
    <w:rsid w:val="00E74B30"/>
    <w:rsid w:val="00E74C28"/>
    <w:rsid w:val="00E76270"/>
    <w:rsid w:val="00E773EB"/>
    <w:rsid w:val="00E77C7D"/>
    <w:rsid w:val="00E80D71"/>
    <w:rsid w:val="00E81975"/>
    <w:rsid w:val="00E81DBF"/>
    <w:rsid w:val="00E83F7C"/>
    <w:rsid w:val="00E86A05"/>
    <w:rsid w:val="00E86E13"/>
    <w:rsid w:val="00E86F12"/>
    <w:rsid w:val="00E872CA"/>
    <w:rsid w:val="00E874B1"/>
    <w:rsid w:val="00E90C24"/>
    <w:rsid w:val="00E9139A"/>
    <w:rsid w:val="00E91FA2"/>
    <w:rsid w:val="00E92685"/>
    <w:rsid w:val="00E92B72"/>
    <w:rsid w:val="00E93296"/>
    <w:rsid w:val="00E932C2"/>
    <w:rsid w:val="00E94211"/>
    <w:rsid w:val="00E945DD"/>
    <w:rsid w:val="00E95FD4"/>
    <w:rsid w:val="00E9605B"/>
    <w:rsid w:val="00E9676E"/>
    <w:rsid w:val="00E96E5C"/>
    <w:rsid w:val="00E97592"/>
    <w:rsid w:val="00E97664"/>
    <w:rsid w:val="00E97AAF"/>
    <w:rsid w:val="00EA07E5"/>
    <w:rsid w:val="00EA0C28"/>
    <w:rsid w:val="00EA0D55"/>
    <w:rsid w:val="00EA1D59"/>
    <w:rsid w:val="00EA2974"/>
    <w:rsid w:val="00EA2CAA"/>
    <w:rsid w:val="00EA3C92"/>
    <w:rsid w:val="00EA41AA"/>
    <w:rsid w:val="00EA4496"/>
    <w:rsid w:val="00EA5F3E"/>
    <w:rsid w:val="00EA699E"/>
    <w:rsid w:val="00EA7D5C"/>
    <w:rsid w:val="00EB0676"/>
    <w:rsid w:val="00EB27A4"/>
    <w:rsid w:val="00EB2AFC"/>
    <w:rsid w:val="00EB2CC7"/>
    <w:rsid w:val="00EB2D0B"/>
    <w:rsid w:val="00EB329B"/>
    <w:rsid w:val="00EB382E"/>
    <w:rsid w:val="00EB41C2"/>
    <w:rsid w:val="00EB49FC"/>
    <w:rsid w:val="00EB5DAA"/>
    <w:rsid w:val="00EC0B4D"/>
    <w:rsid w:val="00EC115B"/>
    <w:rsid w:val="00EC1DA8"/>
    <w:rsid w:val="00EC3768"/>
    <w:rsid w:val="00EC580C"/>
    <w:rsid w:val="00EC5BE1"/>
    <w:rsid w:val="00EC5D69"/>
    <w:rsid w:val="00EC6C53"/>
    <w:rsid w:val="00EC75B6"/>
    <w:rsid w:val="00EC76AF"/>
    <w:rsid w:val="00EC77B0"/>
    <w:rsid w:val="00ED00E2"/>
    <w:rsid w:val="00ED0949"/>
    <w:rsid w:val="00ED10EF"/>
    <w:rsid w:val="00ED1A61"/>
    <w:rsid w:val="00ED49F8"/>
    <w:rsid w:val="00ED5113"/>
    <w:rsid w:val="00ED7364"/>
    <w:rsid w:val="00EE0FF5"/>
    <w:rsid w:val="00EE1FC5"/>
    <w:rsid w:val="00EE2140"/>
    <w:rsid w:val="00EE2FB2"/>
    <w:rsid w:val="00EE4306"/>
    <w:rsid w:val="00EE56D4"/>
    <w:rsid w:val="00EE6A43"/>
    <w:rsid w:val="00EE6DF0"/>
    <w:rsid w:val="00EE7573"/>
    <w:rsid w:val="00EF0451"/>
    <w:rsid w:val="00EF090C"/>
    <w:rsid w:val="00EF1F2D"/>
    <w:rsid w:val="00EF1FB6"/>
    <w:rsid w:val="00EF3C0B"/>
    <w:rsid w:val="00EF4026"/>
    <w:rsid w:val="00EF4373"/>
    <w:rsid w:val="00EF4EB6"/>
    <w:rsid w:val="00EF52F7"/>
    <w:rsid w:val="00EF7176"/>
    <w:rsid w:val="00EF7DBD"/>
    <w:rsid w:val="00EF7DE7"/>
    <w:rsid w:val="00F00194"/>
    <w:rsid w:val="00F00734"/>
    <w:rsid w:val="00F008EE"/>
    <w:rsid w:val="00F00D58"/>
    <w:rsid w:val="00F00DE9"/>
    <w:rsid w:val="00F0175C"/>
    <w:rsid w:val="00F027AD"/>
    <w:rsid w:val="00F0327A"/>
    <w:rsid w:val="00F034A8"/>
    <w:rsid w:val="00F038E5"/>
    <w:rsid w:val="00F03ABC"/>
    <w:rsid w:val="00F03BE4"/>
    <w:rsid w:val="00F0463F"/>
    <w:rsid w:val="00F04D16"/>
    <w:rsid w:val="00F0581F"/>
    <w:rsid w:val="00F05DE9"/>
    <w:rsid w:val="00F06E94"/>
    <w:rsid w:val="00F06FB4"/>
    <w:rsid w:val="00F10241"/>
    <w:rsid w:val="00F10409"/>
    <w:rsid w:val="00F113D3"/>
    <w:rsid w:val="00F114FC"/>
    <w:rsid w:val="00F11A17"/>
    <w:rsid w:val="00F12000"/>
    <w:rsid w:val="00F1244C"/>
    <w:rsid w:val="00F12C75"/>
    <w:rsid w:val="00F12FD7"/>
    <w:rsid w:val="00F1339C"/>
    <w:rsid w:val="00F13905"/>
    <w:rsid w:val="00F1390A"/>
    <w:rsid w:val="00F14378"/>
    <w:rsid w:val="00F1612D"/>
    <w:rsid w:val="00F17303"/>
    <w:rsid w:val="00F1743A"/>
    <w:rsid w:val="00F17CDE"/>
    <w:rsid w:val="00F17E73"/>
    <w:rsid w:val="00F17EC3"/>
    <w:rsid w:val="00F17F84"/>
    <w:rsid w:val="00F20389"/>
    <w:rsid w:val="00F203A9"/>
    <w:rsid w:val="00F2177C"/>
    <w:rsid w:val="00F224AC"/>
    <w:rsid w:val="00F22A50"/>
    <w:rsid w:val="00F230F2"/>
    <w:rsid w:val="00F24003"/>
    <w:rsid w:val="00F24052"/>
    <w:rsid w:val="00F24C91"/>
    <w:rsid w:val="00F25C6D"/>
    <w:rsid w:val="00F25F28"/>
    <w:rsid w:val="00F3174A"/>
    <w:rsid w:val="00F318B2"/>
    <w:rsid w:val="00F3376C"/>
    <w:rsid w:val="00F33AF3"/>
    <w:rsid w:val="00F33E04"/>
    <w:rsid w:val="00F34732"/>
    <w:rsid w:val="00F35AF2"/>
    <w:rsid w:val="00F36525"/>
    <w:rsid w:val="00F36748"/>
    <w:rsid w:val="00F4070D"/>
    <w:rsid w:val="00F40DDC"/>
    <w:rsid w:val="00F41A27"/>
    <w:rsid w:val="00F43286"/>
    <w:rsid w:val="00F43AA9"/>
    <w:rsid w:val="00F43ADF"/>
    <w:rsid w:val="00F43B69"/>
    <w:rsid w:val="00F44064"/>
    <w:rsid w:val="00F45E2A"/>
    <w:rsid w:val="00F464C6"/>
    <w:rsid w:val="00F478F6"/>
    <w:rsid w:val="00F47977"/>
    <w:rsid w:val="00F47BB1"/>
    <w:rsid w:val="00F47F86"/>
    <w:rsid w:val="00F5001A"/>
    <w:rsid w:val="00F508C9"/>
    <w:rsid w:val="00F510D8"/>
    <w:rsid w:val="00F51556"/>
    <w:rsid w:val="00F51E1F"/>
    <w:rsid w:val="00F53213"/>
    <w:rsid w:val="00F53B49"/>
    <w:rsid w:val="00F55000"/>
    <w:rsid w:val="00F550B3"/>
    <w:rsid w:val="00F551A3"/>
    <w:rsid w:val="00F55585"/>
    <w:rsid w:val="00F5663A"/>
    <w:rsid w:val="00F56D52"/>
    <w:rsid w:val="00F57843"/>
    <w:rsid w:val="00F57B33"/>
    <w:rsid w:val="00F61AA2"/>
    <w:rsid w:val="00F62D3B"/>
    <w:rsid w:val="00F63464"/>
    <w:rsid w:val="00F63A98"/>
    <w:rsid w:val="00F63ED0"/>
    <w:rsid w:val="00F6440C"/>
    <w:rsid w:val="00F65631"/>
    <w:rsid w:val="00F660C3"/>
    <w:rsid w:val="00F66129"/>
    <w:rsid w:val="00F67895"/>
    <w:rsid w:val="00F67901"/>
    <w:rsid w:val="00F716C4"/>
    <w:rsid w:val="00F71986"/>
    <w:rsid w:val="00F731DD"/>
    <w:rsid w:val="00F731FE"/>
    <w:rsid w:val="00F73352"/>
    <w:rsid w:val="00F7393E"/>
    <w:rsid w:val="00F74FCA"/>
    <w:rsid w:val="00F76AAC"/>
    <w:rsid w:val="00F800A3"/>
    <w:rsid w:val="00F8088E"/>
    <w:rsid w:val="00F81034"/>
    <w:rsid w:val="00F81CDB"/>
    <w:rsid w:val="00F837A5"/>
    <w:rsid w:val="00F83BF6"/>
    <w:rsid w:val="00F84F61"/>
    <w:rsid w:val="00F85891"/>
    <w:rsid w:val="00F85D74"/>
    <w:rsid w:val="00F85F71"/>
    <w:rsid w:val="00F874BE"/>
    <w:rsid w:val="00F87F9C"/>
    <w:rsid w:val="00F90963"/>
    <w:rsid w:val="00F9106E"/>
    <w:rsid w:val="00F916BF"/>
    <w:rsid w:val="00F91A25"/>
    <w:rsid w:val="00F92413"/>
    <w:rsid w:val="00F92757"/>
    <w:rsid w:val="00F93710"/>
    <w:rsid w:val="00F945E5"/>
    <w:rsid w:val="00F95592"/>
    <w:rsid w:val="00F95A6C"/>
    <w:rsid w:val="00F9711B"/>
    <w:rsid w:val="00F97C9B"/>
    <w:rsid w:val="00FA0288"/>
    <w:rsid w:val="00FA1203"/>
    <w:rsid w:val="00FA169E"/>
    <w:rsid w:val="00FA2226"/>
    <w:rsid w:val="00FA2A8F"/>
    <w:rsid w:val="00FA31E9"/>
    <w:rsid w:val="00FA4CDA"/>
    <w:rsid w:val="00FA4F0D"/>
    <w:rsid w:val="00FA62CD"/>
    <w:rsid w:val="00FA6E61"/>
    <w:rsid w:val="00FA73C6"/>
    <w:rsid w:val="00FB0FCF"/>
    <w:rsid w:val="00FB1306"/>
    <w:rsid w:val="00FB1607"/>
    <w:rsid w:val="00FB2657"/>
    <w:rsid w:val="00FB2B09"/>
    <w:rsid w:val="00FB3495"/>
    <w:rsid w:val="00FB3870"/>
    <w:rsid w:val="00FB3CFE"/>
    <w:rsid w:val="00FB4196"/>
    <w:rsid w:val="00FB4792"/>
    <w:rsid w:val="00FB4FCE"/>
    <w:rsid w:val="00FB5A03"/>
    <w:rsid w:val="00FB5B71"/>
    <w:rsid w:val="00FB60A9"/>
    <w:rsid w:val="00FB6A6D"/>
    <w:rsid w:val="00FB7016"/>
    <w:rsid w:val="00FB702E"/>
    <w:rsid w:val="00FB79B8"/>
    <w:rsid w:val="00FB7AE4"/>
    <w:rsid w:val="00FB7EDC"/>
    <w:rsid w:val="00FC06D5"/>
    <w:rsid w:val="00FC0AFC"/>
    <w:rsid w:val="00FC0CD8"/>
    <w:rsid w:val="00FC0E22"/>
    <w:rsid w:val="00FC127E"/>
    <w:rsid w:val="00FC13F6"/>
    <w:rsid w:val="00FC1477"/>
    <w:rsid w:val="00FC1D33"/>
    <w:rsid w:val="00FC285E"/>
    <w:rsid w:val="00FC3226"/>
    <w:rsid w:val="00FC4383"/>
    <w:rsid w:val="00FC44D8"/>
    <w:rsid w:val="00FC4971"/>
    <w:rsid w:val="00FC6555"/>
    <w:rsid w:val="00FC7C68"/>
    <w:rsid w:val="00FC7D35"/>
    <w:rsid w:val="00FD007A"/>
    <w:rsid w:val="00FD0291"/>
    <w:rsid w:val="00FD08FD"/>
    <w:rsid w:val="00FD17AB"/>
    <w:rsid w:val="00FD1B2F"/>
    <w:rsid w:val="00FD3942"/>
    <w:rsid w:val="00FD3F78"/>
    <w:rsid w:val="00FD4C94"/>
    <w:rsid w:val="00FD5D56"/>
    <w:rsid w:val="00FD6A9B"/>
    <w:rsid w:val="00FD7F2B"/>
    <w:rsid w:val="00FE1588"/>
    <w:rsid w:val="00FE1761"/>
    <w:rsid w:val="00FE1D99"/>
    <w:rsid w:val="00FE27B6"/>
    <w:rsid w:val="00FE2AA1"/>
    <w:rsid w:val="00FE30E4"/>
    <w:rsid w:val="00FE3316"/>
    <w:rsid w:val="00FE3564"/>
    <w:rsid w:val="00FE3861"/>
    <w:rsid w:val="00FE395C"/>
    <w:rsid w:val="00FE6A75"/>
    <w:rsid w:val="00FE6D0D"/>
    <w:rsid w:val="00FE7E59"/>
    <w:rsid w:val="00FF01E5"/>
    <w:rsid w:val="00FF02F4"/>
    <w:rsid w:val="00FF1454"/>
    <w:rsid w:val="00FF1B05"/>
    <w:rsid w:val="00FF1DD3"/>
    <w:rsid w:val="00FF2B82"/>
    <w:rsid w:val="00FF4028"/>
    <w:rsid w:val="00FF4CF4"/>
    <w:rsid w:val="00FF5100"/>
    <w:rsid w:val="00FF6105"/>
    <w:rsid w:val="00FF6D60"/>
    <w:rsid w:val="00FF74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4CEB1"/>
  <w15:docId w15:val="{251B708B-81E4-4EA4-89C2-AFD3C9B3D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rsid w:val="003A569F"/>
    <w:pPr>
      <w:widowControl w:val="0"/>
      <w:jc w:val="both"/>
    </w:pPr>
    <w:rPr>
      <w:rFonts w:ascii="Times New Roman" w:eastAsia="宋体" w:hAnsi="Times New Roman" w:cs="Times New Roman"/>
      <w:szCs w:val="24"/>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ad">
    <w:name w:val="header"/>
    <w:basedOn w:val="a9"/>
    <w:link w:val="ae"/>
    <w:uiPriority w:val="99"/>
    <w:unhideWhenUsed/>
    <w:rsid w:val="009D2270"/>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a"/>
    <w:link w:val="ad"/>
    <w:uiPriority w:val="99"/>
    <w:rsid w:val="009D2270"/>
    <w:rPr>
      <w:sz w:val="18"/>
      <w:szCs w:val="18"/>
    </w:rPr>
  </w:style>
  <w:style w:type="paragraph" w:styleId="af">
    <w:name w:val="footer"/>
    <w:basedOn w:val="a9"/>
    <w:link w:val="af0"/>
    <w:uiPriority w:val="99"/>
    <w:unhideWhenUsed/>
    <w:rsid w:val="009D2270"/>
    <w:pPr>
      <w:tabs>
        <w:tab w:val="center" w:pos="4153"/>
        <w:tab w:val="right" w:pos="8306"/>
      </w:tabs>
      <w:snapToGrid w:val="0"/>
      <w:jc w:val="left"/>
    </w:pPr>
    <w:rPr>
      <w:sz w:val="18"/>
      <w:szCs w:val="18"/>
    </w:rPr>
  </w:style>
  <w:style w:type="character" w:customStyle="1" w:styleId="af0">
    <w:name w:val="页脚 字符"/>
    <w:basedOn w:val="aa"/>
    <w:link w:val="af"/>
    <w:uiPriority w:val="99"/>
    <w:rsid w:val="009D2270"/>
    <w:rPr>
      <w:sz w:val="18"/>
      <w:szCs w:val="18"/>
    </w:rPr>
  </w:style>
  <w:style w:type="paragraph" w:customStyle="1" w:styleId="af1">
    <w:name w:val="标准书脚_偶数页"/>
    <w:rsid w:val="009D2270"/>
    <w:pPr>
      <w:spacing w:before="120"/>
    </w:pPr>
    <w:rPr>
      <w:rFonts w:ascii="Times New Roman" w:eastAsia="宋体" w:hAnsi="Times New Roman" w:cs="Times New Roman"/>
      <w:kern w:val="0"/>
      <w:sz w:val="18"/>
      <w:szCs w:val="20"/>
    </w:rPr>
  </w:style>
  <w:style w:type="paragraph" w:customStyle="1" w:styleId="af2">
    <w:name w:val="标准书脚_奇数页"/>
    <w:rsid w:val="009D2270"/>
    <w:pPr>
      <w:spacing w:before="120"/>
      <w:jc w:val="right"/>
    </w:pPr>
    <w:rPr>
      <w:rFonts w:ascii="Times New Roman" w:eastAsia="宋体" w:hAnsi="Times New Roman" w:cs="Times New Roman"/>
      <w:kern w:val="0"/>
      <w:sz w:val="18"/>
      <w:szCs w:val="20"/>
    </w:rPr>
  </w:style>
  <w:style w:type="paragraph" w:customStyle="1" w:styleId="af3">
    <w:name w:val="标准书眉_奇数页"/>
    <w:next w:val="a9"/>
    <w:rsid w:val="009D2270"/>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af4">
    <w:name w:val="标准书眉_偶数页"/>
    <w:basedOn w:val="af3"/>
    <w:next w:val="a9"/>
    <w:rsid w:val="009D2270"/>
    <w:pPr>
      <w:jc w:val="left"/>
    </w:pPr>
  </w:style>
  <w:style w:type="paragraph" w:customStyle="1" w:styleId="af5">
    <w:name w:val="标准书眉一"/>
    <w:rsid w:val="009D2270"/>
    <w:pPr>
      <w:jc w:val="both"/>
    </w:pPr>
    <w:rPr>
      <w:rFonts w:ascii="Times New Roman" w:eastAsia="宋体" w:hAnsi="Times New Roman" w:cs="Times New Roman"/>
      <w:kern w:val="0"/>
      <w:sz w:val="20"/>
      <w:szCs w:val="20"/>
    </w:rPr>
  </w:style>
  <w:style w:type="paragraph" w:customStyle="1" w:styleId="af6">
    <w:name w:val="前言、引言标题"/>
    <w:next w:val="a9"/>
    <w:rsid w:val="009D2270"/>
    <w:pPr>
      <w:shd w:val="clear" w:color="FFFFFF" w:fill="FFFFFF"/>
      <w:spacing w:before="640" w:after="560"/>
      <w:jc w:val="center"/>
      <w:outlineLvl w:val="0"/>
    </w:pPr>
    <w:rPr>
      <w:rFonts w:ascii="黑体" w:eastAsia="黑体" w:hAnsi="Times New Roman" w:cs="Times New Roman"/>
      <w:kern w:val="0"/>
      <w:sz w:val="32"/>
      <w:szCs w:val="20"/>
    </w:rPr>
  </w:style>
  <w:style w:type="character" w:styleId="af7">
    <w:name w:val="Hyperlink"/>
    <w:uiPriority w:val="99"/>
    <w:rsid w:val="009D2270"/>
    <w:rPr>
      <w:rFonts w:ascii="Times New Roman" w:eastAsia="宋体" w:hAnsi="Times New Roman"/>
      <w:dstrike w:val="0"/>
      <w:color w:val="auto"/>
      <w:spacing w:val="0"/>
      <w:w w:val="100"/>
      <w:position w:val="0"/>
      <w:sz w:val="21"/>
      <w:u w:val="none"/>
      <w:vertAlign w:val="baseline"/>
    </w:rPr>
  </w:style>
  <w:style w:type="paragraph" w:customStyle="1" w:styleId="af8">
    <w:name w:val="段"/>
    <w:link w:val="Char"/>
    <w:rsid w:val="009D2270"/>
    <w:pPr>
      <w:autoSpaceDE w:val="0"/>
      <w:autoSpaceDN w:val="0"/>
      <w:ind w:firstLineChars="200" w:firstLine="200"/>
      <w:jc w:val="both"/>
    </w:pPr>
    <w:rPr>
      <w:rFonts w:ascii="宋体" w:eastAsia="宋体" w:hAnsi="Times New Roman" w:cs="Times New Roman"/>
      <w:noProof/>
      <w:kern w:val="0"/>
      <w:szCs w:val="20"/>
    </w:rPr>
  </w:style>
  <w:style w:type="character" w:customStyle="1" w:styleId="Char">
    <w:name w:val="段 Char"/>
    <w:link w:val="af8"/>
    <w:rsid w:val="00403DBE"/>
    <w:rPr>
      <w:rFonts w:ascii="宋体" w:eastAsia="宋体" w:hAnsi="Times New Roman" w:cs="Times New Roman"/>
      <w:noProof/>
      <w:kern w:val="0"/>
      <w:szCs w:val="20"/>
    </w:rPr>
  </w:style>
  <w:style w:type="paragraph" w:customStyle="1" w:styleId="af9">
    <w:name w:val="章标题"/>
    <w:next w:val="af8"/>
    <w:rsid w:val="009D2270"/>
    <w:pPr>
      <w:spacing w:beforeLines="50" w:afterLines="50"/>
      <w:jc w:val="both"/>
      <w:outlineLvl w:val="1"/>
    </w:pPr>
    <w:rPr>
      <w:rFonts w:ascii="黑体" w:eastAsia="黑体" w:hAnsi="Times New Roman" w:cs="Times New Roman"/>
      <w:kern w:val="0"/>
      <w:szCs w:val="20"/>
    </w:rPr>
  </w:style>
  <w:style w:type="paragraph" w:customStyle="1" w:styleId="afa">
    <w:name w:val="一级条标题"/>
    <w:basedOn w:val="af9"/>
    <w:next w:val="af8"/>
    <w:rsid w:val="009D2270"/>
    <w:pPr>
      <w:spacing w:afterLines="0"/>
      <w:outlineLvl w:val="2"/>
    </w:pPr>
  </w:style>
  <w:style w:type="paragraph" w:customStyle="1" w:styleId="afb">
    <w:name w:val="二级条标题"/>
    <w:basedOn w:val="afa"/>
    <w:next w:val="af8"/>
    <w:rsid w:val="009D2270"/>
    <w:pPr>
      <w:numPr>
        <w:ilvl w:val="3"/>
      </w:numPr>
      <w:outlineLvl w:val="3"/>
    </w:pPr>
  </w:style>
  <w:style w:type="character" w:customStyle="1" w:styleId="afc">
    <w:name w:val="发布"/>
    <w:basedOn w:val="aa"/>
    <w:rsid w:val="009D2270"/>
    <w:rPr>
      <w:rFonts w:ascii="黑体" w:eastAsia="黑体"/>
      <w:spacing w:val="22"/>
      <w:w w:val="100"/>
      <w:position w:val="3"/>
      <w:sz w:val="28"/>
    </w:rPr>
  </w:style>
  <w:style w:type="paragraph" w:customStyle="1" w:styleId="afd">
    <w:name w:val="发布日期"/>
    <w:rsid w:val="009D2270"/>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afe">
    <w:name w:val="封面标准名称"/>
    <w:rsid w:val="009D2270"/>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f">
    <w:name w:val="封面标准文稿编辑信息"/>
    <w:rsid w:val="009D2270"/>
    <w:pPr>
      <w:spacing w:before="180" w:line="180" w:lineRule="exact"/>
      <w:jc w:val="center"/>
    </w:pPr>
    <w:rPr>
      <w:rFonts w:ascii="宋体" w:eastAsia="宋体" w:hAnsi="Times New Roman" w:cs="Times New Roman"/>
      <w:kern w:val="0"/>
      <w:szCs w:val="20"/>
    </w:rPr>
  </w:style>
  <w:style w:type="paragraph" w:customStyle="1" w:styleId="aff0">
    <w:name w:val="封面标准文稿类别"/>
    <w:rsid w:val="009D2270"/>
    <w:pPr>
      <w:spacing w:before="440" w:line="400" w:lineRule="exact"/>
      <w:jc w:val="center"/>
    </w:pPr>
    <w:rPr>
      <w:rFonts w:ascii="宋体" w:eastAsia="宋体" w:hAnsi="Times New Roman" w:cs="Times New Roman"/>
      <w:kern w:val="0"/>
      <w:sz w:val="24"/>
      <w:szCs w:val="20"/>
    </w:rPr>
  </w:style>
  <w:style w:type="paragraph" w:customStyle="1" w:styleId="aff1">
    <w:name w:val="封面一致性程度标识"/>
    <w:rsid w:val="009D2270"/>
    <w:pPr>
      <w:spacing w:before="440" w:line="400" w:lineRule="exact"/>
      <w:jc w:val="center"/>
    </w:pPr>
    <w:rPr>
      <w:rFonts w:ascii="宋体" w:eastAsia="宋体" w:hAnsi="Times New Roman" w:cs="Times New Roman"/>
      <w:kern w:val="0"/>
      <w:sz w:val="28"/>
      <w:szCs w:val="20"/>
    </w:rPr>
  </w:style>
  <w:style w:type="paragraph" w:customStyle="1" w:styleId="aff2">
    <w:name w:val="封面正文"/>
    <w:rsid w:val="009D2270"/>
    <w:pPr>
      <w:jc w:val="both"/>
    </w:pPr>
    <w:rPr>
      <w:rFonts w:ascii="Times New Roman" w:eastAsia="宋体" w:hAnsi="Times New Roman" w:cs="Times New Roman"/>
      <w:kern w:val="0"/>
      <w:sz w:val="20"/>
      <w:szCs w:val="20"/>
    </w:rPr>
  </w:style>
  <w:style w:type="paragraph" w:customStyle="1" w:styleId="a8">
    <w:name w:val="列项——"/>
    <w:rsid w:val="009D2270"/>
    <w:pPr>
      <w:widowControl w:val="0"/>
      <w:numPr>
        <w:numId w:val="2"/>
      </w:numPr>
      <w:jc w:val="both"/>
    </w:pPr>
    <w:rPr>
      <w:rFonts w:ascii="宋体" w:eastAsia="宋体" w:hAnsi="Times New Roman" w:cs="Times New Roman"/>
      <w:kern w:val="0"/>
      <w:szCs w:val="20"/>
    </w:rPr>
  </w:style>
  <w:style w:type="paragraph" w:customStyle="1" w:styleId="aff3">
    <w:name w:val="目次、标准名称标题"/>
    <w:basedOn w:val="af6"/>
    <w:next w:val="af8"/>
    <w:rsid w:val="009D2270"/>
    <w:pPr>
      <w:spacing w:line="460" w:lineRule="exact"/>
    </w:pPr>
  </w:style>
  <w:style w:type="paragraph" w:customStyle="1" w:styleId="aff4">
    <w:name w:val="目次、索引正文"/>
    <w:rsid w:val="009D2270"/>
    <w:pPr>
      <w:spacing w:line="320" w:lineRule="exact"/>
      <w:jc w:val="both"/>
    </w:pPr>
    <w:rPr>
      <w:rFonts w:ascii="宋体" w:eastAsia="宋体" w:hAnsi="Times New Roman" w:cs="Times New Roman"/>
      <w:kern w:val="0"/>
      <w:szCs w:val="20"/>
    </w:rPr>
  </w:style>
  <w:style w:type="paragraph" w:styleId="TOC1">
    <w:name w:val="toc 1"/>
    <w:autoRedefine/>
    <w:uiPriority w:val="39"/>
    <w:rsid w:val="008804CB"/>
    <w:pPr>
      <w:widowControl w:val="0"/>
      <w:spacing w:before="120" w:after="120"/>
    </w:pPr>
    <w:rPr>
      <w:rFonts w:eastAsia="Times New Roman" w:cs="Times New Roman"/>
      <w:b/>
      <w:bCs/>
      <w:caps/>
      <w:sz w:val="20"/>
      <w:szCs w:val="20"/>
    </w:rPr>
  </w:style>
  <w:style w:type="paragraph" w:styleId="TOC2">
    <w:name w:val="toc 2"/>
    <w:basedOn w:val="TOC1"/>
    <w:autoRedefine/>
    <w:uiPriority w:val="39"/>
    <w:rsid w:val="008804CB"/>
    <w:pPr>
      <w:spacing w:before="0" w:after="0"/>
      <w:ind w:left="210"/>
    </w:pPr>
    <w:rPr>
      <w:b w:val="0"/>
      <w:bCs w:val="0"/>
      <w:caps w:val="0"/>
      <w:smallCaps/>
    </w:rPr>
  </w:style>
  <w:style w:type="paragraph" w:styleId="TOC3">
    <w:name w:val="toc 3"/>
    <w:basedOn w:val="TOC2"/>
    <w:autoRedefine/>
    <w:uiPriority w:val="39"/>
    <w:rsid w:val="009D2270"/>
    <w:pPr>
      <w:ind w:left="420"/>
    </w:pPr>
    <w:rPr>
      <w:i/>
      <w:iCs/>
      <w:smallCaps w:val="0"/>
    </w:rPr>
  </w:style>
  <w:style w:type="paragraph" w:customStyle="1" w:styleId="aff5">
    <w:name w:val="其他发布部门"/>
    <w:basedOn w:val="a9"/>
    <w:rsid w:val="009D2270"/>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6">
    <w:name w:val="三级条标题"/>
    <w:basedOn w:val="afb"/>
    <w:next w:val="af8"/>
    <w:rsid w:val="009D2270"/>
    <w:pPr>
      <w:numPr>
        <w:ilvl w:val="4"/>
      </w:numPr>
      <w:outlineLvl w:val="4"/>
    </w:pPr>
  </w:style>
  <w:style w:type="paragraph" w:customStyle="1" w:styleId="aff7">
    <w:name w:val="实施日期"/>
    <w:basedOn w:val="afd"/>
    <w:rsid w:val="009D2270"/>
    <w:pPr>
      <w:framePr w:hSpace="0" w:wrap="around" w:xAlign="right"/>
      <w:jc w:val="right"/>
    </w:pPr>
  </w:style>
  <w:style w:type="paragraph" w:customStyle="1" w:styleId="aff8">
    <w:name w:val="数字编号列项（二级）"/>
    <w:rsid w:val="009D2270"/>
    <w:pPr>
      <w:ind w:leftChars="400" w:left="1260" w:hangingChars="200" w:hanging="420"/>
      <w:jc w:val="both"/>
    </w:pPr>
    <w:rPr>
      <w:rFonts w:ascii="宋体" w:eastAsia="宋体" w:hAnsi="Times New Roman" w:cs="Times New Roman"/>
      <w:kern w:val="0"/>
      <w:szCs w:val="20"/>
    </w:rPr>
  </w:style>
  <w:style w:type="paragraph" w:customStyle="1" w:styleId="aff9">
    <w:name w:val="四级条标题"/>
    <w:basedOn w:val="aff6"/>
    <w:next w:val="af8"/>
    <w:rsid w:val="009D2270"/>
    <w:pPr>
      <w:numPr>
        <w:ilvl w:val="5"/>
      </w:numPr>
      <w:outlineLvl w:val="5"/>
    </w:pPr>
  </w:style>
  <w:style w:type="paragraph" w:customStyle="1" w:styleId="affa">
    <w:name w:val="五级条标题"/>
    <w:basedOn w:val="aff9"/>
    <w:next w:val="af8"/>
    <w:rsid w:val="009D2270"/>
    <w:pPr>
      <w:numPr>
        <w:ilvl w:val="6"/>
      </w:numPr>
      <w:outlineLvl w:val="6"/>
    </w:pPr>
  </w:style>
  <w:style w:type="character" w:styleId="affb">
    <w:name w:val="page number"/>
    <w:basedOn w:val="aa"/>
    <w:rsid w:val="009D2270"/>
    <w:rPr>
      <w:rFonts w:ascii="Times New Roman" w:eastAsia="宋体" w:hAnsi="Times New Roman"/>
      <w:sz w:val="18"/>
    </w:rPr>
  </w:style>
  <w:style w:type="paragraph" w:customStyle="1" w:styleId="a">
    <w:name w:val="正文图标题"/>
    <w:next w:val="af8"/>
    <w:rsid w:val="009D2270"/>
    <w:pPr>
      <w:numPr>
        <w:numId w:val="3"/>
      </w:numPr>
      <w:jc w:val="center"/>
    </w:pPr>
    <w:rPr>
      <w:rFonts w:ascii="黑体" w:eastAsia="黑体" w:hAnsi="Times New Roman" w:cs="Times New Roman"/>
      <w:kern w:val="0"/>
      <w:szCs w:val="20"/>
    </w:rPr>
  </w:style>
  <w:style w:type="paragraph" w:customStyle="1" w:styleId="a7">
    <w:name w:val="注："/>
    <w:next w:val="af8"/>
    <w:rsid w:val="009D2270"/>
    <w:pPr>
      <w:widowControl w:val="0"/>
      <w:numPr>
        <w:numId w:val="1"/>
      </w:numPr>
      <w:tabs>
        <w:tab w:val="clear" w:pos="1140"/>
      </w:tabs>
      <w:autoSpaceDE w:val="0"/>
      <w:autoSpaceDN w:val="0"/>
      <w:jc w:val="both"/>
    </w:pPr>
    <w:rPr>
      <w:rFonts w:ascii="宋体" w:eastAsia="宋体" w:hAnsi="Times New Roman" w:cs="Times New Roman"/>
      <w:kern w:val="0"/>
      <w:sz w:val="18"/>
      <w:szCs w:val="20"/>
    </w:rPr>
  </w:style>
  <w:style w:type="paragraph" w:styleId="affc">
    <w:name w:val="Normal Indent"/>
    <w:aliases w:val="表正文,正文非缩进,特点,四号,标题4,ALT+Z,水上软件,段1"/>
    <w:basedOn w:val="a9"/>
    <w:rsid w:val="009D2270"/>
    <w:pPr>
      <w:ind w:firstLineChars="200" w:firstLine="420"/>
    </w:pPr>
  </w:style>
  <w:style w:type="paragraph" w:customStyle="1" w:styleId="affd">
    <w:name w:val="规范正文"/>
    <w:basedOn w:val="a9"/>
    <w:rsid w:val="009D2270"/>
    <w:pPr>
      <w:adjustRightInd w:val="0"/>
      <w:spacing w:line="360" w:lineRule="auto"/>
      <w:ind w:left="480"/>
      <w:textAlignment w:val="baseline"/>
    </w:pPr>
    <w:rPr>
      <w:kern w:val="0"/>
      <w:szCs w:val="20"/>
    </w:rPr>
  </w:style>
  <w:style w:type="paragraph" w:customStyle="1" w:styleId="tdoc-header">
    <w:name w:val="tdoc-header"/>
    <w:rsid w:val="009D2270"/>
    <w:rPr>
      <w:rFonts w:ascii="Arial" w:eastAsia="宋体" w:hAnsi="Arial" w:cs="Times New Roman"/>
      <w:noProof/>
      <w:kern w:val="0"/>
      <w:sz w:val="24"/>
      <w:szCs w:val="20"/>
      <w:lang w:val="en-GB" w:eastAsia="en-US"/>
    </w:rPr>
  </w:style>
  <w:style w:type="paragraph" w:customStyle="1" w:styleId="TimesNewRoman0505">
    <w:name w:val="样式 章标题 + Times New Roman 黑色 段前: 0.5 行 段后: 0.5 行"/>
    <w:basedOn w:val="af9"/>
    <w:autoRedefine/>
    <w:rsid w:val="00A63C12"/>
    <w:pPr>
      <w:numPr>
        <w:numId w:val="6"/>
      </w:numPr>
      <w:spacing w:before="156" w:after="156"/>
    </w:pPr>
    <w:rPr>
      <w:rFonts w:ascii="Times New Roman" w:cs="宋体"/>
      <w:b/>
      <w:color w:val="000000"/>
      <w:sz w:val="24"/>
      <w:szCs w:val="24"/>
    </w:rPr>
  </w:style>
  <w:style w:type="paragraph" w:customStyle="1" w:styleId="TimesNewRoman05">
    <w:name w:val="样式 二级条标题 + Times New Roman 段前: 0.5 行"/>
    <w:basedOn w:val="afb"/>
    <w:rsid w:val="009D2270"/>
    <w:pPr>
      <w:numPr>
        <w:ilvl w:val="0"/>
      </w:numPr>
      <w:spacing w:before="156"/>
    </w:pPr>
    <w:rPr>
      <w:rFonts w:ascii="Times New Roman" w:cs="宋体"/>
    </w:rPr>
  </w:style>
  <w:style w:type="character" w:customStyle="1" w:styleId="affe">
    <w:name w:val="表格文字"/>
    <w:basedOn w:val="aa"/>
    <w:rsid w:val="009D2270"/>
    <w:rPr>
      <w:rFonts w:ascii="Times New Roman" w:eastAsia="宋体" w:hAnsi="Times New Roman"/>
      <w:sz w:val="18"/>
    </w:rPr>
  </w:style>
  <w:style w:type="paragraph" w:customStyle="1" w:styleId="afff">
    <w:name w:val="封面英文名称"/>
    <w:basedOn w:val="afff0"/>
    <w:rsid w:val="009D2270"/>
    <w:pPr>
      <w:jc w:val="center"/>
    </w:pPr>
    <w:rPr>
      <w:rFonts w:ascii="黑体"/>
      <w:b/>
      <w:spacing w:val="60"/>
      <w:sz w:val="28"/>
    </w:rPr>
  </w:style>
  <w:style w:type="paragraph" w:styleId="afff0">
    <w:name w:val="Body Text"/>
    <w:basedOn w:val="a9"/>
    <w:link w:val="afff1"/>
    <w:uiPriority w:val="99"/>
    <w:semiHidden/>
    <w:unhideWhenUsed/>
    <w:rsid w:val="009D2270"/>
    <w:pPr>
      <w:spacing w:after="120"/>
    </w:pPr>
  </w:style>
  <w:style w:type="character" w:customStyle="1" w:styleId="afff1">
    <w:name w:val="正文文本 字符"/>
    <w:basedOn w:val="aa"/>
    <w:link w:val="afff0"/>
    <w:uiPriority w:val="99"/>
    <w:semiHidden/>
    <w:rsid w:val="009D2270"/>
    <w:rPr>
      <w:rFonts w:ascii="Times New Roman" w:eastAsia="宋体" w:hAnsi="Times New Roman" w:cs="Times New Roman"/>
      <w:szCs w:val="24"/>
    </w:rPr>
  </w:style>
  <w:style w:type="paragraph" w:styleId="afff2">
    <w:name w:val="Balloon Text"/>
    <w:basedOn w:val="a9"/>
    <w:link w:val="afff3"/>
    <w:uiPriority w:val="99"/>
    <w:semiHidden/>
    <w:unhideWhenUsed/>
    <w:rsid w:val="009D2270"/>
    <w:rPr>
      <w:sz w:val="18"/>
      <w:szCs w:val="18"/>
    </w:rPr>
  </w:style>
  <w:style w:type="character" w:customStyle="1" w:styleId="afff3">
    <w:name w:val="批注框文本 字符"/>
    <w:basedOn w:val="aa"/>
    <w:link w:val="afff2"/>
    <w:uiPriority w:val="99"/>
    <w:semiHidden/>
    <w:rsid w:val="009D2270"/>
    <w:rPr>
      <w:rFonts w:ascii="Times New Roman" w:eastAsia="宋体" w:hAnsi="Times New Roman" w:cs="Times New Roman"/>
      <w:sz w:val="18"/>
      <w:szCs w:val="18"/>
    </w:rPr>
  </w:style>
  <w:style w:type="paragraph" w:styleId="afff4">
    <w:name w:val="Document Map"/>
    <w:basedOn w:val="a9"/>
    <w:link w:val="afff5"/>
    <w:uiPriority w:val="99"/>
    <w:semiHidden/>
    <w:unhideWhenUsed/>
    <w:rsid w:val="00403DBE"/>
    <w:rPr>
      <w:rFonts w:ascii="宋体"/>
      <w:sz w:val="18"/>
      <w:szCs w:val="18"/>
    </w:rPr>
  </w:style>
  <w:style w:type="character" w:customStyle="1" w:styleId="afff5">
    <w:name w:val="文档结构图 字符"/>
    <w:basedOn w:val="aa"/>
    <w:link w:val="afff4"/>
    <w:uiPriority w:val="99"/>
    <w:semiHidden/>
    <w:rsid w:val="00403DBE"/>
    <w:rPr>
      <w:rFonts w:ascii="宋体" w:eastAsia="宋体" w:hAnsi="Times New Roman" w:cs="Times New Roman"/>
      <w:sz w:val="18"/>
      <w:szCs w:val="18"/>
    </w:rPr>
  </w:style>
  <w:style w:type="paragraph" w:styleId="afff6">
    <w:name w:val="List Paragraph"/>
    <w:basedOn w:val="a9"/>
    <w:uiPriority w:val="34"/>
    <w:qFormat/>
    <w:rsid w:val="009C7BED"/>
    <w:pPr>
      <w:ind w:firstLineChars="200" w:firstLine="420"/>
    </w:pPr>
  </w:style>
  <w:style w:type="character" w:styleId="afff7">
    <w:name w:val="annotation reference"/>
    <w:basedOn w:val="aa"/>
    <w:uiPriority w:val="99"/>
    <w:semiHidden/>
    <w:unhideWhenUsed/>
    <w:rsid w:val="001A5453"/>
    <w:rPr>
      <w:sz w:val="21"/>
      <w:szCs w:val="21"/>
    </w:rPr>
  </w:style>
  <w:style w:type="paragraph" w:styleId="afff8">
    <w:name w:val="annotation text"/>
    <w:basedOn w:val="a9"/>
    <w:link w:val="afff9"/>
    <w:uiPriority w:val="99"/>
    <w:semiHidden/>
    <w:unhideWhenUsed/>
    <w:rsid w:val="001A5453"/>
    <w:pPr>
      <w:jc w:val="left"/>
    </w:pPr>
  </w:style>
  <w:style w:type="character" w:customStyle="1" w:styleId="afff9">
    <w:name w:val="批注文字 字符"/>
    <w:basedOn w:val="aa"/>
    <w:link w:val="afff8"/>
    <w:uiPriority w:val="99"/>
    <w:semiHidden/>
    <w:rsid w:val="001A5453"/>
    <w:rPr>
      <w:rFonts w:ascii="Times New Roman" w:eastAsia="宋体" w:hAnsi="Times New Roman" w:cs="Times New Roman"/>
      <w:szCs w:val="24"/>
    </w:rPr>
  </w:style>
  <w:style w:type="paragraph" w:styleId="afffa">
    <w:name w:val="annotation subject"/>
    <w:basedOn w:val="afff8"/>
    <w:next w:val="afff8"/>
    <w:link w:val="afffb"/>
    <w:uiPriority w:val="99"/>
    <w:semiHidden/>
    <w:unhideWhenUsed/>
    <w:rsid w:val="001A5453"/>
    <w:rPr>
      <w:b/>
      <w:bCs/>
    </w:rPr>
  </w:style>
  <w:style w:type="character" w:customStyle="1" w:styleId="afffb">
    <w:name w:val="批注主题 字符"/>
    <w:basedOn w:val="afff9"/>
    <w:link w:val="afffa"/>
    <w:uiPriority w:val="99"/>
    <w:semiHidden/>
    <w:rsid w:val="001A5453"/>
    <w:rPr>
      <w:rFonts w:ascii="Times New Roman" w:eastAsia="宋体" w:hAnsi="Times New Roman" w:cs="Times New Roman"/>
      <w:b/>
      <w:bCs/>
      <w:szCs w:val="24"/>
    </w:rPr>
  </w:style>
  <w:style w:type="paragraph" w:styleId="afffc">
    <w:name w:val="caption"/>
    <w:basedOn w:val="a9"/>
    <w:next w:val="a9"/>
    <w:uiPriority w:val="35"/>
    <w:unhideWhenUsed/>
    <w:qFormat/>
    <w:rsid w:val="00AA64C7"/>
    <w:rPr>
      <w:rFonts w:asciiTheme="majorHAnsi" w:eastAsia="黑体" w:hAnsiTheme="majorHAnsi" w:cstheme="majorBidi"/>
      <w:sz w:val="20"/>
      <w:szCs w:val="20"/>
    </w:rPr>
  </w:style>
  <w:style w:type="paragraph" w:styleId="afffd">
    <w:name w:val="Normal (Web)"/>
    <w:basedOn w:val="a9"/>
    <w:uiPriority w:val="99"/>
    <w:semiHidden/>
    <w:unhideWhenUsed/>
    <w:rsid w:val="00125610"/>
    <w:pPr>
      <w:widowControl/>
      <w:spacing w:before="100" w:beforeAutospacing="1" w:after="100" w:afterAutospacing="1"/>
      <w:jc w:val="left"/>
    </w:pPr>
    <w:rPr>
      <w:rFonts w:ascii="宋体" w:hAnsi="宋体" w:cs="宋体"/>
      <w:kern w:val="0"/>
      <w:sz w:val="24"/>
    </w:rPr>
  </w:style>
  <w:style w:type="character" w:styleId="afffe">
    <w:name w:val="Emphasis"/>
    <w:basedOn w:val="aa"/>
    <w:uiPriority w:val="20"/>
    <w:qFormat/>
    <w:rsid w:val="00A748D6"/>
    <w:rPr>
      <w:i/>
      <w:iCs/>
    </w:rPr>
  </w:style>
  <w:style w:type="paragraph" w:customStyle="1" w:styleId="affff">
    <w:name w:val="参考文献、索引标题"/>
    <w:basedOn w:val="af6"/>
    <w:next w:val="a9"/>
    <w:rsid w:val="005919BA"/>
    <w:pPr>
      <w:spacing w:after="200"/>
    </w:pPr>
    <w:rPr>
      <w:sz w:val="21"/>
    </w:rPr>
  </w:style>
  <w:style w:type="paragraph" w:customStyle="1" w:styleId="CellBody">
    <w:name w:val="CellBody"/>
    <w:basedOn w:val="a9"/>
    <w:rsid w:val="005919BA"/>
    <w:pPr>
      <w:adjustRightInd w:val="0"/>
      <w:spacing w:before="60" w:after="60" w:line="240" w:lineRule="exact"/>
      <w:jc w:val="left"/>
    </w:pPr>
    <w:rPr>
      <w:kern w:val="0"/>
      <w:szCs w:val="20"/>
    </w:rPr>
  </w:style>
  <w:style w:type="paragraph" w:customStyle="1" w:styleId="TAL">
    <w:name w:val="TAL"/>
    <w:basedOn w:val="a9"/>
    <w:link w:val="TALChar"/>
    <w:rsid w:val="00D1548F"/>
    <w:pPr>
      <w:keepNext/>
      <w:keepLines/>
      <w:widowControl/>
      <w:overflowPunct w:val="0"/>
      <w:autoSpaceDE w:val="0"/>
      <w:autoSpaceDN w:val="0"/>
      <w:adjustRightInd w:val="0"/>
      <w:jc w:val="left"/>
      <w:textAlignment w:val="baseline"/>
    </w:pPr>
    <w:rPr>
      <w:rFonts w:ascii="Arial" w:hAnsi="Arial"/>
      <w:kern w:val="0"/>
      <w:sz w:val="18"/>
      <w:szCs w:val="20"/>
      <w:lang w:val="en-GB" w:eastAsia="en-GB"/>
    </w:rPr>
  </w:style>
  <w:style w:type="character" w:customStyle="1" w:styleId="TALChar">
    <w:name w:val="TAL Char"/>
    <w:basedOn w:val="aa"/>
    <w:link w:val="TAL"/>
    <w:rsid w:val="00D1548F"/>
    <w:rPr>
      <w:rFonts w:ascii="Arial" w:eastAsia="宋体" w:hAnsi="Arial" w:cs="Times New Roman"/>
      <w:kern w:val="0"/>
      <w:sz w:val="18"/>
      <w:szCs w:val="20"/>
      <w:lang w:val="en-GB" w:eastAsia="en-GB"/>
    </w:rPr>
  </w:style>
  <w:style w:type="paragraph" w:customStyle="1" w:styleId="TableText">
    <w:name w:val="Table Text"/>
    <w:basedOn w:val="afff0"/>
    <w:rsid w:val="00A654FC"/>
    <w:pPr>
      <w:widowControl/>
      <w:spacing w:before="40" w:after="40"/>
      <w:jc w:val="left"/>
    </w:pPr>
    <w:rPr>
      <w:rFonts w:ascii="Arial" w:hAnsi="Arial" w:cs="Arial"/>
      <w:kern w:val="0"/>
      <w:sz w:val="16"/>
      <w:szCs w:val="20"/>
      <w:lang w:eastAsia="en-US"/>
    </w:rPr>
  </w:style>
  <w:style w:type="paragraph" w:customStyle="1" w:styleId="TableHeading">
    <w:name w:val="Table Heading"/>
    <w:basedOn w:val="a9"/>
    <w:rsid w:val="00A654FC"/>
    <w:pPr>
      <w:keepNext/>
      <w:widowControl/>
      <w:spacing w:before="40" w:after="40"/>
      <w:jc w:val="left"/>
    </w:pPr>
    <w:rPr>
      <w:rFonts w:ascii="Arial" w:hAnsi="Arial" w:cs="Arial"/>
      <w:b/>
      <w:bCs/>
      <w:kern w:val="0"/>
      <w:sz w:val="18"/>
      <w:szCs w:val="20"/>
      <w:lang w:eastAsia="en-US"/>
    </w:rPr>
  </w:style>
  <w:style w:type="table" w:styleId="affff0">
    <w:name w:val="Table Grid"/>
    <w:basedOn w:val="ab"/>
    <w:uiPriority w:val="39"/>
    <w:rsid w:val="00463A5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附录标识"/>
    <w:basedOn w:val="af6"/>
    <w:rsid w:val="006D4F7A"/>
    <w:pPr>
      <w:numPr>
        <w:numId w:val="15"/>
      </w:numPr>
      <w:tabs>
        <w:tab w:val="left" w:pos="6405"/>
      </w:tabs>
      <w:spacing w:after="200"/>
    </w:pPr>
    <w:rPr>
      <w:sz w:val="21"/>
    </w:rPr>
  </w:style>
  <w:style w:type="paragraph" w:customStyle="1" w:styleId="a1">
    <w:name w:val="附录章标题"/>
    <w:next w:val="af8"/>
    <w:rsid w:val="006D4F7A"/>
    <w:pPr>
      <w:numPr>
        <w:ilvl w:val="1"/>
        <w:numId w:val="15"/>
      </w:num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2">
    <w:name w:val="附录一级条标题"/>
    <w:basedOn w:val="a1"/>
    <w:next w:val="af8"/>
    <w:rsid w:val="006D4F7A"/>
    <w:pPr>
      <w:numPr>
        <w:ilvl w:val="2"/>
      </w:numPr>
      <w:autoSpaceDN w:val="0"/>
      <w:spacing w:beforeLines="0" w:afterLines="0"/>
      <w:outlineLvl w:val="2"/>
    </w:pPr>
  </w:style>
  <w:style w:type="paragraph" w:customStyle="1" w:styleId="a3">
    <w:name w:val="附录二级条标题"/>
    <w:basedOn w:val="a2"/>
    <w:next w:val="af8"/>
    <w:rsid w:val="006D4F7A"/>
    <w:pPr>
      <w:numPr>
        <w:ilvl w:val="3"/>
      </w:numPr>
      <w:outlineLvl w:val="3"/>
    </w:pPr>
  </w:style>
  <w:style w:type="paragraph" w:customStyle="1" w:styleId="a4">
    <w:name w:val="附录三级条标题"/>
    <w:basedOn w:val="a3"/>
    <w:next w:val="af8"/>
    <w:rsid w:val="006D4F7A"/>
    <w:pPr>
      <w:numPr>
        <w:ilvl w:val="4"/>
      </w:numPr>
      <w:outlineLvl w:val="4"/>
    </w:pPr>
  </w:style>
  <w:style w:type="paragraph" w:customStyle="1" w:styleId="a5">
    <w:name w:val="附录四级条标题"/>
    <w:basedOn w:val="a4"/>
    <w:next w:val="af8"/>
    <w:rsid w:val="006D4F7A"/>
    <w:pPr>
      <w:numPr>
        <w:ilvl w:val="5"/>
      </w:numPr>
      <w:outlineLvl w:val="5"/>
    </w:pPr>
  </w:style>
  <w:style w:type="paragraph" w:customStyle="1" w:styleId="a6">
    <w:name w:val="附录五级条标题"/>
    <w:basedOn w:val="a5"/>
    <w:next w:val="af8"/>
    <w:rsid w:val="006D4F7A"/>
    <w:pPr>
      <w:numPr>
        <w:ilvl w:val="6"/>
      </w:numPr>
      <w:outlineLvl w:val="6"/>
    </w:pPr>
  </w:style>
  <w:style w:type="paragraph" w:customStyle="1" w:styleId="Default">
    <w:name w:val="Default"/>
    <w:rsid w:val="00113A96"/>
    <w:pPr>
      <w:widowControl w:val="0"/>
      <w:autoSpaceDE w:val="0"/>
      <w:autoSpaceDN w:val="0"/>
      <w:adjustRightInd w:val="0"/>
    </w:pPr>
    <w:rPr>
      <w:rFonts w:ascii="Arial" w:hAnsi="Arial" w:cs="Arial"/>
      <w:color w:val="000000"/>
      <w:kern w:val="0"/>
      <w:sz w:val="24"/>
      <w:szCs w:val="24"/>
    </w:rPr>
  </w:style>
  <w:style w:type="paragraph" w:customStyle="1" w:styleId="ordinary-output">
    <w:name w:val="ordinary-output"/>
    <w:basedOn w:val="a9"/>
    <w:rsid w:val="00D771C5"/>
    <w:pPr>
      <w:widowControl/>
      <w:spacing w:before="100" w:beforeAutospacing="1" w:after="100" w:afterAutospacing="1"/>
      <w:jc w:val="left"/>
    </w:pPr>
    <w:rPr>
      <w:rFonts w:ascii="宋体" w:hAnsi="宋体" w:cs="宋体"/>
      <w:kern w:val="0"/>
      <w:sz w:val="24"/>
    </w:rPr>
  </w:style>
  <w:style w:type="paragraph" w:styleId="affff1">
    <w:name w:val="Revision"/>
    <w:hidden/>
    <w:uiPriority w:val="99"/>
    <w:semiHidden/>
    <w:rsid w:val="00911573"/>
    <w:rPr>
      <w:rFonts w:ascii="Times New Roman" w:eastAsia="宋体" w:hAnsi="Times New Roman" w:cs="Times New Roman"/>
      <w:szCs w:val="24"/>
    </w:rPr>
  </w:style>
  <w:style w:type="paragraph" w:styleId="TOC4">
    <w:name w:val="toc 4"/>
    <w:basedOn w:val="a9"/>
    <w:next w:val="a9"/>
    <w:autoRedefine/>
    <w:uiPriority w:val="39"/>
    <w:unhideWhenUsed/>
    <w:rsid w:val="0024188B"/>
    <w:pPr>
      <w:ind w:left="630"/>
      <w:jc w:val="left"/>
    </w:pPr>
    <w:rPr>
      <w:rFonts w:asciiTheme="minorHAnsi" w:hAnsiTheme="minorHAnsi"/>
      <w:sz w:val="18"/>
      <w:szCs w:val="18"/>
    </w:rPr>
  </w:style>
  <w:style w:type="paragraph" w:styleId="TOC5">
    <w:name w:val="toc 5"/>
    <w:basedOn w:val="a9"/>
    <w:next w:val="a9"/>
    <w:autoRedefine/>
    <w:uiPriority w:val="39"/>
    <w:unhideWhenUsed/>
    <w:rsid w:val="007775C2"/>
    <w:pPr>
      <w:ind w:left="840"/>
      <w:jc w:val="left"/>
    </w:pPr>
    <w:rPr>
      <w:rFonts w:asciiTheme="minorHAnsi" w:hAnsiTheme="minorHAnsi"/>
      <w:sz w:val="18"/>
      <w:szCs w:val="18"/>
    </w:rPr>
  </w:style>
  <w:style w:type="paragraph" w:styleId="TOC6">
    <w:name w:val="toc 6"/>
    <w:basedOn w:val="a9"/>
    <w:next w:val="a9"/>
    <w:autoRedefine/>
    <w:uiPriority w:val="39"/>
    <w:unhideWhenUsed/>
    <w:rsid w:val="007775C2"/>
    <w:pPr>
      <w:ind w:left="1050"/>
      <w:jc w:val="left"/>
    </w:pPr>
    <w:rPr>
      <w:rFonts w:asciiTheme="minorHAnsi" w:hAnsiTheme="minorHAnsi"/>
      <w:sz w:val="18"/>
      <w:szCs w:val="18"/>
    </w:rPr>
  </w:style>
  <w:style w:type="paragraph" w:styleId="TOC7">
    <w:name w:val="toc 7"/>
    <w:basedOn w:val="a9"/>
    <w:next w:val="a9"/>
    <w:autoRedefine/>
    <w:uiPriority w:val="39"/>
    <w:unhideWhenUsed/>
    <w:rsid w:val="007775C2"/>
    <w:pPr>
      <w:ind w:left="1260"/>
      <w:jc w:val="left"/>
    </w:pPr>
    <w:rPr>
      <w:rFonts w:asciiTheme="minorHAnsi" w:hAnsiTheme="minorHAnsi"/>
      <w:sz w:val="18"/>
      <w:szCs w:val="18"/>
    </w:rPr>
  </w:style>
  <w:style w:type="paragraph" w:styleId="TOC8">
    <w:name w:val="toc 8"/>
    <w:basedOn w:val="a9"/>
    <w:next w:val="a9"/>
    <w:autoRedefine/>
    <w:uiPriority w:val="39"/>
    <w:unhideWhenUsed/>
    <w:rsid w:val="007775C2"/>
    <w:pPr>
      <w:ind w:left="1470"/>
      <w:jc w:val="left"/>
    </w:pPr>
    <w:rPr>
      <w:rFonts w:asciiTheme="minorHAnsi" w:hAnsiTheme="minorHAnsi"/>
      <w:sz w:val="18"/>
      <w:szCs w:val="18"/>
    </w:rPr>
  </w:style>
  <w:style w:type="paragraph" w:styleId="TOC9">
    <w:name w:val="toc 9"/>
    <w:basedOn w:val="a9"/>
    <w:next w:val="a9"/>
    <w:autoRedefine/>
    <w:uiPriority w:val="39"/>
    <w:unhideWhenUsed/>
    <w:rsid w:val="007775C2"/>
    <w:pPr>
      <w:ind w:left="1680"/>
      <w:jc w:val="left"/>
    </w:pPr>
    <w:rPr>
      <w:rFonts w:asciiTheme="minorHAnsi" w:hAnsiTheme="minorHAnsi"/>
      <w:sz w:val="18"/>
      <w:szCs w:val="18"/>
    </w:rPr>
  </w:style>
  <w:style w:type="character" w:customStyle="1" w:styleId="1">
    <w:name w:val="未处理的提及1"/>
    <w:basedOn w:val="aa"/>
    <w:uiPriority w:val="99"/>
    <w:semiHidden/>
    <w:unhideWhenUsed/>
    <w:rsid w:val="00D60550"/>
    <w:rPr>
      <w:color w:val="808080"/>
      <w:shd w:val="clear" w:color="auto" w:fill="E6E6E6"/>
    </w:rPr>
  </w:style>
  <w:style w:type="character" w:customStyle="1" w:styleId="trans">
    <w:name w:val="trans"/>
    <w:basedOn w:val="aa"/>
    <w:rsid w:val="005D6290"/>
  </w:style>
  <w:style w:type="character" w:styleId="affff2">
    <w:name w:val="Unresolved Mention"/>
    <w:basedOn w:val="aa"/>
    <w:uiPriority w:val="99"/>
    <w:semiHidden/>
    <w:unhideWhenUsed/>
    <w:rsid w:val="008804C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7456">
      <w:bodyDiv w:val="1"/>
      <w:marLeft w:val="0"/>
      <w:marRight w:val="0"/>
      <w:marTop w:val="0"/>
      <w:marBottom w:val="0"/>
      <w:divBdr>
        <w:top w:val="none" w:sz="0" w:space="0" w:color="auto"/>
        <w:left w:val="none" w:sz="0" w:space="0" w:color="auto"/>
        <w:bottom w:val="none" w:sz="0" w:space="0" w:color="auto"/>
        <w:right w:val="none" w:sz="0" w:space="0" w:color="auto"/>
      </w:divBdr>
    </w:div>
    <w:div w:id="82918291">
      <w:bodyDiv w:val="1"/>
      <w:marLeft w:val="0"/>
      <w:marRight w:val="0"/>
      <w:marTop w:val="0"/>
      <w:marBottom w:val="0"/>
      <w:divBdr>
        <w:top w:val="none" w:sz="0" w:space="0" w:color="auto"/>
        <w:left w:val="none" w:sz="0" w:space="0" w:color="auto"/>
        <w:bottom w:val="none" w:sz="0" w:space="0" w:color="auto"/>
        <w:right w:val="none" w:sz="0" w:space="0" w:color="auto"/>
      </w:divBdr>
    </w:div>
    <w:div w:id="233979157">
      <w:bodyDiv w:val="1"/>
      <w:marLeft w:val="0"/>
      <w:marRight w:val="0"/>
      <w:marTop w:val="0"/>
      <w:marBottom w:val="0"/>
      <w:divBdr>
        <w:top w:val="none" w:sz="0" w:space="0" w:color="auto"/>
        <w:left w:val="none" w:sz="0" w:space="0" w:color="auto"/>
        <w:bottom w:val="none" w:sz="0" w:space="0" w:color="auto"/>
        <w:right w:val="none" w:sz="0" w:space="0" w:color="auto"/>
      </w:divBdr>
      <w:divsChild>
        <w:div w:id="2121605633">
          <w:marLeft w:val="0"/>
          <w:marRight w:val="0"/>
          <w:marTop w:val="0"/>
          <w:marBottom w:val="0"/>
          <w:divBdr>
            <w:top w:val="none" w:sz="0" w:space="0" w:color="auto"/>
            <w:left w:val="none" w:sz="0" w:space="0" w:color="auto"/>
            <w:bottom w:val="none" w:sz="0" w:space="0" w:color="auto"/>
            <w:right w:val="none" w:sz="0" w:space="0" w:color="auto"/>
          </w:divBdr>
        </w:div>
        <w:div w:id="100925545">
          <w:marLeft w:val="0"/>
          <w:marRight w:val="0"/>
          <w:marTop w:val="0"/>
          <w:marBottom w:val="0"/>
          <w:divBdr>
            <w:top w:val="none" w:sz="0" w:space="0" w:color="auto"/>
            <w:left w:val="none" w:sz="0" w:space="0" w:color="auto"/>
            <w:bottom w:val="none" w:sz="0" w:space="0" w:color="auto"/>
            <w:right w:val="none" w:sz="0" w:space="0" w:color="auto"/>
          </w:divBdr>
        </w:div>
        <w:div w:id="1314676116">
          <w:marLeft w:val="0"/>
          <w:marRight w:val="0"/>
          <w:marTop w:val="0"/>
          <w:marBottom w:val="0"/>
          <w:divBdr>
            <w:top w:val="none" w:sz="0" w:space="0" w:color="auto"/>
            <w:left w:val="none" w:sz="0" w:space="0" w:color="auto"/>
            <w:bottom w:val="none" w:sz="0" w:space="0" w:color="auto"/>
            <w:right w:val="none" w:sz="0" w:space="0" w:color="auto"/>
          </w:divBdr>
        </w:div>
        <w:div w:id="610867392">
          <w:marLeft w:val="0"/>
          <w:marRight w:val="0"/>
          <w:marTop w:val="0"/>
          <w:marBottom w:val="0"/>
          <w:divBdr>
            <w:top w:val="none" w:sz="0" w:space="0" w:color="auto"/>
            <w:left w:val="none" w:sz="0" w:space="0" w:color="auto"/>
            <w:bottom w:val="none" w:sz="0" w:space="0" w:color="auto"/>
            <w:right w:val="none" w:sz="0" w:space="0" w:color="auto"/>
          </w:divBdr>
        </w:div>
        <w:div w:id="303856863">
          <w:marLeft w:val="0"/>
          <w:marRight w:val="0"/>
          <w:marTop w:val="0"/>
          <w:marBottom w:val="0"/>
          <w:divBdr>
            <w:top w:val="none" w:sz="0" w:space="0" w:color="auto"/>
            <w:left w:val="none" w:sz="0" w:space="0" w:color="auto"/>
            <w:bottom w:val="none" w:sz="0" w:space="0" w:color="auto"/>
            <w:right w:val="none" w:sz="0" w:space="0" w:color="auto"/>
          </w:divBdr>
        </w:div>
        <w:div w:id="495456788">
          <w:marLeft w:val="0"/>
          <w:marRight w:val="0"/>
          <w:marTop w:val="0"/>
          <w:marBottom w:val="0"/>
          <w:divBdr>
            <w:top w:val="none" w:sz="0" w:space="0" w:color="auto"/>
            <w:left w:val="none" w:sz="0" w:space="0" w:color="auto"/>
            <w:bottom w:val="none" w:sz="0" w:space="0" w:color="auto"/>
            <w:right w:val="none" w:sz="0" w:space="0" w:color="auto"/>
          </w:divBdr>
        </w:div>
        <w:div w:id="624120427">
          <w:marLeft w:val="0"/>
          <w:marRight w:val="0"/>
          <w:marTop w:val="0"/>
          <w:marBottom w:val="0"/>
          <w:divBdr>
            <w:top w:val="none" w:sz="0" w:space="0" w:color="auto"/>
            <w:left w:val="none" w:sz="0" w:space="0" w:color="auto"/>
            <w:bottom w:val="none" w:sz="0" w:space="0" w:color="auto"/>
            <w:right w:val="none" w:sz="0" w:space="0" w:color="auto"/>
          </w:divBdr>
        </w:div>
        <w:div w:id="108790512">
          <w:marLeft w:val="0"/>
          <w:marRight w:val="0"/>
          <w:marTop w:val="0"/>
          <w:marBottom w:val="0"/>
          <w:divBdr>
            <w:top w:val="none" w:sz="0" w:space="0" w:color="auto"/>
            <w:left w:val="none" w:sz="0" w:space="0" w:color="auto"/>
            <w:bottom w:val="none" w:sz="0" w:space="0" w:color="auto"/>
            <w:right w:val="none" w:sz="0" w:space="0" w:color="auto"/>
          </w:divBdr>
        </w:div>
        <w:div w:id="810513720">
          <w:marLeft w:val="0"/>
          <w:marRight w:val="0"/>
          <w:marTop w:val="0"/>
          <w:marBottom w:val="0"/>
          <w:divBdr>
            <w:top w:val="none" w:sz="0" w:space="0" w:color="auto"/>
            <w:left w:val="none" w:sz="0" w:space="0" w:color="auto"/>
            <w:bottom w:val="none" w:sz="0" w:space="0" w:color="auto"/>
            <w:right w:val="none" w:sz="0" w:space="0" w:color="auto"/>
          </w:divBdr>
        </w:div>
        <w:div w:id="475412261">
          <w:marLeft w:val="0"/>
          <w:marRight w:val="0"/>
          <w:marTop w:val="0"/>
          <w:marBottom w:val="0"/>
          <w:divBdr>
            <w:top w:val="none" w:sz="0" w:space="0" w:color="auto"/>
            <w:left w:val="none" w:sz="0" w:space="0" w:color="auto"/>
            <w:bottom w:val="none" w:sz="0" w:space="0" w:color="auto"/>
            <w:right w:val="none" w:sz="0" w:space="0" w:color="auto"/>
          </w:divBdr>
        </w:div>
      </w:divsChild>
    </w:div>
    <w:div w:id="519003754">
      <w:bodyDiv w:val="1"/>
      <w:marLeft w:val="0"/>
      <w:marRight w:val="0"/>
      <w:marTop w:val="0"/>
      <w:marBottom w:val="0"/>
      <w:divBdr>
        <w:top w:val="none" w:sz="0" w:space="0" w:color="auto"/>
        <w:left w:val="none" w:sz="0" w:space="0" w:color="auto"/>
        <w:bottom w:val="none" w:sz="0" w:space="0" w:color="auto"/>
        <w:right w:val="none" w:sz="0" w:space="0" w:color="auto"/>
      </w:divBdr>
    </w:div>
    <w:div w:id="636645244">
      <w:bodyDiv w:val="1"/>
      <w:marLeft w:val="0"/>
      <w:marRight w:val="0"/>
      <w:marTop w:val="0"/>
      <w:marBottom w:val="0"/>
      <w:divBdr>
        <w:top w:val="none" w:sz="0" w:space="0" w:color="auto"/>
        <w:left w:val="none" w:sz="0" w:space="0" w:color="auto"/>
        <w:bottom w:val="none" w:sz="0" w:space="0" w:color="auto"/>
        <w:right w:val="none" w:sz="0" w:space="0" w:color="auto"/>
      </w:divBdr>
    </w:div>
    <w:div w:id="701514167">
      <w:bodyDiv w:val="1"/>
      <w:marLeft w:val="0"/>
      <w:marRight w:val="0"/>
      <w:marTop w:val="0"/>
      <w:marBottom w:val="0"/>
      <w:divBdr>
        <w:top w:val="none" w:sz="0" w:space="0" w:color="auto"/>
        <w:left w:val="none" w:sz="0" w:space="0" w:color="auto"/>
        <w:bottom w:val="none" w:sz="0" w:space="0" w:color="auto"/>
        <w:right w:val="none" w:sz="0" w:space="0" w:color="auto"/>
      </w:divBdr>
    </w:div>
    <w:div w:id="796797313">
      <w:bodyDiv w:val="1"/>
      <w:marLeft w:val="0"/>
      <w:marRight w:val="0"/>
      <w:marTop w:val="0"/>
      <w:marBottom w:val="0"/>
      <w:divBdr>
        <w:top w:val="none" w:sz="0" w:space="0" w:color="auto"/>
        <w:left w:val="none" w:sz="0" w:space="0" w:color="auto"/>
        <w:bottom w:val="none" w:sz="0" w:space="0" w:color="auto"/>
        <w:right w:val="none" w:sz="0" w:space="0" w:color="auto"/>
      </w:divBdr>
      <w:divsChild>
        <w:div w:id="123817987">
          <w:marLeft w:val="0"/>
          <w:marRight w:val="0"/>
          <w:marTop w:val="0"/>
          <w:marBottom w:val="0"/>
          <w:divBdr>
            <w:top w:val="none" w:sz="0" w:space="0" w:color="auto"/>
            <w:left w:val="none" w:sz="0" w:space="0" w:color="auto"/>
            <w:bottom w:val="none" w:sz="0" w:space="0" w:color="auto"/>
            <w:right w:val="none" w:sz="0" w:space="0" w:color="auto"/>
          </w:divBdr>
          <w:divsChild>
            <w:div w:id="12910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2922">
      <w:bodyDiv w:val="1"/>
      <w:marLeft w:val="0"/>
      <w:marRight w:val="0"/>
      <w:marTop w:val="0"/>
      <w:marBottom w:val="0"/>
      <w:divBdr>
        <w:top w:val="none" w:sz="0" w:space="0" w:color="auto"/>
        <w:left w:val="none" w:sz="0" w:space="0" w:color="auto"/>
        <w:bottom w:val="none" w:sz="0" w:space="0" w:color="auto"/>
        <w:right w:val="none" w:sz="0" w:space="0" w:color="auto"/>
      </w:divBdr>
    </w:div>
    <w:div w:id="1229343390">
      <w:bodyDiv w:val="1"/>
      <w:marLeft w:val="0"/>
      <w:marRight w:val="0"/>
      <w:marTop w:val="0"/>
      <w:marBottom w:val="0"/>
      <w:divBdr>
        <w:top w:val="none" w:sz="0" w:space="0" w:color="auto"/>
        <w:left w:val="none" w:sz="0" w:space="0" w:color="auto"/>
        <w:bottom w:val="none" w:sz="0" w:space="0" w:color="auto"/>
        <w:right w:val="none" w:sz="0" w:space="0" w:color="auto"/>
      </w:divBdr>
    </w:div>
    <w:div w:id="1309939139">
      <w:bodyDiv w:val="1"/>
      <w:marLeft w:val="0"/>
      <w:marRight w:val="0"/>
      <w:marTop w:val="0"/>
      <w:marBottom w:val="0"/>
      <w:divBdr>
        <w:top w:val="none" w:sz="0" w:space="0" w:color="auto"/>
        <w:left w:val="none" w:sz="0" w:space="0" w:color="auto"/>
        <w:bottom w:val="none" w:sz="0" w:space="0" w:color="auto"/>
        <w:right w:val="none" w:sz="0" w:space="0" w:color="auto"/>
      </w:divBdr>
    </w:div>
    <w:div w:id="1310593670">
      <w:bodyDiv w:val="1"/>
      <w:marLeft w:val="0"/>
      <w:marRight w:val="0"/>
      <w:marTop w:val="0"/>
      <w:marBottom w:val="0"/>
      <w:divBdr>
        <w:top w:val="none" w:sz="0" w:space="0" w:color="auto"/>
        <w:left w:val="none" w:sz="0" w:space="0" w:color="auto"/>
        <w:bottom w:val="none" w:sz="0" w:space="0" w:color="auto"/>
        <w:right w:val="none" w:sz="0" w:space="0" w:color="auto"/>
      </w:divBdr>
    </w:div>
    <w:div w:id="1378697850">
      <w:bodyDiv w:val="1"/>
      <w:marLeft w:val="0"/>
      <w:marRight w:val="0"/>
      <w:marTop w:val="0"/>
      <w:marBottom w:val="0"/>
      <w:divBdr>
        <w:top w:val="none" w:sz="0" w:space="0" w:color="auto"/>
        <w:left w:val="none" w:sz="0" w:space="0" w:color="auto"/>
        <w:bottom w:val="none" w:sz="0" w:space="0" w:color="auto"/>
        <w:right w:val="none" w:sz="0" w:space="0" w:color="auto"/>
      </w:divBdr>
    </w:div>
    <w:div w:id="1409183220">
      <w:bodyDiv w:val="1"/>
      <w:marLeft w:val="0"/>
      <w:marRight w:val="0"/>
      <w:marTop w:val="0"/>
      <w:marBottom w:val="0"/>
      <w:divBdr>
        <w:top w:val="none" w:sz="0" w:space="0" w:color="auto"/>
        <w:left w:val="none" w:sz="0" w:space="0" w:color="auto"/>
        <w:bottom w:val="none" w:sz="0" w:space="0" w:color="auto"/>
        <w:right w:val="none" w:sz="0" w:space="0" w:color="auto"/>
      </w:divBdr>
    </w:div>
    <w:div w:id="1468477575">
      <w:bodyDiv w:val="1"/>
      <w:marLeft w:val="0"/>
      <w:marRight w:val="0"/>
      <w:marTop w:val="0"/>
      <w:marBottom w:val="0"/>
      <w:divBdr>
        <w:top w:val="none" w:sz="0" w:space="0" w:color="auto"/>
        <w:left w:val="none" w:sz="0" w:space="0" w:color="auto"/>
        <w:bottom w:val="none" w:sz="0" w:space="0" w:color="auto"/>
        <w:right w:val="none" w:sz="0" w:space="0" w:color="auto"/>
      </w:divBdr>
    </w:div>
    <w:div w:id="1473333102">
      <w:bodyDiv w:val="1"/>
      <w:marLeft w:val="0"/>
      <w:marRight w:val="0"/>
      <w:marTop w:val="0"/>
      <w:marBottom w:val="0"/>
      <w:divBdr>
        <w:top w:val="none" w:sz="0" w:space="0" w:color="auto"/>
        <w:left w:val="none" w:sz="0" w:space="0" w:color="auto"/>
        <w:bottom w:val="none" w:sz="0" w:space="0" w:color="auto"/>
        <w:right w:val="none" w:sz="0" w:space="0" w:color="auto"/>
      </w:divBdr>
    </w:div>
    <w:div w:id="1596204183">
      <w:bodyDiv w:val="1"/>
      <w:marLeft w:val="0"/>
      <w:marRight w:val="0"/>
      <w:marTop w:val="0"/>
      <w:marBottom w:val="0"/>
      <w:divBdr>
        <w:top w:val="none" w:sz="0" w:space="0" w:color="auto"/>
        <w:left w:val="none" w:sz="0" w:space="0" w:color="auto"/>
        <w:bottom w:val="none" w:sz="0" w:space="0" w:color="auto"/>
        <w:right w:val="none" w:sz="0" w:space="0" w:color="auto"/>
      </w:divBdr>
    </w:div>
    <w:div w:id="1845045917">
      <w:bodyDiv w:val="1"/>
      <w:marLeft w:val="0"/>
      <w:marRight w:val="0"/>
      <w:marTop w:val="0"/>
      <w:marBottom w:val="0"/>
      <w:divBdr>
        <w:top w:val="none" w:sz="0" w:space="0" w:color="auto"/>
        <w:left w:val="none" w:sz="0" w:space="0" w:color="auto"/>
        <w:bottom w:val="none" w:sz="0" w:space="0" w:color="auto"/>
        <w:right w:val="none" w:sz="0" w:space="0" w:color="auto"/>
      </w:divBdr>
    </w:div>
    <w:div w:id="1949657998">
      <w:bodyDiv w:val="1"/>
      <w:marLeft w:val="0"/>
      <w:marRight w:val="0"/>
      <w:marTop w:val="0"/>
      <w:marBottom w:val="0"/>
      <w:divBdr>
        <w:top w:val="none" w:sz="0" w:space="0" w:color="auto"/>
        <w:left w:val="none" w:sz="0" w:space="0" w:color="auto"/>
        <w:bottom w:val="none" w:sz="0" w:space="0" w:color="auto"/>
        <w:right w:val="none" w:sz="0" w:space="0" w:color="auto"/>
      </w:divBdr>
      <w:divsChild>
        <w:div w:id="1947543160">
          <w:marLeft w:val="0"/>
          <w:marRight w:val="0"/>
          <w:marTop w:val="0"/>
          <w:marBottom w:val="0"/>
          <w:divBdr>
            <w:top w:val="none" w:sz="0" w:space="0" w:color="auto"/>
            <w:left w:val="none" w:sz="0" w:space="0" w:color="auto"/>
            <w:bottom w:val="none" w:sz="0" w:space="0" w:color="auto"/>
            <w:right w:val="none" w:sz="0" w:space="0" w:color="auto"/>
          </w:divBdr>
        </w:div>
        <w:div w:id="1282805914">
          <w:marLeft w:val="0"/>
          <w:marRight w:val="0"/>
          <w:marTop w:val="0"/>
          <w:marBottom w:val="0"/>
          <w:divBdr>
            <w:top w:val="none" w:sz="0" w:space="0" w:color="auto"/>
            <w:left w:val="none" w:sz="0" w:space="0" w:color="auto"/>
            <w:bottom w:val="none" w:sz="0" w:space="0" w:color="auto"/>
            <w:right w:val="none" w:sz="0" w:space="0" w:color="auto"/>
          </w:divBdr>
        </w:div>
        <w:div w:id="34282898">
          <w:marLeft w:val="0"/>
          <w:marRight w:val="0"/>
          <w:marTop w:val="0"/>
          <w:marBottom w:val="0"/>
          <w:divBdr>
            <w:top w:val="none" w:sz="0" w:space="0" w:color="auto"/>
            <w:left w:val="none" w:sz="0" w:space="0" w:color="auto"/>
            <w:bottom w:val="none" w:sz="0" w:space="0" w:color="auto"/>
            <w:right w:val="none" w:sz="0" w:space="0" w:color="auto"/>
          </w:divBdr>
        </w:div>
        <w:div w:id="1771587002">
          <w:marLeft w:val="0"/>
          <w:marRight w:val="0"/>
          <w:marTop w:val="0"/>
          <w:marBottom w:val="0"/>
          <w:divBdr>
            <w:top w:val="none" w:sz="0" w:space="0" w:color="auto"/>
            <w:left w:val="none" w:sz="0" w:space="0" w:color="auto"/>
            <w:bottom w:val="none" w:sz="0" w:space="0" w:color="auto"/>
            <w:right w:val="none" w:sz="0" w:space="0" w:color="auto"/>
          </w:divBdr>
        </w:div>
        <w:div w:id="467668071">
          <w:marLeft w:val="0"/>
          <w:marRight w:val="0"/>
          <w:marTop w:val="0"/>
          <w:marBottom w:val="0"/>
          <w:divBdr>
            <w:top w:val="none" w:sz="0" w:space="0" w:color="auto"/>
            <w:left w:val="none" w:sz="0" w:space="0" w:color="auto"/>
            <w:bottom w:val="none" w:sz="0" w:space="0" w:color="auto"/>
            <w:right w:val="none" w:sz="0" w:space="0" w:color="auto"/>
          </w:divBdr>
        </w:div>
        <w:div w:id="1144814574">
          <w:marLeft w:val="0"/>
          <w:marRight w:val="0"/>
          <w:marTop w:val="0"/>
          <w:marBottom w:val="0"/>
          <w:divBdr>
            <w:top w:val="none" w:sz="0" w:space="0" w:color="auto"/>
            <w:left w:val="none" w:sz="0" w:space="0" w:color="auto"/>
            <w:bottom w:val="none" w:sz="0" w:space="0" w:color="auto"/>
            <w:right w:val="none" w:sz="0" w:space="0" w:color="auto"/>
          </w:divBdr>
        </w:div>
        <w:div w:id="1949923315">
          <w:marLeft w:val="0"/>
          <w:marRight w:val="0"/>
          <w:marTop w:val="0"/>
          <w:marBottom w:val="0"/>
          <w:divBdr>
            <w:top w:val="none" w:sz="0" w:space="0" w:color="auto"/>
            <w:left w:val="none" w:sz="0" w:space="0" w:color="auto"/>
            <w:bottom w:val="none" w:sz="0" w:space="0" w:color="auto"/>
            <w:right w:val="none" w:sz="0" w:space="0" w:color="auto"/>
          </w:divBdr>
        </w:div>
        <w:div w:id="1647659655">
          <w:marLeft w:val="0"/>
          <w:marRight w:val="0"/>
          <w:marTop w:val="0"/>
          <w:marBottom w:val="0"/>
          <w:divBdr>
            <w:top w:val="none" w:sz="0" w:space="0" w:color="auto"/>
            <w:left w:val="none" w:sz="0" w:space="0" w:color="auto"/>
            <w:bottom w:val="none" w:sz="0" w:space="0" w:color="auto"/>
            <w:right w:val="none" w:sz="0" w:space="0" w:color="auto"/>
          </w:divBdr>
        </w:div>
        <w:div w:id="732657563">
          <w:marLeft w:val="0"/>
          <w:marRight w:val="0"/>
          <w:marTop w:val="0"/>
          <w:marBottom w:val="0"/>
          <w:divBdr>
            <w:top w:val="none" w:sz="0" w:space="0" w:color="auto"/>
            <w:left w:val="none" w:sz="0" w:space="0" w:color="auto"/>
            <w:bottom w:val="none" w:sz="0" w:space="0" w:color="auto"/>
            <w:right w:val="none" w:sz="0" w:space="0" w:color="auto"/>
          </w:divBdr>
        </w:div>
        <w:div w:id="309675584">
          <w:marLeft w:val="0"/>
          <w:marRight w:val="0"/>
          <w:marTop w:val="0"/>
          <w:marBottom w:val="0"/>
          <w:divBdr>
            <w:top w:val="none" w:sz="0" w:space="0" w:color="auto"/>
            <w:left w:val="none" w:sz="0" w:space="0" w:color="auto"/>
            <w:bottom w:val="none" w:sz="0" w:space="0" w:color="auto"/>
            <w:right w:val="none" w:sz="0" w:space="0" w:color="auto"/>
          </w:divBdr>
        </w:div>
        <w:div w:id="392195315">
          <w:marLeft w:val="0"/>
          <w:marRight w:val="0"/>
          <w:marTop w:val="0"/>
          <w:marBottom w:val="0"/>
          <w:divBdr>
            <w:top w:val="none" w:sz="0" w:space="0" w:color="auto"/>
            <w:left w:val="none" w:sz="0" w:space="0" w:color="auto"/>
            <w:bottom w:val="none" w:sz="0" w:space="0" w:color="auto"/>
            <w:right w:val="none" w:sz="0" w:space="0" w:color="auto"/>
          </w:divBdr>
        </w:div>
        <w:div w:id="1408920467">
          <w:marLeft w:val="0"/>
          <w:marRight w:val="0"/>
          <w:marTop w:val="0"/>
          <w:marBottom w:val="0"/>
          <w:divBdr>
            <w:top w:val="none" w:sz="0" w:space="0" w:color="auto"/>
            <w:left w:val="none" w:sz="0" w:space="0" w:color="auto"/>
            <w:bottom w:val="none" w:sz="0" w:space="0" w:color="auto"/>
            <w:right w:val="none" w:sz="0" w:space="0" w:color="auto"/>
          </w:divBdr>
        </w:div>
        <w:div w:id="59795179">
          <w:marLeft w:val="0"/>
          <w:marRight w:val="0"/>
          <w:marTop w:val="0"/>
          <w:marBottom w:val="0"/>
          <w:divBdr>
            <w:top w:val="none" w:sz="0" w:space="0" w:color="auto"/>
            <w:left w:val="none" w:sz="0" w:space="0" w:color="auto"/>
            <w:bottom w:val="none" w:sz="0" w:space="0" w:color="auto"/>
            <w:right w:val="none" w:sz="0" w:space="0" w:color="auto"/>
          </w:divBdr>
        </w:div>
        <w:div w:id="1930196122">
          <w:marLeft w:val="0"/>
          <w:marRight w:val="0"/>
          <w:marTop w:val="0"/>
          <w:marBottom w:val="0"/>
          <w:divBdr>
            <w:top w:val="none" w:sz="0" w:space="0" w:color="auto"/>
            <w:left w:val="none" w:sz="0" w:space="0" w:color="auto"/>
            <w:bottom w:val="none" w:sz="0" w:space="0" w:color="auto"/>
            <w:right w:val="none" w:sz="0" w:space="0" w:color="auto"/>
          </w:divBdr>
        </w:div>
        <w:div w:id="1414399200">
          <w:marLeft w:val="0"/>
          <w:marRight w:val="0"/>
          <w:marTop w:val="0"/>
          <w:marBottom w:val="0"/>
          <w:divBdr>
            <w:top w:val="none" w:sz="0" w:space="0" w:color="auto"/>
            <w:left w:val="none" w:sz="0" w:space="0" w:color="auto"/>
            <w:bottom w:val="none" w:sz="0" w:space="0" w:color="auto"/>
            <w:right w:val="none" w:sz="0" w:space="0" w:color="auto"/>
          </w:divBdr>
        </w:div>
        <w:div w:id="382019573">
          <w:marLeft w:val="0"/>
          <w:marRight w:val="0"/>
          <w:marTop w:val="0"/>
          <w:marBottom w:val="0"/>
          <w:divBdr>
            <w:top w:val="none" w:sz="0" w:space="0" w:color="auto"/>
            <w:left w:val="none" w:sz="0" w:space="0" w:color="auto"/>
            <w:bottom w:val="none" w:sz="0" w:space="0" w:color="auto"/>
            <w:right w:val="none" w:sz="0" w:space="0" w:color="auto"/>
          </w:divBdr>
        </w:div>
        <w:div w:id="1923024870">
          <w:marLeft w:val="0"/>
          <w:marRight w:val="0"/>
          <w:marTop w:val="0"/>
          <w:marBottom w:val="0"/>
          <w:divBdr>
            <w:top w:val="none" w:sz="0" w:space="0" w:color="auto"/>
            <w:left w:val="none" w:sz="0" w:space="0" w:color="auto"/>
            <w:bottom w:val="none" w:sz="0" w:space="0" w:color="auto"/>
            <w:right w:val="none" w:sz="0" w:space="0" w:color="auto"/>
          </w:divBdr>
        </w:div>
        <w:div w:id="15931570">
          <w:marLeft w:val="0"/>
          <w:marRight w:val="0"/>
          <w:marTop w:val="0"/>
          <w:marBottom w:val="0"/>
          <w:divBdr>
            <w:top w:val="none" w:sz="0" w:space="0" w:color="auto"/>
            <w:left w:val="none" w:sz="0" w:space="0" w:color="auto"/>
            <w:bottom w:val="none" w:sz="0" w:space="0" w:color="auto"/>
            <w:right w:val="none" w:sz="0" w:space="0" w:color="auto"/>
          </w:divBdr>
        </w:div>
        <w:div w:id="2073919139">
          <w:marLeft w:val="0"/>
          <w:marRight w:val="0"/>
          <w:marTop w:val="0"/>
          <w:marBottom w:val="0"/>
          <w:divBdr>
            <w:top w:val="none" w:sz="0" w:space="0" w:color="auto"/>
            <w:left w:val="none" w:sz="0" w:space="0" w:color="auto"/>
            <w:bottom w:val="none" w:sz="0" w:space="0" w:color="auto"/>
            <w:right w:val="none" w:sz="0" w:space="0" w:color="auto"/>
          </w:divBdr>
        </w:div>
        <w:div w:id="1894461164">
          <w:marLeft w:val="0"/>
          <w:marRight w:val="0"/>
          <w:marTop w:val="0"/>
          <w:marBottom w:val="0"/>
          <w:divBdr>
            <w:top w:val="none" w:sz="0" w:space="0" w:color="auto"/>
            <w:left w:val="none" w:sz="0" w:space="0" w:color="auto"/>
            <w:bottom w:val="none" w:sz="0" w:space="0" w:color="auto"/>
            <w:right w:val="none" w:sz="0" w:space="0" w:color="auto"/>
          </w:divBdr>
        </w:div>
        <w:div w:id="499584247">
          <w:marLeft w:val="0"/>
          <w:marRight w:val="0"/>
          <w:marTop w:val="0"/>
          <w:marBottom w:val="0"/>
          <w:divBdr>
            <w:top w:val="none" w:sz="0" w:space="0" w:color="auto"/>
            <w:left w:val="none" w:sz="0" w:space="0" w:color="auto"/>
            <w:bottom w:val="none" w:sz="0" w:space="0" w:color="auto"/>
            <w:right w:val="none" w:sz="0" w:space="0" w:color="auto"/>
          </w:divBdr>
        </w:div>
      </w:divsChild>
    </w:div>
    <w:div w:id="1992638564">
      <w:bodyDiv w:val="1"/>
      <w:marLeft w:val="0"/>
      <w:marRight w:val="0"/>
      <w:marTop w:val="0"/>
      <w:marBottom w:val="0"/>
      <w:divBdr>
        <w:top w:val="none" w:sz="0" w:space="0" w:color="auto"/>
        <w:left w:val="none" w:sz="0" w:space="0" w:color="auto"/>
        <w:bottom w:val="none" w:sz="0" w:space="0" w:color="auto"/>
        <w:right w:val="none" w:sz="0" w:space="0" w:color="auto"/>
      </w:divBdr>
    </w:div>
    <w:div w:id="2089031322">
      <w:bodyDiv w:val="1"/>
      <w:marLeft w:val="0"/>
      <w:marRight w:val="0"/>
      <w:marTop w:val="0"/>
      <w:marBottom w:val="0"/>
      <w:divBdr>
        <w:top w:val="none" w:sz="0" w:space="0" w:color="auto"/>
        <w:left w:val="none" w:sz="0" w:space="0" w:color="auto"/>
        <w:bottom w:val="none" w:sz="0" w:space="0" w:color="auto"/>
        <w:right w:val="none" w:sz="0" w:space="0" w:color="auto"/>
      </w:divBdr>
    </w:div>
    <w:div w:id="2091803601">
      <w:bodyDiv w:val="1"/>
      <w:marLeft w:val="0"/>
      <w:marRight w:val="0"/>
      <w:marTop w:val="0"/>
      <w:marBottom w:val="0"/>
      <w:divBdr>
        <w:top w:val="none" w:sz="0" w:space="0" w:color="auto"/>
        <w:left w:val="none" w:sz="0" w:space="0" w:color="auto"/>
        <w:bottom w:val="none" w:sz="0" w:space="0" w:color="auto"/>
        <w:right w:val="none" w:sz="0" w:space="0" w:color="auto"/>
      </w:divBdr>
    </w:div>
    <w:div w:id="212942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BA4CC-A780-4A21-A74F-605237E1B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Pages>
  <Words>379</Words>
  <Characters>2162</Characters>
  <Application>Microsoft Office Word</Application>
  <DocSecurity>0</DocSecurity>
  <Lines>18</Lines>
  <Paragraphs>5</Paragraphs>
  <ScaleCrop>false</ScaleCrop>
  <Company>Microsoft</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Hugh</dc:creator>
  <cp:lastModifiedBy>hu yaxi</cp:lastModifiedBy>
  <cp:revision>134</cp:revision>
  <dcterms:created xsi:type="dcterms:W3CDTF">2021-03-09T02:22:00Z</dcterms:created>
  <dcterms:modified xsi:type="dcterms:W3CDTF">2021-06-21T03:10:00Z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1354670083</vt:lpwstr>
  </property>
</Properties>
</file>