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AFE92A" w14:textId="77777777" w:rsidR="008405F7" w:rsidRPr="00954ECD" w:rsidRDefault="008405F7" w:rsidP="008405F7">
      <w:pPr>
        <w:spacing w:after="0"/>
      </w:pPr>
      <w:r w:rsidRPr="00954ECD">
        <w:t>Dr. Adrien Fabre</w:t>
      </w:r>
    </w:p>
    <w:p w14:paraId="3290F1F6" w14:textId="77777777" w:rsidR="008C5B2F" w:rsidRPr="00954ECD" w:rsidRDefault="008C5B2F" w:rsidP="008405F7">
      <w:pPr>
        <w:spacing w:after="0"/>
      </w:pPr>
      <w:r w:rsidRPr="00954ECD">
        <w:t>CNRS, CIRED (Paris)</w:t>
      </w:r>
    </w:p>
    <w:p w14:paraId="7D9F2E06" w14:textId="3C8F3503" w:rsidR="008405F7" w:rsidRDefault="0008430A" w:rsidP="008405F7">
      <w:pPr>
        <w:spacing w:after="0"/>
      </w:pPr>
      <w:r w:rsidRPr="0008430A">
        <w:t>adrien.fabre@cnrs.fr</w:t>
      </w:r>
    </w:p>
    <w:p w14:paraId="6441E3BA" w14:textId="77777777" w:rsidR="0008430A" w:rsidRPr="00954ECD" w:rsidRDefault="0008430A" w:rsidP="008405F7">
      <w:pPr>
        <w:spacing w:after="0"/>
      </w:pPr>
    </w:p>
    <w:p w14:paraId="5EB59D34" w14:textId="2B0996DE" w:rsidR="008405F7" w:rsidRDefault="0008430A" w:rsidP="008405F7">
      <w:pPr>
        <w:spacing w:after="0"/>
        <w:jc w:val="right"/>
      </w:pPr>
      <w:r>
        <w:t>March</w:t>
      </w:r>
      <w:r w:rsidR="008405F7">
        <w:t xml:space="preserve"> </w:t>
      </w:r>
      <w:r>
        <w:t>18</w:t>
      </w:r>
      <w:r w:rsidR="008405F7" w:rsidRPr="008405F7">
        <w:rPr>
          <w:vertAlign w:val="superscript"/>
        </w:rPr>
        <w:t>th</w:t>
      </w:r>
      <w:r>
        <w:t>, 2026</w:t>
      </w:r>
    </w:p>
    <w:p w14:paraId="76654656" w14:textId="77777777" w:rsidR="0008430A" w:rsidRDefault="0008430A" w:rsidP="008405F7">
      <w:pPr>
        <w:spacing w:after="0"/>
        <w:jc w:val="center"/>
      </w:pPr>
    </w:p>
    <w:p w14:paraId="414C09E9" w14:textId="3308DF24" w:rsidR="008405F7" w:rsidRDefault="008405F7" w:rsidP="008405F7">
      <w:pPr>
        <w:spacing w:after="0"/>
        <w:jc w:val="center"/>
      </w:pPr>
      <w:r>
        <w:t>Dear</w:t>
      </w:r>
      <w:r w:rsidR="006223CE">
        <w:t xml:space="preserve"> </w:t>
      </w:r>
      <w:r w:rsidR="0086069E">
        <w:t>editor</w:t>
      </w:r>
      <w:r w:rsidR="00F760B8">
        <w:t>s</w:t>
      </w:r>
      <w:r>
        <w:t>,</w:t>
      </w:r>
      <w:r w:rsidR="001E43AF">
        <w:t xml:space="preserve"> </w:t>
      </w:r>
    </w:p>
    <w:p w14:paraId="1D251639" w14:textId="77777777" w:rsidR="008405F7" w:rsidRDefault="008405F7" w:rsidP="008405F7">
      <w:pPr>
        <w:spacing w:after="0"/>
      </w:pPr>
    </w:p>
    <w:p w14:paraId="32D255BC" w14:textId="5590B690" w:rsidR="008405F7" w:rsidRDefault="008405F7" w:rsidP="004A066E">
      <w:pPr>
        <w:spacing w:after="0"/>
        <w:jc w:val="both"/>
      </w:pPr>
      <w:r>
        <w:t>I am</w:t>
      </w:r>
      <w:r w:rsidR="006223CE">
        <w:t xml:space="preserve"> </w:t>
      </w:r>
      <w:r w:rsidR="00675A66">
        <w:t>hereby</w:t>
      </w:r>
      <w:r>
        <w:t xml:space="preserve"> submitting </w:t>
      </w:r>
      <w:r w:rsidR="006223CE">
        <w:t xml:space="preserve">the </w:t>
      </w:r>
      <w:r w:rsidR="0086069E">
        <w:t>article</w:t>
      </w:r>
      <w:r>
        <w:t>, “</w:t>
      </w:r>
      <w:r w:rsidR="0008430A">
        <w:t>Beyond Current Initiatives:</w:t>
      </w:r>
      <w:r w:rsidR="0008430A" w:rsidRPr="0008430A">
        <w:t xml:space="preserve"> ITMO Regulations to Ratchet up Ambition</w:t>
      </w:r>
      <w:r>
        <w:t xml:space="preserve">,” </w:t>
      </w:r>
      <w:r w:rsidR="0086069E">
        <w:t>for publication</w:t>
      </w:r>
      <w:r w:rsidR="00D7752D">
        <w:t xml:space="preserve"> </w:t>
      </w:r>
      <w:r w:rsidR="0008430A">
        <w:t xml:space="preserve">in </w:t>
      </w:r>
      <w:r w:rsidR="0008430A">
        <w:rPr>
          <w:i/>
        </w:rPr>
        <w:t>Global Environmental Change</w:t>
      </w:r>
      <w:r>
        <w:t xml:space="preserve">. </w:t>
      </w:r>
    </w:p>
    <w:p w14:paraId="4A2FDCA5" w14:textId="5CF17906" w:rsidR="008405F7" w:rsidRDefault="008405F7" w:rsidP="004A066E">
      <w:pPr>
        <w:spacing w:after="0"/>
        <w:jc w:val="both"/>
      </w:pPr>
    </w:p>
    <w:p w14:paraId="36BCB937" w14:textId="5714EE6E" w:rsidR="0008430A" w:rsidRDefault="0008430A" w:rsidP="004A066E">
      <w:pPr>
        <w:spacing w:after="0"/>
        <w:jc w:val="both"/>
      </w:pPr>
      <w:r>
        <w:t xml:space="preserve">While Colombia is about to host the first conference on transitioning away from fossil fuels, current proposals of international agreements for doing so either lack efficiency, ambition, or realism. </w:t>
      </w:r>
    </w:p>
    <w:p w14:paraId="590BC607" w14:textId="33B8F31B" w:rsidR="0008430A" w:rsidRDefault="0008430A" w:rsidP="004A066E">
      <w:pPr>
        <w:spacing w:after="0"/>
        <w:jc w:val="both"/>
      </w:pPr>
    </w:p>
    <w:p w14:paraId="59531040" w14:textId="38C56404" w:rsidR="0008430A" w:rsidRDefault="0008430A" w:rsidP="004A066E">
      <w:pPr>
        <w:spacing w:after="0"/>
        <w:jc w:val="both"/>
      </w:pPr>
      <w:r>
        <w:t>In this paper, after explaining the risks of “emissions dumping” (or weakened domestic action) posed by the unfettered use of Internationally Transferred Mitigation Outcomes (ITMOs) allowed by the Article 6.2 of the Paris Agreement, I show how ITMOs could contribute to a ratcheting up of ambition if a coalition of the willing countries subject their use to stricter rules. I sketch proposals with increasing degrees of ambition. In the most ambitious one, the coal</w:t>
      </w:r>
      <w:bookmarkStart w:id="0" w:name="_GoBack"/>
      <w:bookmarkEnd w:id="0"/>
      <w:r>
        <w:t>ition would submit a joint NDC, aligned with the Paris target, and coalition members would commit not to trade ITMOs with countries outside the coalition.</w:t>
      </w:r>
    </w:p>
    <w:p w14:paraId="5CB9210F" w14:textId="4536323D" w:rsidR="0008430A" w:rsidRDefault="0008430A" w:rsidP="004A066E">
      <w:pPr>
        <w:spacing w:after="0"/>
        <w:jc w:val="both"/>
      </w:pPr>
    </w:p>
    <w:p w14:paraId="4B321651" w14:textId="3DCFFD22" w:rsidR="0008430A" w:rsidRDefault="0008430A" w:rsidP="004A066E">
      <w:pPr>
        <w:spacing w:after="0"/>
        <w:jc w:val="both"/>
      </w:pPr>
      <w:r>
        <w:t xml:space="preserve">I am preparing a companion paper, which I also hope to publish in </w:t>
      </w:r>
      <w:r>
        <w:rPr>
          <w:i/>
        </w:rPr>
        <w:t>Global Environmental Change</w:t>
      </w:r>
      <w:r>
        <w:t>, where I will detail</w:t>
      </w:r>
      <w:r w:rsidR="005F1692">
        <w:t xml:space="preserve"> how a coalition could allocate emissions rights (or NDC targets) between its members and propose a new allocation rule aimed to be acceptable to most parties. This companion paper will simulate distributive effects at the decade-country-decile level and show that, when complemented with domestic income redistribution, the proposed agreement would make a majority of the population better-off in every country, despite substantial North-to-South transfers compared to the status quo.</w:t>
      </w:r>
    </w:p>
    <w:p w14:paraId="67A59E6A" w14:textId="4BC2B32C" w:rsidR="0008430A" w:rsidRDefault="0008430A" w:rsidP="004A066E">
      <w:pPr>
        <w:spacing w:after="0"/>
        <w:jc w:val="both"/>
      </w:pPr>
    </w:p>
    <w:p w14:paraId="07608EB5" w14:textId="286D5C53" w:rsidR="0008430A" w:rsidRDefault="0008430A" w:rsidP="004A066E">
      <w:pPr>
        <w:spacing w:after="0"/>
        <w:jc w:val="both"/>
      </w:pPr>
      <w:r>
        <w:t>This paper aims to have impact beyond academic circles and to reach climate negotiators.</w:t>
      </w:r>
    </w:p>
    <w:p w14:paraId="3929E347" w14:textId="77777777" w:rsidR="00EC64ED" w:rsidRDefault="00EC64ED" w:rsidP="00EC64ED">
      <w:pPr>
        <w:spacing w:after="0"/>
        <w:jc w:val="both"/>
      </w:pPr>
    </w:p>
    <w:p w14:paraId="75F26EF0" w14:textId="57FDBFF5" w:rsidR="00EC64ED" w:rsidRDefault="0008430A" w:rsidP="00EC64ED">
      <w:pPr>
        <w:spacing w:after="0"/>
        <w:jc w:val="both"/>
      </w:pPr>
      <w:r>
        <w:t>I</w:t>
      </w:r>
      <w:r w:rsidR="00EC64ED">
        <w:t xml:space="preserve"> would be happy to address any comments,</w:t>
      </w:r>
      <w:r w:rsidR="00F760B8">
        <w:t xml:space="preserve"> expand</w:t>
      </w:r>
      <w:r w:rsidR="008325D3">
        <w:t xml:space="preserve"> or shorten</w:t>
      </w:r>
      <w:r w:rsidR="00F760B8">
        <w:t xml:space="preserve"> the article,</w:t>
      </w:r>
      <w:r w:rsidR="00EC64ED">
        <w:t xml:space="preserve"> make it even more carefully tailored to the context</w:t>
      </w:r>
      <w:r w:rsidR="00F760B8">
        <w:t>, as editors may wish</w:t>
      </w:r>
      <w:r w:rsidR="00EC64ED">
        <w:t>.</w:t>
      </w:r>
    </w:p>
    <w:p w14:paraId="0A812A1C" w14:textId="77777777" w:rsidR="0086069E" w:rsidRDefault="0086069E" w:rsidP="0086069E">
      <w:pPr>
        <w:spacing w:after="0"/>
        <w:jc w:val="both"/>
      </w:pPr>
    </w:p>
    <w:p w14:paraId="168A8B81" w14:textId="002A51EE" w:rsidR="008405F7" w:rsidRDefault="008405F7" w:rsidP="00162274">
      <w:pPr>
        <w:spacing w:after="0"/>
        <w:jc w:val="both"/>
      </w:pPr>
      <w:r>
        <w:t>Sincerely,</w:t>
      </w:r>
    </w:p>
    <w:p w14:paraId="47FDDAB0" w14:textId="3E387DED" w:rsidR="00374584" w:rsidRDefault="008405F7" w:rsidP="00F760B8">
      <w:pPr>
        <w:spacing w:before="120" w:after="0"/>
        <w:rPr>
          <w:noProof/>
        </w:rPr>
      </w:pPr>
      <w:r>
        <w:t>Dr. Adrien Fabre</w:t>
      </w:r>
      <w:r w:rsidR="00F760B8" w:rsidRPr="00F760B8">
        <w:rPr>
          <w:noProof/>
        </w:rPr>
        <w:t xml:space="preserve"> </w:t>
      </w:r>
    </w:p>
    <w:p w14:paraId="72C1424C" w14:textId="7295C876" w:rsidR="005F1692" w:rsidRDefault="005F1692" w:rsidP="00F760B8">
      <w:pPr>
        <w:spacing w:before="120" w:after="0"/>
      </w:pPr>
      <w:r>
        <w:rPr>
          <w:noProof/>
        </w:rPr>
        <w:drawing>
          <wp:anchor distT="0" distB="0" distL="114300" distR="114300" simplePos="0" relativeHeight="251659264" behindDoc="1" locked="0" layoutInCell="1" allowOverlap="1" wp14:anchorId="5D28A2CF" wp14:editId="5B8FED44">
            <wp:simplePos x="0" y="0"/>
            <wp:positionH relativeFrom="margin">
              <wp:align>left</wp:align>
            </wp:positionH>
            <wp:positionV relativeFrom="paragraph">
              <wp:posOffset>190983</wp:posOffset>
            </wp:positionV>
            <wp:extent cx="1561465" cy="394335"/>
            <wp:effectExtent l="0" t="0" r="635" b="5715"/>
            <wp:wrapTight wrapText="bothSides">
              <wp:wrapPolygon edited="0">
                <wp:start x="0" y="0"/>
                <wp:lineTo x="0" y="20870"/>
                <wp:lineTo x="21345" y="20870"/>
                <wp:lineTo x="21345" y="0"/>
                <wp:lineTo x="0" y="0"/>
              </wp:wrapPolygon>
            </wp:wrapTight>
            <wp:docPr id="1" name="Image 1" descr="C:\Users\fabre\AppData\Local\Microsoft\Windows\INetCache\Content.Word\sig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bre\AppData\Local\Microsoft\Windows\INetCache\Content.Word\signatur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1465" cy="394335"/>
                    </a:xfrm>
                    <a:prstGeom prst="rect">
                      <a:avLst/>
                    </a:prstGeom>
                    <a:noFill/>
                    <a:ln>
                      <a:noFill/>
                    </a:ln>
                  </pic:spPr>
                </pic:pic>
              </a:graphicData>
            </a:graphic>
          </wp:anchor>
        </w:drawing>
      </w:r>
    </w:p>
    <w:sectPr w:rsidR="005F1692" w:rsidSect="00162274">
      <w:pgSz w:w="12240" w:h="15840"/>
      <w:pgMar w:top="1440" w:right="1440" w:bottom="993" w:left="1440" w:header="708" w:footer="708"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DCA4568" w16cex:dateUtc="2023-10-10T09:47:00Z"/>
  <w16cex:commentExtensible w16cex:durableId="02DE94A4" w16cex:dateUtc="2023-10-10T09:50:00Z"/>
  <w16cex:commentExtensible w16cex:durableId="30B8BD21" w16cex:dateUtc="2023-10-10T09:51:00Z"/>
  <w16cex:commentExtensible w16cex:durableId="01E24866" w16cex:dateUtc="2023-10-10T0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442E010" w16cid:durableId="6DCA4568"/>
  <w16cid:commentId w16cid:paraId="2588CB47" w16cid:durableId="02DE94A4"/>
  <w16cid:commentId w16cid:paraId="0A48103C" w16cid:durableId="30B8BD21"/>
  <w16cid:commentId w16cid:paraId="08FAF1E1" w16cid:durableId="01E24866"/>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5EE703" w14:textId="77777777" w:rsidR="00CA48CA" w:rsidRDefault="00CA48CA" w:rsidP="008405F7">
      <w:pPr>
        <w:spacing w:after="0" w:line="240" w:lineRule="auto"/>
      </w:pPr>
      <w:r>
        <w:separator/>
      </w:r>
    </w:p>
  </w:endnote>
  <w:endnote w:type="continuationSeparator" w:id="0">
    <w:p w14:paraId="5C2E7E43" w14:textId="77777777" w:rsidR="00CA48CA" w:rsidRDefault="00CA48CA" w:rsidP="008405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8C0C78" w14:textId="77777777" w:rsidR="00CA48CA" w:rsidRDefault="00CA48CA" w:rsidP="008405F7">
      <w:pPr>
        <w:spacing w:after="0" w:line="240" w:lineRule="auto"/>
      </w:pPr>
      <w:r>
        <w:separator/>
      </w:r>
    </w:p>
  </w:footnote>
  <w:footnote w:type="continuationSeparator" w:id="0">
    <w:p w14:paraId="476F991B" w14:textId="77777777" w:rsidR="00CA48CA" w:rsidRDefault="00CA48CA" w:rsidP="008405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15F88"/>
    <w:multiLevelType w:val="hybridMultilevel"/>
    <w:tmpl w:val="FDA4326E"/>
    <w:lvl w:ilvl="0" w:tplc="A3E2AF14">
      <w:start w:val="1"/>
      <w:numFmt w:val="decimal"/>
      <w:lvlText w:val="%1."/>
      <w:lvlJc w:val="left"/>
      <w:pPr>
        <w:ind w:left="720" w:hanging="360"/>
      </w:pPr>
      <w:rPr>
        <w:rFonts w:hint="default"/>
        <w:color w:val="00000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84D6C4D"/>
    <w:multiLevelType w:val="multilevel"/>
    <w:tmpl w:val="79006276"/>
    <w:styleLink w:val="Style1"/>
    <w:lvl w:ilvl="0">
      <w:start w:val="1"/>
      <w:numFmt w:val="upperRoman"/>
      <w:lvlText w:val="%1."/>
      <w:lvlJc w:val="left"/>
      <w:pPr>
        <w:ind w:left="0" w:firstLine="0"/>
      </w:pPr>
      <w:rPr>
        <w:rFonts w:hint="default"/>
      </w:rPr>
    </w:lvl>
    <w:lvl w:ilvl="1">
      <w:start w:val="1"/>
      <w:numFmt w:val="decimal"/>
      <w:lvlText w:val="%2."/>
      <w:lvlJc w:val="left"/>
      <w:pPr>
        <w:ind w:left="720" w:firstLine="0"/>
      </w:pPr>
      <w:rPr>
        <w:rFonts w:hint="default"/>
      </w:rPr>
    </w:lvl>
    <w:lvl w:ilvl="2">
      <w:start w:val="1"/>
      <w:numFmt w:val="lowerLetter"/>
      <w:lvlText w:val="%3."/>
      <w:lvlJc w:val="left"/>
      <w:pPr>
        <w:ind w:left="1440" w:firstLine="0"/>
      </w:pPr>
      <w:rPr>
        <w:rFonts w:hint="default"/>
      </w:rPr>
    </w:lvl>
    <w:lvl w:ilvl="3">
      <w:start w:val="1"/>
      <w:numFmt w:val="lowerRoman"/>
      <w:lvlText w:val="%4)"/>
      <w:lvlJc w:val="left"/>
      <w:pPr>
        <w:ind w:left="2160" w:firstLine="0"/>
      </w:pPr>
      <w:rPr>
        <w:rFonts w:hint="default"/>
      </w:rPr>
    </w:lvl>
    <w:lvl w:ilvl="4">
      <w:start w:val="1"/>
      <w:numFmt w:val="upperLetter"/>
      <w:lvlText w:val="(%5)"/>
      <w:lvlJc w:val="left"/>
      <w:pPr>
        <w:ind w:left="2880" w:firstLine="0"/>
      </w:pPr>
      <w:rPr>
        <w:rFonts w:hint="default"/>
      </w:rPr>
    </w:lvl>
    <w:lvl w:ilvl="5">
      <w:start w:val="1"/>
      <w:numFmt w:val="decimal"/>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upperRoman"/>
      <w:lvlText w:val="(%9)"/>
      <w:lvlJc w:val="left"/>
      <w:pPr>
        <w:ind w:left="5760" w:firstLine="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05F7"/>
    <w:rsid w:val="0008430A"/>
    <w:rsid w:val="00091EF8"/>
    <w:rsid w:val="000B62D6"/>
    <w:rsid w:val="001347B6"/>
    <w:rsid w:val="00153738"/>
    <w:rsid w:val="00162274"/>
    <w:rsid w:val="00163E84"/>
    <w:rsid w:val="00172905"/>
    <w:rsid w:val="00180841"/>
    <w:rsid w:val="001E43AF"/>
    <w:rsid w:val="003269B8"/>
    <w:rsid w:val="003557C0"/>
    <w:rsid w:val="00374584"/>
    <w:rsid w:val="003A22AF"/>
    <w:rsid w:val="003E040D"/>
    <w:rsid w:val="003E783B"/>
    <w:rsid w:val="004955C3"/>
    <w:rsid w:val="004A066E"/>
    <w:rsid w:val="005158A6"/>
    <w:rsid w:val="005B32D1"/>
    <w:rsid w:val="005D7947"/>
    <w:rsid w:val="005F1692"/>
    <w:rsid w:val="006223CE"/>
    <w:rsid w:val="00675A66"/>
    <w:rsid w:val="006D032C"/>
    <w:rsid w:val="008317D7"/>
    <w:rsid w:val="008325D3"/>
    <w:rsid w:val="008405F7"/>
    <w:rsid w:val="0086069E"/>
    <w:rsid w:val="00866EA5"/>
    <w:rsid w:val="008A2391"/>
    <w:rsid w:val="008C5B2F"/>
    <w:rsid w:val="00954ECD"/>
    <w:rsid w:val="009B5D79"/>
    <w:rsid w:val="009C42C0"/>
    <w:rsid w:val="00A45108"/>
    <w:rsid w:val="00AC2FFC"/>
    <w:rsid w:val="00B1671D"/>
    <w:rsid w:val="00B661CE"/>
    <w:rsid w:val="00BD6251"/>
    <w:rsid w:val="00C65583"/>
    <w:rsid w:val="00C74BF3"/>
    <w:rsid w:val="00CA35F1"/>
    <w:rsid w:val="00CA48CA"/>
    <w:rsid w:val="00CB4FAA"/>
    <w:rsid w:val="00CB65AF"/>
    <w:rsid w:val="00CC318F"/>
    <w:rsid w:val="00CD4E15"/>
    <w:rsid w:val="00CD71BA"/>
    <w:rsid w:val="00D074D2"/>
    <w:rsid w:val="00D659D5"/>
    <w:rsid w:val="00D7752D"/>
    <w:rsid w:val="00D91BBB"/>
    <w:rsid w:val="00DE2E41"/>
    <w:rsid w:val="00E12D38"/>
    <w:rsid w:val="00EC64ED"/>
    <w:rsid w:val="00EC75B1"/>
    <w:rsid w:val="00F760B8"/>
    <w:rsid w:val="00F77CE3"/>
    <w:rsid w:val="00FC5473"/>
    <w:rsid w:val="00FF56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777E6"/>
  <w15:chartTrackingRefBased/>
  <w15:docId w15:val="{89F6EB11-437B-4752-8627-8E2FC73C8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Style1">
    <w:name w:val="Style1"/>
    <w:uiPriority w:val="99"/>
    <w:rsid w:val="00CD4E15"/>
    <w:pPr>
      <w:numPr>
        <w:numId w:val="1"/>
      </w:numPr>
    </w:pPr>
  </w:style>
  <w:style w:type="paragraph" w:styleId="Notedebasdepage">
    <w:name w:val="footnote text"/>
    <w:basedOn w:val="Normal"/>
    <w:link w:val="NotedebasdepageCar"/>
    <w:uiPriority w:val="99"/>
    <w:semiHidden/>
    <w:unhideWhenUsed/>
    <w:rsid w:val="008405F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405F7"/>
    <w:rPr>
      <w:sz w:val="20"/>
      <w:szCs w:val="20"/>
    </w:rPr>
  </w:style>
  <w:style w:type="character" w:styleId="Appelnotedebasdep">
    <w:name w:val="footnote reference"/>
    <w:basedOn w:val="Policepardfaut"/>
    <w:uiPriority w:val="99"/>
    <w:semiHidden/>
    <w:unhideWhenUsed/>
    <w:rsid w:val="008405F7"/>
    <w:rPr>
      <w:vertAlign w:val="superscript"/>
    </w:rPr>
  </w:style>
  <w:style w:type="character" w:styleId="Marquedecommentaire">
    <w:name w:val="annotation reference"/>
    <w:basedOn w:val="Policepardfaut"/>
    <w:uiPriority w:val="99"/>
    <w:semiHidden/>
    <w:unhideWhenUsed/>
    <w:rsid w:val="006223CE"/>
    <w:rPr>
      <w:sz w:val="16"/>
      <w:szCs w:val="16"/>
    </w:rPr>
  </w:style>
  <w:style w:type="paragraph" w:styleId="Commentaire">
    <w:name w:val="annotation text"/>
    <w:basedOn w:val="Normal"/>
    <w:link w:val="CommentaireCar"/>
    <w:uiPriority w:val="99"/>
    <w:semiHidden/>
    <w:unhideWhenUsed/>
    <w:rsid w:val="006223CE"/>
    <w:pPr>
      <w:spacing w:line="240" w:lineRule="auto"/>
    </w:pPr>
    <w:rPr>
      <w:sz w:val="20"/>
      <w:szCs w:val="20"/>
    </w:rPr>
  </w:style>
  <w:style w:type="character" w:customStyle="1" w:styleId="CommentaireCar">
    <w:name w:val="Commentaire Car"/>
    <w:basedOn w:val="Policepardfaut"/>
    <w:link w:val="Commentaire"/>
    <w:uiPriority w:val="99"/>
    <w:semiHidden/>
    <w:rsid w:val="006223CE"/>
    <w:rPr>
      <w:sz w:val="20"/>
      <w:szCs w:val="20"/>
    </w:rPr>
  </w:style>
  <w:style w:type="paragraph" w:styleId="Objetducommentaire">
    <w:name w:val="annotation subject"/>
    <w:basedOn w:val="Commentaire"/>
    <w:next w:val="Commentaire"/>
    <w:link w:val="ObjetducommentaireCar"/>
    <w:uiPriority w:val="99"/>
    <w:semiHidden/>
    <w:unhideWhenUsed/>
    <w:rsid w:val="006223CE"/>
    <w:rPr>
      <w:b/>
      <w:bCs/>
    </w:rPr>
  </w:style>
  <w:style w:type="character" w:customStyle="1" w:styleId="ObjetducommentaireCar">
    <w:name w:val="Objet du commentaire Car"/>
    <w:basedOn w:val="CommentaireCar"/>
    <w:link w:val="Objetducommentaire"/>
    <w:uiPriority w:val="99"/>
    <w:semiHidden/>
    <w:rsid w:val="006223CE"/>
    <w:rPr>
      <w:b/>
      <w:bCs/>
      <w:sz w:val="20"/>
      <w:szCs w:val="20"/>
    </w:rPr>
  </w:style>
  <w:style w:type="paragraph" w:styleId="Rvision">
    <w:name w:val="Revision"/>
    <w:hidden/>
    <w:uiPriority w:val="99"/>
    <w:semiHidden/>
    <w:rsid w:val="006223CE"/>
    <w:pPr>
      <w:spacing w:after="0" w:line="240" w:lineRule="auto"/>
    </w:pPr>
  </w:style>
  <w:style w:type="paragraph" w:styleId="Textedebulles">
    <w:name w:val="Balloon Text"/>
    <w:basedOn w:val="Normal"/>
    <w:link w:val="TextedebullesCar"/>
    <w:uiPriority w:val="99"/>
    <w:semiHidden/>
    <w:unhideWhenUsed/>
    <w:rsid w:val="003E040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3E040D"/>
    <w:rPr>
      <w:rFonts w:ascii="Segoe UI" w:hAnsi="Segoe UI" w:cs="Segoe UI"/>
      <w:sz w:val="18"/>
      <w:szCs w:val="18"/>
    </w:rPr>
  </w:style>
  <w:style w:type="character" w:styleId="Lienhypertexte">
    <w:name w:val="Hyperlink"/>
    <w:basedOn w:val="Policepardfaut"/>
    <w:uiPriority w:val="99"/>
    <w:unhideWhenUsed/>
    <w:rsid w:val="0086069E"/>
    <w:rPr>
      <w:color w:val="0563C1" w:themeColor="hyperlink"/>
      <w:u w:val="single"/>
    </w:rPr>
  </w:style>
  <w:style w:type="paragraph" w:customStyle="1" w:styleId="Authors">
    <w:name w:val="Authors"/>
    <w:basedOn w:val="Normal"/>
    <w:rsid w:val="00E12D38"/>
    <w:pPr>
      <w:spacing w:before="120" w:after="360" w:line="240" w:lineRule="auto"/>
      <w:jc w:val="center"/>
    </w:pPr>
    <w:rPr>
      <w:rFonts w:ascii="Times New Roman" w:eastAsia="Times New Roman" w:hAnsi="Times New Roman" w:cs="Times New Roman"/>
      <w:sz w:val="24"/>
      <w:szCs w:val="24"/>
    </w:rPr>
  </w:style>
  <w:style w:type="paragraph" w:customStyle="1" w:styleId="Paragraph">
    <w:name w:val="Paragraph"/>
    <w:basedOn w:val="Normal"/>
    <w:rsid w:val="00E12D38"/>
    <w:pPr>
      <w:spacing w:before="120" w:after="0" w:line="240" w:lineRule="auto"/>
      <w:ind w:firstLine="720"/>
    </w:pPr>
    <w:rPr>
      <w:rFonts w:ascii="Times New Roman" w:eastAsia="Times New Roman" w:hAnsi="Times New Roman" w:cs="Times New Roman"/>
      <w:sz w:val="24"/>
      <w:szCs w:val="24"/>
    </w:rPr>
  </w:style>
  <w:style w:type="paragraph" w:customStyle="1" w:styleId="Acknowledgement">
    <w:name w:val="Acknowledgement"/>
    <w:basedOn w:val="Normal"/>
    <w:rsid w:val="00E12D38"/>
    <w:pPr>
      <w:spacing w:before="120" w:after="0" w:line="240" w:lineRule="auto"/>
      <w:ind w:left="720" w:hanging="720"/>
    </w:pPr>
    <w:rPr>
      <w:rFonts w:ascii="Times New Roman" w:eastAsia="Times New Roman" w:hAnsi="Times New Roman" w:cs="Times New Roman"/>
      <w:sz w:val="24"/>
      <w:szCs w:val="24"/>
    </w:rPr>
  </w:style>
  <w:style w:type="paragraph" w:customStyle="1" w:styleId="acknowledgement0">
    <w:name w:val="acknowledgement"/>
    <w:basedOn w:val="Normal"/>
    <w:rsid w:val="00E12D38"/>
    <w:pPr>
      <w:spacing w:before="100" w:beforeAutospacing="1" w:after="100" w:afterAutospacing="1" w:line="240" w:lineRule="auto"/>
    </w:pPr>
    <w:rPr>
      <w:rFonts w:ascii="Times New Roman" w:eastAsia="Times New Roman" w:hAnsi="Times New Roman" w:cs="Times New Roman"/>
      <w:sz w:val="24"/>
      <w:szCs w:val="24"/>
    </w:rPr>
  </w:style>
  <w:style w:type="character" w:styleId="Lienhypertextesuivivisit">
    <w:name w:val="FollowedHyperlink"/>
    <w:basedOn w:val="Policepardfaut"/>
    <w:uiPriority w:val="99"/>
    <w:semiHidden/>
    <w:unhideWhenUsed/>
    <w:rsid w:val="00E12D38"/>
    <w:rPr>
      <w:color w:val="954F72" w:themeColor="followedHyperlink"/>
      <w:u w:val="single"/>
    </w:rPr>
  </w:style>
  <w:style w:type="paragraph" w:styleId="En-tte">
    <w:name w:val="header"/>
    <w:basedOn w:val="Normal"/>
    <w:link w:val="En-tteCar"/>
    <w:uiPriority w:val="99"/>
    <w:unhideWhenUsed/>
    <w:rsid w:val="00E12D38"/>
    <w:pPr>
      <w:tabs>
        <w:tab w:val="center" w:pos="4680"/>
        <w:tab w:val="right" w:pos="9360"/>
      </w:tabs>
      <w:spacing w:after="0" w:line="240" w:lineRule="auto"/>
    </w:pPr>
  </w:style>
  <w:style w:type="character" w:customStyle="1" w:styleId="En-tteCar">
    <w:name w:val="En-tête Car"/>
    <w:basedOn w:val="Policepardfaut"/>
    <w:link w:val="En-tte"/>
    <w:uiPriority w:val="99"/>
    <w:rsid w:val="00E12D38"/>
  </w:style>
  <w:style w:type="paragraph" w:styleId="Pieddepage">
    <w:name w:val="footer"/>
    <w:basedOn w:val="Normal"/>
    <w:link w:val="PieddepageCar"/>
    <w:uiPriority w:val="99"/>
    <w:unhideWhenUsed/>
    <w:rsid w:val="00E12D38"/>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12D38"/>
  </w:style>
  <w:style w:type="paragraph" w:styleId="Paragraphedeliste">
    <w:name w:val="List Paragraph"/>
    <w:basedOn w:val="Normal"/>
    <w:uiPriority w:val="34"/>
    <w:qFormat/>
    <w:rsid w:val="00EC64ED"/>
    <w:pPr>
      <w:ind w:left="720"/>
      <w:contextualSpacing/>
    </w:pPr>
    <w:rPr>
      <w:rFonts w:ascii="Calibri" w:eastAsia="Calibri" w:hAnsi="Calibri" w:cs="Calibri"/>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8663762">
      <w:bodyDiv w:val="1"/>
      <w:marLeft w:val="0"/>
      <w:marRight w:val="0"/>
      <w:marTop w:val="0"/>
      <w:marBottom w:val="0"/>
      <w:divBdr>
        <w:top w:val="none" w:sz="0" w:space="0" w:color="auto"/>
        <w:left w:val="none" w:sz="0" w:space="0" w:color="auto"/>
        <w:bottom w:val="none" w:sz="0" w:space="0" w:color="auto"/>
        <w:right w:val="none" w:sz="0" w:space="0" w:color="auto"/>
      </w:divBdr>
      <w:divsChild>
        <w:div w:id="1817724046">
          <w:marLeft w:val="0"/>
          <w:marRight w:val="0"/>
          <w:marTop w:val="0"/>
          <w:marBottom w:val="0"/>
          <w:divBdr>
            <w:top w:val="none" w:sz="0" w:space="0" w:color="auto"/>
            <w:left w:val="none" w:sz="0" w:space="0" w:color="auto"/>
            <w:bottom w:val="none" w:sz="0" w:space="0" w:color="auto"/>
            <w:right w:val="none" w:sz="0" w:space="0" w:color="auto"/>
          </w:divBdr>
          <w:divsChild>
            <w:div w:id="70629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857787">
      <w:bodyDiv w:val="1"/>
      <w:marLeft w:val="0"/>
      <w:marRight w:val="0"/>
      <w:marTop w:val="0"/>
      <w:marBottom w:val="0"/>
      <w:divBdr>
        <w:top w:val="none" w:sz="0" w:space="0" w:color="auto"/>
        <w:left w:val="none" w:sz="0" w:space="0" w:color="auto"/>
        <w:bottom w:val="none" w:sz="0" w:space="0" w:color="auto"/>
        <w:right w:val="none" w:sz="0" w:space="0" w:color="auto"/>
      </w:divBdr>
      <w:divsChild>
        <w:div w:id="1249195200">
          <w:marLeft w:val="0"/>
          <w:marRight w:val="0"/>
          <w:marTop w:val="0"/>
          <w:marBottom w:val="0"/>
          <w:divBdr>
            <w:top w:val="none" w:sz="0" w:space="0" w:color="auto"/>
            <w:left w:val="none" w:sz="0" w:space="0" w:color="auto"/>
            <w:bottom w:val="none" w:sz="0" w:space="0" w:color="auto"/>
            <w:right w:val="none" w:sz="0" w:space="0" w:color="auto"/>
          </w:divBdr>
          <w:divsChild>
            <w:div w:id="1818758634">
              <w:marLeft w:val="0"/>
              <w:marRight w:val="0"/>
              <w:marTop w:val="0"/>
              <w:marBottom w:val="0"/>
              <w:divBdr>
                <w:top w:val="none" w:sz="0" w:space="0" w:color="auto"/>
                <w:left w:val="none" w:sz="0" w:space="0" w:color="auto"/>
                <w:bottom w:val="none" w:sz="0" w:space="0" w:color="auto"/>
                <w:right w:val="none" w:sz="0" w:space="0" w:color="auto"/>
              </w:divBdr>
              <w:divsChild>
                <w:div w:id="4091094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05088762">
      <w:bodyDiv w:val="1"/>
      <w:marLeft w:val="0"/>
      <w:marRight w:val="0"/>
      <w:marTop w:val="0"/>
      <w:marBottom w:val="0"/>
      <w:divBdr>
        <w:top w:val="none" w:sz="0" w:space="0" w:color="auto"/>
        <w:left w:val="none" w:sz="0" w:space="0" w:color="auto"/>
        <w:bottom w:val="none" w:sz="0" w:space="0" w:color="auto"/>
        <w:right w:val="none" w:sz="0" w:space="0" w:color="auto"/>
      </w:divBdr>
      <w:divsChild>
        <w:div w:id="2146778735">
          <w:marLeft w:val="480"/>
          <w:marRight w:val="0"/>
          <w:marTop w:val="0"/>
          <w:marBottom w:val="0"/>
          <w:divBdr>
            <w:top w:val="none" w:sz="0" w:space="0" w:color="auto"/>
            <w:left w:val="none" w:sz="0" w:space="0" w:color="auto"/>
            <w:bottom w:val="none" w:sz="0" w:space="0" w:color="auto"/>
            <w:right w:val="none" w:sz="0" w:space="0" w:color="auto"/>
          </w:divBdr>
          <w:divsChild>
            <w:div w:id="16519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134605">
      <w:bodyDiv w:val="1"/>
      <w:marLeft w:val="0"/>
      <w:marRight w:val="0"/>
      <w:marTop w:val="0"/>
      <w:marBottom w:val="0"/>
      <w:divBdr>
        <w:top w:val="none" w:sz="0" w:space="0" w:color="auto"/>
        <w:left w:val="none" w:sz="0" w:space="0" w:color="auto"/>
        <w:bottom w:val="none" w:sz="0" w:space="0" w:color="auto"/>
        <w:right w:val="none" w:sz="0" w:space="0" w:color="auto"/>
      </w:divBdr>
    </w:div>
    <w:div w:id="1320616987">
      <w:bodyDiv w:val="1"/>
      <w:marLeft w:val="0"/>
      <w:marRight w:val="0"/>
      <w:marTop w:val="0"/>
      <w:marBottom w:val="0"/>
      <w:divBdr>
        <w:top w:val="none" w:sz="0" w:space="0" w:color="auto"/>
        <w:left w:val="none" w:sz="0" w:space="0" w:color="auto"/>
        <w:bottom w:val="none" w:sz="0" w:space="0" w:color="auto"/>
        <w:right w:val="none" w:sz="0" w:space="0" w:color="auto"/>
      </w:divBdr>
    </w:div>
    <w:div w:id="1667708333">
      <w:bodyDiv w:val="1"/>
      <w:marLeft w:val="0"/>
      <w:marRight w:val="0"/>
      <w:marTop w:val="0"/>
      <w:marBottom w:val="0"/>
      <w:divBdr>
        <w:top w:val="none" w:sz="0" w:space="0" w:color="auto"/>
        <w:left w:val="none" w:sz="0" w:space="0" w:color="auto"/>
        <w:bottom w:val="none" w:sz="0" w:space="0" w:color="auto"/>
        <w:right w:val="none" w:sz="0" w:space="0" w:color="auto"/>
      </w:divBdr>
      <w:divsChild>
        <w:div w:id="1134448952">
          <w:marLeft w:val="0"/>
          <w:marRight w:val="0"/>
          <w:marTop w:val="0"/>
          <w:marBottom w:val="0"/>
          <w:divBdr>
            <w:top w:val="none" w:sz="0" w:space="0" w:color="auto"/>
            <w:left w:val="none" w:sz="0" w:space="0" w:color="auto"/>
            <w:bottom w:val="none" w:sz="0" w:space="0" w:color="auto"/>
            <w:right w:val="none" w:sz="0" w:space="0" w:color="auto"/>
          </w:divBdr>
          <w:divsChild>
            <w:div w:id="1122920083">
              <w:marLeft w:val="0"/>
              <w:marRight w:val="0"/>
              <w:marTop w:val="0"/>
              <w:marBottom w:val="0"/>
              <w:divBdr>
                <w:top w:val="none" w:sz="0" w:space="0" w:color="auto"/>
                <w:left w:val="none" w:sz="0" w:space="0" w:color="auto"/>
                <w:bottom w:val="none" w:sz="0" w:space="0" w:color="auto"/>
                <w:right w:val="none" w:sz="0" w:space="0" w:color="auto"/>
              </w:divBdr>
              <w:divsChild>
                <w:div w:id="123091936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909267539">
      <w:bodyDiv w:val="1"/>
      <w:marLeft w:val="0"/>
      <w:marRight w:val="0"/>
      <w:marTop w:val="0"/>
      <w:marBottom w:val="0"/>
      <w:divBdr>
        <w:top w:val="none" w:sz="0" w:space="0" w:color="auto"/>
        <w:left w:val="none" w:sz="0" w:space="0" w:color="auto"/>
        <w:bottom w:val="none" w:sz="0" w:space="0" w:color="auto"/>
        <w:right w:val="none" w:sz="0" w:space="0" w:color="auto"/>
      </w:divBdr>
      <w:divsChild>
        <w:div w:id="1982727915">
          <w:marLeft w:val="0"/>
          <w:marRight w:val="0"/>
          <w:marTop w:val="0"/>
          <w:marBottom w:val="0"/>
          <w:divBdr>
            <w:top w:val="none" w:sz="0" w:space="0" w:color="auto"/>
            <w:left w:val="none" w:sz="0" w:space="0" w:color="auto"/>
            <w:bottom w:val="none" w:sz="0" w:space="0" w:color="auto"/>
            <w:right w:val="none" w:sz="0" w:space="0" w:color="auto"/>
          </w:divBdr>
          <w:divsChild>
            <w:div w:id="1588466522">
              <w:marLeft w:val="0"/>
              <w:marRight w:val="0"/>
              <w:marTop w:val="0"/>
              <w:marBottom w:val="0"/>
              <w:divBdr>
                <w:top w:val="none" w:sz="0" w:space="0" w:color="auto"/>
                <w:left w:val="none" w:sz="0" w:space="0" w:color="auto"/>
                <w:bottom w:val="none" w:sz="0" w:space="0" w:color="auto"/>
                <w:right w:val="none" w:sz="0" w:space="0" w:color="auto"/>
              </w:divBdr>
              <w:divsChild>
                <w:div w:id="18518710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CF2D79C7-A4C6-4BB3-B29F-FE7605D7BB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290</Words>
  <Characters>1653</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fabre</dc:creator>
  <cp:keywords/>
  <dc:description/>
  <cp:lastModifiedBy>reviewer</cp:lastModifiedBy>
  <cp:revision>26</cp:revision>
  <cp:lastPrinted>2026-04-27T23:41:00Z</cp:lastPrinted>
  <dcterms:created xsi:type="dcterms:W3CDTF">2023-10-10T11:03:00Z</dcterms:created>
  <dcterms:modified xsi:type="dcterms:W3CDTF">2026-04-27T23:42:00Z</dcterms:modified>
</cp:coreProperties>
</file>