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EFA1" w14:textId="77777777"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14:paraId="25AE5597" w14:textId="77777777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2B846" w14:textId="77777777"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2587" w14:textId="77777777"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44808C8D" w14:textId="77777777" w:rsidR="00647428" w:rsidRDefault="00647428" w:rsidP="00052E22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 w:rsidR="00052E22">
              <w:rPr>
                <w:rFonts w:eastAsia="Arial Unicode MS" w:cs="Arial Unicode MS"/>
              </w:rPr>
              <w:t>researcher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129CD544" w14:textId="77777777"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DF314E" w14:paraId="37D321E8" w14:textId="77777777" w:rsidTr="00FD5245">
        <w:tblPrEx>
          <w:shd w:val="clear" w:color="auto" w:fill="auto"/>
        </w:tblPrEx>
        <w:trPr>
          <w:trHeight w:val="1127"/>
        </w:trPr>
        <w:tc>
          <w:tcPr>
            <w:tcW w:w="14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64B10" w14:textId="77777777" w:rsidR="00DF314E" w:rsidRDefault="00DF314E" w:rsidP="00DF314E">
            <w:pPr>
              <w:pStyle w:val="TableStyle1"/>
              <w:jc w:val="center"/>
              <w:rPr>
                <w:rFonts w:eastAsia="Arial Unicode MS" w:cs="Arial Unicode MS"/>
              </w:rPr>
            </w:pPr>
          </w:p>
          <w:p w14:paraId="6E4A6A0B" w14:textId="77777777" w:rsidR="00DF314E" w:rsidRPr="00DF314E" w:rsidRDefault="00DF314E" w:rsidP="00DF314E">
            <w:pPr>
              <w:pStyle w:val="TableStyle1"/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 inclusive </w:t>
            </w:r>
            <w:proofErr w:type="spellStart"/>
            <w:r>
              <w:rPr>
                <w:rFonts w:eastAsia="Arial Unicode MS" w:cs="Arial Unicode MS"/>
              </w:rPr>
              <w:t>spelling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throuhghout</w:t>
            </w:r>
            <w:proofErr w:type="spellEnd"/>
          </w:p>
        </w:tc>
      </w:tr>
      <w:tr w:rsidR="006F20D3" w14:paraId="281A8373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88923" w14:textId="77777777" w:rsidR="006F20D3" w:rsidRDefault="00052E22" w:rsidP="006F20D3">
            <w:pPr>
              <w:pStyle w:val="Body"/>
            </w:pPr>
            <w:r>
              <w:t>Q2.14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1E4F8" w14:textId="77777777"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Income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9F574" w14:textId="77777777"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88E353" w14:textId="77777777" w:rsidR="006F20D3" w:rsidRDefault="00CC07C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”property income” should read ”Mieteinkünfte”</w:t>
            </w:r>
          </w:p>
          <w:p w14:paraId="674A4A8A" w14:textId="58F0B044" w:rsidR="00CC07CE" w:rsidRDefault="00CC07C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By the way, what’s displayed are weird income categories, but that’s perhaps why I should not touch it </w:t>
            </w:r>
            <w:r w:rsidRPr="00CC07CE">
              <w:rPr>
                <mc:AlternateContent>
                  <mc:Choice Requires="w16se">
                    <w:rFonts w:ascii="Times Roman" w:hAnsi="Times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da-DK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6F20D3" w14:paraId="4BB1C8B7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19B29" w14:textId="77777777" w:rsidR="006F20D3" w:rsidRDefault="00052E22" w:rsidP="006F20D3">
            <w:pPr>
              <w:pStyle w:val="Body"/>
            </w:pPr>
            <w:r>
              <w:t>Q2.8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3934" w14:textId="77777777"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Education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7115A68" w14:textId="77777777"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2821EC7" w14:textId="77777777" w:rsidR="006F20D3" w:rsidRDefault="00CC07C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My sincere apologies, I did touch it because I did not see this remark at first. </w:t>
            </w:r>
          </w:p>
          <w:p w14:paraId="7DB7B4D9" w14:textId="77777777" w:rsidR="00CC07CE" w:rsidRDefault="00CC07C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The German categories did not make sense...  I suggest the following correspondence in the middle categories: </w:t>
            </w:r>
          </w:p>
          <w:p w14:paraId="4EEBBE72" w14:textId="77777777" w:rsidR="00CC07CE" w:rsidRPr="00B83A27" w:rsidRDefault="00CC07CE" w:rsidP="00CC07CE">
            <w:pPr>
              <w:pStyle w:val="Default"/>
              <w:spacing w:before="0" w:line="240" w:lineRule="auto"/>
              <w:ind w:left="262"/>
              <w:rPr>
                <w:lang w:val="en-US"/>
              </w:rPr>
            </w:pPr>
            <w:r w:rsidRPr="00B83A27">
              <w:rPr>
                <w:lang w:val="en-US"/>
              </w:rPr>
              <w:t xml:space="preserve">-2-year college degree or associates degree (for example: AA, AS) </w:t>
            </w:r>
            <w:r>
              <w:sym w:font="Wingdings" w:char="F0E0"/>
            </w:r>
            <w:r w:rsidRPr="00B83A27">
              <w:rPr>
                <w:lang w:val="en-US"/>
              </w:rPr>
              <w:t xml:space="preserve"> does not exist in Germany</w:t>
            </w:r>
          </w:p>
          <w:p w14:paraId="3CF0B35B" w14:textId="77777777" w:rsidR="00CC07CE" w:rsidRPr="00B83A27" w:rsidRDefault="00CC07CE" w:rsidP="00CC07CE">
            <w:pPr>
              <w:pStyle w:val="Default"/>
              <w:spacing w:before="0" w:line="240" w:lineRule="auto"/>
              <w:ind w:left="262"/>
              <w:rPr>
                <w:lang w:val="de-DE"/>
              </w:rPr>
            </w:pPr>
            <w:r w:rsidRPr="00B83A27">
              <w:rPr>
                <w:lang w:val="de-DE"/>
              </w:rPr>
              <w:t xml:space="preserve">-Some college, no degree </w:t>
            </w:r>
            <w:r>
              <w:sym w:font="Wingdings" w:char="F0E0"/>
            </w:r>
            <w:r w:rsidRPr="00B83A27">
              <w:rPr>
                <w:lang w:val="de-DE"/>
              </w:rPr>
              <w:t xml:space="preserve"> Universität ohne Abschluss verlassen</w:t>
            </w:r>
          </w:p>
          <w:p w14:paraId="2BB397D3" w14:textId="77777777" w:rsidR="00CC07CE" w:rsidRDefault="00CC07CE" w:rsidP="00CC07CE">
            <w:pPr>
              <w:pStyle w:val="Default"/>
              <w:spacing w:before="0" w:line="240" w:lineRule="auto"/>
              <w:ind w:left="262"/>
            </w:pPr>
            <w:r>
              <w:t xml:space="preserve">- </w:t>
            </w:r>
            <w:proofErr w:type="spellStart"/>
            <w:r>
              <w:t>Some</w:t>
            </w:r>
            <w:proofErr w:type="spellEnd"/>
            <w:r>
              <w:t xml:space="preserve"> high </w:t>
            </w:r>
            <w:proofErr w:type="spellStart"/>
            <w:r>
              <w:t>school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Gymnasiale </w:t>
            </w:r>
            <w:proofErr w:type="spellStart"/>
            <w:r>
              <w:t>Oberstufe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beendet</w:t>
            </w:r>
            <w:proofErr w:type="spellEnd"/>
          </w:p>
          <w:p w14:paraId="5FC60B71" w14:textId="23D43C91" w:rsidR="00CC07CE" w:rsidRPr="00CC07CE" w:rsidRDefault="00CC07CE" w:rsidP="00CC07CE">
            <w:pPr>
              <w:pStyle w:val="Default"/>
              <w:spacing w:before="0" w:line="240" w:lineRule="auto"/>
              <w:ind w:left="262"/>
            </w:pPr>
            <w:r>
              <w:t>-</w:t>
            </w:r>
          </w:p>
        </w:tc>
      </w:tr>
      <w:tr w:rsidR="006F20D3" w:rsidRPr="00965BD6" w14:paraId="5D1A530D" w14:textId="77777777" w:rsidTr="0074407A">
        <w:tblPrEx>
          <w:shd w:val="clear" w:color="auto" w:fill="auto"/>
        </w:tblPrEx>
        <w:trPr>
          <w:trHeight w:val="2816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E613" w14:textId="77777777" w:rsidR="006F20D3" w:rsidRDefault="006F20D3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5FAF" w14:textId="77777777" w:rsidR="006F20D3" w:rsidRDefault="00052E22" w:rsidP="00052E22">
            <w:r>
              <w:t>Other socio-demographic questions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3B549" w14:textId="77777777" w:rsidR="006F20D3" w:rsidRDefault="00052E22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Signal if the current translation is not correct</w:t>
            </w:r>
            <w:r w:rsidR="000C339E">
              <w:rPr>
                <w:rFonts w:ascii="Times Roman" w:hAnsi="Times Roman"/>
                <w:lang w:val="da-DK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E7CE7" w14:textId="36594CAE" w:rsidR="006F20D3" w:rsidRDefault="001E1C9B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 have made minor changes in the wording here and there directly</w:t>
            </w:r>
          </w:p>
        </w:tc>
      </w:tr>
      <w:tr w:rsidR="006F20D3" w14:paraId="03E0866C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0F36" w14:textId="77777777" w:rsidR="006F20D3" w:rsidRDefault="000C339E" w:rsidP="006F20D3">
            <w:pPr>
              <w:pStyle w:val="Body"/>
            </w:pPr>
            <w:r>
              <w:t>Q50</w:t>
            </w:r>
            <w:r w:rsidR="008D34FB">
              <w:t>, Q2.16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15D44" w14:textId="77777777"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FC3BA98" w14:textId="77777777" w:rsidR="006F20D3" w:rsidRDefault="000C339E" w:rsidP="00785DD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</w:t>
            </w:r>
            <w:r w:rsidR="00785DDA">
              <w:rPr>
                <w:rFonts w:ascii="Times Roman" w:hAnsi="Times Roman"/>
                <w:lang w:val="da-DK"/>
              </w:rPr>
              <w:t>e answers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2DA183D" w14:textId="09248A7F" w:rsidR="006F20D3" w:rsidRDefault="00721CA1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On</w:t>
            </w:r>
            <w:r w:rsidR="001E1C9B">
              <w:rPr>
                <w:rFonts w:ascii="Times Roman" w:hAnsi="Times Roman"/>
                <w:lang w:val="da-DK"/>
              </w:rPr>
              <w:t>l</w:t>
            </w:r>
            <w:r>
              <w:rPr>
                <w:rFonts w:ascii="Times Roman" w:hAnsi="Times Roman"/>
                <w:lang w:val="da-DK"/>
              </w:rPr>
              <w:t xml:space="preserve">y in </w:t>
            </w:r>
            <w:r w:rsidR="00CC07CE">
              <w:rPr>
                <w:rFonts w:ascii="Times Roman" w:hAnsi="Times Roman"/>
                <w:lang w:val="da-DK"/>
              </w:rPr>
              <w:t>Q50: Question corrected, I did not touch the answers. There is a remaining $ that needs to be a € in the first possible answer.</w:t>
            </w:r>
          </w:p>
        </w:tc>
      </w:tr>
      <w:tr w:rsidR="006F20D3" w:rsidRPr="005D569E" w14:paraId="1324B9EF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A1CC" w14:textId="77777777" w:rsidR="006F20D3" w:rsidRDefault="00AD4937" w:rsidP="00AD4937">
            <w:pPr>
              <w:pStyle w:val="Body"/>
            </w:pPr>
            <w:r>
              <w:t xml:space="preserve">Q258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E14D" w14:textId="77777777" w:rsidR="006F20D3" w:rsidRDefault="00AD4937" w:rsidP="006F20D3">
            <w:r>
              <w:t>policy description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7F521" w14:textId="77777777" w:rsidR="006F20D3" w:rsidRPr="00A90822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A90822">
              <w:rPr>
                <w:rFonts w:ascii="Times Roman" w:hAnsi="Times Roman"/>
                <w:lang w:val="en-US"/>
              </w:rPr>
              <w:t>Improve the translation but leave the figures as they are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CB913" w14:textId="4C63DEF3" w:rsidR="006F20D3" w:rsidRDefault="00214642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-</w:t>
            </w:r>
            <w:r w:rsidR="008214A1">
              <w:rPr>
                <w:rFonts w:ascii="Times Roman" w:hAnsi="Times Roman"/>
                <w:lang w:val="en-US"/>
              </w:rPr>
              <w:t>I have put 20 Euro where it read 20 pounds</w:t>
            </w:r>
            <w:r>
              <w:rPr>
                <w:rFonts w:ascii="Times Roman" w:hAnsi="Times Roman"/>
                <w:lang w:val="en-US"/>
              </w:rPr>
              <w:t xml:space="preserve"> and so forth</w:t>
            </w:r>
            <w:r w:rsidR="008214A1">
              <w:rPr>
                <w:rFonts w:ascii="Times Roman" w:hAnsi="Times Roman"/>
                <w:lang w:val="en-US"/>
              </w:rPr>
              <w:t>. Do check if you wish to properly currency convert.</w:t>
            </w:r>
          </w:p>
          <w:p w14:paraId="64627B0F" w14:textId="77777777" w:rsidR="008214A1" w:rsidRPr="00BF72FD" w:rsidRDefault="00214642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BF72FD">
              <w:rPr>
                <w:rFonts w:ascii="Times Roman" w:hAnsi="Times Roman"/>
                <w:lang w:val="en-US"/>
              </w:rPr>
              <w:t>-</w:t>
            </w:r>
            <w:r w:rsidR="008214A1" w:rsidRPr="00BF72FD">
              <w:rPr>
                <w:rFonts w:ascii="Times Roman" w:hAnsi="Times Roman"/>
                <w:lang w:val="en-US"/>
              </w:rPr>
              <w:t xml:space="preserve">Not in the UK English </w:t>
            </w:r>
            <w:proofErr w:type="gramStart"/>
            <w:r w:rsidR="008214A1" w:rsidRPr="00BF72FD">
              <w:rPr>
                <w:rFonts w:ascii="Times Roman" w:hAnsi="Times Roman"/>
                <w:lang w:val="en-US"/>
              </w:rPr>
              <w:t>( I</w:t>
            </w:r>
            <w:proofErr w:type="gramEnd"/>
            <w:r w:rsidR="008214A1" w:rsidRPr="00BF72FD">
              <w:rPr>
                <w:rFonts w:ascii="Times Roman" w:hAnsi="Times Roman"/>
                <w:lang w:val="en-US"/>
              </w:rPr>
              <w:t xml:space="preserve"> haven’t touched) it probably isn’t a _federal_ income tax.</w:t>
            </w:r>
          </w:p>
          <w:p w14:paraId="6096072E" w14:textId="77777777" w:rsidR="00214642" w:rsidRDefault="00214642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- Note “global climate scheme” does not one-to-one translate into German. “</w:t>
            </w:r>
            <w:proofErr w:type="spellStart"/>
            <w:r>
              <w:rPr>
                <w:rFonts w:ascii="Times Roman" w:hAnsi="Times Roman"/>
                <w:lang w:val="en-US"/>
              </w:rPr>
              <w:t>Klimaschema</w:t>
            </w:r>
            <w:proofErr w:type="spellEnd"/>
            <w:r>
              <w:rPr>
                <w:rFonts w:ascii="Times Roman" w:hAnsi="Times Roman"/>
                <w:lang w:val="en-US"/>
              </w:rPr>
              <w:t>” or “</w:t>
            </w:r>
            <w:proofErr w:type="spellStart"/>
            <w:r>
              <w:rPr>
                <w:rFonts w:ascii="Times Roman" w:hAnsi="Times Roman"/>
                <w:lang w:val="en-US"/>
              </w:rPr>
              <w:t>Klimaprogramm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” would work as far as language goes and are the literal translation, but not convey much meaning (is perhaps as you intend). “Fee and dividend” has various translations in German: </w:t>
            </w:r>
            <w:hyperlink r:id="rId7" w:history="1">
              <w:r w:rsidRPr="00D8374C">
                <w:rPr>
                  <w:rStyle w:val="Lienhypertexte"/>
                  <w:rFonts w:ascii="Times Roman" w:hAnsi="Times Roman"/>
                  <w:lang w:val="en-US"/>
                </w:rPr>
                <w:t>https://de.wikipedia.org/wiki/CO2-Preis_mit_Klimapr%C3%A4mie</w:t>
              </w:r>
            </w:hyperlink>
            <w:r>
              <w:rPr>
                <w:rFonts w:ascii="Times Roman" w:hAnsi="Times Roman"/>
                <w:lang w:val="en-US"/>
              </w:rPr>
              <w:t xml:space="preserve"> </w:t>
            </w:r>
            <w:proofErr w:type="gramStart"/>
            <w:r>
              <w:rPr>
                <w:rFonts w:ascii="Times Roman" w:hAnsi="Times Roman"/>
                <w:lang w:val="en-US"/>
              </w:rPr>
              <w:t>I’m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neutral but would just caution </w:t>
            </w:r>
            <w:proofErr w:type="spellStart"/>
            <w:r>
              <w:rPr>
                <w:rFonts w:ascii="Times Roman" w:hAnsi="Times Roman"/>
                <w:lang w:val="en-US"/>
              </w:rPr>
              <w:t>agains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“</w:t>
            </w:r>
            <w:proofErr w:type="spellStart"/>
            <w:r>
              <w:rPr>
                <w:rFonts w:ascii="Times Roman" w:hAnsi="Times Roman"/>
                <w:lang w:val="en-US"/>
              </w:rPr>
              <w:t>Klimageld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” which is the present political plan. Let me know if you wish to discuss. </w:t>
            </w:r>
          </w:p>
          <w:p w14:paraId="33B3C8A2" w14:textId="23C821B0" w:rsidR="0001381D" w:rsidRDefault="0001381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lastRenderedPageBreak/>
              <w:t xml:space="preserve">- I have not either looked into how the building codes need adjustment from UK to Germany; let me know if I should. </w:t>
            </w:r>
            <w:proofErr w:type="gramStart"/>
            <w:r>
              <w:rPr>
                <w:rFonts w:ascii="Times Roman" w:hAnsi="Times Roman"/>
                <w:lang w:val="en-US"/>
              </w:rPr>
              <w:t>I’d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hope they’d be similar across the EU though?</w:t>
            </w:r>
          </w:p>
        </w:tc>
      </w:tr>
      <w:tr w:rsidR="006F20D3" w:rsidRPr="00E95366" w14:paraId="3FDAB899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B974" w14:textId="77777777" w:rsidR="00213869" w:rsidRPr="00AD4937" w:rsidRDefault="00AD4937" w:rsidP="00AD49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Q259, 261, 90, 264, 265</w:t>
            </w:r>
            <w:r w:rsidR="0074407A">
              <w:rPr>
                <w:rFonts w:ascii="Calibri" w:hAnsi="Calibri" w:cs="Calibri"/>
                <w:color w:val="000000"/>
                <w:sz w:val="22"/>
                <w:szCs w:val="22"/>
              </w:rPr>
              <w:t>, 275, 276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92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</w:t>
            </w:r>
            <w:r w:rsidR="00AF1E89">
              <w:rPr>
                <w:rFonts w:ascii="Calibri" w:hAnsi="Calibri" w:cs="Calibri"/>
                <w:color w:val="000000"/>
                <w:sz w:val="22"/>
                <w:szCs w:val="22"/>
              </w:rPr>
              <w:t>, 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5062" w14:textId="77777777" w:rsidR="006F20D3" w:rsidRDefault="00AD4937" w:rsidP="006F20D3">
            <w:r>
              <w:t>Comprehension, perception of support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ED8B71E" w14:textId="77777777" w:rsidR="006F20D3" w:rsidRPr="005D569E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Change “Americans” by “Spanish”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38ABB9" w14:textId="37659732" w:rsidR="006F20D3" w:rsidRDefault="009D7D0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-</w:t>
            </w:r>
            <w:r w:rsidR="00DC1B13">
              <w:rPr>
                <w:rFonts w:ascii="Times Roman" w:hAnsi="Times Roman"/>
                <w:lang w:val="en-US"/>
              </w:rPr>
              <w:t xml:space="preserve">I </w:t>
            </w:r>
            <w:proofErr w:type="gramStart"/>
            <w:r w:rsidR="00DC1B13">
              <w:rPr>
                <w:rFonts w:ascii="Times Roman" w:hAnsi="Times Roman"/>
                <w:lang w:val="en-US"/>
              </w:rPr>
              <w:t>haven’t</w:t>
            </w:r>
            <w:proofErr w:type="gramEnd"/>
            <w:r w:rsidR="00DC1B13">
              <w:rPr>
                <w:rFonts w:ascii="Times Roman" w:hAnsi="Times Roman"/>
                <w:lang w:val="en-US"/>
              </w:rPr>
              <w:t xml:space="preserve"> changed “</w:t>
            </w:r>
            <w:proofErr w:type="spellStart"/>
            <w:r w:rsidR="00DC1B13">
              <w:rPr>
                <w:rFonts w:ascii="Times Roman" w:hAnsi="Times Roman"/>
                <w:lang w:val="en-US"/>
              </w:rPr>
              <w:t>Amerikaner</w:t>
            </w:r>
            <w:proofErr w:type="spellEnd"/>
            <w:r w:rsidR="00DC1B13">
              <w:rPr>
                <w:rFonts w:ascii="Times Roman" w:hAnsi="Times Roman"/>
                <w:lang w:val="en-US"/>
              </w:rPr>
              <w:t>” to “Deutsche”, as I suppose it is HTML again. I have mildly edited the questions.</w:t>
            </w:r>
          </w:p>
          <w:p w14:paraId="7AE47DF3" w14:textId="77777777" w:rsidR="00E95366" w:rsidRDefault="00E95366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E95366">
              <w:rPr>
                <w:rFonts w:ascii="Times Roman" w:hAnsi="Times Roman"/>
                <w:lang w:val="en-US"/>
              </w:rPr>
              <w:t>Note “</w:t>
            </w:r>
            <w:proofErr w:type="spellStart"/>
            <w:proofErr w:type="gramStart"/>
            <w:r w:rsidRPr="00E95366">
              <w:rPr>
                <w:rFonts w:ascii="Times Roman" w:hAnsi="Times Roman"/>
                <w:lang w:val="en-US"/>
              </w:rPr>
              <w:t>Klimaschema</w:t>
            </w:r>
            <w:proofErr w:type="spellEnd"/>
            <w:r w:rsidRPr="00E95366">
              <w:rPr>
                <w:rFonts w:ascii="Times Roman" w:hAnsi="Times Roman"/>
                <w:lang w:val="en-US"/>
              </w:rPr>
              <w:t>” or “</w:t>
            </w:r>
            <w:proofErr w:type="spellStart"/>
            <w:r w:rsidRPr="00E95366">
              <w:rPr>
                <w:rFonts w:ascii="Times Roman" w:hAnsi="Times Roman"/>
                <w:lang w:val="en-US"/>
              </w:rPr>
              <w:t>Klimaprogramm</w:t>
            </w:r>
            <w:proofErr w:type="spellEnd"/>
            <w:r w:rsidRPr="00E95366">
              <w:rPr>
                <w:rFonts w:ascii="Times Roman" w:hAnsi="Times Roman"/>
                <w:lang w:val="en-US"/>
              </w:rPr>
              <w:t>”</w:t>
            </w:r>
            <w:proofErr w:type="gramEnd"/>
            <w:r w:rsidRPr="00E95366">
              <w:rPr>
                <w:rFonts w:ascii="Times Roman" w:hAnsi="Times Roman"/>
                <w:lang w:val="en-US"/>
              </w:rPr>
              <w:t xml:space="preserve"> or other s</w:t>
            </w:r>
            <w:r>
              <w:rPr>
                <w:rFonts w:ascii="Times Roman" w:hAnsi="Times Roman"/>
                <w:lang w:val="en-US"/>
              </w:rPr>
              <w:t>till to be made coherent.</w:t>
            </w:r>
          </w:p>
          <w:p w14:paraId="3B2B9E5C" w14:textId="02DEC62E" w:rsidR="0001504F" w:rsidRDefault="009D7D0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-</w:t>
            </w:r>
            <w:r w:rsidR="0001504F">
              <w:rPr>
                <w:rFonts w:ascii="Times Roman" w:hAnsi="Times Roman"/>
                <w:lang w:val="en-US"/>
              </w:rPr>
              <w:t xml:space="preserve">Q264: Can you also do that in the EU survey? Probably </w:t>
            </w:r>
            <w:proofErr w:type="gramStart"/>
            <w:r w:rsidR="0001504F">
              <w:rPr>
                <w:rFonts w:ascii="Times Roman" w:hAnsi="Times Roman"/>
                <w:lang w:val="en-US"/>
              </w:rPr>
              <w:t>you’d</w:t>
            </w:r>
            <w:proofErr w:type="gramEnd"/>
            <w:r w:rsidR="0001504F">
              <w:rPr>
                <w:rFonts w:ascii="Times Roman" w:hAnsi="Times Roman"/>
                <w:lang w:val="en-US"/>
              </w:rPr>
              <w:t xml:space="preserve"> still ask for support of Americans here?</w:t>
            </w:r>
            <w:r w:rsidR="00564227">
              <w:rPr>
                <w:rFonts w:ascii="Times Roman" w:hAnsi="Times Roman"/>
                <w:lang w:val="en-US"/>
              </w:rPr>
              <w:t xml:space="preserve"> </w:t>
            </w:r>
            <w:proofErr w:type="gramStart"/>
            <w:r w:rsidR="00564227">
              <w:rPr>
                <w:rFonts w:ascii="Times Roman" w:hAnsi="Times Roman"/>
                <w:lang w:val="en-US"/>
              </w:rPr>
              <w:t>So</w:t>
            </w:r>
            <w:proofErr w:type="gramEnd"/>
            <w:r w:rsidR="00564227">
              <w:rPr>
                <w:rFonts w:ascii="Times Roman" w:hAnsi="Times Roman"/>
                <w:lang w:val="en-US"/>
              </w:rPr>
              <w:t xml:space="preserve"> I haven’t changed Americans to Germans.</w:t>
            </w:r>
          </w:p>
          <w:p w14:paraId="7AF5B982" w14:textId="558FA5F7" w:rsidR="009D7D07" w:rsidRPr="00E95366" w:rsidRDefault="009D7D0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-Also, I believe you are aware you are polling the Germans for different policies: Coal phase out and </w:t>
            </w:r>
            <w:proofErr w:type="spellStart"/>
            <w:proofErr w:type="gramStart"/>
            <w:r>
              <w:rPr>
                <w:rFonts w:ascii="Times Roman" w:hAnsi="Times Roman"/>
                <w:lang w:val="en-US"/>
              </w:rPr>
              <w:t>non equal</w:t>
            </w:r>
            <w:proofErr w:type="spellEnd"/>
            <w:proofErr w:type="gramEnd"/>
            <w:r>
              <w:rPr>
                <w:rFonts w:ascii="Times Roman" w:hAnsi="Times Roman"/>
                <w:lang w:val="en-US"/>
              </w:rPr>
              <w:t xml:space="preserve"> sex marriage… do confirm that’s intentional.</w:t>
            </w:r>
          </w:p>
        </w:tc>
      </w:tr>
      <w:tr w:rsidR="00686DBD" w:rsidRPr="005D569E" w14:paraId="40B08FA5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8F89" w14:textId="77777777" w:rsidR="00213869" w:rsidRDefault="00686DBD" w:rsidP="00071F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Q273, 1, 3, 1, 2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47, 48, 49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49, 23.4</w:t>
            </w:r>
            <w:r w:rsidR="00DC0C11" w:rsidRPr="00DC0C11">
              <w:rPr>
                <w:rFonts w:ascii="Calibri" w:hAnsi="Calibri" w:cs="Calibri"/>
                <w:color w:val="000000"/>
                <w:sz w:val="22"/>
                <w:szCs w:val="22"/>
              </w:rPr>
              <w:t>, 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75F53" w14:textId="77777777" w:rsidR="00686DBD" w:rsidRDefault="00686DBD" w:rsidP="006F20D3">
            <w:r>
              <w:t>Other policies, foreign aid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70C3D9" w14:textId="77777777"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In EU survey, change “U.S.” by “Spanish”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6164DBA" w14:textId="77777777"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14:paraId="54FA7CD5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73D3" w14:textId="77777777" w:rsidR="006F20D3" w:rsidRDefault="00AD4937" w:rsidP="006F20D3">
            <w:pPr>
              <w:pStyle w:val="Body"/>
            </w:pPr>
            <w:r>
              <w:t>Q284</w:t>
            </w:r>
            <w:r w:rsidR="007F6224">
              <w:t>, 285</w:t>
            </w:r>
          </w:p>
          <w:p w14:paraId="5DFF390C" w14:textId="77777777" w:rsidR="007F6224" w:rsidRDefault="007F6224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C6192" w14:textId="77777777" w:rsidR="006F20D3" w:rsidRDefault="00AD4937" w:rsidP="006F20D3">
            <w:r>
              <w:t>Conjoint analysis (c)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7DA34" w14:textId="77777777" w:rsidR="006F20D3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2E5EAC">
              <w:rPr>
                <w:rFonts w:ascii="Times Roman" w:hAnsi="Times Roman"/>
                <w:lang w:val="da-DK"/>
              </w:rPr>
              <w:t>Improve the translation but based on Spanish</w:t>
            </w:r>
            <w:r>
              <w:rPr>
                <w:rFonts w:ascii="Times Roman" w:hAnsi="Times Roman"/>
                <w:lang w:val="da-DK"/>
              </w:rPr>
              <w:t>, don’t pay attention to what is in the English table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B982B" w14:textId="77777777" w:rsidR="006F20D3" w:rsidRDefault="00113CDD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In German there is a lively debate whether it is fine to keep the generic (grammatical) masculine to refer to people of all gender. </w:t>
            </w:r>
            <w:r w:rsidRPr="00113CDD">
              <w:rPr>
                <w:rFonts w:ascii="Times Roman" w:hAnsi="Times Roman"/>
                <w:b/>
                <w:bCs/>
                <w:lang w:val="da-DK"/>
              </w:rPr>
              <w:t>This is politicized.</w:t>
            </w:r>
            <w:r>
              <w:rPr>
                <w:rFonts w:ascii="Times Roman" w:hAnsi="Times Roman"/>
                <w:lang w:val="da-DK"/>
              </w:rPr>
              <w:t xml:space="preserve"> Arguably, writing ”Kandiat” or ”Kandidat*in” or ”Kandiat:innen” has political connotations. ”Kandidatin oder Kandidat” has not, but it may be long? I’ve left unchanged so far.</w:t>
            </w:r>
          </w:p>
          <w:p w14:paraId="36FAF7A0" w14:textId="485FE5D9" w:rsidR="009F499E" w:rsidRPr="00113CDD" w:rsidRDefault="009F499E" w:rsidP="009F499E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lastRenderedPageBreak/>
              <w:t xml:space="preserve">I don’t follow what we do about Democrat and Republican here. </w:t>
            </w:r>
            <w:r w:rsidR="008B4864">
              <w:rPr>
                <w:rFonts w:ascii="Times Roman" w:hAnsi="Times Roman"/>
                <w:lang w:val="da-DK"/>
              </w:rPr>
              <w:t>In Germany, the political left is not united across who would be the most popular candidate in a given constituency.</w:t>
            </w:r>
          </w:p>
        </w:tc>
      </w:tr>
      <w:tr w:rsidR="00350E7E" w14:paraId="073C6F35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69BA5" w14:textId="5B8F1BD9" w:rsidR="00350E7E" w:rsidRDefault="00350E7E" w:rsidP="006F20D3">
            <w:pPr>
              <w:pStyle w:val="Body"/>
            </w:pPr>
            <w:r>
              <w:lastRenderedPageBreak/>
              <w:t>Q30/48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DEACD" w14:textId="77777777" w:rsidR="00350E7E" w:rsidRDefault="00350E7E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5767D" w14:textId="77777777" w:rsidR="00350E7E" w:rsidRPr="002E5EAC" w:rsidRDefault="00350E7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25D39" w14:textId="77777777" w:rsidR="00350E7E" w:rsidRDefault="00350E7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The English is not grammatical. I think you mean </w:t>
            </w:r>
          </w:p>
          <w:p w14:paraId="7D52BD07" w14:textId="77777777" w:rsidR="00350E7E" w:rsidRPr="00BF72FD" w:rsidRDefault="00350E7E" w:rsidP="006F20D3">
            <w:pPr>
              <w:pStyle w:val="Default"/>
              <w:spacing w:before="0" w:line="240" w:lineRule="auto"/>
              <w:ind w:left="262"/>
              <w:rPr>
                <w:lang w:val="en-US"/>
              </w:rPr>
            </w:pPr>
            <w:r w:rsidRPr="00BF72FD">
              <w:rPr>
                <w:lang w:val="en-US"/>
              </w:rPr>
              <w:t>Imagine that the two main candidates at the 2024 Democratic party presidential primary campaign with the following key measures in their programs.</w:t>
            </w:r>
          </w:p>
          <w:p w14:paraId="312F8635" w14:textId="219AD649" w:rsidR="00350E7E" w:rsidRDefault="00350E7E" w:rsidP="00350E7E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Roman" w:hAnsi="Times Roman"/>
                <w:lang w:val="da-DK"/>
              </w:rPr>
            </w:pPr>
            <w:r w:rsidRPr="00BF72FD">
              <w:rPr>
                <w:bCs/>
              </w:rPr>
              <w:t>Have</w:t>
            </w:r>
            <w:r w:rsidRPr="00BF72FD">
              <w:t xml:space="preserve"> the </w:t>
            </w:r>
            <w:proofErr w:type="spellStart"/>
            <w:r w:rsidRPr="00BF72FD">
              <w:t>following</w:t>
            </w:r>
            <w:proofErr w:type="spellEnd"/>
          </w:p>
        </w:tc>
      </w:tr>
      <w:tr w:rsidR="001D28D4" w14:paraId="3F74B915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3FF5" w14:textId="4C2FFFC5" w:rsidR="001D28D4" w:rsidRDefault="001D28D4" w:rsidP="006F20D3">
            <w:pPr>
              <w:pStyle w:val="Body"/>
            </w:pPr>
            <w:r>
              <w:t>Q273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6695" w14:textId="77777777" w:rsidR="001D28D4" w:rsidRDefault="001D28D4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23989" w14:textId="77777777" w:rsidR="001D28D4" w:rsidRPr="002E5EAC" w:rsidRDefault="001D28D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5FF02" w14:textId="3D1AEFBE" w:rsidR="001D28D4" w:rsidRDefault="001D28D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It still says US economy. Should we write European economy or UK/German etc...?</w:t>
            </w:r>
          </w:p>
        </w:tc>
      </w:tr>
      <w:tr w:rsidR="006F20D3" w:rsidRPr="00305C56" w14:paraId="7C867450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CAB3" w14:textId="77777777" w:rsidR="006F20D3" w:rsidRDefault="007F6224" w:rsidP="006F20D3">
            <w:pPr>
              <w:pStyle w:val="Body"/>
            </w:pPr>
            <w:r>
              <w:t>Q270, 271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40E44" w14:textId="77777777" w:rsidR="006F20D3" w:rsidRPr="00D4245A" w:rsidRDefault="007F6224" w:rsidP="006F20D3">
            <w:pPr>
              <w:pStyle w:val="Default"/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Petition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342D5C" w14:textId="77777777" w:rsidR="006F20D3" w:rsidRPr="00A90822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A90822">
              <w:rPr>
                <w:rFonts w:ascii="Times Roman" w:hAnsi="Times Roman"/>
                <w:lang w:val="da-DK"/>
              </w:rPr>
              <w:t>Keep the wording that corresponds to the country’s head of state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BCD00E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14:paraId="60D4A8EC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908FD" w14:textId="77777777" w:rsidR="006F20D3" w:rsidRDefault="007F6224" w:rsidP="006F20D3">
            <w:pPr>
              <w:pStyle w:val="Body"/>
            </w:pPr>
            <w:r w:rsidRPr="007F6224">
              <w:t>Q50, 258, 259, 90, 275</w:t>
            </w:r>
            <w:r w:rsidR="0074407A">
              <w:t>, 278, 279</w:t>
            </w:r>
            <w:r w:rsidR="00D56D52">
              <w:t>, 83, etc.</w:t>
            </w:r>
          </w:p>
          <w:p w14:paraId="3A4AA95A" w14:textId="77777777" w:rsidR="0074407A" w:rsidRDefault="0074407A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FBA8F" w14:textId="77777777"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4EA1F" w14:textId="77777777" w:rsidR="00686B56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Change $ </w:t>
            </w:r>
            <w:r w:rsidR="00D56D52">
              <w:rPr>
                <w:rFonts w:ascii="Times Roman" w:hAnsi="Times Roman"/>
                <w:lang w:val="en-US"/>
              </w:rPr>
              <w:t xml:space="preserve">(or “US dollar”) </w:t>
            </w:r>
            <w:r>
              <w:rPr>
                <w:rFonts w:ascii="Times Roman" w:hAnsi="Times Roman"/>
                <w:lang w:val="en-US"/>
              </w:rPr>
              <w:t>to € in the EU survey</w:t>
            </w:r>
            <w:r w:rsidR="00686B56">
              <w:rPr>
                <w:rFonts w:ascii="Times Roman" w:hAnsi="Times Roman"/>
                <w:lang w:val="en-US"/>
              </w:rPr>
              <w:t xml:space="preserve">. </w:t>
            </w:r>
          </w:p>
          <w:p w14:paraId="75868FDC" w14:textId="77777777" w:rsidR="006F20D3" w:rsidRDefault="00686B56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The exception is the global basic income, which </w:t>
            </w:r>
            <w:proofErr w:type="gramStart"/>
            <w:r>
              <w:rPr>
                <w:rFonts w:ascii="Times Roman" w:hAnsi="Times Roman"/>
                <w:lang w:val="en-US"/>
              </w:rPr>
              <w:t>should be given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as $30 per month ([conversion in local currency]) and $2 per day.</w:t>
            </w:r>
          </w:p>
          <w:p w14:paraId="4649DAA4" w14:textId="77777777" w:rsidR="009A070F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598D3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14:paraId="172B7C41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15082" w14:textId="77777777" w:rsidR="006F20D3" w:rsidRDefault="0074407A" w:rsidP="006F20D3">
            <w:pPr>
              <w:pStyle w:val="Body"/>
            </w:pPr>
            <w:r>
              <w:lastRenderedPageBreak/>
              <w:t>Q275, 276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5EDA" w14:textId="77777777" w:rsidR="006F20D3" w:rsidRPr="00D4245A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Donation lottery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57994" w14:textId="77777777" w:rsidR="006F20D3" w:rsidRDefault="0074407A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survey, improve the translation but do not mention </w:t>
            </w:r>
            <w:proofErr w:type="spellStart"/>
            <w:r>
              <w:rPr>
                <w:rFonts w:ascii="Times Roman" w:hAnsi="Times Roman"/>
                <w:lang w:val="en-US"/>
              </w:rPr>
              <w:t>GiveDirectly</w:t>
            </w:r>
            <w:proofErr w:type="spellEnd"/>
            <w:r>
              <w:rPr>
                <w:rFonts w:ascii="Times Roman" w:hAnsi="Times Roman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61F4C" w14:textId="12058B2C" w:rsidR="006F20D3" w:rsidRDefault="00E0399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BF72FD">
              <w:rPr>
                <w:rFonts w:ascii="Times Roman" w:hAnsi="Times Roman"/>
                <w:lang w:val="en-US"/>
              </w:rPr>
              <w:t>The UK survey still has $.</w:t>
            </w:r>
            <w:r>
              <w:rPr>
                <w:rFonts w:ascii="Times Roman" w:hAnsi="Times Roman"/>
                <w:lang w:val="en-US"/>
              </w:rPr>
              <w:t xml:space="preserve"> </w:t>
            </w:r>
            <w:proofErr w:type="gramStart"/>
            <w:r>
              <w:rPr>
                <w:rFonts w:ascii="Times Roman" w:hAnsi="Times Roman"/>
                <w:lang w:val="en-US"/>
              </w:rPr>
              <w:t>I’m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surprised the company can do a donation for each country, impressive! </w:t>
            </w:r>
            <w:r w:rsidRPr="00E03992">
              <w:rPr>
                <mc:AlternateContent>
                  <mc:Choice Requires="w16se">
                    <w:rFonts w:ascii="Times Roman" w:hAnsi="Times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22499" w:rsidRPr="00305C56" w14:paraId="5C081A99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94B0" w14:textId="77777777" w:rsidR="00722499" w:rsidRDefault="0074407A" w:rsidP="006F20D3">
            <w:pPr>
              <w:pStyle w:val="Body"/>
            </w:pPr>
            <w:r>
              <w:t>Q277,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44B" w14:textId="77777777" w:rsidR="00722499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Millionaire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80A91" w14:textId="77777777" w:rsidR="0074407A" w:rsidRPr="0074407A" w:rsidRDefault="0074407A" w:rsidP="0074407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survey: adapt the country to Spain and </w:t>
            </w:r>
            <w:r w:rsidRPr="00A90822">
              <w:rPr>
                <w:rFonts w:ascii="Times Roman" w:hAnsi="Times Roman"/>
                <w:lang w:val="en-US"/>
              </w:rPr>
              <w:t>replace “affordable housing” by “hospitals” and universal childcare/pre-K” by “schools”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34CB" w14:textId="01358BF4" w:rsidR="00722499" w:rsidRPr="00BF72FD" w:rsidRDefault="00912DE8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BF72FD">
              <w:rPr>
                <w:rFonts w:ascii="Times Roman" w:hAnsi="Times Roman"/>
                <w:lang w:val="en-US"/>
              </w:rPr>
              <w:t>There is still US context in the UK question.</w:t>
            </w:r>
          </w:p>
        </w:tc>
      </w:tr>
      <w:tr w:rsidR="00B45F06" w:rsidRPr="00305C56" w14:paraId="4CD33600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2644" w14:textId="3DE31F3D" w:rsidR="00B45F06" w:rsidRDefault="00B45F06" w:rsidP="006F20D3">
            <w:pPr>
              <w:pStyle w:val="Body"/>
            </w:pPr>
            <w:r>
              <w:t>Q3</w:t>
            </w:r>
            <w:r w:rsidR="00270185">
              <w:t>, Q</w:t>
            </w:r>
            <w:r w:rsidR="00561555">
              <w:t>47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D579" w14:textId="77777777" w:rsidR="00B45F06" w:rsidRDefault="00B45F06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F4379" w14:textId="77777777" w:rsidR="00B45F06" w:rsidRDefault="00B45F06" w:rsidP="0074407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C3B7F" w14:textId="6A5C3AF5" w:rsidR="00B45F06" w:rsidRDefault="00B45F06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There is a German number for </w:t>
            </w:r>
            <w:proofErr w:type="spellStart"/>
            <w:r>
              <w:rPr>
                <w:rFonts w:ascii="Times Roman" w:hAnsi="Times Roman"/>
                <w:lang w:val="en-US"/>
              </w:rPr>
              <w:t>t he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foreign aid share. I </w:t>
            </w:r>
            <w:proofErr w:type="gramStart"/>
            <w:r>
              <w:rPr>
                <w:rFonts w:ascii="Times Roman" w:hAnsi="Times Roman"/>
                <w:lang w:val="en-US"/>
              </w:rPr>
              <w:t>haven’t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touched it but it was not translated from the UK number.</w:t>
            </w:r>
          </w:p>
        </w:tc>
      </w:tr>
      <w:tr w:rsidR="00722499" w:rsidRPr="00305C56" w14:paraId="59845795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14B08" w14:textId="77777777" w:rsidR="00722499" w:rsidRPr="00722499" w:rsidRDefault="0074407A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t>Q278,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83783" w14:textId="77777777" w:rsidR="00722499" w:rsidRPr="00722499" w:rsidRDefault="0074407A" w:rsidP="00722499">
            <w:r>
              <w:t>Wealth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92FA" w14:textId="77777777" w:rsidR="00722499" w:rsidRPr="00722499" w:rsidRDefault="0074407A" w:rsidP="0074407A">
            <w:pPr>
              <w:pStyle w:val="Default"/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 xml:space="preserve">In the EU survey, improve the translation but </w:t>
            </w:r>
            <w:r w:rsidRPr="006E244B">
              <w:rPr>
                <w:rFonts w:ascii="Times Roman" w:hAnsi="Times Roman"/>
                <w:color w:val="auto"/>
                <w:lang w:val="da-DK"/>
              </w:rPr>
              <w:t xml:space="preserve">keep the figures and </w:t>
            </w:r>
            <w:r w:rsidR="00D34D14">
              <w:rPr>
                <w:rFonts w:ascii="Times Roman" w:hAnsi="Times Roman"/>
                <w:color w:val="auto"/>
                <w:lang w:val="da-DK"/>
              </w:rPr>
              <w:t xml:space="preserve">change </w:t>
            </w:r>
            <w:r w:rsidRPr="006E244B">
              <w:rPr>
                <w:rFonts w:ascii="Times Roman" w:hAnsi="Times Roman"/>
                <w:color w:val="auto"/>
                <w:lang w:val="da-DK"/>
              </w:rPr>
              <w:t>the country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15A5B" w14:textId="17BFA1C7" w:rsidR="00722499" w:rsidRPr="00BF72FD" w:rsidRDefault="009225C4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proofErr w:type="gramStart"/>
            <w:r w:rsidRPr="00BF72FD">
              <w:rPr>
                <w:rFonts w:ascii="Times Roman" w:hAnsi="Times Roman"/>
                <w:lang w:val="en-US"/>
              </w:rPr>
              <w:t>I’m</w:t>
            </w:r>
            <w:proofErr w:type="gramEnd"/>
            <w:r w:rsidRPr="00BF72FD">
              <w:rPr>
                <w:rFonts w:ascii="Times Roman" w:hAnsi="Times Roman"/>
                <w:lang w:val="en-US"/>
              </w:rPr>
              <w:t xml:space="preserve"> not sure I’ve done it right.</w:t>
            </w:r>
          </w:p>
        </w:tc>
      </w:tr>
      <w:tr w:rsidR="009225C4" w:rsidRPr="00305C56" w14:paraId="6BE45E6B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305" w14:textId="23EA99CB" w:rsidR="009225C4" w:rsidRDefault="009225C4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t>Q42</w:t>
            </w:r>
            <w:r w:rsidR="00561555">
              <w:rPr>
                <w:color w:val="auto"/>
                <w:sz w:val="24"/>
                <w:szCs w:val="24"/>
                <w:lang w:eastAsia="ja-JP"/>
              </w:rPr>
              <w:t>, Q 83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BAEC0" w14:textId="77777777" w:rsidR="009225C4" w:rsidRDefault="009225C4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BBD9E" w14:textId="77777777" w:rsidR="009225C4" w:rsidRDefault="009225C4" w:rsidP="0074407A">
            <w:pPr>
              <w:pStyle w:val="Default"/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5FCEA" w14:textId="6CD8AC05" w:rsidR="009225C4" w:rsidRDefault="009225C4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bookmarkStart w:id="0" w:name="_GoBack"/>
            <w:r w:rsidRPr="00BF72FD">
              <w:rPr>
                <w:rFonts w:ascii="Times Roman" w:hAnsi="Times Roman"/>
                <w:lang w:val="en-US"/>
              </w:rPr>
              <w:t xml:space="preserve">The middle category </w:t>
            </w:r>
            <w:proofErr w:type="gramStart"/>
            <w:r w:rsidRPr="00BF72FD">
              <w:rPr>
                <w:rFonts w:ascii="Times Roman" w:hAnsi="Times Roman"/>
                <w:lang w:val="en-US"/>
              </w:rPr>
              <w:t>is not consistently formulated</w:t>
            </w:r>
            <w:proofErr w:type="gramEnd"/>
            <w:r w:rsidRPr="00BF72FD">
              <w:rPr>
                <w:rFonts w:ascii="Times Roman" w:hAnsi="Times Roman"/>
                <w:lang w:val="en-US"/>
              </w:rPr>
              <w:t xml:space="preserve"> with the middle category in Q276 and Q277</w:t>
            </w:r>
            <w:bookmarkEnd w:id="0"/>
            <w:r>
              <w:rPr>
                <w:rFonts w:ascii="Times Roman" w:hAnsi="Times Roman"/>
                <w:lang w:val="en-US"/>
              </w:rPr>
              <w:t xml:space="preserve">. Not </w:t>
            </w:r>
            <w:proofErr w:type="gramStart"/>
            <w:r>
              <w:rPr>
                <w:rFonts w:ascii="Times Roman" w:hAnsi="Times Roman"/>
                <w:lang w:val="en-US"/>
              </w:rPr>
              <w:t>sure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that’s intentional.</w:t>
            </w:r>
          </w:p>
        </w:tc>
      </w:tr>
      <w:tr w:rsidR="0008727F" w:rsidRPr="00305C56" w14:paraId="0DF08079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1643" w14:textId="01B8928F" w:rsidR="0008727F" w:rsidRDefault="0008727F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lastRenderedPageBreak/>
              <w:t>Q24.1</w:t>
            </w:r>
            <w:r w:rsidR="00E508A7">
              <w:rPr>
                <w:color w:val="auto"/>
                <w:sz w:val="24"/>
                <w:szCs w:val="24"/>
                <w:lang w:eastAsia="ja-JP"/>
              </w:rPr>
              <w:t>, 24.2</w:t>
            </w:r>
            <w:r w:rsidR="00165321">
              <w:rPr>
                <w:color w:val="auto"/>
                <w:sz w:val="24"/>
                <w:szCs w:val="24"/>
                <w:lang w:eastAsia="ja-JP"/>
              </w:rPr>
              <w:t>, Q95</w:t>
            </w:r>
            <w:r w:rsidR="00422002">
              <w:rPr>
                <w:color w:val="auto"/>
                <w:sz w:val="24"/>
                <w:szCs w:val="24"/>
                <w:lang w:eastAsia="ja-JP"/>
              </w:rPr>
              <w:t xml:space="preserve"> etc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B0A7" w14:textId="77777777" w:rsidR="0008727F" w:rsidRDefault="0008727F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1C5DF" w14:textId="77777777" w:rsidR="0008727F" w:rsidRDefault="0008727F" w:rsidP="0074407A">
            <w:pPr>
              <w:pStyle w:val="Default"/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44E22" w14:textId="77777777" w:rsidR="0008727F" w:rsidRDefault="0008727F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proofErr w:type="gramStart"/>
            <w:r>
              <w:rPr>
                <w:rFonts w:ascii="Times Roman" w:hAnsi="Times Roman"/>
                <w:lang w:val="en-US"/>
              </w:rPr>
              <w:t>I’m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unsure what to do here because in the German system you don’t vote for individual candidates at a federal level.</w:t>
            </w:r>
          </w:p>
          <w:p w14:paraId="7120AF43" w14:textId="5A899C3E" w:rsidR="00E508A7" w:rsidRDefault="00E508A7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 presume only Q94 matters and </w:t>
            </w:r>
            <w:proofErr w:type="gramStart"/>
            <w:r>
              <w:rPr>
                <w:rFonts w:ascii="Times Roman" w:hAnsi="Times Roman"/>
                <w:lang w:val="en-US"/>
              </w:rPr>
              <w:t>I’ve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lightly edited the wording there.</w:t>
            </w:r>
          </w:p>
        </w:tc>
      </w:tr>
      <w:tr w:rsidR="00722499" w:rsidRPr="00305C56" w14:paraId="33A9E0DF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D927" w14:textId="77777777" w:rsidR="00722499" w:rsidRPr="000C6ADA" w:rsidRDefault="00071F6F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Q277, 279, 23.4</w:t>
            </w:r>
            <w:r w:rsidR="00DC0C11" w:rsidRPr="00DC0C11">
              <w:rPr>
                <w:lang w:val="en-US"/>
              </w:rPr>
              <w:t>, 24.1, 24.2, 273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787D5" w14:textId="77777777"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2C7FA" w14:textId="77777777" w:rsidR="00722499" w:rsidRDefault="00071F6F" w:rsidP="00722499">
            <w:pPr>
              <w:pStyle w:val="Body"/>
            </w:pPr>
            <w:r>
              <w:t>In EU survey, change ”U.S.” to ”Spain”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E943D" w14:textId="77777777"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14:paraId="046C39E3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49664" w14:textId="77777777" w:rsidR="007923F6" w:rsidRDefault="00DC0C11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A49D3" w14:textId="77777777" w:rsidR="007923F6" w:rsidRDefault="00DC0C11" w:rsidP="00722499">
            <w:pPr>
              <w:pStyle w:val="Body"/>
            </w:pPr>
            <w:r>
              <w:t>Group defended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F1924" w14:textId="77777777" w:rsidR="007923F6" w:rsidRDefault="00DC0C11" w:rsidP="00722499">
            <w:pPr>
              <w:pStyle w:val="Body"/>
            </w:pPr>
            <w:r>
              <w:t>In EU survey, replace ”State” by ”province”</w:t>
            </w:r>
          </w:p>
          <w:p w14:paraId="05D44CBA" w14:textId="77777777" w:rsidR="00DC0C11" w:rsidRDefault="00DC0C11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03C75" w14:textId="77777777"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4D1F3D" w14:paraId="4CDFBC11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563B9" w14:textId="77777777" w:rsidR="004D1F3D" w:rsidRDefault="004D1F3D" w:rsidP="00722499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B21" w14:textId="77777777" w:rsidR="004D1F3D" w:rsidRDefault="004D1F3D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EEF228C" w14:textId="77777777" w:rsidR="004D1F3D" w:rsidRPr="002E5EAC" w:rsidRDefault="004D1F3D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Ignore t</w:t>
            </w:r>
            <w:r w:rsidR="0084600A">
              <w:rPr>
                <w:rFonts w:ascii="Times Roman" w:hAnsi="Times Roman"/>
                <w:lang w:val="da-DK"/>
              </w:rPr>
              <w:t>he questions on the elections for which</w:t>
            </w:r>
            <w:r>
              <w:rPr>
                <w:rFonts w:ascii="Times Roman" w:hAnsi="Times Roman"/>
                <w:lang w:val="da-DK"/>
              </w:rPr>
              <w:t xml:space="preserve"> the candidates don’t correspond to Spanish elections.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0D1B5D" w14:textId="77777777" w:rsidR="004D1F3D" w:rsidRDefault="004D1F3D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14:paraId="6533F7DF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EA6A0" w14:textId="77777777" w:rsidR="00722499" w:rsidRDefault="009E719D" w:rsidP="00722499">
            <w:pPr>
              <w:pStyle w:val="Body"/>
            </w:pPr>
            <w:r>
              <w:t>extra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28C9" w14:textId="77777777"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A866A2" w14:textId="77777777" w:rsidR="009E719D" w:rsidRPr="00DF314E" w:rsidRDefault="009E719D" w:rsidP="00DF314E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i/>
                <w:lang w:val="da-DK"/>
              </w:rPr>
            </w:pPr>
            <w:r w:rsidRPr="00DF314E">
              <w:rPr>
                <w:rFonts w:ascii="Times Roman" w:hAnsi="Times Roman"/>
                <w:i/>
                <w:lang w:val="da-DK"/>
              </w:rPr>
              <w:t>Translate the following things:</w:t>
            </w:r>
            <w:r w:rsidR="005F5806" w:rsidRPr="00DF314E">
              <w:rPr>
                <w:rFonts w:ascii="Times Roman" w:hAnsi="Times Roman"/>
                <w:i/>
                <w:lang w:val="da-DK"/>
              </w:rPr>
              <w:t xml:space="preserve"> </w:t>
            </w:r>
          </w:p>
          <w:p w14:paraId="7C7636DB" w14:textId="77777777"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To limit global warming and reach the international climate objective, the Global Climate scheme would impose a maximum amount of greenhouse gases we can emit globally.&amp;#013;&amp;#010;</w:t>
            </w:r>
          </w:p>
          <w:p w14:paraId="5E235FE0" w14:textId="77777777"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lastRenderedPageBreak/>
              <w:t>It will make polluters pay for their emissions, which in turn would increase fossil fuel prices and discourage polluting activities.&amp;#013;&amp;#010;</w:t>
            </w:r>
          </w:p>
          <w:p w14:paraId="0E21F902" w14:textId="77777777"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The revenues would finance a global basic income of $30 per month for all humans.&amp;#013;&amp;#010;</w:t>
            </w:r>
          </w:p>
          <w:p w14:paraId="485A7307" w14:textId="77777777" w:rsidR="00DF314E" w:rsidRDefault="00DF314E" w:rsidP="00DF314E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 xml:space="preserve">Considering the basic income and the fuel price increases, the </w:t>
            </w:r>
            <w:r>
              <w:rPr>
                <w:rFonts w:ascii="Times Roman" w:hAnsi="Times Roman"/>
                <w:lang w:val="da-DK"/>
              </w:rPr>
              <w:t>typical Spanish</w:t>
            </w:r>
            <w:r w:rsidRPr="00DF314E">
              <w:rPr>
                <w:rFonts w:ascii="Times Roman" w:hAnsi="Times Roman"/>
                <w:lang w:val="da-DK"/>
              </w:rPr>
              <w:t xml:space="preserve"> would lose out financially $100 per month.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FBC150" w14:textId="77777777"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14:paraId="20C31FD9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0FBD" w14:textId="77777777" w:rsidR="00722499" w:rsidRPr="008C5C72" w:rsidRDefault="00722499" w:rsidP="00722499">
            <w:pPr>
              <w:pStyle w:val="Body"/>
              <w:rPr>
                <w:color w:val="auto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8472" w14:textId="77777777" w:rsidR="00722499" w:rsidRPr="008C5C72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EF11DB" w14:textId="77777777" w:rsidR="00722499" w:rsidRPr="008C5C72" w:rsidRDefault="006E486B" w:rsidP="006E486B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I may also have an extra translation to have in a few days or weeks (but nothing long, something like one or two survey questions).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E8CF5EC" w14:textId="77777777"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14:paraId="194E6A80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9BC0" w14:textId="77777777"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FF60" w14:textId="77777777"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F9CBA2" w14:textId="77777777"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14:paraId="0405E3D1" w14:textId="77777777"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14:paraId="710173DB" w14:textId="77777777"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14:paraId="5FC69BD5" w14:textId="77777777"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551D35" w14:textId="77777777" w:rsidR="00722499" w:rsidRDefault="00722499" w:rsidP="00722499">
            <w:pPr>
              <w:pStyle w:val="Body"/>
            </w:pPr>
          </w:p>
        </w:tc>
      </w:tr>
      <w:tr w:rsidR="00722499" w14:paraId="20619440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867B8" w14:textId="77777777"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FF908" w14:textId="77777777"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514CB2" w14:textId="77777777"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F8299F" w14:textId="77777777" w:rsidR="00722499" w:rsidRDefault="00722499" w:rsidP="00722499">
            <w:pPr>
              <w:pStyle w:val="Body"/>
            </w:pPr>
          </w:p>
        </w:tc>
      </w:tr>
    </w:tbl>
    <w:p w14:paraId="5A812CC5" w14:textId="77777777"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289F7362" w14:textId="77777777"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8"/>
      <w:footerReference w:type="default" r:id="rId9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6EF49" w14:textId="77777777" w:rsidR="00DA559C" w:rsidRDefault="00DA559C">
      <w:r>
        <w:separator/>
      </w:r>
    </w:p>
  </w:endnote>
  <w:endnote w:type="continuationSeparator" w:id="0">
    <w:p w14:paraId="467A5A94" w14:textId="77777777" w:rsidR="00DA559C" w:rsidRDefault="00DA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A000002F" w:usb1="4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FA710" w14:textId="62FF9685"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757D3">
      <w:rPr>
        <w:noProof/>
      </w:rPr>
      <w:t>7</w:t>
    </w:r>
    <w:r>
      <w:fldChar w:fldCharType="end"/>
    </w:r>
    <w:r>
      <w:rPr>
        <w:lang w:val="en-US"/>
      </w:rPr>
      <w:t xml:space="preserve"> of </w:t>
    </w:r>
    <w:fldSimple w:instr=" NUMPAGES ">
      <w:r w:rsidR="00C757D3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279F4" w14:textId="77777777" w:rsidR="00DA559C" w:rsidRDefault="00DA559C">
      <w:r>
        <w:separator/>
      </w:r>
    </w:p>
  </w:footnote>
  <w:footnote w:type="continuationSeparator" w:id="0">
    <w:p w14:paraId="0A8E577A" w14:textId="77777777" w:rsidR="00DA559C" w:rsidRDefault="00DA5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C25F6" w14:textId="77777777"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1EF3ADA"/>
    <w:multiLevelType w:val="hybridMultilevel"/>
    <w:tmpl w:val="124E77A4"/>
    <w:lvl w:ilvl="0" w:tplc="F482D168">
      <w:start w:val="2"/>
      <w:numFmt w:val="bullet"/>
      <w:lvlText w:val=""/>
      <w:lvlJc w:val="left"/>
      <w:pPr>
        <w:ind w:left="622" w:hanging="360"/>
      </w:pPr>
      <w:rPr>
        <w:rFonts w:ascii="Wingdings" w:eastAsia="Helvetica Neue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17293A6C"/>
    <w:multiLevelType w:val="hybridMultilevel"/>
    <w:tmpl w:val="F280B2E0"/>
    <w:numStyleLink w:val="Dash"/>
  </w:abstractNum>
  <w:abstractNum w:abstractNumId="4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4" w15:restartNumberingAfterBreak="0">
    <w:nsid w:val="72F85E99"/>
    <w:multiLevelType w:val="hybridMultilevel"/>
    <w:tmpl w:val="F09419E2"/>
    <w:lvl w:ilvl="0" w:tplc="70E68154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5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6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9"/>
  </w:num>
  <w:num w:numId="14">
    <w:abstractNumId w:val="9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1381D"/>
    <w:rsid w:val="0001504F"/>
    <w:rsid w:val="00035595"/>
    <w:rsid w:val="00052E22"/>
    <w:rsid w:val="00071F6F"/>
    <w:rsid w:val="0008727F"/>
    <w:rsid w:val="000C339E"/>
    <w:rsid w:val="00113CDD"/>
    <w:rsid w:val="00165321"/>
    <w:rsid w:val="001D21BD"/>
    <w:rsid w:val="001D28D4"/>
    <w:rsid w:val="001E1C9B"/>
    <w:rsid w:val="00213869"/>
    <w:rsid w:val="00214642"/>
    <w:rsid w:val="00270185"/>
    <w:rsid w:val="00277F09"/>
    <w:rsid w:val="002E5EAC"/>
    <w:rsid w:val="002F33FD"/>
    <w:rsid w:val="00305C56"/>
    <w:rsid w:val="00333C68"/>
    <w:rsid w:val="00350E7E"/>
    <w:rsid w:val="0039103F"/>
    <w:rsid w:val="0039370C"/>
    <w:rsid w:val="00422002"/>
    <w:rsid w:val="004D1F3D"/>
    <w:rsid w:val="00554E04"/>
    <w:rsid w:val="00561555"/>
    <w:rsid w:val="00564227"/>
    <w:rsid w:val="0056741A"/>
    <w:rsid w:val="00576DF7"/>
    <w:rsid w:val="00594DD1"/>
    <w:rsid w:val="005D527B"/>
    <w:rsid w:val="005D569E"/>
    <w:rsid w:val="005E3D34"/>
    <w:rsid w:val="005F5806"/>
    <w:rsid w:val="00647428"/>
    <w:rsid w:val="006738F4"/>
    <w:rsid w:val="00686B56"/>
    <w:rsid w:val="00686DBD"/>
    <w:rsid w:val="006E244B"/>
    <w:rsid w:val="006E486B"/>
    <w:rsid w:val="006E6E30"/>
    <w:rsid w:val="006F20D3"/>
    <w:rsid w:val="006F257C"/>
    <w:rsid w:val="00721CA1"/>
    <w:rsid w:val="00722499"/>
    <w:rsid w:val="0074407A"/>
    <w:rsid w:val="007625D4"/>
    <w:rsid w:val="00785DDA"/>
    <w:rsid w:val="007923F6"/>
    <w:rsid w:val="007927A4"/>
    <w:rsid w:val="007F6224"/>
    <w:rsid w:val="008214A1"/>
    <w:rsid w:val="0084600A"/>
    <w:rsid w:val="008B4864"/>
    <w:rsid w:val="008B7338"/>
    <w:rsid w:val="008C5C72"/>
    <w:rsid w:val="008C7D69"/>
    <w:rsid w:val="008D34FB"/>
    <w:rsid w:val="00912DE8"/>
    <w:rsid w:val="009225C4"/>
    <w:rsid w:val="0092261F"/>
    <w:rsid w:val="00942B28"/>
    <w:rsid w:val="0096530F"/>
    <w:rsid w:val="00965BD6"/>
    <w:rsid w:val="009877DC"/>
    <w:rsid w:val="009A070F"/>
    <w:rsid w:val="009D7D07"/>
    <w:rsid w:val="009E719D"/>
    <w:rsid w:val="009F499E"/>
    <w:rsid w:val="00A22B7C"/>
    <w:rsid w:val="00A752DF"/>
    <w:rsid w:val="00A90822"/>
    <w:rsid w:val="00A909C3"/>
    <w:rsid w:val="00A93938"/>
    <w:rsid w:val="00AC5A4F"/>
    <w:rsid w:val="00AD4937"/>
    <w:rsid w:val="00AD6BD8"/>
    <w:rsid w:val="00AF1E89"/>
    <w:rsid w:val="00AF45B9"/>
    <w:rsid w:val="00B056D0"/>
    <w:rsid w:val="00B1660C"/>
    <w:rsid w:val="00B45F06"/>
    <w:rsid w:val="00B66FF4"/>
    <w:rsid w:val="00B83A27"/>
    <w:rsid w:val="00BA039C"/>
    <w:rsid w:val="00BA5C2D"/>
    <w:rsid w:val="00BF72FD"/>
    <w:rsid w:val="00C13677"/>
    <w:rsid w:val="00C42697"/>
    <w:rsid w:val="00C738EE"/>
    <w:rsid w:val="00C757D3"/>
    <w:rsid w:val="00CC07CE"/>
    <w:rsid w:val="00D34D14"/>
    <w:rsid w:val="00D4245A"/>
    <w:rsid w:val="00D56D52"/>
    <w:rsid w:val="00DA559C"/>
    <w:rsid w:val="00DC0C11"/>
    <w:rsid w:val="00DC1B13"/>
    <w:rsid w:val="00DE10FC"/>
    <w:rsid w:val="00DF314E"/>
    <w:rsid w:val="00E03992"/>
    <w:rsid w:val="00E508A7"/>
    <w:rsid w:val="00E95366"/>
    <w:rsid w:val="00F17A58"/>
    <w:rsid w:val="00F36B74"/>
    <w:rsid w:val="00F528B2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9294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1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CO2-Preis_mit_Klimapr%C3%A4m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</cp:lastModifiedBy>
  <cp:revision>35</cp:revision>
  <dcterms:created xsi:type="dcterms:W3CDTF">2022-12-14T18:44:00Z</dcterms:created>
  <dcterms:modified xsi:type="dcterms:W3CDTF">2022-12-16T15:38:00Z</dcterms:modified>
</cp:coreProperties>
</file>