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810EDC"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proofErr w:type="spellStart"/>
      <w:r w:rsidR="00384434" w:rsidRPr="00384434">
        <w:rPr>
          <w:rFonts w:ascii="Arial" w:hAnsi="Arial" w:cs="Arial"/>
          <w:color w:val="222222"/>
        </w:rPr>
        <w:t>Hovedstaden</w:t>
      </w:r>
      <w:proofErr w:type="spellEnd"/>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proofErr w:type="spellStart"/>
      <w:r w:rsidR="00384434" w:rsidRPr="00384434">
        <w:rPr>
          <w:rFonts w:ascii="Arial" w:hAnsi="Arial" w:cs="Arial"/>
          <w:i/>
          <w:iCs/>
          <w:color w:val="222222"/>
        </w:rPr>
        <w:t>Nordjylland</w:t>
      </w:r>
      <w:proofErr w:type="spellEnd"/>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proofErr w:type="spellStart"/>
      <w:r w:rsidR="00384434" w:rsidRPr="00384434">
        <w:rPr>
          <w:rFonts w:ascii="Arial" w:hAnsi="Arial" w:cs="Arial"/>
          <w:i/>
          <w:iCs/>
          <w:color w:val="222222"/>
        </w:rPr>
        <w:t>Sjælland</w:t>
      </w:r>
      <w:proofErr w:type="spellEnd"/>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proofErr w:type="spellStart"/>
      <w:r w:rsidR="00384434" w:rsidRPr="00384434">
        <w:rPr>
          <w:rFonts w:ascii="Arial" w:hAnsi="Arial" w:cs="Arial"/>
          <w:i/>
          <w:iCs/>
          <w:color w:val="222222"/>
        </w:rPr>
        <w:t>Syddanmark</w:t>
      </w:r>
      <w:proofErr w:type="spellEnd"/>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2D337F4B" w:rsidR="0066039A" w:rsidRPr="00205105" w:rsidRDefault="0066039A" w:rsidP="0066039A">
      <w:pPr>
        <w:rPr>
          <w:rFonts w:ascii="Arial" w:hAnsi="Arial" w:cs="Arial"/>
          <w:color w:val="222222"/>
        </w:rPr>
      </w:pPr>
      <w:r>
        <w:rPr>
          <w:rFonts w:ascii="Arial" w:hAnsi="Arial" w:cs="Arial"/>
          <w:color w:val="222222"/>
        </w:rPr>
        <w:t xml:space="preserve">determined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Varacruz</w:t>
      </w:r>
      <w:proofErr w:type="spellEnd"/>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lastRenderedPageBreak/>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 xml:space="preserve">North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South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w:t>
      </w:r>
      <w:proofErr w:type="spellStart"/>
      <w:r w:rsidRPr="00EB595A">
        <w:rPr>
          <w:rFonts w:ascii="Arial" w:hAnsi="Arial" w:cs="Arial"/>
          <w:i/>
          <w:iCs/>
          <w:color w:val="222222"/>
        </w:rPr>
        <w:t>Gwanggju</w:t>
      </w:r>
      <w:proofErr w:type="spellEnd"/>
      <w:r w:rsidRPr="00EB595A">
        <w:rPr>
          <w:rFonts w:ascii="Arial" w:hAnsi="Arial" w:cs="Arial"/>
          <w:i/>
          <w:iCs/>
          <w:color w:val="222222"/>
        </w:rPr>
        <w:t xml:space="preserve">; </w:t>
      </w:r>
      <w:proofErr w:type="spellStart"/>
      <w:r w:rsidRPr="00EB595A">
        <w:rPr>
          <w:rFonts w:ascii="Arial" w:hAnsi="Arial" w:cs="Arial"/>
          <w:i/>
          <w:iCs/>
          <w:color w:val="222222"/>
        </w:rPr>
        <w:t>Jeju</w:t>
      </w:r>
      <w:proofErr w:type="spellEnd"/>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 xml:space="preserve">South </w:t>
      </w:r>
      <w:proofErr w:type="spellStart"/>
      <w:r w:rsidRPr="00EB595A">
        <w:rPr>
          <w:rFonts w:ascii="Arial" w:hAnsi="Arial" w:cs="Arial"/>
          <w:i/>
          <w:iCs/>
          <w:color w:val="222222"/>
        </w:rPr>
        <w:t>Gyeongsang</w:t>
      </w:r>
      <w:proofErr w:type="spellEnd"/>
      <w:r w:rsidRPr="00EB595A">
        <w:rPr>
          <w:rFonts w:ascii="Arial" w:hAnsi="Arial" w:cs="Arial"/>
          <w:i/>
          <w:iCs/>
          <w:color w:val="222222"/>
        </w:rPr>
        <w:t xml:space="preserve">; North </w:t>
      </w:r>
      <w:proofErr w:type="spellStart"/>
      <w:r w:rsidRPr="00EB595A">
        <w:rPr>
          <w:rFonts w:ascii="Arial" w:hAnsi="Arial" w:cs="Arial"/>
          <w:i/>
          <w:iCs/>
          <w:color w:val="222222"/>
        </w:rPr>
        <w:t>Gyeongsang</w:t>
      </w:r>
      <w:proofErr w:type="spellEnd"/>
      <w:r w:rsidRPr="00EB595A">
        <w:rPr>
          <w:rFonts w:ascii="Arial" w:hAnsi="Arial" w:cs="Arial"/>
          <w:i/>
          <w:iCs/>
          <w:color w:val="222222"/>
        </w:rPr>
        <w:t>;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0DF50D6A" w:rsidR="00EB595A" w:rsidRPr="00963122" w:rsidRDefault="00EB595A" w:rsidP="00EB595A">
      <w:pPr>
        <w:rPr>
          <w:rFonts w:ascii="Arial" w:hAnsi="Arial" w:cs="Arial"/>
          <w:color w:val="222222"/>
        </w:rPr>
      </w:pPr>
      <w:r>
        <w:rPr>
          <w:rFonts w:ascii="Arial" w:hAnsi="Arial" w:cs="Arial"/>
          <w:color w:val="222222"/>
        </w:rPr>
        <w:t xml:space="preserve">determined with: </w:t>
      </w:r>
      <w:r w:rsidR="00D461E0">
        <w:rPr>
          <w:rFonts w:ascii="Arial" w:hAnsi="Arial" w:cs="Arial"/>
          <w:color w:val="222222"/>
        </w:rPr>
        <w:t>zip code</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 xml:space="preserve">Cherkasy; </w:t>
      </w:r>
      <w:proofErr w:type="spellStart"/>
      <w:r w:rsidR="002F3FCC" w:rsidRPr="002F3FCC">
        <w:rPr>
          <w:rFonts w:ascii="Arial" w:hAnsi="Arial" w:cs="Arial"/>
          <w:i/>
          <w:iCs/>
          <w:color w:val="222222"/>
        </w:rPr>
        <w:t>Kirovohrad</w:t>
      </w:r>
      <w:proofErr w:type="spellEnd"/>
      <w:r w:rsidR="002F3FCC" w:rsidRPr="002F3FCC">
        <w:rPr>
          <w:rFonts w:ascii="Arial" w:hAnsi="Arial" w:cs="Arial"/>
          <w:i/>
          <w:iCs/>
          <w:color w:val="222222"/>
        </w:rPr>
        <w:t xml:space="preserve">; Kyiv; </w:t>
      </w:r>
      <w:proofErr w:type="spellStart"/>
      <w:r w:rsidR="002F3FCC" w:rsidRPr="002F3FCC">
        <w:rPr>
          <w:rFonts w:ascii="Arial" w:hAnsi="Arial" w:cs="Arial"/>
          <w:i/>
          <w:iCs/>
          <w:color w:val="222222"/>
        </w:rPr>
        <w:t>Vinnytsya</w:t>
      </w:r>
      <w:proofErr w:type="spellEnd"/>
      <w:r w:rsidR="002F3FCC" w:rsidRPr="002F3FCC">
        <w:rPr>
          <w:rFonts w:ascii="Arial" w:hAnsi="Arial" w:cs="Arial"/>
          <w:i/>
          <w:iCs/>
          <w:color w:val="222222"/>
        </w:rPr>
        <w:t>;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 xml:space="preserve">Donetsk; </w:t>
      </w:r>
      <w:proofErr w:type="spellStart"/>
      <w:r w:rsidR="002F3FCC" w:rsidRPr="002F3FCC">
        <w:rPr>
          <w:rFonts w:ascii="Arial" w:hAnsi="Arial" w:cs="Arial"/>
          <w:i/>
          <w:iCs/>
          <w:color w:val="222222"/>
        </w:rPr>
        <w:t>Kharkiv</w:t>
      </w:r>
      <w:proofErr w:type="spellEnd"/>
      <w:r w:rsidR="002F3FCC" w:rsidRPr="002F3FCC">
        <w:rPr>
          <w:rFonts w:ascii="Arial" w:hAnsi="Arial" w:cs="Arial"/>
          <w:i/>
          <w:iCs/>
          <w:color w:val="222222"/>
        </w:rPr>
        <w:t>;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lastRenderedPageBreak/>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 xml:space="preserve">Dnipropetrovsk; Kherson; </w:t>
      </w:r>
      <w:proofErr w:type="spellStart"/>
      <w:r w:rsidR="002F3FCC" w:rsidRPr="002F3FCC">
        <w:rPr>
          <w:rFonts w:ascii="Arial" w:hAnsi="Arial" w:cs="Arial"/>
          <w:i/>
          <w:iCs/>
          <w:color w:val="222222"/>
        </w:rPr>
        <w:t>Mykolayiv</w:t>
      </w:r>
      <w:proofErr w:type="spellEnd"/>
      <w:r w:rsidR="002F3FCC" w:rsidRPr="002F3FCC">
        <w:rPr>
          <w:rFonts w:ascii="Arial" w:hAnsi="Arial" w:cs="Arial"/>
          <w:i/>
          <w:iCs/>
          <w:color w:val="222222"/>
        </w:rPr>
        <w:t xml:space="preserve">; Odesa; </w:t>
      </w:r>
      <w:proofErr w:type="spellStart"/>
      <w:r w:rsidR="002F3FCC" w:rsidRPr="002F3FCC">
        <w:rPr>
          <w:rFonts w:ascii="Arial" w:hAnsi="Arial" w:cs="Arial"/>
          <w:i/>
          <w:iCs/>
          <w:color w:val="222222"/>
        </w:rPr>
        <w:t>Zaporizhzhya</w:t>
      </w:r>
      <w:proofErr w:type="spellEnd"/>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 xml:space="preserve">Chernivtsi; Ivano-Frankivsk; </w:t>
      </w:r>
      <w:proofErr w:type="spellStart"/>
      <w:r w:rsidR="002F3FCC" w:rsidRPr="002F3FCC">
        <w:rPr>
          <w:rFonts w:ascii="Arial" w:hAnsi="Arial" w:cs="Arial"/>
          <w:i/>
          <w:iCs/>
          <w:color w:val="222222"/>
        </w:rPr>
        <w:t>Khmelnytski</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Lviv</w:t>
      </w:r>
      <w:proofErr w:type="spellEnd"/>
      <w:r w:rsidR="002F3FCC" w:rsidRPr="002F3FCC">
        <w:rPr>
          <w:rFonts w:ascii="Arial" w:hAnsi="Arial" w:cs="Arial"/>
          <w:i/>
          <w:iCs/>
          <w:color w:val="222222"/>
        </w:rPr>
        <w:t xml:space="preserve">; Rivne; </w:t>
      </w:r>
      <w:proofErr w:type="spellStart"/>
      <w:r w:rsidR="002F3FCC" w:rsidRPr="002F3FCC">
        <w:rPr>
          <w:rFonts w:ascii="Arial" w:hAnsi="Arial" w:cs="Arial"/>
          <w:i/>
          <w:iCs/>
          <w:color w:val="222222"/>
        </w:rPr>
        <w:t>Ternopil</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Volyn</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Zakarpattya</w:t>
      </w:r>
      <w:proofErr w:type="spellEnd"/>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11A72FBB" w:rsidR="00FC7738" w:rsidRPr="00BC3FFD" w:rsidRDefault="00FC7738" w:rsidP="00FC7738">
      <w:pPr>
        <w:rPr>
          <w:rFonts w:ascii="Arial" w:hAnsi="Arial" w:cs="Arial"/>
          <w:color w:val="222222"/>
        </w:rPr>
      </w:pPr>
      <w:r>
        <w:rPr>
          <w:rFonts w:ascii="Arial" w:hAnsi="Arial" w:cs="Arial"/>
          <w:color w:val="222222"/>
        </w:rPr>
        <w:t xml:space="preserve">determined with: </w:t>
      </w:r>
      <w:r w:rsidR="002F3FCC">
        <w:rPr>
          <w:rFonts w:ascii="Arial" w:hAnsi="Arial" w:cs="Arial"/>
          <w:color w:val="222222"/>
        </w:rPr>
        <w:t>TBD</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w:t>
      </w:r>
      <w:proofErr w:type="spellStart"/>
      <w:r w:rsidRPr="00A1542E">
        <w:rPr>
          <w:rFonts w:ascii="Calibri" w:hAnsi="Calibri" w:cs="Calibri"/>
          <w:color w:val="0563C1"/>
          <w:sz w:val="22"/>
          <w:szCs w:val="22"/>
          <w:u w:val="single"/>
        </w:rPr>
        <w:t>zipcodes</w:t>
      </w:r>
      <w:proofErr w:type="spellEnd"/>
      <w:r w:rsidRPr="00A1542E">
        <w:rPr>
          <w:rFonts w:ascii="Calibri" w:hAnsi="Calibri" w:cs="Calibri"/>
          <w:color w:val="0563C1"/>
          <w:sz w:val="22"/>
          <w:szCs w:val="22"/>
          <w:u w:val="single"/>
        </w:rPr>
        <w:t>/US_zipcode.xlsx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lastRenderedPageBreak/>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lastRenderedPageBreak/>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Semiurbano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18F9880A" w:rsidR="00E31D1C" w:rsidRDefault="00E31D1C" w:rsidP="00E31D1C">
      <w:pPr>
        <w:rPr>
          <w:rFonts w:ascii="Arial" w:hAnsi="Arial" w:cs="Arial"/>
          <w:color w:val="222222"/>
          <w:lang w:val="fr-CH"/>
        </w:rPr>
      </w:pPr>
    </w:p>
    <w:p w14:paraId="491D6C1B" w14:textId="4C100538" w:rsidR="00791868" w:rsidRDefault="00791868" w:rsidP="00791868">
      <w:pPr>
        <w:pStyle w:val="ListParagraph"/>
        <w:numPr>
          <w:ilvl w:val="0"/>
          <w:numId w:val="4"/>
        </w:numPr>
        <w:rPr>
          <w:rFonts w:ascii="Arial" w:eastAsia="Times New Roman" w:hAnsi="Arial" w:cs="Arial"/>
          <w:color w:val="222222"/>
        </w:rPr>
      </w:pPr>
      <w:r>
        <w:rPr>
          <w:rFonts w:ascii="Arial" w:eastAsia="Times New Roman" w:hAnsi="Arial" w:cs="Arial"/>
          <w:color w:val="222222"/>
        </w:rPr>
        <w:t xml:space="preserve">South </w:t>
      </w:r>
      <w:r>
        <w:rPr>
          <w:rFonts w:ascii="Arial" w:eastAsia="Times New Roman" w:hAnsi="Arial" w:cs="Arial"/>
          <w:color w:val="222222"/>
        </w:rPr>
        <w:t>Korea</w:t>
      </w:r>
    </w:p>
    <w:p w14:paraId="08C92519" w14:textId="072ABF34" w:rsidR="00791868" w:rsidRPr="006E1FA7" w:rsidRDefault="00791868" w:rsidP="00791868">
      <w:pPr>
        <w:rPr>
          <w:rFonts w:ascii="Calibri" w:hAnsi="Calibri" w:cs="Calibri"/>
          <w:color w:val="000000"/>
        </w:rPr>
      </w:pPr>
      <w:r>
        <w:rPr>
          <w:rFonts w:ascii="Arial" w:hAnsi="Arial" w:cs="Arial"/>
          <w:color w:val="222222"/>
        </w:rPr>
        <w:t>- Urban</w:t>
      </w:r>
      <w:r>
        <w:rPr>
          <w:rFonts w:ascii="Arial" w:hAnsi="Arial" w:cs="Arial"/>
          <w:color w:val="222222"/>
        </w:rPr>
        <w:t xml:space="preserve"> category 1</w:t>
      </w:r>
      <w:r>
        <w:rPr>
          <w:rFonts w:ascii="Arial" w:hAnsi="Arial" w:cs="Arial"/>
          <w:color w:val="222222"/>
        </w:rPr>
        <w:t xml:space="preserve">: </w:t>
      </w:r>
      <w:r>
        <w:rPr>
          <w:rFonts w:ascii="Arial" w:hAnsi="Arial" w:cs="Arial"/>
          <w:i/>
          <w:iCs/>
          <w:color w:val="222222"/>
        </w:rPr>
        <w:t xml:space="preserve">Live in a District </w:t>
      </w:r>
      <w:r>
        <w:rPr>
          <w:rFonts w:ascii="Arial" w:hAnsi="Arial" w:cs="Arial"/>
          <w:i/>
          <w:iCs/>
          <w:color w:val="222222"/>
        </w:rPr>
        <w:t>(i.e., “Gum”).</w:t>
      </w:r>
    </w:p>
    <w:p w14:paraId="27A0E908" w14:textId="51ECDEC3" w:rsidR="00791868" w:rsidRPr="00EE01A7" w:rsidRDefault="00791868" w:rsidP="00791868">
      <w:pPr>
        <w:rPr>
          <w:rFonts w:ascii="Calibri" w:hAnsi="Calibri" w:cs="Calibri"/>
          <w:i/>
          <w:iCs/>
          <w:color w:val="000000"/>
        </w:rPr>
      </w:pPr>
      <w:r>
        <w:rPr>
          <w:rFonts w:ascii="Arial" w:hAnsi="Arial" w:cs="Arial"/>
          <w:color w:val="222222"/>
        </w:rPr>
        <w:t xml:space="preserve">- </w:t>
      </w:r>
      <w:r>
        <w:rPr>
          <w:rFonts w:ascii="Arial" w:hAnsi="Arial" w:cs="Arial"/>
          <w:color w:val="222222"/>
        </w:rPr>
        <w:t>Urban category 2</w:t>
      </w:r>
      <w:r>
        <w:rPr>
          <w:rFonts w:ascii="Arial" w:hAnsi="Arial" w:cs="Arial"/>
          <w:color w:val="222222"/>
        </w:rPr>
        <w:t xml:space="preserve">: </w:t>
      </w:r>
      <w:r>
        <w:rPr>
          <w:rFonts w:ascii="Arial" w:hAnsi="Arial" w:cs="Arial"/>
          <w:i/>
          <w:iCs/>
          <w:color w:val="222222"/>
        </w:rPr>
        <w:t xml:space="preserve">Live in a </w:t>
      </w:r>
      <w:r>
        <w:rPr>
          <w:rFonts w:ascii="Arial" w:hAnsi="Arial" w:cs="Arial"/>
          <w:i/>
          <w:iCs/>
          <w:color w:val="222222"/>
        </w:rPr>
        <w:t xml:space="preserve">Town (i.e., “Si”) </w:t>
      </w:r>
      <w:r>
        <w:rPr>
          <w:rFonts w:ascii="Arial" w:hAnsi="Arial" w:cs="Arial"/>
          <w:i/>
          <w:iCs/>
          <w:color w:val="222222"/>
        </w:rPr>
        <w:t>.</w:t>
      </w:r>
    </w:p>
    <w:p w14:paraId="06110DAD" w14:textId="4FFBADBD" w:rsidR="00791868" w:rsidRPr="00EE01A7" w:rsidRDefault="00791868" w:rsidP="00791868">
      <w:pPr>
        <w:rPr>
          <w:rFonts w:ascii="Calibri" w:hAnsi="Calibri" w:cs="Calibri"/>
          <w:i/>
          <w:iCs/>
          <w:color w:val="000000"/>
        </w:rPr>
      </w:pPr>
      <w:r>
        <w:rPr>
          <w:rFonts w:ascii="Arial" w:hAnsi="Arial" w:cs="Arial"/>
          <w:color w:val="222222"/>
        </w:rPr>
        <w:t xml:space="preserve">- Urban category </w:t>
      </w:r>
      <w:r>
        <w:rPr>
          <w:rFonts w:ascii="Arial" w:hAnsi="Arial" w:cs="Arial"/>
          <w:color w:val="222222"/>
        </w:rPr>
        <w:t>3</w:t>
      </w:r>
      <w:r>
        <w:rPr>
          <w:rFonts w:ascii="Arial" w:hAnsi="Arial" w:cs="Arial"/>
          <w:color w:val="222222"/>
        </w:rPr>
        <w:t xml:space="preserve">: </w:t>
      </w:r>
      <w:r>
        <w:rPr>
          <w:rFonts w:ascii="Arial" w:hAnsi="Arial" w:cs="Arial"/>
          <w:i/>
          <w:iCs/>
          <w:color w:val="222222"/>
        </w:rPr>
        <w:t xml:space="preserve">Live in a </w:t>
      </w:r>
      <w:r>
        <w:rPr>
          <w:rFonts w:ascii="Arial" w:hAnsi="Arial" w:cs="Arial"/>
          <w:i/>
          <w:iCs/>
          <w:color w:val="222222"/>
        </w:rPr>
        <w:t>City (i.e., “Gu”)</w:t>
      </w:r>
      <w:r>
        <w:rPr>
          <w:rFonts w:ascii="Arial" w:hAnsi="Arial" w:cs="Arial"/>
          <w:i/>
          <w:iCs/>
          <w:color w:val="222222"/>
        </w:rPr>
        <w:t>.</w:t>
      </w:r>
    </w:p>
    <w:p w14:paraId="63188D2E" w14:textId="77777777" w:rsidR="00791868" w:rsidRDefault="00791868" w:rsidP="00791868">
      <w:pPr>
        <w:rPr>
          <w:rFonts w:ascii="Arial" w:hAnsi="Arial" w:cs="Arial"/>
          <w:color w:val="222222"/>
        </w:rPr>
      </w:pPr>
    </w:p>
    <w:p w14:paraId="3FECFD2B" w14:textId="40F3E27E" w:rsidR="00791868" w:rsidRPr="00854C07" w:rsidRDefault="00791868" w:rsidP="00791868">
      <w:pPr>
        <w:rPr>
          <w:rFonts w:ascii="Arial" w:hAnsi="Arial" w:cs="Arial"/>
          <w:color w:val="222222"/>
        </w:rPr>
      </w:pPr>
      <w:r w:rsidRPr="00854C07">
        <w:rPr>
          <w:rFonts w:ascii="Arial" w:hAnsi="Arial" w:cs="Arial"/>
          <w:color w:val="222222"/>
        </w:rPr>
        <w:t xml:space="preserve">description: </w:t>
      </w:r>
      <w:r>
        <w:rPr>
          <w:rFonts w:ascii="Arial" w:hAnsi="Arial" w:cs="Arial"/>
          <w:color w:val="222222"/>
        </w:rPr>
        <w:t>From source 1, we collect the share of population living in each Municipal administrative level. From source 2, we collect the Municipal administrative level assigned to each zip code</w:t>
      </w:r>
      <w:r w:rsidR="00810EDC">
        <w:rPr>
          <w:rFonts w:ascii="Arial" w:hAnsi="Arial" w:cs="Arial"/>
          <w:color w:val="222222"/>
        </w:rPr>
        <w:t>.</w:t>
      </w:r>
    </w:p>
    <w:p w14:paraId="01B94433" w14:textId="504E5790" w:rsidR="00791868" w:rsidRPr="00EE01A7" w:rsidRDefault="00791868" w:rsidP="00791868">
      <w:pPr>
        <w:rPr>
          <w:rFonts w:ascii="Arial" w:hAnsi="Arial" w:cs="Arial"/>
          <w:i/>
          <w:iCs/>
          <w:color w:val="222222"/>
        </w:rPr>
      </w:pPr>
      <w:r>
        <w:rPr>
          <w:rFonts w:ascii="Arial" w:hAnsi="Arial" w:cs="Arial"/>
          <w:color w:val="222222"/>
        </w:rPr>
        <w:t>determined with:</w:t>
      </w:r>
      <w:r>
        <w:rPr>
          <w:rFonts w:ascii="Arial" w:hAnsi="Arial" w:cs="Arial"/>
          <w:color w:val="222222"/>
        </w:rPr>
        <w:t xml:space="preserve"> zip code</w:t>
      </w:r>
      <w:r>
        <w:rPr>
          <w:rFonts w:ascii="Arial" w:hAnsi="Arial" w:cs="Arial"/>
          <w:i/>
          <w:iCs/>
          <w:color w:val="222222"/>
        </w:rPr>
        <w:t>.</w:t>
      </w:r>
    </w:p>
    <w:p w14:paraId="3B7A0962" w14:textId="24877768" w:rsidR="00791868" w:rsidRDefault="00791868" w:rsidP="00791868">
      <w:pPr>
        <w:rPr>
          <w:rFonts w:ascii="Arial" w:hAnsi="Arial" w:cs="Arial"/>
          <w:color w:val="222222"/>
          <w:lang w:val="fr-FR"/>
        </w:rPr>
      </w:pPr>
      <w:r w:rsidRPr="00791868">
        <w:rPr>
          <w:rFonts w:ascii="Arial" w:hAnsi="Arial" w:cs="Arial"/>
          <w:color w:val="222222"/>
          <w:lang w:val="fr-FR"/>
        </w:rPr>
        <w:t>source</w:t>
      </w:r>
      <w:r>
        <w:rPr>
          <w:rFonts w:ascii="Arial" w:hAnsi="Arial" w:cs="Arial"/>
          <w:color w:val="222222"/>
          <w:lang w:val="fr-FR"/>
        </w:rPr>
        <w:t xml:space="preserve"> 1</w:t>
      </w:r>
      <w:r w:rsidRPr="00791868">
        <w:rPr>
          <w:rFonts w:ascii="Arial" w:hAnsi="Arial" w:cs="Arial"/>
          <w:color w:val="222222"/>
          <w:lang w:val="fr-FR"/>
        </w:rPr>
        <w:t>: https://www.index.go.kr/potal/main/EachDtlPageDetail.do?idx_cd=1200</w:t>
      </w:r>
      <w:r w:rsidRPr="00791868">
        <w:rPr>
          <w:rFonts w:ascii="Arial" w:hAnsi="Arial" w:cs="Arial"/>
          <w:color w:val="222222"/>
          <w:lang w:val="fr-FR"/>
        </w:rPr>
        <w:t xml:space="preserve"> </w:t>
      </w:r>
      <w:r>
        <w:rPr>
          <w:rFonts w:ascii="Arial" w:hAnsi="Arial" w:cs="Arial"/>
          <w:color w:val="222222"/>
          <w:lang w:val="fr-FR"/>
        </w:rPr>
        <w:t>[</w:t>
      </w:r>
      <w:r w:rsidRPr="00791868">
        <w:rPr>
          <w:rFonts w:ascii="Arial" w:hAnsi="Arial" w:cs="Arial"/>
          <w:color w:val="222222"/>
          <w:lang w:val="fr-FR"/>
        </w:rPr>
        <w:t>file "2020</w:t>
      </w:r>
      <w:r w:rsidRPr="00791868">
        <w:rPr>
          <w:rFonts w:ascii="Malgun Gothic" w:eastAsia="Malgun Gothic" w:hAnsi="Malgun Gothic" w:cs="Malgun Gothic" w:hint="eastAsia"/>
          <w:color w:val="222222"/>
          <w:lang w:val="fr-FR"/>
        </w:rPr>
        <w:t>년</w:t>
      </w:r>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도시지역</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인구현황</w:t>
      </w:r>
      <w:proofErr w:type="spellEnd"/>
      <w:r w:rsidRPr="00791868">
        <w:rPr>
          <w:rFonts w:ascii="Arial" w:hAnsi="Arial" w:cs="Arial"/>
          <w:color w:val="222222"/>
          <w:lang w:val="fr-FR"/>
        </w:rPr>
        <w:t>(</w:t>
      </w:r>
      <w:proofErr w:type="spellStart"/>
      <w:r w:rsidRPr="00791868">
        <w:rPr>
          <w:rFonts w:ascii="Malgun Gothic" w:eastAsia="Malgun Gothic" w:hAnsi="Malgun Gothic" w:cs="Malgun Gothic" w:hint="eastAsia"/>
          <w:color w:val="222222"/>
          <w:lang w:val="fr-FR"/>
        </w:rPr>
        <w:t>시군구별</w:t>
      </w:r>
      <w:proofErr w:type="spellEnd"/>
      <w:r w:rsidRPr="00791868">
        <w:rPr>
          <w:rFonts w:ascii="Arial" w:hAnsi="Arial" w:cs="Arial"/>
          <w:color w:val="222222"/>
          <w:lang w:val="fr-FR"/>
        </w:rPr>
        <w:t>).</w:t>
      </w:r>
      <w:proofErr w:type="spellStart"/>
      <w:r w:rsidRPr="00791868">
        <w:rPr>
          <w:rFonts w:ascii="Arial" w:hAnsi="Arial" w:cs="Arial"/>
          <w:color w:val="222222"/>
          <w:lang w:val="fr-FR"/>
        </w:rPr>
        <w:t>xls</w:t>
      </w:r>
      <w:proofErr w:type="spellEnd"/>
      <w:r w:rsidRPr="00791868">
        <w:rPr>
          <w:rFonts w:ascii="Arial" w:hAnsi="Arial" w:cs="Arial"/>
          <w:color w:val="222222"/>
          <w:lang w:val="fr-FR"/>
        </w:rPr>
        <w:t>"</w:t>
      </w:r>
      <w:r>
        <w:rPr>
          <w:rFonts w:ascii="Arial" w:hAnsi="Arial" w:cs="Arial"/>
          <w:color w:val="222222"/>
          <w:lang w:val="fr-FR"/>
        </w:rPr>
        <w:t>]</w:t>
      </w:r>
    </w:p>
    <w:p w14:paraId="7BFC9E8E" w14:textId="3F77D56C" w:rsidR="00791868" w:rsidRPr="00791868" w:rsidRDefault="00791868" w:rsidP="00791868">
      <w:pPr>
        <w:rPr>
          <w:rFonts w:ascii="Calibri" w:hAnsi="Calibri" w:cs="Calibri"/>
          <w:color w:val="000000"/>
          <w:lang w:val="fr-FR"/>
        </w:rPr>
      </w:pPr>
      <w:r>
        <w:rPr>
          <w:rFonts w:ascii="Arial" w:hAnsi="Arial" w:cs="Arial"/>
          <w:color w:val="222222"/>
          <w:lang w:val="fr-FR"/>
        </w:rPr>
        <w:t xml:space="preserve">source 2: </w:t>
      </w:r>
      <w:r w:rsidRPr="00791868">
        <w:rPr>
          <w:rFonts w:ascii="Arial" w:hAnsi="Arial" w:cs="Arial"/>
          <w:color w:val="222222"/>
          <w:lang w:val="fr-FR"/>
        </w:rPr>
        <w:t>https://www.epost.go.kr/search/zipcode/areacdAddressDown.jsp</w:t>
      </w:r>
      <w:r>
        <w:rPr>
          <w:rFonts w:ascii="Arial" w:hAnsi="Arial" w:cs="Arial"/>
          <w:color w:val="222222"/>
          <w:lang w:val="fr-FR"/>
        </w:rPr>
        <w:t xml:space="preserve"> [file "</w:t>
      </w:r>
      <w:proofErr w:type="spellStart"/>
      <w:r w:rsidRPr="00791868">
        <w:rPr>
          <w:rFonts w:ascii="Malgun Gothic" w:eastAsia="Malgun Gothic" w:hAnsi="Malgun Gothic" w:cs="Malgun Gothic" w:hint="eastAsia"/>
          <w:color w:val="222222"/>
          <w:lang w:val="fr-FR"/>
        </w:rPr>
        <w:t>시스템에</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사용할</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경우</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지역별</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주소</w:t>
      </w:r>
      <w:proofErr w:type="spellEnd"/>
      <w:r w:rsidRPr="00791868">
        <w:rPr>
          <w:rFonts w:ascii="Arial" w:hAnsi="Arial" w:cs="Arial"/>
          <w:color w:val="222222"/>
          <w:lang w:val="fr-FR"/>
        </w:rPr>
        <w:t xml:space="preserve"> DB </w:t>
      </w:r>
      <w:proofErr w:type="spellStart"/>
      <w:r w:rsidRPr="00791868">
        <w:rPr>
          <w:rFonts w:ascii="Malgun Gothic" w:eastAsia="Malgun Gothic" w:hAnsi="Malgun Gothic" w:cs="Malgun Gothic" w:hint="eastAsia"/>
          <w:color w:val="222222"/>
          <w:lang w:val="fr-FR"/>
        </w:rPr>
        <w:t>사용을</w:t>
      </w:r>
      <w:proofErr w:type="spellEnd"/>
      <w:r w:rsidRPr="00791868">
        <w:rPr>
          <w:rFonts w:ascii="Arial" w:hAnsi="Arial" w:cs="Arial"/>
          <w:color w:val="222222"/>
          <w:lang w:val="fr-FR"/>
        </w:rPr>
        <w:t xml:space="preserve"> </w:t>
      </w:r>
      <w:proofErr w:type="spellStart"/>
      <w:r w:rsidRPr="00791868">
        <w:rPr>
          <w:rFonts w:ascii="Malgun Gothic" w:eastAsia="Malgun Gothic" w:hAnsi="Malgun Gothic" w:cs="Malgun Gothic" w:hint="eastAsia"/>
          <w:color w:val="222222"/>
          <w:lang w:val="fr-FR"/>
        </w:rPr>
        <w:t>권장</w:t>
      </w:r>
      <w:proofErr w:type="spellEnd"/>
      <w:r w:rsidRPr="00791868">
        <w:rPr>
          <w:rFonts w:ascii="Arial" w:hAnsi="Arial" w:cs="Arial"/>
          <w:color w:val="222222"/>
          <w:lang w:val="fr-FR"/>
        </w:rPr>
        <w:t xml:space="preserve"> (2021.09.03)</w:t>
      </w:r>
      <w:r>
        <w:rPr>
          <w:rFonts w:ascii="Arial" w:hAnsi="Arial" w:cs="Arial"/>
          <w:color w:val="222222"/>
          <w:lang w:val="fr-FR"/>
        </w:rPr>
        <w:t>"]</w:t>
      </w:r>
    </w:p>
    <w:p w14:paraId="37E4AA3F" w14:textId="5A63F8B8" w:rsidR="00791868" w:rsidRPr="00791868" w:rsidRDefault="00791868" w:rsidP="00E31D1C">
      <w:pPr>
        <w:rPr>
          <w:rFonts w:ascii="Arial" w:hAnsi="Arial" w:cs="Arial"/>
          <w:color w:val="222222"/>
          <w:lang w:val="fr-FR"/>
        </w:rPr>
      </w:pPr>
    </w:p>
    <w:p w14:paraId="48498FC6" w14:textId="77777777" w:rsidR="00791868" w:rsidRPr="00791868" w:rsidRDefault="00791868" w:rsidP="00E31D1C">
      <w:pPr>
        <w:rPr>
          <w:rFonts w:ascii="Arial" w:hAnsi="Arial" w:cs="Arial"/>
          <w:color w:val="222222"/>
          <w:lang w:val="fr-FR"/>
        </w:rPr>
      </w:pPr>
    </w:p>
    <w:p w14:paraId="01136FDC" w14:textId="77777777" w:rsidR="00E31D1C" w:rsidRPr="00791868" w:rsidRDefault="00E31D1C" w:rsidP="00E31D1C">
      <w:pPr>
        <w:rPr>
          <w:rFonts w:ascii="Arial" w:hAnsi="Arial" w:cs="Arial"/>
          <w:color w:val="222222"/>
          <w:lang w:val="fr-FR"/>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lastRenderedPageBreak/>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 xml:space="preserve">source 2: https://biruni.tuik.gov.tr/medas/?kn=95&amp;locale=tr  (ADNKS-GK137474-O29001 İbbs-Düzey1, İbbs-Düzey2, İl </w:t>
      </w:r>
      <w:proofErr w:type="spellStart"/>
      <w:r w:rsidRPr="00D63E97">
        <w:rPr>
          <w:rFonts w:ascii="Arial" w:hAnsi="Arial" w:cs="Arial"/>
          <w:color w:val="222222"/>
        </w:rPr>
        <w:t>Ve</w:t>
      </w:r>
      <w:proofErr w:type="spellEnd"/>
      <w:r w:rsidRPr="00D63E97">
        <w:rPr>
          <w:rFonts w:ascii="Arial" w:hAnsi="Arial" w:cs="Arial"/>
          <w:color w:val="222222"/>
        </w:rPr>
        <w:t xml:space="preserve">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Nüfusları</w:t>
      </w:r>
      <w:proofErr w:type="spellEnd"/>
      <w:r w:rsidRPr="00D63E97">
        <w:rPr>
          <w:rFonts w:ascii="Arial" w:hAnsi="Arial" w:cs="Arial"/>
          <w:color w:val="222222"/>
        </w:rPr>
        <w:t xml:space="preserve"> / 2020 /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Düzeyi</w:t>
      </w:r>
      <w:proofErr w:type="spellEnd"/>
      <w:r w:rsidRPr="00D63E97">
        <w:rPr>
          <w:rFonts w:ascii="Arial" w:hAnsi="Arial" w:cs="Arial"/>
          <w:color w:val="222222"/>
        </w:rPr>
        <w:t xml:space="preserve"> / HEPSI)</w:t>
      </w:r>
    </w:p>
    <w:p w14:paraId="2913F2C2" w14:textId="77777777" w:rsidR="008E5C9A" w:rsidRPr="00D63E97" w:rsidRDefault="008E5C9A"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91868"/>
    <w:rsid w:val="007A0BAD"/>
    <w:rsid w:val="007C1BB1"/>
    <w:rsid w:val="007E5186"/>
    <w:rsid w:val="00810EDC"/>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461E0"/>
    <w:rsid w:val="00D6362F"/>
    <w:rsid w:val="00D63E97"/>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72</cp:revision>
  <dcterms:created xsi:type="dcterms:W3CDTF">2021-07-17T07:00:00Z</dcterms:created>
  <dcterms:modified xsi:type="dcterms:W3CDTF">2021-09-07T10:22:00Z</dcterms:modified>
</cp:coreProperties>
</file>