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77C7" w:rsidRPr="001E466B" w:rsidRDefault="00EE77C7" w:rsidP="001E466B">
      <w:pPr>
        <w:autoSpaceDE w:val="0"/>
        <w:autoSpaceDN w:val="0"/>
        <w:adjustRightInd w:val="0"/>
        <w:spacing w:after="0" w:line="240" w:lineRule="auto"/>
        <w:jc w:val="center"/>
        <w:rPr>
          <w:rFonts w:ascii="Calibri-Bold" w:hAnsi="Calibri-Bold" w:cs="Calibri-Bold"/>
          <w:b/>
          <w:bCs/>
          <w:color w:val="000000"/>
          <w:sz w:val="26"/>
          <w:szCs w:val="24"/>
        </w:rPr>
      </w:pPr>
      <w:r w:rsidRPr="001E466B">
        <w:rPr>
          <w:rFonts w:ascii="Calibri-Bold" w:hAnsi="Calibri-Bold" w:cs="Calibri-Bold"/>
          <w:b/>
          <w:bCs/>
          <w:color w:val="000000"/>
          <w:sz w:val="26"/>
          <w:szCs w:val="24"/>
        </w:rPr>
        <w:t xml:space="preserve">Public Acceptance </w:t>
      </w:r>
      <w:r w:rsidRPr="001E466B">
        <w:rPr>
          <w:rFonts w:ascii="Calibri-Bold" w:hAnsi="Calibri-Bold" w:cs="Calibri-Bold"/>
          <w:b/>
          <w:bCs/>
          <w:color w:val="000000"/>
          <w:sz w:val="26"/>
          <w:szCs w:val="24"/>
        </w:rPr>
        <w:t xml:space="preserve">of International Redistribution </w:t>
      </w:r>
      <w:r w:rsidRPr="001E466B">
        <w:rPr>
          <w:rFonts w:ascii="Calibri-Bold" w:hAnsi="Calibri-Bold" w:cs="Calibri-Bold"/>
          <w:b/>
          <w:bCs/>
          <w:color w:val="000000"/>
          <w:sz w:val="26"/>
          <w:szCs w:val="24"/>
        </w:rPr>
        <w:t>in High-Income Countries</w:t>
      </w:r>
    </w:p>
    <w:p w:rsidR="001E466B" w:rsidRDefault="001E466B" w:rsidP="001E466B">
      <w:pPr>
        <w:autoSpaceDE w:val="0"/>
        <w:autoSpaceDN w:val="0"/>
        <w:adjustRightInd w:val="0"/>
        <w:spacing w:after="0" w:line="240" w:lineRule="auto"/>
        <w:jc w:val="center"/>
        <w:rPr>
          <w:rFonts w:ascii="Calibri-Bold" w:hAnsi="Calibri-Bold" w:cs="Calibri-Bold"/>
          <w:b/>
          <w:bCs/>
          <w:color w:val="000000"/>
          <w:sz w:val="24"/>
          <w:szCs w:val="24"/>
        </w:rPr>
      </w:pPr>
    </w:p>
    <w:p w:rsidR="00EE77C7" w:rsidRDefault="00EE77C7" w:rsidP="001E466B">
      <w:pPr>
        <w:autoSpaceDE w:val="0"/>
        <w:autoSpaceDN w:val="0"/>
        <w:adjustRightInd w:val="0"/>
        <w:spacing w:after="0" w:line="240" w:lineRule="auto"/>
        <w:jc w:val="center"/>
        <w:rPr>
          <w:rFonts w:ascii="Calibri-Bold" w:hAnsi="Calibri-Bold" w:cs="Calibri-Bold"/>
          <w:b/>
          <w:bCs/>
          <w:color w:val="000000"/>
          <w:sz w:val="24"/>
          <w:szCs w:val="24"/>
        </w:rPr>
      </w:pPr>
      <w:r>
        <w:rPr>
          <w:rFonts w:ascii="Calibri-Bold" w:hAnsi="Calibri-Bold" w:cs="Calibri-Bold"/>
          <w:b/>
          <w:bCs/>
          <w:color w:val="000000"/>
          <w:sz w:val="24"/>
          <w:szCs w:val="24"/>
        </w:rPr>
        <w:t xml:space="preserve">Disclosure statement of </w:t>
      </w:r>
      <w:r w:rsidR="001E466B">
        <w:rPr>
          <w:rFonts w:ascii="Calibri-Bold" w:hAnsi="Calibri-Bold" w:cs="Calibri-Bold"/>
          <w:b/>
          <w:bCs/>
          <w:color w:val="000000"/>
          <w:sz w:val="24"/>
          <w:szCs w:val="24"/>
        </w:rPr>
        <w:t>Adrien Fabre</w:t>
      </w:r>
    </w:p>
    <w:p w:rsidR="001E466B" w:rsidRDefault="001E466B" w:rsidP="001E466B">
      <w:pPr>
        <w:autoSpaceDE w:val="0"/>
        <w:autoSpaceDN w:val="0"/>
        <w:adjustRightInd w:val="0"/>
        <w:spacing w:after="0" w:line="240" w:lineRule="auto"/>
        <w:jc w:val="center"/>
        <w:rPr>
          <w:rFonts w:ascii="Calibri-Bold" w:hAnsi="Calibri-Bold" w:cs="Calibri-Bold"/>
          <w:b/>
          <w:bCs/>
          <w:color w:val="000000"/>
          <w:sz w:val="24"/>
          <w:szCs w:val="24"/>
        </w:rPr>
      </w:pPr>
    </w:p>
    <w:p w:rsidR="00114F73" w:rsidRDefault="00114F73" w:rsidP="00114F7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:rsidR="00114F73" w:rsidRDefault="00EE77C7" w:rsidP="001E466B">
      <w:pPr>
        <w:autoSpaceDE w:val="0"/>
        <w:autoSpaceDN w:val="0"/>
        <w:adjustRightInd w:val="0"/>
        <w:spacing w:after="0" w:line="360" w:lineRule="auto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1. </w:t>
      </w:r>
      <w:r w:rsidR="00114F73" w:rsidRPr="00114F73">
        <w:rPr>
          <w:rFonts w:ascii="Calibri" w:hAnsi="Calibri" w:cs="Calibri"/>
          <w:color w:val="000000"/>
          <w:sz w:val="24"/>
          <w:szCs w:val="24"/>
        </w:rPr>
        <w:t>I re</w:t>
      </w:r>
      <w:r w:rsidR="00370E03">
        <w:rPr>
          <w:rFonts w:ascii="Calibri" w:hAnsi="Calibri" w:cs="Calibri"/>
          <w:color w:val="000000"/>
          <w:sz w:val="24"/>
          <w:szCs w:val="24"/>
        </w:rPr>
        <w:t xml:space="preserve">ceived funding from the </w:t>
      </w:r>
      <w:proofErr w:type="spellStart"/>
      <w:r w:rsidR="00370E03">
        <w:rPr>
          <w:rFonts w:ascii="Calibri" w:hAnsi="Calibri" w:cs="Calibri"/>
          <w:color w:val="000000"/>
          <w:sz w:val="24"/>
          <w:szCs w:val="24"/>
        </w:rPr>
        <w:t>Agence</w:t>
      </w:r>
      <w:proofErr w:type="spellEnd"/>
      <w:r w:rsidR="00370E03">
        <w:rPr>
          <w:rFonts w:ascii="Calibri" w:hAnsi="Calibri" w:cs="Calibri"/>
          <w:color w:val="000000"/>
          <w:sz w:val="24"/>
          <w:szCs w:val="24"/>
        </w:rPr>
        <w:t xml:space="preserve"> </w:t>
      </w:r>
      <w:proofErr w:type="spellStart"/>
      <w:r w:rsidR="00370E03">
        <w:rPr>
          <w:rFonts w:ascii="Calibri" w:hAnsi="Calibri" w:cs="Calibri"/>
          <w:color w:val="000000"/>
          <w:sz w:val="24"/>
          <w:szCs w:val="24"/>
        </w:rPr>
        <w:t>nationale</w:t>
      </w:r>
      <w:proofErr w:type="spellEnd"/>
      <w:r w:rsidR="00370E03">
        <w:rPr>
          <w:rFonts w:ascii="Calibri" w:hAnsi="Calibri" w:cs="Calibri"/>
          <w:color w:val="000000"/>
          <w:sz w:val="24"/>
          <w:szCs w:val="24"/>
        </w:rPr>
        <w:t xml:space="preserve"> de la </w:t>
      </w:r>
      <w:proofErr w:type="spellStart"/>
      <w:r w:rsidR="00370E03">
        <w:rPr>
          <w:rFonts w:ascii="Calibri" w:hAnsi="Calibri" w:cs="Calibri"/>
          <w:color w:val="000000"/>
          <w:sz w:val="24"/>
          <w:szCs w:val="24"/>
        </w:rPr>
        <w:t>r</w:t>
      </w:r>
      <w:r w:rsidR="00114F73" w:rsidRPr="00114F73">
        <w:rPr>
          <w:rFonts w:ascii="Calibri" w:hAnsi="Calibri" w:cs="Calibri"/>
          <w:color w:val="000000"/>
          <w:sz w:val="24"/>
          <w:szCs w:val="24"/>
        </w:rPr>
        <w:t>echerche</w:t>
      </w:r>
      <w:proofErr w:type="spellEnd"/>
      <w:r w:rsidR="00114F73" w:rsidRPr="00114F73">
        <w:rPr>
          <w:rFonts w:ascii="Calibri" w:hAnsi="Calibri" w:cs="Calibri"/>
          <w:color w:val="000000"/>
          <w:sz w:val="24"/>
          <w:szCs w:val="24"/>
        </w:rPr>
        <w:t xml:space="preserve"> for this research (ANR-24-CE03-7110).</w:t>
      </w:r>
    </w:p>
    <w:p w:rsidR="00114F73" w:rsidRPr="00114F73" w:rsidRDefault="00EE77C7" w:rsidP="001E466B">
      <w:pPr>
        <w:autoSpaceDE w:val="0"/>
        <w:autoSpaceDN w:val="0"/>
        <w:adjustRightInd w:val="0"/>
        <w:spacing w:after="0" w:line="360" w:lineRule="auto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>2. There are no interested parties that have provide</w:t>
      </w:r>
      <w:r w:rsidR="00114F73">
        <w:rPr>
          <w:rFonts w:ascii="Calibri" w:hAnsi="Calibri" w:cs="Calibri"/>
          <w:color w:val="000000"/>
          <w:sz w:val="24"/>
          <w:szCs w:val="24"/>
        </w:rPr>
        <w:t>d financial or in-kind support.</w:t>
      </w:r>
    </w:p>
    <w:p w:rsidR="00114F73" w:rsidRPr="001E466B" w:rsidRDefault="00EE77C7" w:rsidP="001E466B">
      <w:pPr>
        <w:autoSpaceDE w:val="0"/>
        <w:autoSpaceDN w:val="0"/>
        <w:adjustRightInd w:val="0"/>
        <w:spacing w:after="0" w:line="360" w:lineRule="auto"/>
        <w:rPr>
          <w:sz w:val="24"/>
          <w:szCs w:val="24"/>
        </w:rPr>
      </w:pPr>
      <w:r w:rsidRPr="00114F73">
        <w:rPr>
          <w:rFonts w:ascii="Calibri" w:hAnsi="Calibri" w:cs="Calibri"/>
          <w:color w:val="000000"/>
          <w:sz w:val="24"/>
          <w:szCs w:val="24"/>
        </w:rPr>
        <w:t xml:space="preserve">3. </w:t>
      </w:r>
      <w:r w:rsidR="00114F73" w:rsidRPr="00114F73">
        <w:rPr>
          <w:sz w:val="24"/>
          <w:szCs w:val="24"/>
        </w:rPr>
        <w:t>I serve</w:t>
      </w:r>
      <w:r w:rsidR="00114F73" w:rsidRPr="00114F73">
        <w:rPr>
          <w:sz w:val="24"/>
          <w:szCs w:val="24"/>
        </w:rPr>
        <w:t xml:space="preserve"> pro bono as </w:t>
      </w:r>
      <w:r w:rsidR="00114F73" w:rsidRPr="00114F73">
        <w:rPr>
          <w:sz w:val="24"/>
          <w:szCs w:val="24"/>
        </w:rPr>
        <w:t>t</w:t>
      </w:r>
      <w:r w:rsidR="00114F73" w:rsidRPr="00114F73">
        <w:rPr>
          <w:sz w:val="24"/>
          <w:szCs w:val="24"/>
        </w:rPr>
        <w:t>reasurer of the</w:t>
      </w:r>
      <w:r w:rsidR="00114F73">
        <w:rPr>
          <w:sz w:val="24"/>
          <w:szCs w:val="24"/>
        </w:rPr>
        <w:t xml:space="preserve"> all-volunteer</w:t>
      </w:r>
      <w:r w:rsidR="00C95F5C">
        <w:rPr>
          <w:sz w:val="24"/>
          <w:szCs w:val="24"/>
        </w:rPr>
        <w:t xml:space="preserve"> non</w:t>
      </w:r>
      <w:bookmarkStart w:id="0" w:name="_GoBack"/>
      <w:bookmarkEnd w:id="0"/>
      <w:r w:rsidR="00585C02">
        <w:rPr>
          <w:sz w:val="24"/>
          <w:szCs w:val="24"/>
        </w:rPr>
        <w:t>profit G</w:t>
      </w:r>
      <w:r w:rsidR="00114F73" w:rsidRPr="00114F73">
        <w:rPr>
          <w:sz w:val="24"/>
          <w:szCs w:val="24"/>
        </w:rPr>
        <w:t xml:space="preserve">lobal </w:t>
      </w:r>
      <w:r w:rsidR="007B5806">
        <w:rPr>
          <w:sz w:val="24"/>
          <w:szCs w:val="24"/>
        </w:rPr>
        <w:t>redistribution a</w:t>
      </w:r>
      <w:r w:rsidR="00114F73" w:rsidRPr="00114F73">
        <w:rPr>
          <w:sz w:val="24"/>
          <w:szCs w:val="24"/>
        </w:rPr>
        <w:t>dvocates.</w:t>
      </w:r>
    </w:p>
    <w:p w:rsidR="00114F73" w:rsidRDefault="00EE77C7" w:rsidP="001E466B">
      <w:pPr>
        <w:spacing w:after="0" w:line="360" w:lineRule="auto"/>
      </w:pPr>
      <w:r>
        <w:rPr>
          <w:rFonts w:ascii="Calibri" w:hAnsi="Calibri" w:cs="Calibri"/>
          <w:color w:val="000000"/>
          <w:sz w:val="24"/>
          <w:szCs w:val="24"/>
        </w:rPr>
        <w:t xml:space="preserve">4. There are no </w:t>
      </w:r>
      <w:r w:rsidR="00114F73">
        <w:rPr>
          <w:rFonts w:ascii="Calibri" w:hAnsi="Calibri" w:cs="Calibri"/>
          <w:color w:val="000000"/>
          <w:sz w:val="24"/>
          <w:szCs w:val="24"/>
        </w:rPr>
        <w:t>potential conflicts of interest with author’s relatives.</w:t>
      </w:r>
    </w:p>
    <w:p w:rsidR="00114F73" w:rsidRPr="00114F73" w:rsidRDefault="00EE77C7" w:rsidP="001E466B">
      <w:pPr>
        <w:spacing w:after="0" w:line="360" w:lineRule="auto"/>
      </w:pPr>
      <w:r>
        <w:rPr>
          <w:rFonts w:ascii="Calibri" w:hAnsi="Calibri" w:cs="Calibri"/>
          <w:color w:val="000000"/>
        </w:rPr>
        <w:t xml:space="preserve">5. </w:t>
      </w:r>
      <w:r w:rsidR="00114F73" w:rsidRPr="00114F73">
        <w:rPr>
          <w:rFonts w:ascii="Calibri" w:hAnsi="Calibri" w:cs="Calibri"/>
          <w:color w:val="000000"/>
          <w:sz w:val="24"/>
          <w:szCs w:val="24"/>
        </w:rPr>
        <w:t>No party has had the right to review the paper prior to circulation.</w:t>
      </w:r>
    </w:p>
    <w:p w:rsidR="00EE77C7" w:rsidRDefault="00EE77C7" w:rsidP="001E466B">
      <w:pPr>
        <w:autoSpaceDE w:val="0"/>
        <w:autoSpaceDN w:val="0"/>
        <w:adjustRightInd w:val="0"/>
        <w:spacing w:after="0" w:line="360" w:lineRule="auto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>6. I have nothing else to disclose.</w:t>
      </w:r>
    </w:p>
    <w:p w:rsidR="00114F73" w:rsidRDefault="00114F73" w:rsidP="00EE77C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:rsidR="001E466B" w:rsidRDefault="001E466B" w:rsidP="00EE77C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:rsidR="001E466B" w:rsidRDefault="001E466B" w:rsidP="00EE77C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:rsidR="001E466B" w:rsidRDefault="001E466B" w:rsidP="00EE77C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1.6pt;height:43.6pt">
            <v:imagedata r:id="rId4" o:title="signature"/>
          </v:shape>
        </w:pict>
      </w:r>
    </w:p>
    <w:p w:rsidR="00EE77C7" w:rsidRDefault="001E466B" w:rsidP="00EE77C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>Paris, December 1</w:t>
      </w:r>
      <w:r w:rsidRPr="001E466B">
        <w:rPr>
          <w:rFonts w:ascii="Calibri" w:hAnsi="Calibri" w:cs="Calibri"/>
          <w:color w:val="000000"/>
          <w:sz w:val="24"/>
          <w:szCs w:val="24"/>
          <w:vertAlign w:val="superscript"/>
        </w:rPr>
        <w:t>st</w:t>
      </w:r>
      <w:r>
        <w:rPr>
          <w:rFonts w:ascii="Calibri" w:hAnsi="Calibri" w:cs="Calibri"/>
          <w:color w:val="000000"/>
          <w:sz w:val="24"/>
          <w:szCs w:val="24"/>
        </w:rPr>
        <w:t>, 2025</w:t>
      </w:r>
    </w:p>
    <w:p w:rsidR="001E466B" w:rsidRDefault="001E466B" w:rsidP="00EE77C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  <w:lang w:val="fr-FR"/>
        </w:rPr>
      </w:pPr>
    </w:p>
    <w:p w:rsidR="00EE77C7" w:rsidRDefault="001E466B" w:rsidP="00EE77C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  <w:lang w:val="fr-FR"/>
        </w:rPr>
      </w:pPr>
      <w:r w:rsidRPr="001E466B">
        <w:rPr>
          <w:rFonts w:ascii="Calibri" w:hAnsi="Calibri" w:cs="Calibri"/>
          <w:color w:val="000000"/>
          <w:sz w:val="24"/>
          <w:szCs w:val="24"/>
          <w:lang w:val="fr-FR"/>
        </w:rPr>
        <w:t>Dr. Adrien Fabre</w:t>
      </w:r>
    </w:p>
    <w:p w:rsidR="001E466B" w:rsidRPr="001E466B" w:rsidRDefault="001E466B" w:rsidP="00EE77C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  <w:lang w:val="fr-FR"/>
        </w:rPr>
      </w:pPr>
    </w:p>
    <w:p w:rsidR="00EE77C7" w:rsidRDefault="001E466B" w:rsidP="00EE77C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212121"/>
          <w:sz w:val="24"/>
          <w:szCs w:val="24"/>
          <w:lang w:val="fr-FR"/>
        </w:rPr>
      </w:pPr>
      <w:r w:rsidRPr="001E466B">
        <w:rPr>
          <w:rFonts w:ascii="Calibri" w:hAnsi="Calibri" w:cs="Calibri"/>
          <w:color w:val="212121"/>
          <w:sz w:val="24"/>
          <w:szCs w:val="24"/>
          <w:lang w:val="fr-FR"/>
        </w:rPr>
        <w:t xml:space="preserve">CNRS </w:t>
      </w:r>
      <w:r>
        <w:rPr>
          <w:rFonts w:ascii="Calibri" w:hAnsi="Calibri" w:cs="Calibri"/>
          <w:color w:val="212121"/>
          <w:sz w:val="24"/>
          <w:szCs w:val="24"/>
          <w:lang w:val="fr-FR"/>
        </w:rPr>
        <w:t>–</w:t>
      </w:r>
      <w:r w:rsidRPr="001E466B">
        <w:rPr>
          <w:rFonts w:ascii="Calibri" w:hAnsi="Calibri" w:cs="Calibri"/>
          <w:color w:val="212121"/>
          <w:sz w:val="24"/>
          <w:szCs w:val="24"/>
          <w:lang w:val="fr-FR"/>
        </w:rPr>
        <w:t xml:space="preserve"> C</w:t>
      </w:r>
      <w:r>
        <w:rPr>
          <w:rFonts w:ascii="Calibri" w:hAnsi="Calibri" w:cs="Calibri"/>
          <w:color w:val="212121"/>
          <w:sz w:val="24"/>
          <w:szCs w:val="24"/>
          <w:lang w:val="fr-FR"/>
        </w:rPr>
        <w:t>IRED</w:t>
      </w:r>
    </w:p>
    <w:p w:rsidR="001E466B" w:rsidRPr="001E466B" w:rsidRDefault="001E466B" w:rsidP="00EE77C7">
      <w:pPr>
        <w:rPr>
          <w:rFonts w:ascii="Calibri" w:hAnsi="Calibri" w:cs="Calibri"/>
          <w:color w:val="212121"/>
          <w:lang w:val="fr-FR"/>
        </w:rPr>
      </w:pPr>
      <w:r w:rsidRPr="001E466B">
        <w:rPr>
          <w:rFonts w:ascii="Calibri" w:hAnsi="Calibri" w:cs="Calibri"/>
          <w:color w:val="212121"/>
          <w:lang w:val="fr-FR"/>
        </w:rPr>
        <w:t xml:space="preserve">45 bis av. </w:t>
      </w:r>
      <w:r>
        <w:rPr>
          <w:rFonts w:ascii="Calibri" w:hAnsi="Calibri" w:cs="Calibri"/>
          <w:color w:val="212121"/>
          <w:lang w:val="fr-FR"/>
        </w:rPr>
        <w:t>d</w:t>
      </w:r>
      <w:r w:rsidRPr="001E466B">
        <w:rPr>
          <w:rFonts w:ascii="Calibri" w:hAnsi="Calibri" w:cs="Calibri"/>
          <w:color w:val="212121"/>
          <w:lang w:val="fr-FR"/>
        </w:rPr>
        <w:t>e la</w:t>
      </w:r>
      <w:r>
        <w:rPr>
          <w:rFonts w:ascii="Calibri" w:hAnsi="Calibri" w:cs="Calibri"/>
          <w:color w:val="212121"/>
          <w:lang w:val="fr-FR"/>
        </w:rPr>
        <w:t xml:space="preserve"> Belle Gabrielle</w:t>
      </w:r>
      <w:r>
        <w:rPr>
          <w:rFonts w:ascii="Calibri" w:hAnsi="Calibri" w:cs="Calibri"/>
          <w:color w:val="212121"/>
          <w:lang w:val="fr-FR"/>
        </w:rPr>
        <w:br/>
        <w:t>94130 Nogent-sur-Marne</w:t>
      </w:r>
      <w:r>
        <w:rPr>
          <w:rFonts w:ascii="Calibri" w:hAnsi="Calibri" w:cs="Calibri"/>
          <w:color w:val="212121"/>
          <w:lang w:val="fr-FR"/>
        </w:rPr>
        <w:br/>
        <w:t>France</w:t>
      </w:r>
    </w:p>
    <w:sectPr w:rsidR="001E466B" w:rsidRPr="001E466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73D9"/>
    <w:rsid w:val="000A4621"/>
    <w:rsid w:val="00114F73"/>
    <w:rsid w:val="001E466B"/>
    <w:rsid w:val="00325F39"/>
    <w:rsid w:val="003573D9"/>
    <w:rsid w:val="00370E03"/>
    <w:rsid w:val="00585C02"/>
    <w:rsid w:val="00604705"/>
    <w:rsid w:val="0072191C"/>
    <w:rsid w:val="007B5806"/>
    <w:rsid w:val="00AB559D"/>
    <w:rsid w:val="00C95F5C"/>
    <w:rsid w:val="00D0414F"/>
    <w:rsid w:val="00EE7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BC4E2A"/>
  <w15:chartTrackingRefBased/>
  <w15:docId w15:val="{A4E67B5B-03B4-423F-A9D1-59F0BE790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14F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405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22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fabre</dc:creator>
  <cp:keywords/>
  <dc:description/>
  <cp:lastModifiedBy>fabre</cp:lastModifiedBy>
  <cp:revision>10</cp:revision>
  <cp:lastPrinted>2025-12-01T23:48:00Z</cp:lastPrinted>
  <dcterms:created xsi:type="dcterms:W3CDTF">2025-11-14T13:50:00Z</dcterms:created>
  <dcterms:modified xsi:type="dcterms:W3CDTF">2025-12-01T23:49:00Z</dcterms:modified>
</cp:coreProperties>
</file>