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58" w:rsidRP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75458">
        <w:rPr>
          <w:rFonts w:ascii="Times New Roman" w:eastAsia="Times New Roman" w:hAnsi="Times New Roman" w:cs="Times New Roman"/>
          <w:b/>
          <w:bCs/>
          <w:sz w:val="27"/>
          <w:szCs w:val="27"/>
        </w:rPr>
        <w:t>Imatest</w:t>
      </w:r>
      <w:proofErr w:type="spellEnd"/>
      <w:r w:rsidRPr="00F75458">
        <w:rPr>
          <w:rFonts w:ascii="Times New Roman" w:eastAsia="Times New Roman" w:hAnsi="Times New Roman" w:cs="Times New Roman"/>
          <w:b/>
          <w:bCs/>
          <w:sz w:val="27"/>
          <w:szCs w:val="27"/>
        </w:rPr>
        <w:t>:</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hyperlink r:id="rId5" w:tgtFrame="_blank" w:tooltip="imatest" w:history="1">
        <w:proofErr w:type="spellStart"/>
        <w:r w:rsidRPr="00F75458">
          <w:rPr>
            <w:rFonts w:ascii="Times New Roman" w:eastAsia="Times New Roman" w:hAnsi="Times New Roman" w:cs="Times New Roman"/>
            <w:color w:val="0000FF"/>
            <w:sz w:val="24"/>
            <w:szCs w:val="24"/>
            <w:u w:val="single"/>
          </w:rPr>
          <w:t>Imatest</w:t>
        </w:r>
        <w:proofErr w:type="spellEnd"/>
      </w:hyperlink>
      <w:r w:rsidRPr="00F75458">
        <w:rPr>
          <w:rFonts w:ascii="Times New Roman" w:eastAsia="Times New Roman" w:hAnsi="Times New Roman" w:cs="Times New Roman"/>
          <w:sz w:val="24"/>
          <w:szCs w:val="24"/>
        </w:rPr>
        <w:t xml:space="preserve"> is a capable software package for measuring the key image quality factors. Based on analysis of those images, characteristics of cameras, lenses, printers, and scanners can be assessed in a great detail.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consists of several modules that specifically analyze images of standard targets such as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Kodak Q-14, IT8, and many more.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runs in compiled </w:t>
      </w:r>
      <w:proofErr w:type="spellStart"/>
      <w:r w:rsidRPr="00F75458">
        <w:rPr>
          <w:rFonts w:ascii="Times New Roman" w:eastAsia="Times New Roman" w:hAnsi="Times New Roman" w:cs="Times New Roman"/>
          <w:sz w:val="24"/>
          <w:szCs w:val="24"/>
        </w:rPr>
        <w:t>Matlab</w:t>
      </w:r>
      <w:proofErr w:type="spellEnd"/>
      <w:r w:rsidRPr="00F75458">
        <w:rPr>
          <w:rFonts w:ascii="Times New Roman" w:eastAsia="Times New Roman" w:hAnsi="Times New Roman" w:cs="Times New Roman"/>
          <w:sz w:val="24"/>
          <w:szCs w:val="24"/>
        </w:rPr>
        <w:t xml:space="preserve"> under Windows (2000 - Vista) and on Mac systems under Virtual PC. It was developed and is being further improved by </w:t>
      </w:r>
      <w:hyperlink r:id="rId6" w:tgtFrame="_blank" w:tooltip="gill" w:history="1">
        <w:r w:rsidRPr="00F75458">
          <w:rPr>
            <w:rFonts w:ascii="Times New Roman" w:eastAsia="Times New Roman" w:hAnsi="Times New Roman" w:cs="Times New Roman"/>
            <w:color w:val="0000FF"/>
            <w:sz w:val="24"/>
            <w:szCs w:val="24"/>
            <w:u w:val="single"/>
          </w:rPr>
          <w:t xml:space="preserve">Norman </w:t>
        </w:r>
        <w:proofErr w:type="spellStart"/>
        <w:r w:rsidRPr="00F75458">
          <w:rPr>
            <w:rFonts w:ascii="Times New Roman" w:eastAsia="Times New Roman" w:hAnsi="Times New Roman" w:cs="Times New Roman"/>
            <w:color w:val="0000FF"/>
            <w:sz w:val="24"/>
            <w:szCs w:val="24"/>
            <w:u w:val="single"/>
          </w:rPr>
          <w:t>Koren</w:t>
        </w:r>
        <w:proofErr w:type="spellEnd"/>
      </w:hyperlink>
      <w:r w:rsidRPr="00F75458">
        <w:rPr>
          <w:rFonts w:ascii="Times New Roman" w:eastAsia="Times New Roman" w:hAnsi="Times New Roman" w:cs="Times New Roman"/>
          <w:sz w:val="24"/>
          <w:szCs w:val="24"/>
        </w:rPr>
        <w:t xml:space="preserve">. There are two versions for photographers - </w:t>
      </w:r>
      <w:r w:rsidRPr="00F75458">
        <w:rPr>
          <w:rFonts w:ascii="Times New Roman" w:eastAsia="Times New Roman" w:hAnsi="Times New Roman" w:cs="Times New Roman"/>
          <w:b/>
          <w:bCs/>
          <w:sz w:val="24"/>
          <w:szCs w:val="24"/>
        </w:rPr>
        <w:t>Studio</w:t>
      </w:r>
      <w:r w:rsidRPr="00F75458">
        <w:rPr>
          <w:rFonts w:ascii="Times New Roman" w:eastAsia="Times New Roman" w:hAnsi="Times New Roman" w:cs="Times New Roman"/>
          <w:sz w:val="24"/>
          <w:szCs w:val="24"/>
        </w:rPr>
        <w:t xml:space="preserve"> and </w:t>
      </w:r>
      <w:r w:rsidRPr="00F75458">
        <w:rPr>
          <w:rFonts w:ascii="Times New Roman" w:eastAsia="Times New Roman" w:hAnsi="Times New Roman" w:cs="Times New Roman"/>
          <w:b/>
          <w:bCs/>
          <w:sz w:val="24"/>
          <w:szCs w:val="24"/>
        </w:rPr>
        <w:t>Master</w:t>
      </w:r>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w:t>
      </w:r>
      <w:r w:rsidRPr="00F75458">
        <w:rPr>
          <w:rFonts w:ascii="Times New Roman" w:eastAsia="Times New Roman" w:hAnsi="Times New Roman" w:cs="Times New Roman"/>
          <w:b/>
          <w:bCs/>
          <w:sz w:val="24"/>
          <w:szCs w:val="24"/>
        </w:rPr>
        <w:t>Studio</w:t>
      </w:r>
      <w:r w:rsidRPr="00F75458">
        <w:rPr>
          <w:rFonts w:ascii="Times New Roman" w:eastAsia="Times New Roman" w:hAnsi="Times New Roman" w:cs="Times New Roman"/>
          <w:sz w:val="24"/>
          <w:szCs w:val="24"/>
        </w:rPr>
        <w:t xml:space="preserve"> has everything that serious photographer needs for testing cameras, lenses, display calibration, printers, print papers, </w:t>
      </w:r>
      <w:proofErr w:type="spellStart"/>
      <w:r w:rsidRPr="00F75458">
        <w:rPr>
          <w:rFonts w:ascii="Times New Roman" w:eastAsia="Times New Roman" w:hAnsi="Times New Roman" w:cs="Times New Roman"/>
          <w:sz w:val="24"/>
          <w:szCs w:val="24"/>
        </w:rPr>
        <w:t>icc</w:t>
      </w:r>
      <w:proofErr w:type="spellEnd"/>
      <w:r w:rsidRPr="00F75458">
        <w:rPr>
          <w:rFonts w:ascii="Times New Roman" w:eastAsia="Times New Roman" w:hAnsi="Times New Roman" w:cs="Times New Roman"/>
          <w:sz w:val="24"/>
          <w:szCs w:val="24"/>
        </w:rPr>
        <w:t xml:space="preserve"> profiles and other technical parameters of digital imaging devices. There is a plenty of options for gamut visualization, </w:t>
      </w:r>
      <w:proofErr w:type="spellStart"/>
      <w:proofErr w:type="gramStart"/>
      <w:r w:rsidRPr="00F75458">
        <w:rPr>
          <w:rFonts w:ascii="Times New Roman" w:eastAsia="Times New Roman" w:hAnsi="Times New Roman" w:cs="Times New Roman"/>
          <w:sz w:val="24"/>
          <w:szCs w:val="24"/>
        </w:rPr>
        <w:t>icc</w:t>
      </w:r>
      <w:proofErr w:type="spellEnd"/>
      <w:proofErr w:type="gramEnd"/>
      <w:r w:rsidRPr="00F75458">
        <w:rPr>
          <w:rFonts w:ascii="Times New Roman" w:eastAsia="Times New Roman" w:hAnsi="Times New Roman" w:cs="Times New Roman"/>
          <w:sz w:val="24"/>
          <w:szCs w:val="24"/>
        </w:rPr>
        <w:t xml:space="preserve"> profile inspection, color space conversions, and data comparison.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has its own </w:t>
      </w:r>
      <w:hyperlink r:id="rId7" w:tgtFrame="_blank" w:history="1">
        <w:r w:rsidRPr="00F75458">
          <w:rPr>
            <w:rFonts w:ascii="Times New Roman" w:eastAsia="Times New Roman" w:hAnsi="Times New Roman" w:cs="Times New Roman"/>
            <w:color w:val="0000FF"/>
            <w:sz w:val="24"/>
            <w:szCs w:val="24"/>
            <w:u w:val="single"/>
          </w:rPr>
          <w:t>forum</w:t>
        </w:r>
      </w:hyperlink>
      <w:r w:rsidRPr="00F75458">
        <w:rPr>
          <w:rFonts w:ascii="Times New Roman" w:eastAsia="Times New Roman" w:hAnsi="Times New Roman" w:cs="Times New Roman"/>
          <w:sz w:val="24"/>
          <w:szCs w:val="24"/>
        </w:rPr>
        <w:t xml:space="preserve"> where development, bugs, and usage of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are discussed.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There is very detailed documentation on the </w:t>
      </w:r>
      <w:hyperlink r:id="rId8" w:tgtFrame="_blank" w:history="1">
        <w:proofErr w:type="spellStart"/>
        <w:r w:rsidRPr="00F75458">
          <w:rPr>
            <w:rFonts w:ascii="Times New Roman" w:eastAsia="Times New Roman" w:hAnsi="Times New Roman" w:cs="Times New Roman"/>
            <w:color w:val="0000FF"/>
            <w:sz w:val="24"/>
            <w:szCs w:val="24"/>
            <w:u w:val="single"/>
          </w:rPr>
          <w:t>Imatest</w:t>
        </w:r>
        <w:proofErr w:type="spellEnd"/>
        <w:r w:rsidRPr="00F75458">
          <w:rPr>
            <w:rFonts w:ascii="Times New Roman" w:eastAsia="Times New Roman" w:hAnsi="Times New Roman" w:cs="Times New Roman"/>
            <w:color w:val="0000FF"/>
            <w:sz w:val="24"/>
            <w:szCs w:val="24"/>
            <w:u w:val="single"/>
          </w:rPr>
          <w:t xml:space="preserve"> web site</w:t>
        </w:r>
      </w:hyperlink>
      <w:r w:rsidRPr="00F75458">
        <w:rPr>
          <w:rFonts w:ascii="Times New Roman" w:eastAsia="Times New Roman" w:hAnsi="Times New Roman" w:cs="Times New Roman"/>
          <w:sz w:val="24"/>
          <w:szCs w:val="24"/>
        </w:rPr>
        <w:t xml:space="preserve"> with a multitude of examples included. This web page will only </w:t>
      </w:r>
      <w:proofErr w:type="gramStart"/>
      <w:r w:rsidRPr="00F75458">
        <w:rPr>
          <w:rFonts w:ascii="Times New Roman" w:eastAsia="Times New Roman" w:hAnsi="Times New Roman" w:cs="Times New Roman"/>
          <w:sz w:val="24"/>
          <w:szCs w:val="24"/>
        </w:rPr>
        <w:t>focuses</w:t>
      </w:r>
      <w:proofErr w:type="gramEnd"/>
      <w:r w:rsidRPr="00F75458">
        <w:rPr>
          <w:rFonts w:ascii="Times New Roman" w:eastAsia="Times New Roman" w:hAnsi="Times New Roman" w:cs="Times New Roman"/>
          <w:sz w:val="24"/>
          <w:szCs w:val="24"/>
        </w:rPr>
        <w:t xml:space="preserve"> on examples not described in the manual. These would be examples that I found useful for analysis of LCD displays, printers, scanners and </w:t>
      </w:r>
      <w:proofErr w:type="spellStart"/>
      <w:proofErr w:type="gramStart"/>
      <w:r w:rsidRPr="00F75458">
        <w:rPr>
          <w:rFonts w:ascii="Times New Roman" w:eastAsia="Times New Roman" w:hAnsi="Times New Roman" w:cs="Times New Roman"/>
          <w:sz w:val="24"/>
          <w:szCs w:val="24"/>
        </w:rPr>
        <w:t>icc</w:t>
      </w:r>
      <w:proofErr w:type="spellEnd"/>
      <w:proofErr w:type="gramEnd"/>
      <w:r w:rsidRPr="00F75458">
        <w:rPr>
          <w:rFonts w:ascii="Times New Roman" w:eastAsia="Times New Roman" w:hAnsi="Times New Roman" w:cs="Times New Roman"/>
          <w:sz w:val="24"/>
          <w:szCs w:val="24"/>
        </w:rPr>
        <w:t xml:space="preserve"> profiles. I definitely recommend reading and printing the </w:t>
      </w:r>
      <w:hyperlink r:id="rId9" w:tgtFrame="_blank" w:history="1">
        <w:r w:rsidRPr="00F75458">
          <w:rPr>
            <w:rFonts w:ascii="Times New Roman" w:eastAsia="Times New Roman" w:hAnsi="Times New Roman" w:cs="Times New Roman"/>
            <w:color w:val="0000FF"/>
            <w:sz w:val="24"/>
            <w:szCs w:val="24"/>
            <w:u w:val="single"/>
          </w:rPr>
          <w:t>Manual</w:t>
        </w:r>
      </w:hyperlink>
      <w:r w:rsidRPr="00F75458">
        <w:rPr>
          <w:rFonts w:ascii="Times New Roman" w:eastAsia="Times New Roman" w:hAnsi="Times New Roman" w:cs="Times New Roman"/>
          <w:sz w:val="24"/>
          <w:szCs w:val="24"/>
        </w:rPr>
        <w:t xml:space="preserve"> as it contains lots of theory and interesting observations.</w:t>
      </w:r>
    </w:p>
    <w:p w:rsidR="00F75458" w:rsidRP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75458">
        <w:rPr>
          <w:rFonts w:ascii="Times New Roman" w:eastAsia="Times New Roman" w:hAnsi="Times New Roman" w:cs="Times New Roman"/>
          <w:b/>
          <w:bCs/>
          <w:sz w:val="27"/>
          <w:szCs w:val="27"/>
        </w:rPr>
        <w:t>Gamutvision</w:t>
      </w:r>
      <w:proofErr w:type="spellEnd"/>
      <w:r w:rsidRPr="00F75458">
        <w:rPr>
          <w:rFonts w:ascii="Times New Roman" w:eastAsia="Times New Roman" w:hAnsi="Times New Roman" w:cs="Times New Roman"/>
          <w:b/>
          <w:bCs/>
          <w:sz w:val="27"/>
          <w:szCs w:val="27"/>
        </w:rPr>
        <w:t>:</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Pr="00F75458">
          <w:rPr>
            <w:rFonts w:ascii="Times New Roman" w:eastAsia="Times New Roman" w:hAnsi="Times New Roman" w:cs="Times New Roman"/>
            <w:color w:val="0000FF"/>
            <w:sz w:val="24"/>
            <w:szCs w:val="24"/>
            <w:u w:val="single"/>
          </w:rPr>
          <w:t>Gamutvision</w:t>
        </w:r>
        <w:proofErr w:type="spellEnd"/>
      </w:hyperlink>
      <w:r w:rsidRPr="00F75458">
        <w:rPr>
          <w:rFonts w:ascii="Times New Roman" w:eastAsia="Times New Roman" w:hAnsi="Times New Roman" w:cs="Times New Roman"/>
          <w:sz w:val="24"/>
          <w:szCs w:val="24"/>
        </w:rPr>
        <w:t xml:space="preserve"> is yet another product of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LLC. It is a gamut viewer based on the same architecture as its big brother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It is a powerful tool for learning color management, exploring </w:t>
      </w:r>
      <w:proofErr w:type="spellStart"/>
      <w:proofErr w:type="gramStart"/>
      <w:r w:rsidRPr="00F75458">
        <w:rPr>
          <w:rFonts w:ascii="Times New Roman" w:eastAsia="Times New Roman" w:hAnsi="Times New Roman" w:cs="Times New Roman"/>
          <w:sz w:val="24"/>
          <w:szCs w:val="24"/>
        </w:rPr>
        <w:t>icc</w:t>
      </w:r>
      <w:proofErr w:type="spellEnd"/>
      <w:proofErr w:type="gramEnd"/>
      <w:r w:rsidRPr="00F75458">
        <w:rPr>
          <w:rFonts w:ascii="Times New Roman" w:eastAsia="Times New Roman" w:hAnsi="Times New Roman" w:cs="Times New Roman"/>
          <w:sz w:val="24"/>
          <w:szCs w:val="24"/>
        </w:rPr>
        <w:t xml:space="preserve"> profiles, and proofing color workflows. One can view </w:t>
      </w:r>
      <w:proofErr w:type="spellStart"/>
      <w:r w:rsidRPr="00F75458">
        <w:rPr>
          <w:rFonts w:ascii="Times New Roman" w:eastAsia="Times New Roman" w:hAnsi="Times New Roman" w:cs="Times New Roman"/>
          <w:sz w:val="24"/>
          <w:szCs w:val="24"/>
        </w:rPr>
        <w:t>gamuts</w:t>
      </w:r>
      <w:proofErr w:type="spellEnd"/>
      <w:r w:rsidRPr="00F75458">
        <w:rPr>
          <w:rFonts w:ascii="Times New Roman" w:eastAsia="Times New Roman" w:hAnsi="Times New Roman" w:cs="Times New Roman"/>
          <w:sz w:val="24"/>
          <w:szCs w:val="24"/>
        </w:rPr>
        <w:t xml:space="preserve"> of color spaces, displays, scanners, and printer profiles with immediate simulation of gamut mapping and rendering intents. </w:t>
      </w:r>
      <w:proofErr w:type="spellStart"/>
      <w:r w:rsidRPr="00F75458">
        <w:rPr>
          <w:rFonts w:ascii="Times New Roman" w:eastAsia="Times New Roman" w:hAnsi="Times New Roman" w:cs="Times New Roman"/>
          <w:sz w:val="24"/>
          <w:szCs w:val="24"/>
        </w:rPr>
        <w:t>Gamutvision</w:t>
      </w:r>
      <w:proofErr w:type="spellEnd"/>
      <w:r w:rsidRPr="00F75458">
        <w:rPr>
          <w:rFonts w:ascii="Times New Roman" w:eastAsia="Times New Roman" w:hAnsi="Times New Roman" w:cs="Times New Roman"/>
          <w:sz w:val="24"/>
          <w:szCs w:val="24"/>
        </w:rPr>
        <w:t xml:space="preserve"> enables preview of printer, paper, and display performance using </w:t>
      </w:r>
      <w:proofErr w:type="spellStart"/>
      <w:proofErr w:type="gramStart"/>
      <w:r w:rsidRPr="00F75458">
        <w:rPr>
          <w:rFonts w:ascii="Times New Roman" w:eastAsia="Times New Roman" w:hAnsi="Times New Roman" w:cs="Times New Roman"/>
          <w:sz w:val="24"/>
          <w:szCs w:val="24"/>
        </w:rPr>
        <w:t>icc</w:t>
      </w:r>
      <w:proofErr w:type="spellEnd"/>
      <w:proofErr w:type="gramEnd"/>
      <w:r w:rsidRPr="00F75458">
        <w:rPr>
          <w:rFonts w:ascii="Times New Roman" w:eastAsia="Times New Roman" w:hAnsi="Times New Roman" w:cs="Times New Roman"/>
          <w:sz w:val="24"/>
          <w:szCs w:val="24"/>
        </w:rPr>
        <w:t xml:space="preserve"> profiles provided either by a manufacturer or profiles generated by yourself. While there is some overlap in modules between </w:t>
      </w:r>
      <w:proofErr w:type="spellStart"/>
      <w:r w:rsidRPr="00F75458">
        <w:rPr>
          <w:rFonts w:ascii="Times New Roman" w:eastAsia="Times New Roman" w:hAnsi="Times New Roman" w:cs="Times New Roman"/>
          <w:sz w:val="24"/>
          <w:szCs w:val="24"/>
        </w:rPr>
        <w:t>Gamutvision</w:t>
      </w:r>
      <w:proofErr w:type="spellEnd"/>
      <w:r w:rsidRPr="00F75458">
        <w:rPr>
          <w:rFonts w:ascii="Times New Roman" w:eastAsia="Times New Roman" w:hAnsi="Times New Roman" w:cs="Times New Roman"/>
          <w:sz w:val="24"/>
          <w:szCs w:val="24"/>
        </w:rPr>
        <w:t xml:space="preserve"> and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the latter does not allow gamut preview and gamut mapping simulation. </w:t>
      </w:r>
      <w:proofErr w:type="spellStart"/>
      <w:r w:rsidRPr="00F75458">
        <w:rPr>
          <w:rFonts w:ascii="Times New Roman" w:eastAsia="Times New Roman" w:hAnsi="Times New Roman" w:cs="Times New Roman"/>
          <w:sz w:val="24"/>
          <w:szCs w:val="24"/>
        </w:rPr>
        <w:t>Gamutvision</w:t>
      </w:r>
      <w:proofErr w:type="spellEnd"/>
      <w:r w:rsidRPr="00F75458">
        <w:rPr>
          <w:rFonts w:ascii="Times New Roman" w:eastAsia="Times New Roman" w:hAnsi="Times New Roman" w:cs="Times New Roman"/>
          <w:sz w:val="24"/>
          <w:szCs w:val="24"/>
        </w:rPr>
        <w:t xml:space="preserve"> has also its own </w:t>
      </w:r>
      <w:hyperlink r:id="rId11" w:tgtFrame="_blank" w:history="1">
        <w:r w:rsidRPr="00F75458">
          <w:rPr>
            <w:rFonts w:ascii="Times New Roman" w:eastAsia="Times New Roman" w:hAnsi="Times New Roman" w:cs="Times New Roman"/>
            <w:color w:val="0000FF"/>
            <w:sz w:val="24"/>
            <w:szCs w:val="24"/>
            <w:u w:val="single"/>
          </w:rPr>
          <w:t>forum</w:t>
        </w:r>
      </w:hyperlink>
      <w:r w:rsidRPr="00F75458">
        <w:rPr>
          <w:rFonts w:ascii="Times New Roman" w:eastAsia="Times New Roman" w:hAnsi="Times New Roman" w:cs="Times New Roman"/>
          <w:sz w:val="24"/>
          <w:szCs w:val="24"/>
        </w:rPr>
        <w:t xml:space="preserve"> where development, bugs, and usage are discussed. Similarly to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Gamutvision</w:t>
      </w:r>
      <w:proofErr w:type="spellEnd"/>
      <w:r w:rsidRPr="00F75458">
        <w:rPr>
          <w:rFonts w:ascii="Times New Roman" w:eastAsia="Times New Roman" w:hAnsi="Times New Roman" w:cs="Times New Roman"/>
          <w:sz w:val="24"/>
          <w:szCs w:val="24"/>
        </w:rPr>
        <w:t xml:space="preserve"> has lots of tutorials and examples worth of reading (go to the bottom of </w:t>
      </w:r>
      <w:hyperlink r:id="rId12" w:tgtFrame="_blank" w:history="1">
        <w:r w:rsidRPr="00F75458">
          <w:rPr>
            <w:rFonts w:ascii="Times New Roman" w:eastAsia="Times New Roman" w:hAnsi="Times New Roman" w:cs="Times New Roman"/>
            <w:color w:val="0000FF"/>
            <w:sz w:val="24"/>
            <w:szCs w:val="24"/>
            <w:u w:val="single"/>
          </w:rPr>
          <w:t>this link</w:t>
        </w:r>
      </w:hyperlink>
      <w:r w:rsidRPr="00F75458">
        <w:rPr>
          <w:rFonts w:ascii="Times New Roman" w:eastAsia="Times New Roman" w:hAnsi="Times New Roman" w:cs="Times New Roman"/>
          <w:sz w:val="24"/>
          <w:szCs w:val="24"/>
        </w:rPr>
        <w:t xml:space="preserve">). </w:t>
      </w:r>
    </w:p>
    <w:p w:rsidR="00F75458" w:rsidRP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display"/>
      <w:bookmarkEnd w:id="0"/>
      <w:r w:rsidRPr="00F75458">
        <w:rPr>
          <w:rFonts w:ascii="Times New Roman" w:eastAsia="Times New Roman" w:hAnsi="Times New Roman" w:cs="Times New Roman"/>
          <w:b/>
          <w:bCs/>
          <w:sz w:val="27"/>
          <w:szCs w:val="27"/>
        </w:rPr>
        <w:t>Display Calibration/Profile Validation:</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In this example we will assess the quality of display calibration and the corresponding display profile which was created in </w:t>
      </w:r>
      <w:hyperlink r:id="rId13" w:anchor="argyll_large933" w:history="1">
        <w:r w:rsidRPr="00F75458">
          <w:rPr>
            <w:rFonts w:ascii="Times New Roman" w:eastAsia="Times New Roman" w:hAnsi="Times New Roman" w:cs="Times New Roman"/>
            <w:color w:val="0000FF"/>
            <w:sz w:val="24"/>
            <w:szCs w:val="24"/>
            <w:u w:val="single"/>
          </w:rPr>
          <w:t xml:space="preserve">other example </w:t>
        </w:r>
      </w:hyperlink>
      <w:r w:rsidRPr="00F75458">
        <w:rPr>
          <w:rFonts w:ascii="Times New Roman" w:eastAsia="Times New Roman" w:hAnsi="Times New Roman" w:cs="Times New Roman"/>
          <w:sz w:val="24"/>
          <w:szCs w:val="24"/>
        </w:rPr>
        <w:t xml:space="preserve">at this site. While using the digital version of the </w:t>
      </w:r>
      <w:proofErr w:type="spellStart"/>
      <w:r w:rsidRPr="00F75458">
        <w:rPr>
          <w:rFonts w:ascii="Times New Roman" w:eastAsia="Times New Roman" w:hAnsi="Times New Roman" w:cs="Times New Roman"/>
          <w:sz w:val="24"/>
          <w:szCs w:val="24"/>
        </w:rPr>
        <w:t>GretagMatbeth</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we will compare results obtained from the experimentally measured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patches (</w:t>
      </w:r>
      <w:proofErr w:type="spellStart"/>
      <w:r w:rsidRPr="00F75458">
        <w:rPr>
          <w:rFonts w:ascii="Times New Roman" w:eastAsia="Times New Roman" w:hAnsi="Times New Roman" w:cs="Times New Roman"/>
          <w:sz w:val="24"/>
          <w:szCs w:val="24"/>
        </w:rPr>
        <w:t>Imatest-Multicharts</w:t>
      </w:r>
      <w:proofErr w:type="spellEnd"/>
      <w:r w:rsidRPr="00F75458">
        <w:rPr>
          <w:rFonts w:ascii="Times New Roman" w:eastAsia="Times New Roman" w:hAnsi="Times New Roman" w:cs="Times New Roman"/>
          <w:sz w:val="24"/>
          <w:szCs w:val="24"/>
        </w:rPr>
        <w:t xml:space="preserve">) with the "theoretical"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data.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Here is what we will need: </w:t>
      </w:r>
    </w:p>
    <w:p w:rsidR="00F75458" w:rsidRPr="00F75458" w:rsidRDefault="00F75458" w:rsidP="00F754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Digital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in L*a*b* (TIF) file format (free, </w:t>
      </w:r>
      <w:hyperlink r:id="rId14" w:anchor="ColorChecker_images" w:tgtFrame="_blank" w:history="1">
        <w:r w:rsidRPr="00F75458">
          <w:rPr>
            <w:rFonts w:ascii="Times New Roman" w:eastAsia="Times New Roman" w:hAnsi="Times New Roman" w:cs="Times New Roman"/>
            <w:color w:val="0000FF"/>
            <w:sz w:val="24"/>
            <w:szCs w:val="24"/>
            <w:u w:val="single"/>
          </w:rPr>
          <w:t>downloadable</w:t>
        </w:r>
      </w:hyperlink>
      <w:r w:rsidRPr="00F75458">
        <w:rPr>
          <w:rFonts w:ascii="Times New Roman" w:eastAsia="Times New Roman" w:hAnsi="Times New Roman" w:cs="Times New Roman"/>
          <w:sz w:val="24"/>
          <w:szCs w:val="24"/>
        </w:rPr>
        <w:t xml:space="preserve">) </w:t>
      </w:r>
    </w:p>
    <w:p w:rsidR="00F75458" w:rsidRPr="00F75458" w:rsidRDefault="00F75458" w:rsidP="00F7545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from the same </w:t>
      </w:r>
      <w:hyperlink r:id="rId15" w:tgtFrame="_blank" w:history="1">
        <w:proofErr w:type="spellStart"/>
        <w:r w:rsidRPr="00F75458">
          <w:rPr>
            <w:rFonts w:ascii="Times New Roman" w:eastAsia="Times New Roman" w:hAnsi="Times New Roman" w:cs="Times New Roman"/>
            <w:color w:val="0000FF"/>
            <w:sz w:val="24"/>
            <w:szCs w:val="24"/>
            <w:u w:val="single"/>
          </w:rPr>
          <w:t>BabelColor</w:t>
        </w:r>
        <w:proofErr w:type="spellEnd"/>
        <w:r w:rsidRPr="00F75458">
          <w:rPr>
            <w:rFonts w:ascii="Times New Roman" w:eastAsia="Times New Roman" w:hAnsi="Times New Roman" w:cs="Times New Roman"/>
            <w:color w:val="0000FF"/>
            <w:sz w:val="24"/>
            <w:szCs w:val="24"/>
            <w:u w:val="single"/>
          </w:rPr>
          <w:t xml:space="preserve"> web site</w:t>
        </w:r>
      </w:hyperlink>
      <w:r w:rsidRPr="00F75458">
        <w:rPr>
          <w:rFonts w:ascii="Times New Roman" w:eastAsia="Times New Roman" w:hAnsi="Times New Roman" w:cs="Times New Roman"/>
          <w:sz w:val="24"/>
          <w:szCs w:val="24"/>
        </w:rPr>
        <w:t xml:space="preserve"> ($)</w:t>
      </w:r>
    </w:p>
    <w:p w:rsidR="00F75458" w:rsidRPr="00F75458" w:rsidRDefault="00F75458" w:rsidP="00F754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Photoshop or any other color managed application</w:t>
      </w:r>
    </w:p>
    <w:p w:rsidR="00F75458" w:rsidRPr="00F75458" w:rsidRDefault="00F75458" w:rsidP="00F754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lastRenderedPageBreak/>
        <w:t xml:space="preserve">XYZ </w:t>
      </w:r>
      <w:proofErr w:type="spellStart"/>
      <w:r w:rsidRPr="00F75458">
        <w:rPr>
          <w:rFonts w:ascii="Times New Roman" w:eastAsia="Times New Roman" w:hAnsi="Times New Roman" w:cs="Times New Roman"/>
          <w:sz w:val="24"/>
          <w:szCs w:val="24"/>
        </w:rPr>
        <w:t>tristimulus</w:t>
      </w:r>
      <w:proofErr w:type="spellEnd"/>
      <w:r w:rsidRPr="00F75458">
        <w:rPr>
          <w:rFonts w:ascii="Times New Roman" w:eastAsia="Times New Roman" w:hAnsi="Times New Roman" w:cs="Times New Roman"/>
          <w:sz w:val="24"/>
          <w:szCs w:val="24"/>
        </w:rPr>
        <w:t xml:space="preserve"> or L*a*b* data of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patches measured from the calibrated &amp; profiled display</w:t>
      </w:r>
    </w:p>
    <w:p w:rsidR="00F75458" w:rsidRPr="00F75458" w:rsidRDefault="00F75458" w:rsidP="00F754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Excel or similar spreadsheet program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To begin this example, let's start with a flowchart that shows all the steps that we will go through:</w:t>
      </w:r>
    </w:p>
    <w:tbl>
      <w:tblPr>
        <w:tblpPr w:leftFromText="45" w:rightFromText="45" w:vertAnchor="text"/>
        <w:tblW w:w="0" w:type="auto"/>
        <w:tblCellSpacing w:w="0" w:type="dxa"/>
        <w:tblCellMar>
          <w:top w:w="15" w:type="dxa"/>
          <w:left w:w="15" w:type="dxa"/>
          <w:bottom w:w="15" w:type="dxa"/>
          <w:right w:w="15" w:type="dxa"/>
        </w:tblCellMar>
        <w:tblLook w:val="04A0"/>
      </w:tblPr>
      <w:tblGrid>
        <w:gridCol w:w="7932"/>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1: Profile validation using digital </w:t>
            </w:r>
            <w:proofErr w:type="spellStart"/>
            <w:r w:rsidRPr="00F75458">
              <w:rPr>
                <w:rFonts w:ascii="Times New Roman" w:eastAsia="Times New Roman" w:hAnsi="Times New Roman" w:cs="Times New Roman"/>
                <w:b/>
                <w:bCs/>
                <w:sz w:val="24"/>
                <w:szCs w:val="24"/>
              </w:rPr>
              <w:t>ColorChecker</w:t>
            </w:r>
            <w:proofErr w:type="spellEnd"/>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98720" cy="3665220"/>
                  <wp:effectExtent l="19050" t="0" r="0" b="0"/>
                  <wp:docPr id="1" name="Picture 1" descr="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p"/>
                          <pic:cNvPicPr>
                            <a:picLocks noChangeAspect="1" noChangeArrowheads="1"/>
                          </pic:cNvPicPr>
                        </pic:nvPicPr>
                        <pic:blipFill>
                          <a:blip r:embed="rId16" cstate="print"/>
                          <a:srcRect/>
                          <a:stretch>
                            <a:fillRect/>
                          </a:stretch>
                        </pic:blipFill>
                        <pic:spPr bwMode="auto">
                          <a:xfrm>
                            <a:off x="0" y="0"/>
                            <a:ext cx="4998720" cy="3665220"/>
                          </a:xfrm>
                          <a:prstGeom prst="rect">
                            <a:avLst/>
                          </a:prstGeom>
                          <a:noFill/>
                          <a:ln w="9525">
                            <a:noFill/>
                            <a:miter lim="800000"/>
                            <a:headEnd/>
                            <a:tailEnd/>
                          </a:ln>
                        </pic:spPr>
                      </pic:pic>
                    </a:graphicData>
                  </a:graphic>
                </wp:inline>
              </w:drawing>
            </w:r>
          </w:p>
        </w:tc>
      </w:tr>
    </w:tbl>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First we need to download the digital version of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There are several types around usually in a form of </w:t>
      </w:r>
      <w:r w:rsidRPr="00F75458">
        <w:rPr>
          <w:rFonts w:ascii="Times New Roman" w:eastAsia="Times New Roman" w:hAnsi="Times New Roman" w:cs="Times New Roman"/>
          <w:i/>
          <w:iCs/>
          <w:sz w:val="24"/>
          <w:szCs w:val="24"/>
        </w:rPr>
        <w:t>a tiff</w:t>
      </w:r>
      <w:r w:rsidRPr="00F75458">
        <w:rPr>
          <w:rFonts w:ascii="Times New Roman" w:eastAsia="Times New Roman" w:hAnsi="Times New Roman" w:cs="Times New Roman"/>
          <w:sz w:val="24"/>
          <w:szCs w:val="24"/>
        </w:rPr>
        <w:t xml:space="preserve"> file. They differ by L*a*b* or RGB values depending on what version or what source is considered the reference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The most comprehensive description of a wide variety of </w:t>
      </w:r>
      <w:proofErr w:type="spellStart"/>
      <w:r w:rsidRPr="00F75458">
        <w:rPr>
          <w:rFonts w:ascii="Times New Roman" w:eastAsia="Times New Roman" w:hAnsi="Times New Roman" w:cs="Times New Roman"/>
          <w:sz w:val="24"/>
          <w:szCs w:val="24"/>
        </w:rPr>
        <w:t>ColorCheckers</w:t>
      </w:r>
      <w:proofErr w:type="spellEnd"/>
      <w:r w:rsidRPr="00F75458">
        <w:rPr>
          <w:rFonts w:ascii="Times New Roman" w:eastAsia="Times New Roman" w:hAnsi="Times New Roman" w:cs="Times New Roman"/>
          <w:sz w:val="24"/>
          <w:szCs w:val="24"/>
        </w:rPr>
        <w:t xml:space="preserve"> is at </w:t>
      </w:r>
      <w:hyperlink r:id="rId17" w:tgtFrame="_blank" w:history="1">
        <w:r w:rsidRPr="00F75458">
          <w:rPr>
            <w:rFonts w:ascii="Times New Roman" w:eastAsia="Times New Roman" w:hAnsi="Times New Roman" w:cs="Times New Roman"/>
            <w:color w:val="0000FF"/>
            <w:sz w:val="24"/>
            <w:szCs w:val="24"/>
            <w:u w:val="single"/>
          </w:rPr>
          <w:t xml:space="preserve">Danny </w:t>
        </w:r>
        <w:proofErr w:type="spellStart"/>
        <w:r w:rsidRPr="00F75458">
          <w:rPr>
            <w:rFonts w:ascii="Times New Roman" w:eastAsia="Times New Roman" w:hAnsi="Times New Roman" w:cs="Times New Roman"/>
            <w:color w:val="0000FF"/>
            <w:sz w:val="24"/>
            <w:szCs w:val="24"/>
            <w:u w:val="single"/>
          </w:rPr>
          <w:t>Pascale's</w:t>
        </w:r>
        <w:proofErr w:type="spellEnd"/>
      </w:hyperlink>
      <w:r w:rsidRPr="00F75458">
        <w:rPr>
          <w:rFonts w:ascii="Times New Roman" w:eastAsia="Times New Roman" w:hAnsi="Times New Roman" w:cs="Times New Roman"/>
          <w:sz w:val="24"/>
          <w:szCs w:val="24"/>
        </w:rPr>
        <w:t xml:space="preserve"> web site. For my measurements I am using the "universal" L*a*b* version (free from the </w:t>
      </w:r>
      <w:hyperlink r:id="rId18" w:history="1">
        <w:proofErr w:type="spellStart"/>
        <w:r w:rsidRPr="00F75458">
          <w:rPr>
            <w:rFonts w:ascii="Times New Roman" w:eastAsia="Times New Roman" w:hAnsi="Times New Roman" w:cs="Times New Roman"/>
            <w:color w:val="0000FF"/>
            <w:sz w:val="24"/>
            <w:szCs w:val="24"/>
            <w:u w:val="single"/>
          </w:rPr>
          <w:t>BabelColor</w:t>
        </w:r>
        <w:proofErr w:type="spellEnd"/>
        <w:r w:rsidRPr="00F75458">
          <w:rPr>
            <w:rFonts w:ascii="Times New Roman" w:eastAsia="Times New Roman" w:hAnsi="Times New Roman" w:cs="Times New Roman"/>
            <w:color w:val="0000FF"/>
            <w:sz w:val="24"/>
            <w:szCs w:val="24"/>
            <w:u w:val="single"/>
          </w:rPr>
          <w:t xml:space="preserve"> web site</w:t>
        </w:r>
      </w:hyperlink>
      <w:r w:rsidRPr="00F75458">
        <w:rPr>
          <w:rFonts w:ascii="Times New Roman" w:eastAsia="Times New Roman" w:hAnsi="Times New Roman" w:cs="Times New Roman"/>
          <w:sz w:val="24"/>
          <w:szCs w:val="24"/>
        </w:rPr>
        <w:t>). This particular version has L*a*b* D50,</w:t>
      </w:r>
      <w:bookmarkStart w:id="1" w:name="stdCC"/>
      <w:bookmarkEnd w:id="1"/>
      <w:r w:rsidRPr="00F75458">
        <w:rPr>
          <w:rFonts w:ascii="Times New Roman" w:eastAsia="Times New Roman" w:hAnsi="Times New Roman" w:cs="Times New Roman"/>
          <w:sz w:val="24"/>
          <w:szCs w:val="24"/>
        </w:rPr>
        <w:t xml:space="preserve"> 2 degree standard observer values encoded and was made available by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in 2005. The corresponding reference data is available from the same web site as part of the following document: </w:t>
      </w:r>
      <w:hyperlink r:id="rId19" w:tgtFrame="_blank" w:history="1">
        <w:r w:rsidRPr="00F75458">
          <w:rPr>
            <w:rFonts w:ascii="Times New Roman" w:eastAsia="Times New Roman" w:hAnsi="Times New Roman" w:cs="Times New Roman"/>
            <w:color w:val="0000FF"/>
            <w:sz w:val="24"/>
            <w:szCs w:val="24"/>
            <w:u w:val="single"/>
          </w:rPr>
          <w:t xml:space="preserve">"RGB coordinates of the Macbeth </w:t>
        </w:r>
        <w:proofErr w:type="spellStart"/>
        <w:r w:rsidRPr="00F75458">
          <w:rPr>
            <w:rFonts w:ascii="Times New Roman" w:eastAsia="Times New Roman" w:hAnsi="Times New Roman" w:cs="Times New Roman"/>
            <w:color w:val="0000FF"/>
            <w:sz w:val="24"/>
            <w:szCs w:val="24"/>
            <w:u w:val="single"/>
          </w:rPr>
          <w:t>ColorChecker</w:t>
        </w:r>
        <w:proofErr w:type="spellEnd"/>
        <w:r w:rsidRPr="00F75458">
          <w:rPr>
            <w:rFonts w:ascii="Times New Roman" w:eastAsia="Times New Roman" w:hAnsi="Times New Roman" w:cs="Times New Roman"/>
            <w:color w:val="0000FF"/>
            <w:sz w:val="24"/>
            <w:szCs w:val="24"/>
            <w:u w:val="single"/>
          </w:rPr>
          <w:t>"</w:t>
        </w:r>
      </w:hyperlink>
      <w:r w:rsidRPr="00F75458">
        <w:rPr>
          <w:rFonts w:ascii="Times New Roman" w:eastAsia="Times New Roman" w:hAnsi="Times New Roman" w:cs="Times New Roman"/>
          <w:sz w:val="24"/>
          <w:szCs w:val="24"/>
        </w:rPr>
        <w:t xml:space="preserve"> (p.5 at the top). After a quick download, we should have both the digital image (1) and the reference data (5) available.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In the next step, we want to measure the </w:t>
      </w:r>
      <w:proofErr w:type="spellStart"/>
      <w:r w:rsidRPr="00F75458">
        <w:rPr>
          <w:rFonts w:ascii="Times New Roman" w:eastAsia="Times New Roman" w:hAnsi="Times New Roman" w:cs="Times New Roman"/>
          <w:sz w:val="24"/>
          <w:szCs w:val="24"/>
        </w:rPr>
        <w:t>tristimulus</w:t>
      </w:r>
      <w:proofErr w:type="spellEnd"/>
      <w:r w:rsidRPr="00F75458">
        <w:rPr>
          <w:rFonts w:ascii="Times New Roman" w:eastAsia="Times New Roman" w:hAnsi="Times New Roman" w:cs="Times New Roman"/>
          <w:sz w:val="24"/>
          <w:szCs w:val="24"/>
        </w:rPr>
        <w:t xml:space="preserve"> (XYZ) or L*a*b* values of all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patches straight off the screen. This step will be described in details at </w:t>
      </w:r>
      <w:hyperlink r:id="rId20" w:anchor="ps_measure" w:history="1">
        <w:r w:rsidRPr="00F75458">
          <w:rPr>
            <w:rFonts w:ascii="Times New Roman" w:eastAsia="Times New Roman" w:hAnsi="Times New Roman" w:cs="Times New Roman"/>
            <w:color w:val="0000FF"/>
            <w:sz w:val="24"/>
            <w:szCs w:val="24"/>
            <w:u w:val="single"/>
          </w:rPr>
          <w:t>some other place</w:t>
        </w:r>
      </w:hyperlink>
      <w:r w:rsidRPr="00F75458">
        <w:rPr>
          <w:rFonts w:ascii="Times New Roman" w:eastAsia="Times New Roman" w:hAnsi="Times New Roman" w:cs="Times New Roman"/>
          <w:sz w:val="24"/>
          <w:szCs w:val="24"/>
        </w:rPr>
        <w:t xml:space="preserve">. </w:t>
      </w:r>
    </w:p>
    <w:p w:rsidR="00F75458" w:rsidRPr="00F75458" w:rsidRDefault="00F75458" w:rsidP="00F75458">
      <w:pPr>
        <w:spacing w:after="0"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In general, the digital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is opened in Photoshop and converted to the display profile (Edit -&gt; Convert to Profile) with absolute colorimetric rendering intent. This creates the same profile for source and destination resulting in no transform. This effectively represents "no color management". Since the display profile will serve both as a source and destination, there will be no profile transform involved. If both the calibration and profile are valid, there should be zero </w:t>
      </w:r>
      <w:r w:rsidRPr="00F75458">
        <w:rPr>
          <w:rFonts w:ascii="Times New Roman" w:eastAsia="Times New Roman" w:hAnsi="Times New Roman" w:cs="Times New Roman"/>
          <w:sz w:val="24"/>
          <w:szCs w:val="24"/>
        </w:rPr>
        <w:lastRenderedPageBreak/>
        <w:t xml:space="preserve">error at the end. The real error will depend on quality of both the calibration and the profile. Would it not be easier to skip Photoshop and run the measurements from any color editing application? Not really. By converting the Lab image into the display profile, we establish the gamut boundaries and thus define the RGB coordinates. Applications that have no idea about our </w:t>
      </w:r>
      <w:proofErr w:type="gramStart"/>
      <w:r w:rsidRPr="00F75458">
        <w:rPr>
          <w:rFonts w:ascii="Times New Roman" w:eastAsia="Times New Roman" w:hAnsi="Times New Roman" w:cs="Times New Roman"/>
          <w:sz w:val="24"/>
          <w:szCs w:val="24"/>
        </w:rPr>
        <w:t>display,</w:t>
      </w:r>
      <w:proofErr w:type="gramEnd"/>
      <w:r w:rsidRPr="00F75458">
        <w:rPr>
          <w:rFonts w:ascii="Times New Roman" w:eastAsia="Times New Roman" w:hAnsi="Times New Roman" w:cs="Times New Roman"/>
          <w:sz w:val="24"/>
          <w:szCs w:val="24"/>
        </w:rPr>
        <w:t xml:space="preserve"> would not know what RGB values to use for this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and would most probably use the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color space. Each patch is displayed and measurement taken using a measuring device (2) and the appropriate software (e.g. </w:t>
      </w:r>
      <w:proofErr w:type="spellStart"/>
      <w:r w:rsidRPr="00F75458">
        <w:rPr>
          <w:rFonts w:ascii="Times New Roman" w:eastAsia="Times New Roman" w:hAnsi="Times New Roman" w:cs="Times New Roman"/>
          <w:sz w:val="24"/>
          <w:szCs w:val="24"/>
        </w:rPr>
        <w:t>BabelColor's</w:t>
      </w:r>
      <w:proofErr w:type="spellEnd"/>
      <w:r w:rsidRPr="00F75458">
        <w:rPr>
          <w:rFonts w:ascii="Times New Roman" w:eastAsia="Times New Roman" w:hAnsi="Times New Roman" w:cs="Times New Roman"/>
          <w:sz w:val="24"/>
          <w:szCs w:val="24"/>
        </w:rPr>
        <w:t xml:space="preserve"> </w:t>
      </w:r>
      <w:hyperlink r:id="rId21" w:tgtFrame="_blank" w:history="1">
        <w:r w:rsidRPr="00F75458">
          <w:rPr>
            <w:rFonts w:ascii="Times New Roman" w:eastAsia="Times New Roman" w:hAnsi="Times New Roman" w:cs="Times New Roman"/>
            <w:color w:val="0000FF"/>
            <w:sz w:val="24"/>
            <w:szCs w:val="24"/>
            <w:u w:val="single"/>
          </w:rPr>
          <w:t>CT&amp;A</w:t>
        </w:r>
      </w:hyperlink>
      <w:r w:rsidRPr="00F75458">
        <w:rPr>
          <w:rFonts w:ascii="Times New Roman" w:eastAsia="Times New Roman" w:hAnsi="Times New Roman" w:cs="Times New Roman"/>
          <w:sz w:val="24"/>
          <w:szCs w:val="24"/>
        </w:rPr>
        <w:t xml:space="preserve"> or </w:t>
      </w:r>
      <w:hyperlink r:id="rId22" w:tgtFrame="_blank" w:history="1">
        <w:r w:rsidRPr="00F75458">
          <w:rPr>
            <w:rFonts w:ascii="Times New Roman" w:eastAsia="Times New Roman" w:hAnsi="Times New Roman" w:cs="Times New Roman"/>
            <w:color w:val="0000FF"/>
            <w:sz w:val="24"/>
            <w:szCs w:val="24"/>
            <w:u w:val="single"/>
          </w:rPr>
          <w:t>HCFR Colorimeter</w:t>
        </w:r>
      </w:hyperlink>
      <w:r w:rsidRPr="00F75458">
        <w:rPr>
          <w:rFonts w:ascii="Times New Roman" w:eastAsia="Times New Roman" w:hAnsi="Times New Roman" w:cs="Times New Roman"/>
          <w:sz w:val="24"/>
          <w:szCs w:val="24"/>
        </w:rPr>
        <w:t xml:space="preserve">). Also, remember to measure the white patch (R=G=B=255) to define the display white point (important for XYZ normalization and Bradford CAT). Record your measurements directly into the Excel sheet that you can download </w:t>
      </w:r>
      <w:hyperlink r:id="rId23" w:history="1">
        <w:r w:rsidRPr="00F75458">
          <w:rPr>
            <w:rFonts w:ascii="Times New Roman" w:eastAsia="Times New Roman" w:hAnsi="Times New Roman" w:cs="Times New Roman"/>
            <w:color w:val="0000FF"/>
            <w:sz w:val="24"/>
            <w:szCs w:val="24"/>
            <w:u w:val="single"/>
          </w:rPr>
          <w:t>here</w:t>
        </w:r>
      </w:hyperlink>
      <w:r w:rsidRPr="00F75458">
        <w:rPr>
          <w:rFonts w:ascii="Times New Roman" w:eastAsia="Times New Roman" w:hAnsi="Times New Roman" w:cs="Times New Roman"/>
          <w:sz w:val="24"/>
          <w:szCs w:val="24"/>
        </w:rPr>
        <w:t xml:space="preserve">.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A:</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The following step (4) involves a little bit of processing. Since chances are rather high that our monitor CCT (or the white point) will not correspond to any defined CIE source (such as D50 or D65), chromatic adaptation transform (CAT) has to be performed on the obtained XYZ </w:t>
      </w:r>
      <w:proofErr w:type="spellStart"/>
      <w:r w:rsidRPr="00F75458">
        <w:rPr>
          <w:rFonts w:ascii="Times New Roman" w:eastAsia="Times New Roman" w:hAnsi="Times New Roman" w:cs="Times New Roman"/>
          <w:sz w:val="24"/>
          <w:szCs w:val="24"/>
        </w:rPr>
        <w:t>tristimulus</w:t>
      </w:r>
      <w:proofErr w:type="spellEnd"/>
      <w:r w:rsidRPr="00F75458">
        <w:rPr>
          <w:rFonts w:ascii="Times New Roman" w:eastAsia="Times New Roman" w:hAnsi="Times New Roman" w:cs="Times New Roman"/>
          <w:sz w:val="24"/>
          <w:szCs w:val="24"/>
        </w:rPr>
        <w:t xml:space="preserve"> data. Provided Excel sheet has the </w:t>
      </w:r>
      <w:proofErr w:type="spellStart"/>
      <w:r w:rsidRPr="00F75458">
        <w:rPr>
          <w:rFonts w:ascii="Times New Roman" w:eastAsia="Times New Roman" w:hAnsi="Times New Roman" w:cs="Times New Roman"/>
          <w:sz w:val="24"/>
          <w:szCs w:val="24"/>
        </w:rPr>
        <w:t>Dxx</w:t>
      </w:r>
      <w:proofErr w:type="spellEnd"/>
      <w:r w:rsidRPr="00F75458">
        <w:rPr>
          <w:rFonts w:ascii="Times New Roman" w:eastAsia="Times New Roman" w:hAnsi="Times New Roman" w:cs="Times New Roman"/>
          <w:sz w:val="24"/>
          <w:szCs w:val="24"/>
        </w:rPr>
        <w:t xml:space="preserve">-&gt;D50 Bradford transform implemented. It changes dynamically depending on the measured XYZ coordinates of the display white. </w:t>
      </w:r>
      <w:proofErr w:type="spellStart"/>
      <w:r w:rsidRPr="00F75458">
        <w:rPr>
          <w:rFonts w:ascii="Times New Roman" w:eastAsia="Times New Roman" w:hAnsi="Times New Roman" w:cs="Times New Roman"/>
          <w:sz w:val="24"/>
          <w:szCs w:val="24"/>
        </w:rPr>
        <w:t>ColorChecher</w:t>
      </w:r>
      <w:proofErr w:type="spellEnd"/>
      <w:r w:rsidRPr="00F75458">
        <w:rPr>
          <w:rFonts w:ascii="Times New Roman" w:eastAsia="Times New Roman" w:hAnsi="Times New Roman" w:cs="Times New Roman"/>
          <w:sz w:val="24"/>
          <w:szCs w:val="24"/>
        </w:rPr>
        <w:t xml:space="preserve"> reference data (5) is already entered there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D50, 2 degree standard observer, 2005), so we only need to provide the XYZ data from the measurement. The last step at this point is to calculate the CIEDE2000 color difference values (just click on the corresponding macro button in the sheet). Average and maximum DE2000 is returned. Next tab in the workbook summarizes data for further analysis (optional). Tab called "</w:t>
      </w:r>
      <w:proofErr w:type="spellStart"/>
      <w:r w:rsidRPr="00F75458">
        <w:rPr>
          <w:rFonts w:ascii="Times New Roman" w:eastAsia="Times New Roman" w:hAnsi="Times New Roman" w:cs="Times New Roman"/>
          <w:sz w:val="24"/>
          <w:szCs w:val="24"/>
        </w:rPr>
        <w:t>logo_lab</w:t>
      </w:r>
      <w:proofErr w:type="spellEnd"/>
      <w:r w:rsidRPr="00F75458">
        <w:rPr>
          <w:rFonts w:ascii="Times New Roman" w:eastAsia="Times New Roman" w:hAnsi="Times New Roman" w:cs="Times New Roman"/>
          <w:sz w:val="24"/>
          <w:szCs w:val="24"/>
        </w:rPr>
        <w:t xml:space="preserve">" converts the D50 L*a*b* values into the standard LOGO format that can be directly opened in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or </w:t>
      </w:r>
      <w:proofErr w:type="spellStart"/>
      <w:r w:rsidRPr="00F75458">
        <w:rPr>
          <w:rFonts w:ascii="Times New Roman" w:eastAsia="Times New Roman" w:hAnsi="Times New Roman" w:cs="Times New Roman"/>
          <w:sz w:val="24"/>
          <w:szCs w:val="24"/>
        </w:rPr>
        <w:t>ColorThink</w:t>
      </w:r>
      <w:proofErr w:type="spellEnd"/>
      <w:r w:rsidRPr="00F75458">
        <w:rPr>
          <w:rFonts w:ascii="Times New Roman" w:eastAsia="Times New Roman" w:hAnsi="Times New Roman" w:cs="Times New Roman"/>
          <w:sz w:val="24"/>
          <w:szCs w:val="24"/>
        </w:rPr>
        <w:t xml:space="preserve"> Pro software. Just press the macro button and the corresponding *_lab.txt file will be created in the same directory where your Excel workbook resides (download </w:t>
      </w:r>
      <w:hyperlink r:id="rId24" w:tgtFrame="_blank" w:history="1">
        <w:r w:rsidRPr="00F75458">
          <w:rPr>
            <w:rFonts w:ascii="Times New Roman" w:eastAsia="Times New Roman" w:hAnsi="Times New Roman" w:cs="Times New Roman"/>
            <w:color w:val="0000FF"/>
            <w:sz w:val="24"/>
            <w:szCs w:val="24"/>
            <w:u w:val="single"/>
          </w:rPr>
          <w:t>here</w:t>
        </w:r>
      </w:hyperlink>
      <w:r w:rsidRPr="00F75458">
        <w:rPr>
          <w:rFonts w:ascii="Times New Roman" w:eastAsia="Times New Roman" w:hAnsi="Times New Roman" w:cs="Times New Roman"/>
          <w:sz w:val="24"/>
          <w:szCs w:val="24"/>
        </w:rPr>
        <w:t xml:space="preserve">). For more details on the use of this worksheet, read the step-by-step instructions in the </w:t>
      </w:r>
      <w:hyperlink r:id="rId25" w:anchor="cc_excel" w:history="1">
        <w:r w:rsidRPr="00F75458">
          <w:rPr>
            <w:rFonts w:ascii="Times New Roman" w:eastAsia="Times New Roman" w:hAnsi="Times New Roman" w:cs="Times New Roman"/>
            <w:color w:val="0000FF"/>
            <w:sz w:val="24"/>
            <w:szCs w:val="24"/>
            <w:u w:val="single"/>
          </w:rPr>
          <w:t>HCFR section</w:t>
        </w:r>
      </w:hyperlink>
      <w:r w:rsidRPr="00F75458">
        <w:rPr>
          <w:rFonts w:ascii="Times New Roman" w:eastAsia="Times New Roman" w:hAnsi="Times New Roman" w:cs="Times New Roman"/>
          <w:sz w:val="24"/>
          <w:szCs w:val="24"/>
        </w:rPr>
        <w:t>.</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B:</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At this point (6), we have a pretty good idea about the quality of our display calibration/profile. Data provided in the Excel sheet came from the measurement of the </w:t>
      </w:r>
      <w:proofErr w:type="spellStart"/>
      <w:r w:rsidRPr="00F75458">
        <w:rPr>
          <w:rFonts w:ascii="Times New Roman" w:eastAsia="Times New Roman" w:hAnsi="Times New Roman" w:cs="Times New Roman"/>
          <w:sz w:val="24"/>
          <w:szCs w:val="24"/>
        </w:rPr>
        <w:t>Eizo</w:t>
      </w:r>
      <w:proofErr w:type="spellEnd"/>
      <w:r w:rsidRPr="00F75458">
        <w:rPr>
          <w:rFonts w:ascii="Times New Roman" w:eastAsia="Times New Roman" w:hAnsi="Times New Roman" w:cs="Times New Roman"/>
          <w:sz w:val="24"/>
          <w:szCs w:val="24"/>
        </w:rPr>
        <w:t xml:space="preserve"> CG19 monitor using X-rite DTP94 colorimeter. Measurements were done using the LUT based profile - large933.icm. Average DE2000 is 0.62 with maximum color difference of 1.44 (</w:t>
      </w:r>
      <w:r w:rsidRPr="00F75458">
        <w:rPr>
          <w:rFonts w:ascii="Times New Roman" w:eastAsia="Times New Roman" w:hAnsi="Times New Roman" w:cs="Times New Roman"/>
          <w:b/>
          <w:bCs/>
          <w:sz w:val="24"/>
          <w:szCs w:val="24"/>
        </w:rPr>
        <w:t>Figure 2</w:t>
      </w:r>
      <w:r w:rsidRPr="00F75458">
        <w:rPr>
          <w:rFonts w:ascii="Times New Roman" w:eastAsia="Times New Roman" w:hAnsi="Times New Roman" w:cs="Times New Roman"/>
          <w:sz w:val="24"/>
          <w:szCs w:val="24"/>
        </w:rPr>
        <w:t xml:space="preserve">). These are very good numbers, in average below a noticeable difference. Inspection of the data reveals that larger values of color differences come from the white and gray patches (No. 19, 20). This would indicate potential inaccuracies in grayscale images. </w:t>
      </w:r>
    </w:p>
    <w:tbl>
      <w:tblPr>
        <w:tblpPr w:leftFromText="45" w:rightFromText="45" w:vertAnchor="text"/>
        <w:tblW w:w="0" w:type="auto"/>
        <w:tblCellSpacing w:w="0" w:type="dxa"/>
        <w:tblCellMar>
          <w:top w:w="15" w:type="dxa"/>
          <w:left w:w="15" w:type="dxa"/>
          <w:bottom w:w="15" w:type="dxa"/>
          <w:right w:w="15" w:type="dxa"/>
        </w:tblCellMar>
        <w:tblLook w:val="04A0"/>
      </w:tblPr>
      <w:tblGrid>
        <w:gridCol w:w="6480"/>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Figure 2: Results of CC characterization</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69080" cy="4450080"/>
                  <wp:effectExtent l="19050" t="0" r="7620" b="0"/>
                  <wp:docPr id="2" name="Picture 2" descr="lab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_input"/>
                          <pic:cNvPicPr>
                            <a:picLocks noChangeAspect="1" noChangeArrowheads="1"/>
                          </pic:cNvPicPr>
                        </pic:nvPicPr>
                        <pic:blipFill>
                          <a:blip r:embed="rId26" cstate="print"/>
                          <a:srcRect/>
                          <a:stretch>
                            <a:fillRect/>
                          </a:stretch>
                        </pic:blipFill>
                        <pic:spPr bwMode="auto">
                          <a:xfrm>
                            <a:off x="0" y="0"/>
                            <a:ext cx="4069080" cy="4450080"/>
                          </a:xfrm>
                          <a:prstGeom prst="rect">
                            <a:avLst/>
                          </a:prstGeom>
                          <a:noFill/>
                          <a:ln w="9525">
                            <a:noFill/>
                            <a:miter lim="800000"/>
                            <a:headEnd/>
                            <a:tailEnd/>
                          </a:ln>
                        </pic:spPr>
                      </pic:pic>
                    </a:graphicData>
                  </a:graphic>
                </wp:inline>
              </w:drawing>
            </w:r>
          </w:p>
        </w:tc>
      </w:tr>
    </w:tbl>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C:</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Let's continue in the exercise and export the D50 L*a*b* values from the "</w:t>
      </w:r>
      <w:proofErr w:type="spellStart"/>
      <w:r w:rsidRPr="00F75458">
        <w:rPr>
          <w:rFonts w:ascii="Times New Roman" w:eastAsia="Times New Roman" w:hAnsi="Times New Roman" w:cs="Times New Roman"/>
          <w:sz w:val="24"/>
          <w:szCs w:val="24"/>
        </w:rPr>
        <w:t>logo_lab</w:t>
      </w:r>
      <w:proofErr w:type="spellEnd"/>
      <w:r w:rsidRPr="00F75458">
        <w:rPr>
          <w:rFonts w:ascii="Times New Roman" w:eastAsia="Times New Roman" w:hAnsi="Times New Roman" w:cs="Times New Roman"/>
          <w:sz w:val="24"/>
          <w:szCs w:val="24"/>
        </w:rPr>
        <w:t xml:space="preserve">" tab. Our next task will be to generate a new tiff image - new digital version of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measured off our display. While there may be other small utilities for converting text values into the image file, I prefer using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(fast and easy). </w:t>
      </w:r>
    </w:p>
    <w:tbl>
      <w:tblPr>
        <w:tblpPr w:leftFromText="45" w:rightFromText="45" w:vertAnchor="text"/>
        <w:tblW w:w="0" w:type="auto"/>
        <w:tblCellSpacing w:w="0" w:type="dxa"/>
        <w:tblCellMar>
          <w:top w:w="15" w:type="dxa"/>
          <w:left w:w="15" w:type="dxa"/>
          <w:bottom w:w="15" w:type="dxa"/>
          <w:right w:w="15" w:type="dxa"/>
        </w:tblCellMar>
        <w:tblLook w:val="04A0"/>
      </w:tblPr>
      <w:tblGrid>
        <w:gridCol w:w="2640"/>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Figure 3: PT input file</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8300" cy="3086100"/>
                  <wp:effectExtent l="19050" t="0" r="0" b="0"/>
                  <wp:docPr id="3" name="Picture 3" descr="lab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_input"/>
                          <pic:cNvPicPr>
                            <a:picLocks noChangeAspect="1" noChangeArrowheads="1"/>
                          </pic:cNvPicPr>
                        </pic:nvPicPr>
                        <pic:blipFill>
                          <a:blip r:embed="rId27" cstate="print"/>
                          <a:srcRect/>
                          <a:stretch>
                            <a:fillRect/>
                          </a:stretch>
                        </pic:blipFill>
                        <pic:spPr bwMode="auto">
                          <a:xfrm>
                            <a:off x="0" y="0"/>
                            <a:ext cx="1638300" cy="3086100"/>
                          </a:xfrm>
                          <a:prstGeom prst="rect">
                            <a:avLst/>
                          </a:prstGeom>
                          <a:noFill/>
                          <a:ln w="9525">
                            <a:noFill/>
                            <a:miter lim="800000"/>
                            <a:headEnd/>
                            <a:tailEnd/>
                          </a:ln>
                        </pic:spPr>
                      </pic:pic>
                    </a:graphicData>
                  </a:graphic>
                </wp:inline>
              </w:drawing>
            </w:r>
          </w:p>
        </w:tc>
      </w:tr>
    </w:tbl>
    <w:p w:rsidR="00F75458" w:rsidRPr="00F75458" w:rsidRDefault="00F75458" w:rsidP="00F75458">
      <w:pPr>
        <w:spacing w:after="0" w:line="240" w:lineRule="auto"/>
        <w:outlineLvl w:val="4"/>
        <w:rPr>
          <w:rFonts w:ascii="Times New Roman" w:eastAsia="Times New Roman" w:hAnsi="Times New Roman" w:cs="Times New Roman"/>
          <w:b/>
          <w:bCs/>
          <w:vanish/>
          <w:sz w:val="20"/>
          <w:szCs w:val="20"/>
        </w:rPr>
      </w:pPr>
    </w:p>
    <w:tbl>
      <w:tblPr>
        <w:tblpPr w:leftFromText="45" w:rightFromText="45" w:vertAnchor="text"/>
        <w:tblW w:w="0" w:type="auto"/>
        <w:tblCellSpacing w:w="0" w:type="dxa"/>
        <w:tblCellMar>
          <w:top w:w="15" w:type="dxa"/>
          <w:left w:w="15" w:type="dxa"/>
          <w:bottom w:w="15" w:type="dxa"/>
          <w:right w:w="15" w:type="dxa"/>
        </w:tblCellMar>
        <w:tblLook w:val="04A0"/>
      </w:tblPr>
      <w:tblGrid>
        <w:gridCol w:w="4032"/>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4: </w:t>
            </w:r>
            <w:proofErr w:type="spellStart"/>
            <w:r w:rsidRPr="00F75458">
              <w:rPr>
                <w:rFonts w:ascii="Times New Roman" w:eastAsia="Times New Roman" w:hAnsi="Times New Roman" w:cs="Times New Roman"/>
                <w:b/>
                <w:bCs/>
                <w:sz w:val="24"/>
                <w:szCs w:val="24"/>
              </w:rPr>
              <w:t>PatchTool</w:t>
            </w:r>
            <w:proofErr w:type="spellEnd"/>
            <w:r w:rsidRPr="00F75458">
              <w:rPr>
                <w:rFonts w:ascii="Times New Roman" w:eastAsia="Times New Roman" w:hAnsi="Times New Roman" w:cs="Times New Roman"/>
                <w:b/>
                <w:bCs/>
                <w:sz w:val="24"/>
                <w:szCs w:val="24"/>
              </w:rPr>
              <w:t xml:space="preserve"> import</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22220" cy="3307080"/>
                  <wp:effectExtent l="19050" t="0" r="0" b="0"/>
                  <wp:docPr id="4" name="Picture 4" descr="lay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1"/>
                          <pic:cNvPicPr>
                            <a:picLocks noChangeAspect="1" noChangeArrowheads="1"/>
                          </pic:cNvPicPr>
                        </pic:nvPicPr>
                        <pic:blipFill>
                          <a:blip r:embed="rId28" cstate="print"/>
                          <a:srcRect/>
                          <a:stretch>
                            <a:fillRect/>
                          </a:stretch>
                        </pic:blipFill>
                        <pic:spPr bwMode="auto">
                          <a:xfrm>
                            <a:off x="0" y="0"/>
                            <a:ext cx="2522220" cy="3307080"/>
                          </a:xfrm>
                          <a:prstGeom prst="rect">
                            <a:avLst/>
                          </a:prstGeom>
                          <a:noFill/>
                          <a:ln w="9525">
                            <a:noFill/>
                            <a:miter lim="800000"/>
                            <a:headEnd/>
                            <a:tailEnd/>
                          </a:ln>
                        </pic:spPr>
                      </pic:pic>
                    </a:graphicData>
                  </a:graphic>
                </wp:inline>
              </w:drawing>
            </w:r>
          </w:p>
        </w:tc>
      </w:tr>
    </w:tbl>
    <w:p w:rsidR="00F75458" w:rsidRPr="00F75458" w:rsidRDefault="00F75458" w:rsidP="00F75458">
      <w:pPr>
        <w:spacing w:after="0" w:line="240" w:lineRule="auto"/>
        <w:outlineLvl w:val="4"/>
        <w:rPr>
          <w:rFonts w:ascii="Times New Roman" w:eastAsia="Times New Roman" w:hAnsi="Times New Roman" w:cs="Times New Roman"/>
          <w:b/>
          <w:bCs/>
          <w:vanish/>
          <w:sz w:val="20"/>
          <w:szCs w:val="20"/>
        </w:rPr>
      </w:pPr>
    </w:p>
    <w:tbl>
      <w:tblPr>
        <w:tblpPr w:leftFromText="45" w:rightFromText="45" w:vertAnchor="text"/>
        <w:tblW w:w="0" w:type="auto"/>
        <w:tblCellSpacing w:w="0" w:type="dxa"/>
        <w:tblCellMar>
          <w:top w:w="15" w:type="dxa"/>
          <w:left w:w="15" w:type="dxa"/>
          <w:bottom w:w="15" w:type="dxa"/>
          <w:right w:w="15" w:type="dxa"/>
        </w:tblCellMar>
        <w:tblLook w:val="04A0"/>
      </w:tblPr>
      <w:tblGrid>
        <w:gridCol w:w="3436"/>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5: </w:t>
            </w:r>
            <w:proofErr w:type="spellStart"/>
            <w:r w:rsidRPr="00F75458">
              <w:rPr>
                <w:rFonts w:ascii="Times New Roman" w:eastAsia="Times New Roman" w:hAnsi="Times New Roman" w:cs="Times New Roman"/>
                <w:b/>
                <w:bCs/>
                <w:sz w:val="24"/>
                <w:szCs w:val="24"/>
              </w:rPr>
              <w:t>PatchTool</w:t>
            </w:r>
            <w:proofErr w:type="spellEnd"/>
            <w:r w:rsidRPr="00F75458">
              <w:rPr>
                <w:rFonts w:ascii="Times New Roman" w:eastAsia="Times New Roman" w:hAnsi="Times New Roman" w:cs="Times New Roman"/>
                <w:b/>
                <w:bCs/>
                <w:sz w:val="24"/>
                <w:szCs w:val="24"/>
              </w:rPr>
              <w:t xml:space="preserve"> export to tiff</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25980" cy="3230880"/>
                  <wp:effectExtent l="19050" t="0" r="7620" b="0"/>
                  <wp:docPr id="5" name="Picture 5" descr="lay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out2"/>
                          <pic:cNvPicPr>
                            <a:picLocks noChangeAspect="1" noChangeArrowheads="1"/>
                          </pic:cNvPicPr>
                        </pic:nvPicPr>
                        <pic:blipFill>
                          <a:blip r:embed="rId29" cstate="print"/>
                          <a:srcRect/>
                          <a:stretch>
                            <a:fillRect/>
                          </a:stretch>
                        </pic:blipFill>
                        <pic:spPr bwMode="auto">
                          <a:xfrm>
                            <a:off x="0" y="0"/>
                            <a:ext cx="2125980" cy="3230880"/>
                          </a:xfrm>
                          <a:prstGeom prst="rect">
                            <a:avLst/>
                          </a:prstGeom>
                          <a:noFill/>
                          <a:ln w="9525">
                            <a:noFill/>
                            <a:miter lim="800000"/>
                            <a:headEnd/>
                            <a:tailEnd/>
                          </a:ln>
                        </pic:spPr>
                      </pic:pic>
                    </a:graphicData>
                  </a:graphic>
                </wp:inline>
              </w:drawing>
            </w:r>
          </w:p>
        </w:tc>
      </w:tr>
    </w:tbl>
    <w:p w:rsidR="00F75458" w:rsidRPr="00F75458" w:rsidRDefault="00F75458" w:rsidP="00F754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Launch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(PT), choose "Open File" and select the LOGO formatted file created in the previous paragraph. Alternatively, you can also open a simple text file with D50 L*a*b* or XYZ data formatted as shown in </w:t>
      </w:r>
      <w:r w:rsidRPr="00F75458">
        <w:rPr>
          <w:rFonts w:ascii="Times New Roman" w:eastAsia="Times New Roman" w:hAnsi="Times New Roman" w:cs="Times New Roman"/>
          <w:b/>
          <w:bCs/>
          <w:sz w:val="24"/>
          <w:szCs w:val="24"/>
        </w:rPr>
        <w:t xml:space="preserve">Fig. 3 </w:t>
      </w:r>
      <w:r w:rsidRPr="00F75458">
        <w:rPr>
          <w:rFonts w:ascii="Times New Roman" w:eastAsia="Times New Roman" w:hAnsi="Times New Roman" w:cs="Times New Roman"/>
          <w:sz w:val="24"/>
          <w:szCs w:val="24"/>
        </w:rPr>
        <w:t>(the first row has to have coordinates identifier - L a b, R G B, X Y X, ...).</w:t>
      </w:r>
    </w:p>
    <w:p w:rsidR="00F75458" w:rsidRPr="00F75458" w:rsidRDefault="00F75458" w:rsidP="00F754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When opening the file, message window "Missing info" will appear. Choose "Illuminant D50" and "Observer 2 degree". Click "Proceed". </w:t>
      </w:r>
    </w:p>
    <w:p w:rsidR="00F75458" w:rsidRPr="00F75458" w:rsidRDefault="00F75458" w:rsidP="00F754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Window similar to </w:t>
      </w:r>
      <w:r w:rsidRPr="00F75458">
        <w:rPr>
          <w:rFonts w:ascii="Times New Roman" w:eastAsia="Times New Roman" w:hAnsi="Times New Roman" w:cs="Times New Roman"/>
          <w:b/>
          <w:bCs/>
          <w:sz w:val="24"/>
          <w:szCs w:val="24"/>
        </w:rPr>
        <w:t xml:space="preserve">Fig. 4 </w:t>
      </w:r>
      <w:r w:rsidRPr="00F75458">
        <w:rPr>
          <w:rFonts w:ascii="Times New Roman" w:eastAsia="Times New Roman" w:hAnsi="Times New Roman" w:cs="Times New Roman"/>
          <w:sz w:val="24"/>
          <w:szCs w:val="24"/>
        </w:rPr>
        <w:t xml:space="preserve">will appear. In the lower left part, choose "Row QTY:" and choose 6. Now what you see should match the </w:t>
      </w:r>
      <w:r w:rsidRPr="00F75458">
        <w:rPr>
          <w:rFonts w:ascii="Times New Roman" w:eastAsia="Times New Roman" w:hAnsi="Times New Roman" w:cs="Times New Roman"/>
          <w:b/>
          <w:bCs/>
          <w:sz w:val="24"/>
          <w:szCs w:val="24"/>
        </w:rPr>
        <w:t>Fig. 4</w:t>
      </w:r>
      <w:r w:rsidRPr="00F75458">
        <w:rPr>
          <w:rFonts w:ascii="Times New Roman" w:eastAsia="Times New Roman" w:hAnsi="Times New Roman" w:cs="Times New Roman"/>
          <w:sz w:val="24"/>
          <w:szCs w:val="24"/>
        </w:rPr>
        <w:t>. Continue by selecting "Turn 90o CW" (2.) (</w:t>
      </w:r>
      <w:proofErr w:type="gramStart"/>
      <w:r w:rsidRPr="00F75458">
        <w:rPr>
          <w:rFonts w:ascii="Times New Roman" w:eastAsia="Times New Roman" w:hAnsi="Times New Roman" w:cs="Times New Roman"/>
          <w:sz w:val="24"/>
          <w:szCs w:val="24"/>
        </w:rPr>
        <w:t>on</w:t>
      </w:r>
      <w:proofErr w:type="gramEnd"/>
      <w:r w:rsidRPr="00F75458">
        <w:rPr>
          <w:rFonts w:ascii="Times New Roman" w:eastAsia="Times New Roman" w:hAnsi="Times New Roman" w:cs="Times New Roman"/>
          <w:sz w:val="24"/>
          <w:szCs w:val="24"/>
        </w:rPr>
        <w:t xml:space="preserve"> the Re-map tab) followed by "Flip Horizontal" (3.) . You should now see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in its standard orientation.</w:t>
      </w:r>
    </w:p>
    <w:p w:rsidR="00F75458" w:rsidRPr="00F75458" w:rsidRDefault="00F75458" w:rsidP="00F754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Click on the "Tabular data" </w:t>
      </w:r>
      <w:proofErr w:type="gramStart"/>
      <w:r w:rsidRPr="00F75458">
        <w:rPr>
          <w:rFonts w:ascii="Times New Roman" w:eastAsia="Times New Roman" w:hAnsi="Times New Roman" w:cs="Times New Roman"/>
          <w:sz w:val="24"/>
          <w:szCs w:val="24"/>
        </w:rPr>
        <w:t>tab,</w:t>
      </w:r>
      <w:proofErr w:type="gramEnd"/>
      <w:r w:rsidRPr="00F75458">
        <w:rPr>
          <w:rFonts w:ascii="Times New Roman" w:eastAsia="Times New Roman" w:hAnsi="Times New Roman" w:cs="Times New Roman"/>
          <w:sz w:val="24"/>
          <w:szCs w:val="24"/>
        </w:rPr>
        <w:t xml:space="preserve"> choose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in the "RGB space" and then "Export". Choose "Image" and adjust numbers according to </w:t>
      </w:r>
      <w:r w:rsidRPr="00F75458">
        <w:rPr>
          <w:rFonts w:ascii="Times New Roman" w:eastAsia="Times New Roman" w:hAnsi="Times New Roman" w:cs="Times New Roman"/>
          <w:b/>
          <w:bCs/>
          <w:sz w:val="24"/>
          <w:szCs w:val="24"/>
        </w:rPr>
        <w:t xml:space="preserve">Fig. 5 </w:t>
      </w:r>
      <w:r w:rsidRPr="00F75458">
        <w:rPr>
          <w:rFonts w:ascii="Times New Roman" w:eastAsia="Times New Roman" w:hAnsi="Times New Roman" w:cs="Times New Roman"/>
          <w:sz w:val="24"/>
          <w:szCs w:val="24"/>
        </w:rPr>
        <w:t>(use 16-bit encoding).</w:t>
      </w:r>
    </w:p>
    <w:p w:rsidR="00F75458" w:rsidRPr="00F75458" w:rsidRDefault="00F75458" w:rsidP="00F754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Click "Export" and the tiff file of your "screen"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will be generated. Close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w:t>
      </w:r>
    </w:p>
    <w:p w:rsidR="00F75458" w:rsidRPr="00F75458" w:rsidRDefault="00F75458" w:rsidP="00F754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Note: The tiff image contains embedded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RGB data that must be re-calculated for other RGB color spaces. To ensure consistency with the D50 Lab values, we use the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RGB color space since it is defined for the D50 illuminant. Lab values </w:t>
      </w:r>
      <w:r w:rsidRPr="00F75458">
        <w:rPr>
          <w:rFonts w:ascii="Times New Roman" w:eastAsia="Times New Roman" w:hAnsi="Times New Roman" w:cs="Times New Roman"/>
          <w:sz w:val="24"/>
          <w:szCs w:val="24"/>
        </w:rPr>
        <w:lastRenderedPageBreak/>
        <w:t xml:space="preserve">calculated from the </w:t>
      </w:r>
      <w:proofErr w:type="spellStart"/>
      <w:r w:rsidRPr="00F75458">
        <w:rPr>
          <w:rFonts w:ascii="Times New Roman" w:eastAsia="Times New Roman" w:hAnsi="Times New Roman" w:cs="Times New Roman"/>
          <w:sz w:val="24"/>
          <w:szCs w:val="24"/>
        </w:rPr>
        <w:t>embeded</w:t>
      </w:r>
      <w:proofErr w:type="spellEnd"/>
      <w:r w:rsidRPr="00F75458">
        <w:rPr>
          <w:rFonts w:ascii="Times New Roman" w:eastAsia="Times New Roman" w:hAnsi="Times New Roman" w:cs="Times New Roman"/>
          <w:sz w:val="24"/>
          <w:szCs w:val="24"/>
        </w:rPr>
        <w:t xml:space="preserve"> RGB values will be the same as the ones in the input file.</w:t>
      </w:r>
      <w:bookmarkStart w:id="2" w:name="flashpt"/>
      <w:bookmarkEnd w:id="2"/>
      <w:r w:rsidRPr="00F75458">
        <w:rPr>
          <w:rFonts w:ascii="Times New Roman" w:eastAsia="Times New Roman" w:hAnsi="Times New Roman" w:cs="Times New Roman"/>
          <w:sz w:val="24"/>
          <w:szCs w:val="24"/>
        </w:rPr>
        <w:t xml:space="preserve">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For Flash movie of the described steps, click the image.</w:t>
      </w:r>
    </w:p>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897380" cy="1889760"/>
            <wp:effectExtent l="19050" t="0" r="7620" b="0"/>
            <wp:docPr id="6" name="Picture 6" descr="Patch Tool - GM">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tch Tool - GM">
                      <a:hlinkClick r:id="rId30" tgtFrame="_blank"/>
                    </pic:cNvPr>
                    <pic:cNvPicPr>
                      <a:picLocks noChangeAspect="1" noChangeArrowheads="1"/>
                    </pic:cNvPicPr>
                  </pic:nvPicPr>
                  <pic:blipFill>
                    <a:blip r:embed="rId31" cstate="print"/>
                    <a:srcRect/>
                    <a:stretch>
                      <a:fillRect/>
                    </a:stretch>
                  </pic:blipFill>
                  <pic:spPr bwMode="auto">
                    <a:xfrm>
                      <a:off x="0" y="0"/>
                      <a:ext cx="1897380" cy="1889760"/>
                    </a:xfrm>
                    <a:prstGeom prst="rect">
                      <a:avLst/>
                    </a:prstGeom>
                    <a:noFill/>
                    <a:ln w="9525">
                      <a:noFill/>
                      <a:miter lim="800000"/>
                      <a:headEnd/>
                      <a:tailEnd/>
                    </a:ln>
                  </pic:spPr>
                </pic:pic>
              </a:graphicData>
            </a:graphic>
          </wp:inline>
        </w:drawing>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D:</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Now, let's analyze the data in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We will repeat the same steps as in the preceding paragraph (C: 1-3) and we will open the standard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(D50, 2o observer, Fig. 3) together with the formatted *_lab.txt file of the just measured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(for a reference, download it </w:t>
      </w:r>
      <w:hyperlink r:id="rId32" w:tgtFrame="_blank" w:history="1">
        <w:r w:rsidRPr="00F75458">
          <w:rPr>
            <w:rFonts w:ascii="Times New Roman" w:eastAsia="Times New Roman" w:hAnsi="Times New Roman" w:cs="Times New Roman"/>
            <w:color w:val="0000FF"/>
            <w:sz w:val="24"/>
            <w:szCs w:val="24"/>
            <w:u w:val="single"/>
          </w:rPr>
          <w:t>here</w:t>
        </w:r>
      </w:hyperlink>
      <w:r w:rsidRPr="00F75458">
        <w:rPr>
          <w:rFonts w:ascii="Times New Roman" w:eastAsia="Times New Roman" w:hAnsi="Times New Roman" w:cs="Times New Roman"/>
          <w:sz w:val="24"/>
          <w:szCs w:val="24"/>
        </w:rPr>
        <w:t xml:space="preserve">). At this point it is worth mentioning that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can provide a complementary analysis to the Excel spreadsheet shown in section </w:t>
      </w:r>
      <w:r w:rsidRPr="00F75458">
        <w:rPr>
          <w:rFonts w:ascii="Times New Roman" w:eastAsia="Times New Roman" w:hAnsi="Times New Roman" w:cs="Times New Roman"/>
          <w:b/>
          <w:bCs/>
          <w:sz w:val="24"/>
          <w:szCs w:val="24"/>
        </w:rPr>
        <w:t>B:</w:t>
      </w:r>
      <w:r w:rsidRPr="00F75458">
        <w:rPr>
          <w:rFonts w:ascii="Times New Roman" w:eastAsia="Times New Roman" w:hAnsi="Times New Roman" w:cs="Times New Roman"/>
          <w:sz w:val="24"/>
          <w:szCs w:val="24"/>
        </w:rPr>
        <w:t xml:space="preserve"> when "Compare" option is selected from the Tools menu. The Excel workbook mentioned above has also an option to export reference LOGO formatted D50 L*a*b* values of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When you open both files in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"Compare" option will become active and your "display"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can be compared with the standard reference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Additional statistics is returned in the corresponding </w:t>
      </w:r>
      <w:proofErr w:type="spellStart"/>
      <w:r w:rsidRPr="00F75458">
        <w:rPr>
          <w:rFonts w:ascii="Times New Roman" w:eastAsia="Times New Roman" w:hAnsi="Times New Roman" w:cs="Times New Roman"/>
          <w:sz w:val="24"/>
          <w:szCs w:val="24"/>
        </w:rPr>
        <w:t>tab.The</w:t>
      </w:r>
      <w:proofErr w:type="spellEnd"/>
      <w:r w:rsidRPr="00F75458">
        <w:rPr>
          <w:rFonts w:ascii="Times New Roman" w:eastAsia="Times New Roman" w:hAnsi="Times New Roman" w:cs="Times New Roman"/>
          <w:sz w:val="24"/>
          <w:szCs w:val="24"/>
        </w:rPr>
        <w:t xml:space="preserve"> next steps are following: </w:t>
      </w:r>
    </w:p>
    <w:p w:rsidR="00F75458" w:rsidRPr="00F75458" w:rsidRDefault="00F75458" w:rsidP="00F754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Make sure that both files are opened in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 the standard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D50 and your new file *_lab.txt</w:t>
      </w:r>
      <w:proofErr w:type="gramStart"/>
      <w:r w:rsidRPr="00F75458">
        <w:rPr>
          <w:rFonts w:ascii="Times New Roman" w:eastAsia="Times New Roman" w:hAnsi="Times New Roman" w:cs="Times New Roman"/>
          <w:sz w:val="24"/>
          <w:szCs w:val="24"/>
        </w:rPr>
        <w:t>..</w:t>
      </w:r>
      <w:proofErr w:type="gramEnd"/>
      <w:r w:rsidRPr="00F75458">
        <w:rPr>
          <w:rFonts w:ascii="Times New Roman" w:eastAsia="Times New Roman" w:hAnsi="Times New Roman" w:cs="Times New Roman"/>
          <w:sz w:val="24"/>
          <w:szCs w:val="24"/>
        </w:rPr>
        <w:t xml:space="preserve"> </w:t>
      </w:r>
    </w:p>
    <w:tbl>
      <w:tblPr>
        <w:tblpPr w:leftFromText="45" w:rightFromText="45" w:vertAnchor="text"/>
        <w:tblW w:w="0" w:type="auto"/>
        <w:tblCellSpacing w:w="0" w:type="dxa"/>
        <w:tblInd w:w="720" w:type="dxa"/>
        <w:tblCellMar>
          <w:top w:w="15" w:type="dxa"/>
          <w:left w:w="15" w:type="dxa"/>
          <w:bottom w:w="15" w:type="dxa"/>
          <w:right w:w="15" w:type="dxa"/>
        </w:tblCellMar>
        <w:tblLook w:val="04A0"/>
      </w:tblPr>
      <w:tblGrid>
        <w:gridCol w:w="6816"/>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6: </w:t>
            </w:r>
            <w:proofErr w:type="spellStart"/>
            <w:r w:rsidRPr="00F75458">
              <w:rPr>
                <w:rFonts w:ascii="Times New Roman" w:eastAsia="Times New Roman" w:hAnsi="Times New Roman" w:cs="Times New Roman"/>
                <w:b/>
                <w:bCs/>
                <w:sz w:val="24"/>
                <w:szCs w:val="24"/>
              </w:rPr>
              <w:t>PatchTool</w:t>
            </w:r>
            <w:proofErr w:type="spellEnd"/>
            <w:r w:rsidRPr="00F75458">
              <w:rPr>
                <w:rFonts w:ascii="Times New Roman" w:eastAsia="Times New Roman" w:hAnsi="Times New Roman" w:cs="Times New Roman"/>
                <w:b/>
                <w:bCs/>
                <w:sz w:val="24"/>
                <w:szCs w:val="24"/>
              </w:rPr>
              <w:t xml:space="preserve"> "Compare" module</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90060" cy="716280"/>
                  <wp:effectExtent l="19050" t="0" r="0" b="0"/>
                  <wp:docPr id="7" name="Picture 7" descr="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
                          <pic:cNvPicPr>
                            <a:picLocks noChangeAspect="1" noChangeArrowheads="1"/>
                          </pic:cNvPicPr>
                        </pic:nvPicPr>
                        <pic:blipFill>
                          <a:blip r:embed="rId33" cstate="print"/>
                          <a:srcRect/>
                          <a:stretch>
                            <a:fillRect/>
                          </a:stretch>
                        </pic:blipFill>
                        <pic:spPr bwMode="auto">
                          <a:xfrm>
                            <a:off x="0" y="0"/>
                            <a:ext cx="4290060" cy="716280"/>
                          </a:xfrm>
                          <a:prstGeom prst="rect">
                            <a:avLst/>
                          </a:prstGeom>
                          <a:noFill/>
                          <a:ln w="9525">
                            <a:noFill/>
                            <a:miter lim="800000"/>
                            <a:headEnd/>
                            <a:tailEnd/>
                          </a:ln>
                        </pic:spPr>
                      </pic:pic>
                    </a:graphicData>
                  </a:graphic>
                </wp:inline>
              </w:drawing>
            </w:r>
          </w:p>
        </w:tc>
      </w:tr>
    </w:tbl>
    <w:p w:rsidR="00F75458" w:rsidRPr="00F75458" w:rsidRDefault="00F75458" w:rsidP="00F754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In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(PT) main menu, choose "Tools" and then "Compare". Window similar to Figure 6 will appear. Just check the reference and sample files and make sure that D50 illuminant is selected. Click "Compare". </w:t>
      </w:r>
    </w:p>
    <w:tbl>
      <w:tblPr>
        <w:tblpPr w:leftFromText="45" w:rightFromText="45" w:vertAnchor="text"/>
        <w:tblW w:w="0" w:type="auto"/>
        <w:tblCellSpacing w:w="0" w:type="dxa"/>
        <w:tblInd w:w="720" w:type="dxa"/>
        <w:tblCellMar>
          <w:top w:w="15" w:type="dxa"/>
          <w:left w:w="15" w:type="dxa"/>
          <w:bottom w:w="15" w:type="dxa"/>
          <w:right w:w="15" w:type="dxa"/>
        </w:tblCellMar>
        <w:tblLook w:val="04A0"/>
      </w:tblPr>
      <w:tblGrid>
        <w:gridCol w:w="5940"/>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7: PT Compare two </w:t>
            </w:r>
            <w:proofErr w:type="spellStart"/>
            <w:r w:rsidRPr="00F75458">
              <w:rPr>
                <w:rFonts w:ascii="Times New Roman" w:eastAsia="Times New Roman" w:hAnsi="Times New Roman" w:cs="Times New Roman"/>
                <w:b/>
                <w:bCs/>
                <w:sz w:val="24"/>
                <w:szCs w:val="24"/>
              </w:rPr>
              <w:t>ColorCheckers</w:t>
            </w:r>
            <w:proofErr w:type="spellEnd"/>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33800" cy="4716780"/>
                  <wp:effectExtent l="19050" t="0" r="0" b="0"/>
                  <wp:docPr id="8" name="Picture 8" descr="co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a"/>
                          <pic:cNvPicPr>
                            <a:picLocks noChangeAspect="1" noChangeArrowheads="1"/>
                          </pic:cNvPicPr>
                        </pic:nvPicPr>
                        <pic:blipFill>
                          <a:blip r:embed="rId34" cstate="print"/>
                          <a:srcRect/>
                          <a:stretch>
                            <a:fillRect/>
                          </a:stretch>
                        </pic:blipFill>
                        <pic:spPr bwMode="auto">
                          <a:xfrm>
                            <a:off x="0" y="0"/>
                            <a:ext cx="3733800" cy="4716780"/>
                          </a:xfrm>
                          <a:prstGeom prst="rect">
                            <a:avLst/>
                          </a:prstGeom>
                          <a:noFill/>
                          <a:ln w="9525">
                            <a:noFill/>
                            <a:miter lim="800000"/>
                            <a:headEnd/>
                            <a:tailEnd/>
                          </a:ln>
                        </pic:spPr>
                      </pic:pic>
                    </a:graphicData>
                  </a:graphic>
                </wp:inline>
              </w:drawing>
            </w:r>
          </w:p>
        </w:tc>
      </w:tr>
    </w:tbl>
    <w:p w:rsidR="00F75458" w:rsidRPr="00F75458" w:rsidRDefault="00F75458" w:rsidP="00F75458">
      <w:pPr>
        <w:spacing w:after="0" w:line="240" w:lineRule="auto"/>
        <w:ind w:left="720"/>
        <w:outlineLvl w:val="4"/>
        <w:rPr>
          <w:rFonts w:ascii="Times New Roman" w:eastAsia="Times New Roman" w:hAnsi="Times New Roman" w:cs="Times New Roman"/>
          <w:b/>
          <w:bCs/>
          <w:vanish/>
          <w:sz w:val="20"/>
          <w:szCs w:val="20"/>
        </w:rPr>
      </w:pPr>
    </w:p>
    <w:tbl>
      <w:tblPr>
        <w:tblpPr w:leftFromText="45" w:rightFromText="45" w:vertAnchor="text"/>
        <w:tblW w:w="0" w:type="auto"/>
        <w:tblCellSpacing w:w="0" w:type="dxa"/>
        <w:tblInd w:w="720" w:type="dxa"/>
        <w:tblCellMar>
          <w:top w:w="15" w:type="dxa"/>
          <w:left w:w="15" w:type="dxa"/>
          <w:bottom w:w="15" w:type="dxa"/>
          <w:right w:w="15" w:type="dxa"/>
        </w:tblCellMar>
        <w:tblLook w:val="04A0"/>
      </w:tblPr>
      <w:tblGrid>
        <w:gridCol w:w="5970"/>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8: </w:t>
            </w:r>
            <w:proofErr w:type="spellStart"/>
            <w:r w:rsidRPr="00F75458">
              <w:rPr>
                <w:rFonts w:ascii="Times New Roman" w:eastAsia="Times New Roman" w:hAnsi="Times New Roman" w:cs="Times New Roman"/>
                <w:b/>
                <w:bCs/>
                <w:sz w:val="24"/>
                <w:szCs w:val="24"/>
              </w:rPr>
              <w:t>PatchTool</w:t>
            </w:r>
            <w:proofErr w:type="spellEnd"/>
            <w:r w:rsidRPr="00F75458">
              <w:rPr>
                <w:rFonts w:ascii="Times New Roman" w:eastAsia="Times New Roman" w:hAnsi="Times New Roman" w:cs="Times New Roman"/>
                <w:b/>
                <w:bCs/>
                <w:sz w:val="24"/>
                <w:szCs w:val="24"/>
              </w:rPr>
              <w:t xml:space="preserve"> import</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49040" cy="4716780"/>
                  <wp:effectExtent l="19050" t="0" r="3810" b="0"/>
                  <wp:docPr id="9" name="Picture 9" descr="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
                          <pic:cNvPicPr>
                            <a:picLocks noChangeAspect="1" noChangeArrowheads="1"/>
                          </pic:cNvPicPr>
                        </pic:nvPicPr>
                        <pic:blipFill>
                          <a:blip r:embed="rId35" cstate="print"/>
                          <a:srcRect/>
                          <a:stretch>
                            <a:fillRect/>
                          </a:stretch>
                        </pic:blipFill>
                        <pic:spPr bwMode="auto">
                          <a:xfrm>
                            <a:off x="0" y="0"/>
                            <a:ext cx="3749040" cy="4716780"/>
                          </a:xfrm>
                          <a:prstGeom prst="rect">
                            <a:avLst/>
                          </a:prstGeom>
                          <a:noFill/>
                          <a:ln w="9525">
                            <a:noFill/>
                            <a:miter lim="800000"/>
                            <a:headEnd/>
                            <a:tailEnd/>
                          </a:ln>
                        </pic:spPr>
                      </pic:pic>
                    </a:graphicData>
                  </a:graphic>
                </wp:inline>
              </w:drawing>
            </w:r>
          </w:p>
        </w:tc>
      </w:tr>
    </w:tbl>
    <w:p w:rsidR="00F75458" w:rsidRPr="00F75458" w:rsidRDefault="00F75458" w:rsidP="00F754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Window similar to </w:t>
      </w:r>
      <w:r w:rsidRPr="00F75458">
        <w:rPr>
          <w:rFonts w:ascii="Times New Roman" w:eastAsia="Times New Roman" w:hAnsi="Times New Roman" w:cs="Times New Roman"/>
          <w:b/>
          <w:bCs/>
          <w:sz w:val="24"/>
          <w:szCs w:val="24"/>
        </w:rPr>
        <w:t xml:space="preserve">Fig. 7 </w:t>
      </w:r>
      <w:r w:rsidRPr="00F75458">
        <w:rPr>
          <w:rFonts w:ascii="Times New Roman" w:eastAsia="Times New Roman" w:hAnsi="Times New Roman" w:cs="Times New Roman"/>
          <w:sz w:val="24"/>
          <w:szCs w:val="24"/>
        </w:rPr>
        <w:t>will appear. Choose E* in the "Delta" and CIEDE2000 in the "</w:t>
      </w:r>
      <w:proofErr w:type="spellStart"/>
      <w:r w:rsidRPr="00F75458">
        <w:rPr>
          <w:rFonts w:ascii="Times New Roman" w:eastAsia="Times New Roman" w:hAnsi="Times New Roman" w:cs="Times New Roman"/>
          <w:sz w:val="24"/>
          <w:szCs w:val="24"/>
        </w:rPr>
        <w:t>dE</w:t>
      </w:r>
      <w:proofErr w:type="spellEnd"/>
      <w:r w:rsidRPr="00F75458">
        <w:rPr>
          <w:rFonts w:ascii="Times New Roman" w:eastAsia="Times New Roman" w:hAnsi="Times New Roman" w:cs="Times New Roman"/>
          <w:sz w:val="24"/>
          <w:szCs w:val="24"/>
        </w:rPr>
        <w:t xml:space="preserve"> formula" as shown in the </w:t>
      </w:r>
      <w:r w:rsidRPr="00F75458">
        <w:rPr>
          <w:rFonts w:ascii="Times New Roman" w:eastAsia="Times New Roman" w:hAnsi="Times New Roman" w:cs="Times New Roman"/>
          <w:b/>
          <w:bCs/>
          <w:sz w:val="24"/>
          <w:szCs w:val="24"/>
        </w:rPr>
        <w:t>Figure 7</w:t>
      </w:r>
      <w:r w:rsidRPr="00F75458">
        <w:rPr>
          <w:rFonts w:ascii="Times New Roman" w:eastAsia="Times New Roman" w:hAnsi="Times New Roman" w:cs="Times New Roman"/>
          <w:sz w:val="24"/>
          <w:szCs w:val="24"/>
        </w:rPr>
        <w:t xml:space="preserve">. Also, change/set the color difference thresholds in the yellow and red rectangles. In this example, patches with DE00 &gt; 1 are in yellow frame and patches in the red frame have DE00 &gt; 2 (none). Make sure that D50 illuminant is selected. </w:t>
      </w:r>
    </w:p>
    <w:p w:rsidR="00F75458" w:rsidRPr="00F75458" w:rsidRDefault="00F75458" w:rsidP="00F754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Click on the "Stats" tab to inspect the analysis results (</w:t>
      </w:r>
      <w:r w:rsidRPr="00F75458">
        <w:rPr>
          <w:rFonts w:ascii="Times New Roman" w:eastAsia="Times New Roman" w:hAnsi="Times New Roman" w:cs="Times New Roman"/>
          <w:b/>
          <w:bCs/>
          <w:sz w:val="24"/>
          <w:szCs w:val="24"/>
        </w:rPr>
        <w:t>Fig. 8</w:t>
      </w:r>
      <w:r w:rsidRPr="00F75458">
        <w:rPr>
          <w:rFonts w:ascii="Times New Roman" w:eastAsia="Times New Roman" w:hAnsi="Times New Roman" w:cs="Times New Roman"/>
          <w:sz w:val="24"/>
          <w:szCs w:val="24"/>
        </w:rPr>
        <w:t xml:space="preserve">). As in the Excel sheet, average DE00 value is 0.63 and the maximum value is 1.44. Standard deviation within the samples is 0.33 (sigma). The graph shows that 11 samples have their DE00 &gt; 0.4 and &lt; 0.6. Only two patches have DE00 greater than 1.4, but lower than 1.6. </w:t>
      </w:r>
    </w:p>
    <w:p w:rsidR="00F75458" w:rsidRPr="00F75458" w:rsidRDefault="00F75458" w:rsidP="00F754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By clicking on the patches in the "Patch view" we learn that two worst patches are the whites (19</w:t>
      </w:r>
      <w:proofErr w:type="gramStart"/>
      <w:r w:rsidRPr="00F75458">
        <w:rPr>
          <w:rFonts w:ascii="Times New Roman" w:eastAsia="Times New Roman" w:hAnsi="Times New Roman" w:cs="Times New Roman"/>
          <w:sz w:val="24"/>
          <w:szCs w:val="24"/>
        </w:rPr>
        <w:t>,20</w:t>
      </w:r>
      <w:proofErr w:type="gramEnd"/>
      <w:r w:rsidRPr="00F75458">
        <w:rPr>
          <w:rFonts w:ascii="Times New Roman" w:eastAsia="Times New Roman" w:hAnsi="Times New Roman" w:cs="Times New Roman"/>
          <w:sz w:val="24"/>
          <w:szCs w:val="24"/>
        </w:rPr>
        <w:t xml:space="preserve">). Closer inspection of the L*a*b* data reveals that the "White 9.5" patch (19) has a shift in </w:t>
      </w:r>
      <w:proofErr w:type="gramStart"/>
      <w:r w:rsidRPr="00F75458">
        <w:rPr>
          <w:rFonts w:ascii="Times New Roman" w:eastAsia="Times New Roman" w:hAnsi="Times New Roman" w:cs="Times New Roman"/>
          <w:sz w:val="24"/>
          <w:szCs w:val="24"/>
        </w:rPr>
        <w:t>the a</w:t>
      </w:r>
      <w:proofErr w:type="gramEnd"/>
      <w:r w:rsidRPr="00F75458">
        <w:rPr>
          <w:rFonts w:ascii="Times New Roman" w:eastAsia="Times New Roman" w:hAnsi="Times New Roman" w:cs="Times New Roman"/>
          <w:sz w:val="24"/>
          <w:szCs w:val="24"/>
        </w:rPr>
        <w:t xml:space="preserve">* component although a negligible one. The patch 20 (Neutral 8) shows a shift in the b* component of a greater magnitude (1.46) - toward the yellowish hue. The same is true for the patch 22 (Neutral 5). </w:t>
      </w:r>
      <w:r w:rsidRPr="00F75458">
        <w:rPr>
          <w:rFonts w:ascii="Times New Roman" w:eastAsia="Times New Roman" w:hAnsi="Times New Roman" w:cs="Times New Roman"/>
          <w:sz w:val="24"/>
          <w:szCs w:val="24"/>
        </w:rPr>
        <w:lastRenderedPageBreak/>
        <w:t xml:space="preserve">Interestingly, the cyan patch (18) that is outside the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gamut is still quite a good in the monitor. The main cause of its color difference (DE00 = 1.31) is the higher luminance (0.72). Overall, the monitor renders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quite well and we would see no troubles when editing digital images.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E:</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To manipulate/evaluate the tiff file in Photoshop, follow this procedure - valid for embedded D50 values: </w:t>
      </w:r>
    </w:p>
    <w:p w:rsidR="00F75458" w:rsidRPr="00F75458" w:rsidRDefault="00F75458" w:rsidP="00F754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This part assumes that you have a digital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with the embedded D50 Lab data. This would be accomplished by choosing the "Lab </w:t>
      </w:r>
      <w:proofErr w:type="spellStart"/>
      <w:r w:rsidRPr="00F75458">
        <w:rPr>
          <w:rFonts w:ascii="Times New Roman" w:eastAsia="Times New Roman" w:hAnsi="Times New Roman" w:cs="Times New Roman"/>
          <w:sz w:val="24"/>
          <w:szCs w:val="24"/>
        </w:rPr>
        <w:t>colorspace</w:t>
      </w:r>
      <w:proofErr w:type="spellEnd"/>
      <w:r w:rsidRPr="00F75458">
        <w:rPr>
          <w:rFonts w:ascii="Times New Roman" w:eastAsia="Times New Roman" w:hAnsi="Times New Roman" w:cs="Times New Roman"/>
          <w:sz w:val="24"/>
          <w:szCs w:val="24"/>
        </w:rPr>
        <w:t xml:space="preserve">" in the Export tab of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(section </w:t>
      </w:r>
      <w:r w:rsidRPr="00F75458">
        <w:rPr>
          <w:rFonts w:ascii="Times New Roman" w:eastAsia="Times New Roman" w:hAnsi="Times New Roman" w:cs="Times New Roman"/>
          <w:b/>
          <w:bCs/>
          <w:sz w:val="24"/>
          <w:szCs w:val="24"/>
        </w:rPr>
        <w:t>C</w:t>
      </w:r>
      <w:proofErr w:type="gramStart"/>
      <w:r w:rsidRPr="00F75458">
        <w:rPr>
          <w:rFonts w:ascii="Times New Roman" w:eastAsia="Times New Roman" w:hAnsi="Times New Roman" w:cs="Times New Roman"/>
          <w:b/>
          <w:bCs/>
          <w:sz w:val="24"/>
          <w:szCs w:val="24"/>
        </w:rPr>
        <w:t>:</w:t>
      </w:r>
      <w:r w:rsidRPr="00F75458">
        <w:rPr>
          <w:rFonts w:ascii="Times New Roman" w:eastAsia="Times New Roman" w:hAnsi="Times New Roman" w:cs="Times New Roman"/>
          <w:sz w:val="24"/>
          <w:szCs w:val="24"/>
        </w:rPr>
        <w:t>,</w:t>
      </w:r>
      <w:proofErr w:type="gramEnd"/>
      <w:r w:rsidRPr="00F75458">
        <w:rPr>
          <w:rFonts w:ascii="Times New Roman" w:eastAsia="Times New Roman" w:hAnsi="Times New Roman" w:cs="Times New Roman"/>
          <w:sz w:val="24"/>
          <w:szCs w:val="24"/>
        </w:rPr>
        <w:t xml:space="preserve"> </w:t>
      </w:r>
      <w:r w:rsidRPr="00F75458">
        <w:rPr>
          <w:rFonts w:ascii="Times New Roman" w:eastAsia="Times New Roman" w:hAnsi="Times New Roman" w:cs="Times New Roman"/>
          <w:b/>
          <w:bCs/>
          <w:sz w:val="24"/>
          <w:szCs w:val="24"/>
        </w:rPr>
        <w:t>Figure 5</w:t>
      </w:r>
      <w:r w:rsidRPr="00F75458">
        <w:rPr>
          <w:rFonts w:ascii="Times New Roman" w:eastAsia="Times New Roman" w:hAnsi="Times New Roman" w:cs="Times New Roman"/>
          <w:sz w:val="24"/>
          <w:szCs w:val="24"/>
        </w:rPr>
        <w:t xml:space="preserve">). </w:t>
      </w:r>
    </w:p>
    <w:p w:rsidR="00F75458" w:rsidRPr="00F75458" w:rsidRDefault="00F75458" w:rsidP="00F754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In Photoshop, choose the "File-</w:t>
      </w:r>
      <w:proofErr w:type="spellStart"/>
      <w:r w:rsidRPr="00F75458">
        <w:rPr>
          <w:rFonts w:ascii="Times New Roman" w:eastAsia="Times New Roman" w:hAnsi="Times New Roman" w:cs="Times New Roman"/>
          <w:sz w:val="24"/>
          <w:szCs w:val="24"/>
        </w:rPr>
        <w:t>Open"and</w:t>
      </w:r>
      <w:proofErr w:type="spellEnd"/>
      <w:r w:rsidRPr="00F75458">
        <w:rPr>
          <w:rFonts w:ascii="Times New Roman" w:eastAsia="Times New Roman" w:hAnsi="Times New Roman" w:cs="Times New Roman"/>
          <w:sz w:val="24"/>
          <w:szCs w:val="24"/>
        </w:rPr>
        <w:t xml:space="preserve"> select the tiff file created in the previous section. It has embedded D50 Lab values and it should display correctly through the monitor profile.</w:t>
      </w:r>
    </w:p>
    <w:p w:rsidR="00F75458" w:rsidRPr="00F75458" w:rsidRDefault="00F75458" w:rsidP="00F754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Choose 'Convert to Profile" option and select the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RGB color space. In the "Intent", choose the "Relative Colorimetric" (Black point Compensation is irrelevant in this case since we deal with "ideal" profiles). </w:t>
      </w:r>
    </w:p>
    <w:p w:rsidR="00F75458" w:rsidRPr="00F75458" w:rsidRDefault="00F75458" w:rsidP="00F754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After the conversion you can inspect the RGB and Lab values and compare them with published ones. </w:t>
      </w:r>
    </w:p>
    <w:p w:rsidR="00F75458" w:rsidRPr="00F75458" w:rsidRDefault="00F75458" w:rsidP="00F754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Click "File-&gt;Save as "</w:t>
      </w:r>
      <w:proofErr w:type="gramStart"/>
      <w:r w:rsidRPr="00F75458">
        <w:rPr>
          <w:rFonts w:ascii="Times New Roman" w:eastAsia="Times New Roman" w:hAnsi="Times New Roman" w:cs="Times New Roman"/>
          <w:sz w:val="24"/>
          <w:szCs w:val="24"/>
        </w:rPr>
        <w:t>,</w:t>
      </w:r>
      <w:proofErr w:type="gramEnd"/>
      <w:r w:rsidRPr="00F75458">
        <w:rPr>
          <w:rFonts w:ascii="Times New Roman" w:eastAsia="Times New Roman" w:hAnsi="Times New Roman" w:cs="Times New Roman"/>
          <w:sz w:val="24"/>
          <w:szCs w:val="24"/>
        </w:rPr>
        <w:t xml:space="preserve"> choose the tiff file with no compression. Do not embed the profile to the file. Digital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ready for the use in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(next paragraph) will be generated. Close the Photoshop.</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bookmarkStart w:id="3" w:name="prophoto"/>
      <w:bookmarkEnd w:id="3"/>
      <w:r w:rsidRPr="00F75458">
        <w:rPr>
          <w:rFonts w:ascii="Times New Roman" w:eastAsia="Times New Roman" w:hAnsi="Times New Roman" w:cs="Times New Roman"/>
          <w:sz w:val="24"/>
          <w:szCs w:val="24"/>
        </w:rPr>
        <w:t>F:</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And now - finally, we are getting into </w:t>
      </w:r>
      <w:proofErr w:type="spellStart"/>
      <w:r w:rsidRPr="00F75458">
        <w:rPr>
          <w:rFonts w:ascii="Times New Roman" w:eastAsia="Times New Roman" w:hAnsi="Times New Roman" w:cs="Times New Roman"/>
          <w:sz w:val="24"/>
          <w:szCs w:val="24"/>
        </w:rPr>
        <w:t>Multicharts</w:t>
      </w:r>
      <w:proofErr w:type="spellEnd"/>
      <w:r w:rsidRPr="00F75458">
        <w:rPr>
          <w:rFonts w:ascii="Times New Roman" w:eastAsia="Times New Roman" w:hAnsi="Times New Roman" w:cs="Times New Roman"/>
          <w:sz w:val="24"/>
          <w:szCs w:val="24"/>
        </w:rPr>
        <w:t xml:space="preserve"> module of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w:t>
      </w:r>
    </w:p>
    <w:p w:rsidR="00F75458" w:rsidRPr="00F75458" w:rsidRDefault="00F75458" w:rsidP="00F754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Launch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(Studio) and choose the </w:t>
      </w:r>
      <w:proofErr w:type="spellStart"/>
      <w:r w:rsidRPr="00F75458">
        <w:rPr>
          <w:rFonts w:ascii="Times New Roman" w:eastAsia="Times New Roman" w:hAnsi="Times New Roman" w:cs="Times New Roman"/>
          <w:sz w:val="24"/>
          <w:szCs w:val="24"/>
        </w:rPr>
        <w:t>Multicharts</w:t>
      </w:r>
      <w:proofErr w:type="spellEnd"/>
      <w:r w:rsidRPr="00F75458">
        <w:rPr>
          <w:rFonts w:ascii="Times New Roman" w:eastAsia="Times New Roman" w:hAnsi="Times New Roman" w:cs="Times New Roman"/>
          <w:sz w:val="24"/>
          <w:szCs w:val="24"/>
        </w:rPr>
        <w:t xml:space="preserve"> module.</w:t>
      </w:r>
    </w:p>
    <w:p w:rsidR="00F75458" w:rsidRPr="00F75458" w:rsidRDefault="00F75458" w:rsidP="00F754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Choose the options shown in </w:t>
      </w:r>
      <w:r w:rsidRPr="00F75458">
        <w:rPr>
          <w:rFonts w:ascii="Times New Roman" w:eastAsia="Times New Roman" w:hAnsi="Times New Roman" w:cs="Times New Roman"/>
          <w:b/>
          <w:bCs/>
          <w:sz w:val="24"/>
          <w:szCs w:val="24"/>
        </w:rPr>
        <w:t xml:space="preserve">Fig. 9 </w:t>
      </w:r>
      <w:r w:rsidRPr="00F75458">
        <w:rPr>
          <w:rFonts w:ascii="Times New Roman" w:eastAsia="Times New Roman" w:hAnsi="Times New Roman" w:cs="Times New Roman"/>
          <w:sz w:val="24"/>
          <w:szCs w:val="24"/>
        </w:rPr>
        <w:t xml:space="preserve">and click the "Read image file" button. </w:t>
      </w:r>
    </w:p>
    <w:p w:rsidR="00F75458" w:rsidRPr="00F75458" w:rsidRDefault="00F75458" w:rsidP="00F754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Select the tiff file created in the section </w:t>
      </w:r>
      <w:r w:rsidRPr="00F75458">
        <w:rPr>
          <w:rFonts w:ascii="Times New Roman" w:eastAsia="Times New Roman" w:hAnsi="Times New Roman" w:cs="Times New Roman"/>
          <w:b/>
          <w:bCs/>
          <w:sz w:val="24"/>
          <w:szCs w:val="24"/>
        </w:rPr>
        <w:t>[C]</w:t>
      </w:r>
      <w:r w:rsidRPr="00F75458">
        <w:rPr>
          <w:rFonts w:ascii="Times New Roman" w:eastAsia="Times New Roman" w:hAnsi="Times New Roman" w:cs="Times New Roman"/>
          <w:sz w:val="24"/>
          <w:szCs w:val="24"/>
        </w:rPr>
        <w:t xml:space="preserve"> and create the ROI area by dragging the mouse from the top-left to the bottom-right corners. Adjust the ROI area if necessary. Click "Yes" or "Yes continue" depending on whether you adjusted ROI or just used the previous settings. </w:t>
      </w:r>
    </w:p>
    <w:p w:rsidR="00F75458" w:rsidRPr="00F75458" w:rsidRDefault="00F75458" w:rsidP="00F754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Explore different views and analyses of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w:t>
      </w:r>
      <w:r w:rsidRPr="00F75458">
        <w:rPr>
          <w:rFonts w:ascii="Times New Roman" w:eastAsia="Times New Roman" w:hAnsi="Times New Roman" w:cs="Times New Roman"/>
          <w:b/>
          <w:bCs/>
          <w:sz w:val="24"/>
          <w:szCs w:val="24"/>
        </w:rPr>
        <w:t xml:space="preserve">Fig. 10 </w:t>
      </w:r>
      <w:r w:rsidRPr="00F75458">
        <w:rPr>
          <w:rFonts w:ascii="Times New Roman" w:eastAsia="Times New Roman" w:hAnsi="Times New Roman" w:cs="Times New Roman"/>
          <w:sz w:val="24"/>
          <w:szCs w:val="24"/>
        </w:rPr>
        <w:t xml:space="preserve">shows the </w:t>
      </w:r>
      <w:proofErr w:type="spellStart"/>
      <w:r w:rsidRPr="00F75458">
        <w:rPr>
          <w:rFonts w:ascii="Times New Roman" w:eastAsia="Times New Roman" w:hAnsi="Times New Roman" w:cs="Times New Roman"/>
          <w:sz w:val="24"/>
          <w:szCs w:val="24"/>
        </w:rPr>
        <w:t>pseudocolor</w:t>
      </w:r>
      <w:proofErr w:type="spellEnd"/>
      <w:r w:rsidRPr="00F75458">
        <w:rPr>
          <w:rFonts w:ascii="Times New Roman" w:eastAsia="Times New Roman" w:hAnsi="Times New Roman" w:cs="Times New Roman"/>
          <w:sz w:val="24"/>
          <w:szCs w:val="24"/>
        </w:rPr>
        <w:t xml:space="preserve"> difference view for this particular example. We can confirm that patches 19 and 20 show higher color difference from the "ideal" values. Another useful view is the 2D a*b* which reveals some weaknesses in color patches (</w:t>
      </w:r>
      <w:r w:rsidRPr="00F75458">
        <w:rPr>
          <w:rFonts w:ascii="Times New Roman" w:eastAsia="Times New Roman" w:hAnsi="Times New Roman" w:cs="Times New Roman"/>
          <w:b/>
          <w:bCs/>
          <w:sz w:val="24"/>
          <w:szCs w:val="24"/>
        </w:rPr>
        <w:t>Fig. 11</w:t>
      </w:r>
      <w:r w:rsidRPr="00F75458">
        <w:rPr>
          <w:rFonts w:ascii="Times New Roman" w:eastAsia="Times New Roman" w:hAnsi="Times New Roman" w:cs="Times New Roman"/>
          <w:sz w:val="24"/>
          <w:szCs w:val="24"/>
        </w:rPr>
        <w:t xml:space="preserve">), particularly in red and blue area. Overall, the ΔE00 is quite low (0.61) indicating very good performance of the monitor together with the corresponding calibration and profile. </w:t>
      </w:r>
    </w:p>
    <w:tbl>
      <w:tblPr>
        <w:tblpPr w:leftFromText="45" w:rightFromText="45" w:vertAnchor="text"/>
        <w:tblW w:w="0" w:type="auto"/>
        <w:tblCellSpacing w:w="0" w:type="dxa"/>
        <w:tblCellMar>
          <w:top w:w="15" w:type="dxa"/>
          <w:left w:w="15" w:type="dxa"/>
          <w:bottom w:w="15" w:type="dxa"/>
          <w:right w:w="15" w:type="dxa"/>
        </w:tblCellMar>
        <w:tblLook w:val="04A0"/>
      </w:tblPr>
      <w:tblGrid>
        <w:gridCol w:w="4080"/>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9: Import into </w:t>
            </w:r>
            <w:proofErr w:type="spellStart"/>
            <w:r w:rsidRPr="00F75458">
              <w:rPr>
                <w:rFonts w:ascii="Times New Roman" w:eastAsia="Times New Roman" w:hAnsi="Times New Roman" w:cs="Times New Roman"/>
                <w:b/>
                <w:bCs/>
                <w:sz w:val="24"/>
                <w:szCs w:val="24"/>
              </w:rPr>
              <w:t>Multicharts</w:t>
            </w:r>
            <w:proofErr w:type="spellEnd"/>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45080" cy="2743200"/>
                  <wp:effectExtent l="19050" t="0" r="7620" b="0"/>
                  <wp:docPr id="10" name="Picture 10" descr="Imatest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test_open"/>
                          <pic:cNvPicPr>
                            <a:picLocks noChangeAspect="1" noChangeArrowheads="1"/>
                          </pic:cNvPicPr>
                        </pic:nvPicPr>
                        <pic:blipFill>
                          <a:blip r:embed="rId36" cstate="print"/>
                          <a:srcRect/>
                          <a:stretch>
                            <a:fillRect/>
                          </a:stretch>
                        </pic:blipFill>
                        <pic:spPr bwMode="auto">
                          <a:xfrm>
                            <a:off x="0" y="0"/>
                            <a:ext cx="2545080" cy="2743200"/>
                          </a:xfrm>
                          <a:prstGeom prst="rect">
                            <a:avLst/>
                          </a:prstGeom>
                          <a:noFill/>
                          <a:ln w="9525">
                            <a:noFill/>
                            <a:miter lim="800000"/>
                            <a:headEnd/>
                            <a:tailEnd/>
                          </a:ln>
                        </pic:spPr>
                      </pic:pic>
                    </a:graphicData>
                  </a:graphic>
                </wp:inline>
              </w:drawing>
            </w:r>
          </w:p>
        </w:tc>
      </w:tr>
    </w:tbl>
    <w:p w:rsidR="00F75458" w:rsidRPr="00F75458" w:rsidRDefault="00F75458" w:rsidP="00F75458">
      <w:pPr>
        <w:spacing w:after="0" w:line="240" w:lineRule="auto"/>
        <w:outlineLvl w:val="4"/>
        <w:rPr>
          <w:rFonts w:ascii="Times New Roman" w:eastAsia="Times New Roman" w:hAnsi="Times New Roman" w:cs="Times New Roman"/>
          <w:b/>
          <w:bCs/>
          <w:vanish/>
          <w:sz w:val="20"/>
          <w:szCs w:val="20"/>
        </w:rPr>
      </w:pPr>
    </w:p>
    <w:tbl>
      <w:tblPr>
        <w:tblpPr w:leftFromText="45" w:rightFromText="45" w:vertAnchor="text"/>
        <w:tblW w:w="0" w:type="auto"/>
        <w:tblCellSpacing w:w="0" w:type="dxa"/>
        <w:tblCellMar>
          <w:top w:w="15" w:type="dxa"/>
          <w:left w:w="15" w:type="dxa"/>
          <w:bottom w:w="15" w:type="dxa"/>
          <w:right w:w="15" w:type="dxa"/>
        </w:tblCellMar>
        <w:tblLook w:val="04A0"/>
      </w:tblPr>
      <w:tblGrid>
        <w:gridCol w:w="4360"/>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10: </w:t>
            </w:r>
            <w:proofErr w:type="spellStart"/>
            <w:r w:rsidRPr="00F75458">
              <w:rPr>
                <w:rFonts w:ascii="Times New Roman" w:eastAsia="Times New Roman" w:hAnsi="Times New Roman" w:cs="Times New Roman"/>
                <w:b/>
                <w:bCs/>
                <w:sz w:val="24"/>
                <w:szCs w:val="24"/>
              </w:rPr>
              <w:t>Pseudocolor</w:t>
            </w:r>
            <w:proofErr w:type="spellEnd"/>
            <w:r w:rsidRPr="00F75458">
              <w:rPr>
                <w:rFonts w:ascii="Times New Roman" w:eastAsia="Times New Roman" w:hAnsi="Times New Roman" w:cs="Times New Roman"/>
                <w:b/>
                <w:bCs/>
                <w:sz w:val="24"/>
                <w:szCs w:val="24"/>
              </w:rPr>
              <w:t xml:space="preserve"> difference in ΔE94</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82240" cy="3528060"/>
                  <wp:effectExtent l="19050" t="0" r="3810" b="0"/>
                  <wp:docPr id="11" name="Picture 11" descr="lab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b_input"/>
                          <pic:cNvPicPr>
                            <a:picLocks noChangeAspect="1" noChangeArrowheads="1"/>
                          </pic:cNvPicPr>
                        </pic:nvPicPr>
                        <pic:blipFill>
                          <a:blip r:embed="rId37" cstate="print"/>
                          <a:srcRect/>
                          <a:stretch>
                            <a:fillRect/>
                          </a:stretch>
                        </pic:blipFill>
                        <pic:spPr bwMode="auto">
                          <a:xfrm>
                            <a:off x="0" y="0"/>
                            <a:ext cx="2682240" cy="3528060"/>
                          </a:xfrm>
                          <a:prstGeom prst="rect">
                            <a:avLst/>
                          </a:prstGeom>
                          <a:noFill/>
                          <a:ln w="9525">
                            <a:noFill/>
                            <a:miter lim="800000"/>
                            <a:headEnd/>
                            <a:tailEnd/>
                          </a:ln>
                        </pic:spPr>
                      </pic:pic>
                    </a:graphicData>
                  </a:graphic>
                </wp:inline>
              </w:drawing>
            </w:r>
          </w:p>
        </w:tc>
      </w:tr>
    </w:tbl>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As discussed below in the </w:t>
      </w:r>
      <w:r w:rsidRPr="00F75458">
        <w:rPr>
          <w:rFonts w:ascii="Times New Roman" w:eastAsia="Times New Roman" w:hAnsi="Times New Roman" w:cs="Times New Roman"/>
          <w:b/>
          <w:bCs/>
          <w:sz w:val="24"/>
          <w:szCs w:val="24"/>
        </w:rPr>
        <w:t>"</w:t>
      </w:r>
      <w:hyperlink r:id="rId38" w:anchor="im_space" w:history="1">
        <w:r w:rsidRPr="00F75458">
          <w:rPr>
            <w:rFonts w:ascii="Times New Roman" w:eastAsia="Times New Roman" w:hAnsi="Times New Roman" w:cs="Times New Roman"/>
            <w:b/>
            <w:bCs/>
            <w:color w:val="0000FF"/>
            <w:sz w:val="24"/>
            <w:szCs w:val="24"/>
            <w:u w:val="single"/>
          </w:rPr>
          <w:t xml:space="preserve">Note on </w:t>
        </w:r>
        <w:proofErr w:type="spellStart"/>
        <w:r w:rsidRPr="00F75458">
          <w:rPr>
            <w:rFonts w:ascii="Times New Roman" w:eastAsia="Times New Roman" w:hAnsi="Times New Roman" w:cs="Times New Roman"/>
            <w:b/>
            <w:bCs/>
            <w:color w:val="0000FF"/>
            <w:sz w:val="24"/>
            <w:szCs w:val="24"/>
            <w:u w:val="single"/>
          </w:rPr>
          <w:t>Imatest</w:t>
        </w:r>
        <w:proofErr w:type="spellEnd"/>
        <w:r w:rsidRPr="00F75458">
          <w:rPr>
            <w:rFonts w:ascii="Times New Roman" w:eastAsia="Times New Roman" w:hAnsi="Times New Roman" w:cs="Times New Roman"/>
            <w:b/>
            <w:bCs/>
            <w:color w:val="0000FF"/>
            <w:sz w:val="24"/>
            <w:szCs w:val="24"/>
            <w:u w:val="single"/>
          </w:rPr>
          <w:t xml:space="preserve"> Color Space Selection</w:t>
        </w:r>
      </w:hyperlink>
      <w:r w:rsidRPr="00F75458">
        <w:rPr>
          <w:rFonts w:ascii="Times New Roman" w:eastAsia="Times New Roman" w:hAnsi="Times New Roman" w:cs="Times New Roman"/>
          <w:b/>
          <w:bCs/>
          <w:sz w:val="24"/>
          <w:szCs w:val="24"/>
        </w:rPr>
        <w:t>"</w:t>
      </w:r>
      <w:r w:rsidRPr="00F75458">
        <w:rPr>
          <w:rFonts w:ascii="Times New Roman" w:eastAsia="Times New Roman" w:hAnsi="Times New Roman" w:cs="Times New Roman"/>
          <w:sz w:val="24"/>
          <w:szCs w:val="24"/>
        </w:rPr>
        <w:t xml:space="preserve">, it is convenient to process your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images in the </w:t>
      </w:r>
      <w:proofErr w:type="spellStart"/>
      <w:proofErr w:type="gramStart"/>
      <w:r w:rsidRPr="00F75458">
        <w:rPr>
          <w:rFonts w:ascii="Times New Roman" w:eastAsia="Times New Roman" w:hAnsi="Times New Roman" w:cs="Times New Roman"/>
          <w:sz w:val="24"/>
          <w:szCs w:val="24"/>
        </w:rPr>
        <w:t>ProPhoto</w:t>
      </w:r>
      <w:proofErr w:type="spellEnd"/>
      <w:proofErr w:type="gramEnd"/>
      <w:r w:rsidRPr="00F75458">
        <w:rPr>
          <w:rFonts w:ascii="Times New Roman" w:eastAsia="Times New Roman" w:hAnsi="Times New Roman" w:cs="Times New Roman"/>
          <w:sz w:val="24"/>
          <w:szCs w:val="24"/>
        </w:rPr>
        <w:t xml:space="preserve"> color space. In brief, the reason is that, first, the </w:t>
      </w:r>
      <w:proofErr w:type="spellStart"/>
      <w:r w:rsidRPr="00F75458">
        <w:rPr>
          <w:rFonts w:ascii="Times New Roman" w:eastAsia="Times New Roman" w:hAnsi="Times New Roman" w:cs="Times New Roman"/>
          <w:sz w:val="24"/>
          <w:szCs w:val="24"/>
        </w:rPr>
        <w:t>Multicharts</w:t>
      </w:r>
      <w:proofErr w:type="spellEnd"/>
      <w:r w:rsidRPr="00F75458">
        <w:rPr>
          <w:rFonts w:ascii="Times New Roman" w:eastAsia="Times New Roman" w:hAnsi="Times New Roman" w:cs="Times New Roman"/>
          <w:sz w:val="24"/>
          <w:szCs w:val="24"/>
        </w:rPr>
        <w:t xml:space="preserve"> have the "standard" </w:t>
      </w:r>
      <w:proofErr w:type="spellStart"/>
      <w:r w:rsidRPr="00F75458">
        <w:rPr>
          <w:rFonts w:ascii="Times New Roman" w:eastAsia="Times New Roman" w:hAnsi="Times New Roman" w:cs="Times New Roman"/>
          <w:sz w:val="24"/>
          <w:szCs w:val="24"/>
        </w:rPr>
        <w:t>Gretag</w:t>
      </w:r>
      <w:proofErr w:type="spellEnd"/>
      <w:r w:rsidRPr="00F75458">
        <w:rPr>
          <w:rFonts w:ascii="Times New Roman" w:eastAsia="Times New Roman" w:hAnsi="Times New Roman" w:cs="Times New Roman"/>
          <w:sz w:val="24"/>
          <w:szCs w:val="24"/>
        </w:rPr>
        <w:t xml:space="preserve"> Macbeth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2005 D50 L*a*b* data hardcoded in it and second, the L*a*b* (XYZ) values in these exercises are transformed to D50 to comply with the ICC standards. For details, please read the Note below. </w:t>
      </w:r>
    </w:p>
    <w:tbl>
      <w:tblPr>
        <w:tblpPr w:leftFromText="45" w:rightFromText="45" w:vertAnchor="text"/>
        <w:tblW w:w="0" w:type="auto"/>
        <w:tblCellSpacing w:w="0" w:type="dxa"/>
        <w:tblCellMar>
          <w:top w:w="15" w:type="dxa"/>
          <w:left w:w="15" w:type="dxa"/>
          <w:bottom w:w="15" w:type="dxa"/>
          <w:right w:w="15" w:type="dxa"/>
        </w:tblCellMar>
        <w:tblLook w:val="04A0"/>
      </w:tblPr>
      <w:tblGrid>
        <w:gridCol w:w="7283"/>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Figure 11: 2D a*b* representation of the "ideal" and "measured" CCs</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3512820"/>
                  <wp:effectExtent l="19050" t="0" r="0" b="0"/>
                  <wp:docPr id="12" name="Picture 12" descr="lab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b_input"/>
                          <pic:cNvPicPr>
                            <a:picLocks noChangeAspect="1" noChangeArrowheads="1"/>
                          </pic:cNvPicPr>
                        </pic:nvPicPr>
                        <pic:blipFill>
                          <a:blip r:embed="rId39" cstate="print"/>
                          <a:srcRect/>
                          <a:stretch>
                            <a:fillRect/>
                          </a:stretch>
                        </pic:blipFill>
                        <pic:spPr bwMode="auto">
                          <a:xfrm>
                            <a:off x="0" y="0"/>
                            <a:ext cx="3733800" cy="3512820"/>
                          </a:xfrm>
                          <a:prstGeom prst="rect">
                            <a:avLst/>
                          </a:prstGeom>
                          <a:noFill/>
                          <a:ln w="9525">
                            <a:noFill/>
                            <a:miter lim="800000"/>
                            <a:headEnd/>
                            <a:tailEnd/>
                          </a:ln>
                        </pic:spPr>
                      </pic:pic>
                    </a:graphicData>
                  </a:graphic>
                </wp:inline>
              </w:drawing>
            </w:r>
          </w:p>
        </w:tc>
      </w:tr>
    </w:tbl>
    <w:p w:rsidR="00F75458" w:rsidRPr="00F75458" w:rsidRDefault="00F75458" w:rsidP="00F75458">
      <w:pPr>
        <w:spacing w:after="0"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pict>
          <v:rect id="_x0000_i1025" style="width:0;height:1.5pt" o:hralign="center" o:hrstd="t" o:hr="t" fillcolor="#a0a0a0" stroked="f"/>
        </w:pict>
      </w:r>
    </w:p>
    <w:p w:rsidR="00F75458" w:rsidRPr="00F75458" w:rsidRDefault="00F75458" w:rsidP="00F75458">
      <w:pPr>
        <w:spacing w:after="0" w:line="240" w:lineRule="auto"/>
        <w:rPr>
          <w:rFonts w:ascii="Times New Roman" w:eastAsia="Times New Roman" w:hAnsi="Times New Roman" w:cs="Times New Roman"/>
          <w:sz w:val="24"/>
          <w:szCs w:val="24"/>
        </w:rPr>
      </w:pPr>
    </w:p>
    <w:p w:rsidR="00F75458" w:rsidRPr="00F75458" w:rsidRDefault="00F75458" w:rsidP="00F75458">
      <w:pPr>
        <w:spacing w:after="0" w:line="240" w:lineRule="auto"/>
        <w:rPr>
          <w:rFonts w:ascii="Times New Roman" w:eastAsia="Times New Roman" w:hAnsi="Times New Roman" w:cs="Times New Roman"/>
          <w:sz w:val="24"/>
          <w:szCs w:val="24"/>
        </w:rPr>
      </w:pPr>
      <w:bookmarkStart w:id="4" w:name="im_space"/>
      <w:bookmarkEnd w:id="4"/>
      <w:r w:rsidRPr="00F75458">
        <w:rPr>
          <w:rFonts w:ascii="Times New Roman" w:eastAsia="Times New Roman" w:hAnsi="Times New Roman" w:cs="Times New Roman"/>
          <w:b/>
          <w:bCs/>
          <w:sz w:val="24"/>
          <w:szCs w:val="24"/>
        </w:rPr>
        <w:t xml:space="preserve">Note on </w:t>
      </w:r>
      <w:proofErr w:type="spellStart"/>
      <w:r w:rsidRPr="00F75458">
        <w:rPr>
          <w:rFonts w:ascii="Times New Roman" w:eastAsia="Times New Roman" w:hAnsi="Times New Roman" w:cs="Times New Roman"/>
          <w:b/>
          <w:bCs/>
          <w:sz w:val="24"/>
          <w:szCs w:val="24"/>
        </w:rPr>
        <w:t>Imatest</w:t>
      </w:r>
      <w:proofErr w:type="spellEnd"/>
      <w:r w:rsidRPr="00F75458">
        <w:rPr>
          <w:rFonts w:ascii="Times New Roman" w:eastAsia="Times New Roman" w:hAnsi="Times New Roman" w:cs="Times New Roman"/>
          <w:b/>
          <w:bCs/>
          <w:sz w:val="24"/>
          <w:szCs w:val="24"/>
        </w:rPr>
        <w:t xml:space="preserve"> Color Space Selection:</w:t>
      </w:r>
      <w:r w:rsidRPr="00F75458">
        <w:rPr>
          <w:rFonts w:ascii="Times New Roman" w:eastAsia="Times New Roman" w:hAnsi="Times New Roman" w:cs="Times New Roman"/>
          <w:sz w:val="24"/>
          <w:szCs w:val="24"/>
        </w:rPr>
        <w:t xml:space="preserve"> during my numerous measurements, I have observed mysterious inconsistencies in the color difference values when comparing the "reference" digital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(the same L*a*b* tiff file used in this </w:t>
      </w:r>
      <w:hyperlink r:id="rId40" w:history="1">
        <w:r w:rsidRPr="00F75458">
          <w:rPr>
            <w:rFonts w:ascii="Times New Roman" w:eastAsia="Times New Roman" w:hAnsi="Times New Roman" w:cs="Times New Roman"/>
            <w:color w:val="0000FF"/>
            <w:sz w:val="24"/>
            <w:szCs w:val="24"/>
            <w:u w:val="single"/>
          </w:rPr>
          <w:t>exercise</w:t>
        </w:r>
      </w:hyperlink>
      <w:r w:rsidRPr="00F75458">
        <w:rPr>
          <w:rFonts w:ascii="Times New Roman" w:eastAsia="Times New Roman" w:hAnsi="Times New Roman" w:cs="Times New Roman"/>
          <w:sz w:val="24"/>
          <w:szCs w:val="24"/>
        </w:rPr>
        <w:t xml:space="preserve">) with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hardcoded reference values. I have contacted Norman </w:t>
      </w:r>
      <w:proofErr w:type="spellStart"/>
      <w:r w:rsidRPr="00F75458">
        <w:rPr>
          <w:rFonts w:ascii="Times New Roman" w:eastAsia="Times New Roman" w:hAnsi="Times New Roman" w:cs="Times New Roman"/>
          <w:sz w:val="24"/>
          <w:szCs w:val="24"/>
        </w:rPr>
        <w:t>Koren</w:t>
      </w:r>
      <w:proofErr w:type="spellEnd"/>
      <w:r w:rsidRPr="00F75458">
        <w:rPr>
          <w:rFonts w:ascii="Times New Roman" w:eastAsia="Times New Roman" w:hAnsi="Times New Roman" w:cs="Times New Roman"/>
          <w:sz w:val="24"/>
          <w:szCs w:val="24"/>
        </w:rPr>
        <w:t xml:space="preserve"> who has kindly sent me the relevant part of the code with some explanations. Here is what I learned (for more details read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manual -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section). </w:t>
      </w:r>
    </w:p>
    <w:p w:rsidR="00F75458" w:rsidRPr="00F75458" w:rsidRDefault="00F75458" w:rsidP="00F75458">
      <w:pPr>
        <w:spacing w:after="0" w:line="240" w:lineRule="auto"/>
        <w:rPr>
          <w:rFonts w:ascii="Times New Roman" w:eastAsia="Times New Roman" w:hAnsi="Times New Roman" w:cs="Times New Roman"/>
          <w:sz w:val="24"/>
          <w:szCs w:val="24"/>
        </w:rPr>
      </w:pP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uses three sets of "standard" L*a*b* values for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One is the official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set of D50 values released in 2005. This set is coming from spectral measurements at D50 illuminant (5,000 K) for 2o standard observer and it is identical to the reference set published by Danny </w:t>
      </w:r>
      <w:proofErr w:type="spellStart"/>
      <w:r w:rsidRPr="00F75458">
        <w:rPr>
          <w:rFonts w:ascii="Times New Roman" w:eastAsia="Times New Roman" w:hAnsi="Times New Roman" w:cs="Times New Roman"/>
          <w:sz w:val="24"/>
          <w:szCs w:val="24"/>
        </w:rPr>
        <w:t>Pascale</w:t>
      </w:r>
      <w:proofErr w:type="spellEnd"/>
      <w:r w:rsidRPr="00F75458">
        <w:rPr>
          <w:rFonts w:ascii="Times New Roman" w:eastAsia="Times New Roman" w:hAnsi="Times New Roman" w:cs="Times New Roman"/>
          <w:sz w:val="24"/>
          <w:szCs w:val="24"/>
        </w:rPr>
        <w:t xml:space="preserve"> in his </w:t>
      </w:r>
      <w:hyperlink r:id="rId41" w:anchor="stdCC" w:history="1">
        <w:r w:rsidRPr="00F75458">
          <w:rPr>
            <w:rFonts w:ascii="Times New Roman" w:eastAsia="Times New Roman" w:hAnsi="Times New Roman" w:cs="Times New Roman"/>
            <w:color w:val="0000FF"/>
            <w:sz w:val="24"/>
            <w:szCs w:val="24"/>
            <w:u w:val="single"/>
          </w:rPr>
          <w:t xml:space="preserve">"RGB </w:t>
        </w:r>
        <w:proofErr w:type="gramStart"/>
        <w:r w:rsidRPr="00F75458">
          <w:rPr>
            <w:rFonts w:ascii="Times New Roman" w:eastAsia="Times New Roman" w:hAnsi="Times New Roman" w:cs="Times New Roman"/>
            <w:color w:val="0000FF"/>
            <w:sz w:val="24"/>
            <w:szCs w:val="24"/>
            <w:u w:val="single"/>
          </w:rPr>
          <w:t>coordinates ..</w:t>
        </w:r>
        <w:proofErr w:type="gramEnd"/>
        <w:r w:rsidRPr="00F75458">
          <w:rPr>
            <w:rFonts w:ascii="Times New Roman" w:eastAsia="Times New Roman" w:hAnsi="Times New Roman" w:cs="Times New Roman"/>
            <w:color w:val="0000FF"/>
            <w:sz w:val="24"/>
            <w:szCs w:val="24"/>
            <w:u w:val="single"/>
          </w:rPr>
          <w:t>"</w:t>
        </w:r>
      </w:hyperlink>
      <w:r w:rsidRPr="00F75458">
        <w:rPr>
          <w:rFonts w:ascii="Times New Roman" w:eastAsia="Times New Roman" w:hAnsi="Times New Roman" w:cs="Times New Roman"/>
          <w:sz w:val="24"/>
          <w:szCs w:val="24"/>
        </w:rPr>
        <w:t xml:space="preserve"> </w:t>
      </w:r>
      <w:proofErr w:type="gramStart"/>
      <w:r w:rsidRPr="00F75458">
        <w:rPr>
          <w:rFonts w:ascii="Times New Roman" w:eastAsia="Times New Roman" w:hAnsi="Times New Roman" w:cs="Times New Roman"/>
          <w:sz w:val="24"/>
          <w:szCs w:val="24"/>
        </w:rPr>
        <w:t>document</w:t>
      </w:r>
      <w:proofErr w:type="gramEnd"/>
      <w:r w:rsidRPr="00F75458">
        <w:rPr>
          <w:rFonts w:ascii="Times New Roman" w:eastAsia="Times New Roman" w:hAnsi="Times New Roman" w:cs="Times New Roman"/>
          <w:sz w:val="24"/>
          <w:szCs w:val="24"/>
        </w:rPr>
        <w:t xml:space="preserve"> (Table 2, p. 5 at the top). In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it is referred to as "</w:t>
      </w:r>
      <w:proofErr w:type="spellStart"/>
      <w:proofErr w:type="gram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w:t>
      </w:r>
      <w:proofErr w:type="gramEnd"/>
      <w:r w:rsidRPr="00F75458">
        <w:rPr>
          <w:rFonts w:ascii="Times New Roman" w:eastAsia="Times New Roman" w:hAnsi="Times New Roman" w:cs="Times New Roman"/>
          <w:sz w:val="24"/>
          <w:szCs w:val="24"/>
        </w:rPr>
        <w:t xml:space="preserve">default)". The second set was again provided by the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and it contains D65 L*a*b* values obtained from the spectral measurements (6,500 K). In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it is also referred to as "</w:t>
      </w:r>
      <w:proofErr w:type="spellStart"/>
      <w:proofErr w:type="gram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w:t>
      </w:r>
      <w:proofErr w:type="gramEnd"/>
      <w:r w:rsidRPr="00F75458">
        <w:rPr>
          <w:rFonts w:ascii="Times New Roman" w:eastAsia="Times New Roman" w:hAnsi="Times New Roman" w:cs="Times New Roman"/>
          <w:sz w:val="24"/>
          <w:szCs w:val="24"/>
        </w:rPr>
        <w:t xml:space="preserve">default)", but it is activated </w:t>
      </w:r>
      <w:r w:rsidRPr="00F75458">
        <w:rPr>
          <w:rFonts w:ascii="Times New Roman" w:eastAsia="Times New Roman" w:hAnsi="Times New Roman" w:cs="Times New Roman"/>
          <w:sz w:val="24"/>
          <w:szCs w:val="24"/>
          <w:u w:val="single"/>
        </w:rPr>
        <w:t>only when D65 color space is selected</w:t>
      </w:r>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AdobeRGB</w:t>
      </w:r>
      <w:proofErr w:type="spellEnd"/>
      <w:r w:rsidRPr="00F75458">
        <w:rPr>
          <w:rFonts w:ascii="Times New Roman" w:eastAsia="Times New Roman" w:hAnsi="Times New Roman" w:cs="Times New Roman"/>
          <w:sz w:val="24"/>
          <w:szCs w:val="24"/>
        </w:rPr>
        <w:t>, ..). The third set, referred to as "</w:t>
      </w:r>
      <w:proofErr w:type="spellStart"/>
      <w:r w:rsidRPr="00F75458">
        <w:rPr>
          <w:rFonts w:ascii="Times New Roman" w:eastAsia="Times New Roman" w:hAnsi="Times New Roman" w:cs="Times New Roman"/>
          <w:sz w:val="24"/>
          <w:szCs w:val="24"/>
        </w:rPr>
        <w:t>BabelColor</w:t>
      </w:r>
      <w:proofErr w:type="spellEnd"/>
      <w:r w:rsidRPr="00F75458">
        <w:rPr>
          <w:rFonts w:ascii="Times New Roman" w:eastAsia="Times New Roman" w:hAnsi="Times New Roman" w:cs="Times New Roman"/>
          <w:sz w:val="24"/>
          <w:szCs w:val="24"/>
        </w:rPr>
        <w:t xml:space="preserve">" in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has </w:t>
      </w:r>
      <w:r w:rsidRPr="00F75458">
        <w:rPr>
          <w:rFonts w:ascii="Times New Roman" w:eastAsia="Times New Roman" w:hAnsi="Times New Roman" w:cs="Times New Roman"/>
          <w:sz w:val="24"/>
          <w:szCs w:val="24"/>
        </w:rPr>
        <w:lastRenderedPageBreak/>
        <w:t xml:space="preserve">hardcoded D50 data acquired by Danny </w:t>
      </w:r>
      <w:proofErr w:type="spellStart"/>
      <w:r w:rsidRPr="00F75458">
        <w:rPr>
          <w:rFonts w:ascii="Times New Roman" w:eastAsia="Times New Roman" w:hAnsi="Times New Roman" w:cs="Times New Roman"/>
          <w:sz w:val="24"/>
          <w:szCs w:val="24"/>
        </w:rPr>
        <w:t>Pascale</w:t>
      </w:r>
      <w:proofErr w:type="spellEnd"/>
      <w:r w:rsidRPr="00F75458">
        <w:rPr>
          <w:rFonts w:ascii="Times New Roman" w:eastAsia="Times New Roman" w:hAnsi="Times New Roman" w:cs="Times New Roman"/>
          <w:sz w:val="24"/>
          <w:szCs w:val="24"/>
        </w:rPr>
        <w:t xml:space="preserve"> and published in his </w:t>
      </w:r>
      <w:hyperlink r:id="rId42" w:anchor="stdCC" w:history="1">
        <w:r w:rsidRPr="00F75458">
          <w:rPr>
            <w:rFonts w:ascii="Times New Roman" w:eastAsia="Times New Roman" w:hAnsi="Times New Roman" w:cs="Times New Roman"/>
            <w:color w:val="0000FF"/>
            <w:sz w:val="24"/>
            <w:szCs w:val="24"/>
            <w:u w:val="single"/>
          </w:rPr>
          <w:t xml:space="preserve">"RGB </w:t>
        </w:r>
        <w:proofErr w:type="gramStart"/>
        <w:r w:rsidRPr="00F75458">
          <w:rPr>
            <w:rFonts w:ascii="Times New Roman" w:eastAsia="Times New Roman" w:hAnsi="Times New Roman" w:cs="Times New Roman"/>
            <w:color w:val="0000FF"/>
            <w:sz w:val="24"/>
            <w:szCs w:val="24"/>
            <w:u w:val="single"/>
          </w:rPr>
          <w:t>coordinates ..</w:t>
        </w:r>
        <w:proofErr w:type="gramEnd"/>
        <w:r w:rsidRPr="00F75458">
          <w:rPr>
            <w:rFonts w:ascii="Times New Roman" w:eastAsia="Times New Roman" w:hAnsi="Times New Roman" w:cs="Times New Roman"/>
            <w:color w:val="0000FF"/>
            <w:sz w:val="24"/>
            <w:szCs w:val="24"/>
            <w:u w:val="single"/>
          </w:rPr>
          <w:t>"</w:t>
        </w:r>
      </w:hyperlink>
      <w:r w:rsidRPr="00F75458">
        <w:rPr>
          <w:rFonts w:ascii="Times New Roman" w:eastAsia="Times New Roman" w:hAnsi="Times New Roman" w:cs="Times New Roman"/>
          <w:sz w:val="24"/>
          <w:szCs w:val="24"/>
        </w:rPr>
        <w:t xml:space="preserve"> </w:t>
      </w:r>
      <w:proofErr w:type="gramStart"/>
      <w:r w:rsidRPr="00F75458">
        <w:rPr>
          <w:rFonts w:ascii="Times New Roman" w:eastAsia="Times New Roman" w:hAnsi="Times New Roman" w:cs="Times New Roman"/>
          <w:sz w:val="24"/>
          <w:szCs w:val="24"/>
        </w:rPr>
        <w:t>document</w:t>
      </w:r>
      <w:proofErr w:type="gramEnd"/>
      <w:r w:rsidRPr="00F75458">
        <w:rPr>
          <w:rFonts w:ascii="Times New Roman" w:eastAsia="Times New Roman" w:hAnsi="Times New Roman" w:cs="Times New Roman"/>
          <w:sz w:val="24"/>
          <w:szCs w:val="24"/>
        </w:rPr>
        <w:t xml:space="preserve"> (Table 2). Since no spectral D65 values were available for the D65 illuminant, Bradford transform is performed on the hardcoded D50 data when D65 color space is selected in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(LabD50-&gt;LabD65). The "ideal" D65 RGB values are then calculated from the corresponding Lab D65 data and the information of the chosen color space (Lab-&gt;XYZ-&gt;RGB</w:t>
      </w:r>
      <w:proofErr w:type="gramStart"/>
      <w:r w:rsidRPr="00F75458">
        <w:rPr>
          <w:rFonts w:ascii="Times New Roman" w:eastAsia="Times New Roman" w:hAnsi="Times New Roman" w:cs="Times New Roman"/>
          <w:sz w:val="24"/>
          <w:szCs w:val="24"/>
        </w:rPr>
        <w:t>)D65</w:t>
      </w:r>
      <w:proofErr w:type="gramEnd"/>
      <w:r w:rsidRPr="00F75458">
        <w:rPr>
          <w:rFonts w:ascii="Times New Roman" w:eastAsia="Times New Roman" w:hAnsi="Times New Roman" w:cs="Times New Roman"/>
          <w:sz w:val="24"/>
          <w:szCs w:val="24"/>
        </w:rPr>
        <w:t xml:space="preserve">. While Bradford transform is probably the best transform available, it is nevertheless only a </w:t>
      </w:r>
      <w:hyperlink r:id="rId43" w:anchor="CAT" w:history="1">
        <w:r w:rsidRPr="00F75458">
          <w:rPr>
            <w:rFonts w:ascii="Times New Roman" w:eastAsia="Times New Roman" w:hAnsi="Times New Roman" w:cs="Times New Roman"/>
            <w:color w:val="0000FF"/>
            <w:sz w:val="24"/>
            <w:szCs w:val="24"/>
            <w:u w:val="single"/>
          </w:rPr>
          <w:t>CAT</w:t>
        </w:r>
      </w:hyperlink>
      <w:r w:rsidRPr="00F75458">
        <w:rPr>
          <w:rFonts w:ascii="Times New Roman" w:eastAsia="Times New Roman" w:hAnsi="Times New Roman" w:cs="Times New Roman"/>
          <w:sz w:val="24"/>
          <w:szCs w:val="24"/>
        </w:rPr>
        <w:t xml:space="preserve"> that will provide XYZ or L*a*b* values slightly different from those obtained from the spectral data (if these were available).</w:t>
      </w:r>
    </w:p>
    <w:p w:rsidR="00F75458" w:rsidRPr="00F75458" w:rsidRDefault="00F75458" w:rsidP="00F75458">
      <w:pPr>
        <w:spacing w:after="0" w:line="240" w:lineRule="auto"/>
        <w:rPr>
          <w:rFonts w:ascii="Times New Roman" w:eastAsia="Times New Roman" w:hAnsi="Times New Roman" w:cs="Times New Roman"/>
          <w:sz w:val="24"/>
          <w:szCs w:val="24"/>
        </w:rPr>
      </w:pPr>
      <w:proofErr w:type="gramStart"/>
      <w:r w:rsidRPr="00F75458">
        <w:rPr>
          <w:rFonts w:ascii="Times New Roman" w:eastAsia="Times New Roman" w:hAnsi="Times New Roman" w:cs="Times New Roman"/>
          <w:sz w:val="24"/>
          <w:szCs w:val="24"/>
        </w:rPr>
        <w:t>Now coming back to the observed inconsistencies.</w:t>
      </w:r>
      <w:proofErr w:type="gramEnd"/>
      <w:r w:rsidRPr="00F75458">
        <w:rPr>
          <w:rFonts w:ascii="Times New Roman" w:eastAsia="Times New Roman" w:hAnsi="Times New Roman" w:cs="Times New Roman"/>
          <w:sz w:val="24"/>
          <w:szCs w:val="24"/>
        </w:rPr>
        <w:t xml:space="preserve"> First, I am happy to say that all those inconsistencies were caused by </w:t>
      </w:r>
      <w:proofErr w:type="gramStart"/>
      <w:r w:rsidRPr="00F75458">
        <w:rPr>
          <w:rFonts w:ascii="Times New Roman" w:eastAsia="Times New Roman" w:hAnsi="Times New Roman" w:cs="Times New Roman"/>
          <w:sz w:val="24"/>
          <w:szCs w:val="24"/>
        </w:rPr>
        <w:t>myself</w:t>
      </w:r>
      <w:proofErr w:type="gramEnd"/>
      <w:r w:rsidRPr="00F75458">
        <w:rPr>
          <w:rFonts w:ascii="Times New Roman" w:eastAsia="Times New Roman" w:hAnsi="Times New Roman" w:cs="Times New Roman"/>
          <w:sz w:val="24"/>
          <w:szCs w:val="24"/>
        </w:rPr>
        <w:t xml:space="preserve"> by confusing the different reference data and the Photoshop transformations. The troubles came in when preparing tiff files with embedded D65 RGB values. If one uses Photoshop and tiff files with embedded L*a*b* data, the L*a*b* input data displayed in the Photoshop Info palette are assumed to be D50 values regardless of the actual source/illuminant. Thus a tiff file with embedded D65 Lab data is assumed to have D50 data. Upon conversion to a D65 color </w:t>
      </w:r>
      <w:proofErr w:type="gramStart"/>
      <w:r w:rsidRPr="00F75458">
        <w:rPr>
          <w:rFonts w:ascii="Times New Roman" w:eastAsia="Times New Roman" w:hAnsi="Times New Roman" w:cs="Times New Roman"/>
          <w:sz w:val="24"/>
          <w:szCs w:val="24"/>
        </w:rPr>
        <w:t>space,</w:t>
      </w:r>
      <w:proofErr w:type="gramEnd"/>
      <w:r w:rsidRPr="00F75458">
        <w:rPr>
          <w:rFonts w:ascii="Times New Roman" w:eastAsia="Times New Roman" w:hAnsi="Times New Roman" w:cs="Times New Roman"/>
          <w:sz w:val="24"/>
          <w:szCs w:val="24"/>
        </w:rPr>
        <w:t xml:space="preserve"> these input Lab data are transformed/adapted to D65 illuminant using the Bradford transform. As a result, the corresponding D65 RGB values are wrong. Another source of confusion was the reference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L*a*b* D65 data. There are two reference sets available: one in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(the second set mentioned in preceding paragraph) and another set from the </w:t>
      </w:r>
      <w:proofErr w:type="spellStart"/>
      <w:r w:rsidRPr="00F75458">
        <w:rPr>
          <w:rFonts w:ascii="Times New Roman" w:eastAsia="Times New Roman" w:hAnsi="Times New Roman" w:cs="Times New Roman"/>
          <w:sz w:val="24"/>
          <w:szCs w:val="24"/>
        </w:rPr>
        <w:t>BabelColor</w:t>
      </w:r>
      <w:proofErr w:type="spellEnd"/>
      <w:r w:rsidRPr="00F75458">
        <w:rPr>
          <w:rFonts w:ascii="Times New Roman" w:eastAsia="Times New Roman" w:hAnsi="Times New Roman" w:cs="Times New Roman"/>
          <w:sz w:val="24"/>
          <w:szCs w:val="24"/>
        </w:rPr>
        <w:t xml:space="preserve"> web site - </w:t>
      </w:r>
      <w:hyperlink r:id="rId44" w:tgtFrame="_blank" w:history="1">
        <w:r w:rsidRPr="00F75458">
          <w:rPr>
            <w:rFonts w:ascii="Times New Roman" w:eastAsia="Times New Roman" w:hAnsi="Times New Roman" w:cs="Times New Roman"/>
            <w:color w:val="0000FF"/>
            <w:sz w:val="24"/>
            <w:szCs w:val="24"/>
            <w:u w:val="single"/>
          </w:rPr>
          <w:t xml:space="preserve">"RGB coordinates of the Macbeth </w:t>
        </w:r>
        <w:proofErr w:type="spellStart"/>
        <w:r w:rsidRPr="00F75458">
          <w:rPr>
            <w:rFonts w:ascii="Times New Roman" w:eastAsia="Times New Roman" w:hAnsi="Times New Roman" w:cs="Times New Roman"/>
            <w:color w:val="0000FF"/>
            <w:sz w:val="24"/>
            <w:szCs w:val="24"/>
            <w:u w:val="single"/>
          </w:rPr>
          <w:t>ColorChecker</w:t>
        </w:r>
        <w:proofErr w:type="spellEnd"/>
        <w:r w:rsidRPr="00F75458">
          <w:rPr>
            <w:rFonts w:ascii="Times New Roman" w:eastAsia="Times New Roman" w:hAnsi="Times New Roman" w:cs="Times New Roman"/>
            <w:color w:val="0000FF"/>
            <w:sz w:val="24"/>
            <w:szCs w:val="24"/>
            <w:u w:val="single"/>
          </w:rPr>
          <w:t>"</w:t>
        </w:r>
      </w:hyperlink>
      <w:r w:rsidRPr="00F75458">
        <w:rPr>
          <w:rFonts w:ascii="Times New Roman" w:eastAsia="Times New Roman" w:hAnsi="Times New Roman" w:cs="Times New Roman"/>
          <w:sz w:val="24"/>
          <w:szCs w:val="24"/>
        </w:rPr>
        <w:t xml:space="preserve"> (p.7 at the top). Both sets differ slightly leading to quite significant color differences when measured values are compared to them. When working in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choose the D65 color space and "</w:t>
      </w:r>
      <w:proofErr w:type="spellStart"/>
      <w:proofErr w:type="gram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w:t>
      </w:r>
      <w:proofErr w:type="gramEnd"/>
      <w:r w:rsidRPr="00F75458">
        <w:rPr>
          <w:rFonts w:ascii="Times New Roman" w:eastAsia="Times New Roman" w:hAnsi="Times New Roman" w:cs="Times New Roman"/>
          <w:sz w:val="24"/>
          <w:szCs w:val="24"/>
        </w:rPr>
        <w:t xml:space="preserve">default)". Yet another source of inconsistencies is the rounding error in Photoshop CS2 (only the whole numbers are returned). To avoid errors related to the Bradford transform (these errors are inherent to any </w:t>
      </w:r>
      <w:hyperlink r:id="rId45" w:anchor="CAT" w:history="1">
        <w:r w:rsidRPr="00F75458">
          <w:rPr>
            <w:rFonts w:ascii="Times New Roman" w:eastAsia="Times New Roman" w:hAnsi="Times New Roman" w:cs="Times New Roman"/>
            <w:color w:val="0000FF"/>
            <w:sz w:val="24"/>
            <w:szCs w:val="24"/>
            <w:u w:val="single"/>
          </w:rPr>
          <w:t>chromatic adaptation transforms</w:t>
        </w:r>
      </w:hyperlink>
      <w:r w:rsidRPr="00F75458">
        <w:rPr>
          <w:rFonts w:ascii="Times New Roman" w:eastAsia="Times New Roman" w:hAnsi="Times New Roman" w:cs="Times New Roman"/>
          <w:sz w:val="24"/>
          <w:szCs w:val="24"/>
        </w:rPr>
        <w:t xml:space="preserve">, although the Bradford transform is </w:t>
      </w:r>
      <w:proofErr w:type="spellStart"/>
      <w:r w:rsidRPr="00F75458">
        <w:rPr>
          <w:rFonts w:ascii="Times New Roman" w:eastAsia="Times New Roman" w:hAnsi="Times New Roman" w:cs="Times New Roman"/>
          <w:sz w:val="24"/>
          <w:szCs w:val="24"/>
        </w:rPr>
        <w:t>on</w:t>
      </w:r>
      <w:proofErr w:type="spellEnd"/>
      <w:r w:rsidRPr="00F75458">
        <w:rPr>
          <w:rFonts w:ascii="Times New Roman" w:eastAsia="Times New Roman" w:hAnsi="Times New Roman" w:cs="Times New Roman"/>
          <w:sz w:val="24"/>
          <w:szCs w:val="24"/>
        </w:rPr>
        <w:t xml:space="preserve"> of the best transforms available), one should use the L*a*b* D50 input data and convert them to D50 color space (such as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RGB), Photoshop calculates just the Lab-&gt;RGB part without any Bradford transform (this method is used in the above example). Unfortunately, small rounding errors are still present. On the other hand,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application lets you specify what type of the input data you have (e.g. D65, 20) and calculates the remaining data (Lab, XYZ, </w:t>
      </w:r>
      <w:proofErr w:type="spellStart"/>
      <w:proofErr w:type="gramStart"/>
      <w:r w:rsidRPr="00F75458">
        <w:rPr>
          <w:rFonts w:ascii="Times New Roman" w:eastAsia="Times New Roman" w:hAnsi="Times New Roman" w:cs="Times New Roman"/>
          <w:sz w:val="24"/>
          <w:szCs w:val="24"/>
        </w:rPr>
        <w:t>xy</w:t>
      </w:r>
      <w:proofErr w:type="spellEnd"/>
      <w:r w:rsidRPr="00F75458">
        <w:rPr>
          <w:rFonts w:ascii="Times New Roman" w:eastAsia="Times New Roman" w:hAnsi="Times New Roman" w:cs="Times New Roman"/>
          <w:sz w:val="24"/>
          <w:szCs w:val="24"/>
        </w:rPr>
        <w:t>, ...)</w:t>
      </w:r>
      <w:proofErr w:type="gramEnd"/>
      <w:r w:rsidRPr="00F75458">
        <w:rPr>
          <w:rFonts w:ascii="Times New Roman" w:eastAsia="Times New Roman" w:hAnsi="Times New Roman" w:cs="Times New Roman"/>
          <w:sz w:val="24"/>
          <w:szCs w:val="24"/>
        </w:rPr>
        <w:t xml:space="preserve"> using the entered illuminant. Rounding is not a problem in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application (decimals are rounded to the nearest thousandth). Thus it is my preferred tool to use. </w:t>
      </w:r>
    </w:p>
    <w:p w:rsidR="00F75458" w:rsidRPr="00F75458" w:rsidRDefault="00F75458" w:rsidP="00F75458">
      <w:pPr>
        <w:spacing w:after="0"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In principle, we have two choices to supply the correct data to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First, transform the collected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data (off the screen) to D50 in the provided spreadsheet (yes, it uses one Bradford Transform </w:t>
      </w:r>
      <w:proofErr w:type="spellStart"/>
      <w:r w:rsidRPr="00F75458">
        <w:rPr>
          <w:rFonts w:ascii="Times New Roman" w:eastAsia="Times New Roman" w:hAnsi="Times New Roman" w:cs="Times New Roman"/>
          <w:sz w:val="24"/>
          <w:szCs w:val="24"/>
        </w:rPr>
        <w:t>Dxx</w:t>
      </w:r>
      <w:proofErr w:type="spellEnd"/>
      <w:r w:rsidRPr="00F75458">
        <w:rPr>
          <w:rFonts w:ascii="Times New Roman" w:eastAsia="Times New Roman" w:hAnsi="Times New Roman" w:cs="Times New Roman"/>
          <w:sz w:val="24"/>
          <w:szCs w:val="24"/>
        </w:rPr>
        <w:t xml:space="preserve">-&gt;D50/D65). Use this D50 data from now on in the Photoshop and convert the digital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into the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RGB color space (method used in this exercise). Second possibility is to transform the collected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data (off the screen) to D65 in the provided spreadsheet (yes, it also uses the Bradford Transform). Assuming that your monitor is calibrated closer to the D65 (CCT ~ 6,000 - 6</w:t>
      </w:r>
      <w:proofErr w:type="gramStart"/>
      <w:r w:rsidRPr="00F75458">
        <w:rPr>
          <w:rFonts w:ascii="Times New Roman" w:eastAsia="Times New Roman" w:hAnsi="Times New Roman" w:cs="Times New Roman"/>
          <w:sz w:val="24"/>
          <w:szCs w:val="24"/>
        </w:rPr>
        <w:t>,6000</w:t>
      </w:r>
      <w:proofErr w:type="gramEnd"/>
      <w:r w:rsidRPr="00F75458">
        <w:rPr>
          <w:rFonts w:ascii="Times New Roman" w:eastAsia="Times New Roman" w:hAnsi="Times New Roman" w:cs="Times New Roman"/>
          <w:sz w:val="24"/>
          <w:szCs w:val="24"/>
        </w:rPr>
        <w:t xml:space="preserve"> K), the error caused by Bradford transform will be negligible. Use this D65 data from now on in the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application and process the digital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using the D65 </w:t>
      </w:r>
      <w:proofErr w:type="spellStart"/>
      <w:r w:rsidRPr="00F75458">
        <w:rPr>
          <w:rFonts w:ascii="Times New Roman" w:eastAsia="Times New Roman" w:hAnsi="Times New Roman" w:cs="Times New Roman"/>
          <w:sz w:val="24"/>
          <w:szCs w:val="24"/>
        </w:rPr>
        <w:t>colorspace</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AdobeRGB</w:t>
      </w:r>
      <w:proofErr w:type="spellEnd"/>
      <w:r w:rsidRPr="00F75458">
        <w:rPr>
          <w:rFonts w:ascii="Times New Roman" w:eastAsia="Times New Roman" w:hAnsi="Times New Roman" w:cs="Times New Roman"/>
          <w:sz w:val="24"/>
          <w:szCs w:val="24"/>
        </w:rPr>
        <w:t xml:space="preserve">). In </w:t>
      </w:r>
      <w:proofErr w:type="spellStart"/>
      <w:r w:rsidRPr="00F75458">
        <w:rPr>
          <w:rFonts w:ascii="Times New Roman" w:eastAsia="Times New Roman" w:hAnsi="Times New Roman" w:cs="Times New Roman"/>
          <w:sz w:val="24"/>
          <w:szCs w:val="24"/>
        </w:rPr>
        <w:t>Multicharts</w:t>
      </w:r>
      <w:proofErr w:type="spellEnd"/>
      <w:r w:rsidRPr="00F75458">
        <w:rPr>
          <w:rFonts w:ascii="Times New Roman" w:eastAsia="Times New Roman" w:hAnsi="Times New Roman" w:cs="Times New Roman"/>
          <w:sz w:val="24"/>
          <w:szCs w:val="24"/>
        </w:rPr>
        <w:t>, use the option "</w:t>
      </w:r>
      <w:proofErr w:type="spellStart"/>
      <w:proofErr w:type="gram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w:t>
      </w:r>
      <w:proofErr w:type="gramEnd"/>
      <w:r w:rsidRPr="00F75458">
        <w:rPr>
          <w:rFonts w:ascii="Times New Roman" w:eastAsia="Times New Roman" w:hAnsi="Times New Roman" w:cs="Times New Roman"/>
          <w:sz w:val="24"/>
          <w:szCs w:val="24"/>
        </w:rPr>
        <w:t xml:space="preserve">default)" together with the chosen D65 </w:t>
      </w:r>
      <w:proofErr w:type="spellStart"/>
      <w:r w:rsidRPr="00F75458">
        <w:rPr>
          <w:rFonts w:ascii="Times New Roman" w:eastAsia="Times New Roman" w:hAnsi="Times New Roman" w:cs="Times New Roman"/>
          <w:sz w:val="24"/>
          <w:szCs w:val="24"/>
        </w:rPr>
        <w:t>colorspace</w:t>
      </w:r>
      <w:proofErr w:type="spellEnd"/>
      <w:r w:rsidRPr="00F75458">
        <w:rPr>
          <w:rFonts w:ascii="Times New Roman" w:eastAsia="Times New Roman" w:hAnsi="Times New Roman" w:cs="Times New Roman"/>
          <w:sz w:val="24"/>
          <w:szCs w:val="24"/>
        </w:rPr>
        <w:t xml:space="preserve">. In this case, the data will be compared to D65 L*a*b* values obtained from the spectral measurements by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However, since the D50 values are well reported and commonly used when sending data through the ICC profiles, I recommend the first method. The use of Photoshop and the D50 color space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w:t>
      </w:r>
      <w:hyperlink r:id="rId46" w:anchor="prophoto" w:history="1">
        <w:r w:rsidRPr="00F75458">
          <w:rPr>
            <w:rFonts w:ascii="Times New Roman" w:eastAsia="Times New Roman" w:hAnsi="Times New Roman" w:cs="Times New Roman"/>
            <w:color w:val="0000FF"/>
            <w:sz w:val="24"/>
            <w:szCs w:val="24"/>
            <w:u w:val="single"/>
          </w:rPr>
          <w:t>is shown here.</w:t>
        </w:r>
      </w:hyperlink>
    </w:p>
    <w:p w:rsidR="00F75458" w:rsidRPr="00F75458" w:rsidRDefault="00F75458" w:rsidP="00F75458">
      <w:pPr>
        <w:spacing w:after="0"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lastRenderedPageBreak/>
        <w:t xml:space="preserve">In summary, always match the data and the reference to the corresponding (and same) illuminant/source, e.g. D50 data is converted to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RGB color space and compared with the Default set in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application when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RGB color space has been selected (</w:t>
      </w:r>
      <w:r w:rsidRPr="00F75458">
        <w:rPr>
          <w:rFonts w:ascii="Times New Roman" w:eastAsia="Times New Roman" w:hAnsi="Times New Roman" w:cs="Times New Roman"/>
          <w:b/>
          <w:bCs/>
          <w:sz w:val="24"/>
          <w:szCs w:val="24"/>
        </w:rPr>
        <w:t>Fig. 9</w:t>
      </w:r>
      <w:r w:rsidRPr="00F75458">
        <w:rPr>
          <w:rFonts w:ascii="Times New Roman" w:eastAsia="Times New Roman" w:hAnsi="Times New Roman" w:cs="Times New Roman"/>
          <w:sz w:val="24"/>
          <w:szCs w:val="24"/>
        </w:rPr>
        <w:t xml:space="preserve">). When using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or Adobe RGB data source, use again the Default set in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together with the corresponding color space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 Adobe RGB, etc.).</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Example of transformation of XYZ (Lab) values to R'G'B' triplet is </w:t>
      </w:r>
      <w:hyperlink r:id="rId47" w:anchor="xyz2rgb" w:history="1">
        <w:r w:rsidRPr="00F75458">
          <w:rPr>
            <w:rFonts w:ascii="Times New Roman" w:eastAsia="Times New Roman" w:hAnsi="Times New Roman" w:cs="Times New Roman"/>
            <w:color w:val="0000FF"/>
            <w:sz w:val="24"/>
            <w:szCs w:val="24"/>
            <w:u w:val="single"/>
          </w:rPr>
          <w:t>shown in other part</w:t>
        </w:r>
      </w:hyperlink>
      <w:r w:rsidRPr="00F75458">
        <w:rPr>
          <w:rFonts w:ascii="Times New Roman" w:eastAsia="Times New Roman" w:hAnsi="Times New Roman" w:cs="Times New Roman"/>
          <w:sz w:val="24"/>
          <w:szCs w:val="24"/>
        </w:rPr>
        <w:t xml:space="preserve"> of these web pages.</w:t>
      </w:r>
    </w:p>
    <w:p w:rsidR="00F75458" w:rsidRPr="00F75458" w:rsidRDefault="00F75458" w:rsidP="00F75458">
      <w:pPr>
        <w:spacing w:after="0"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pict>
          <v:rect id="_x0000_i1026" style="width:0;height:1.5pt" o:hralign="center" o:hrstd="t" o:hr="t" fillcolor="#a0a0a0" stroked="f"/>
        </w:pict>
      </w:r>
    </w:p>
    <w:p w:rsidR="00F75458" w:rsidRP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75458">
        <w:rPr>
          <w:rFonts w:ascii="Times New Roman" w:eastAsia="Times New Roman" w:hAnsi="Times New Roman" w:cs="Times New Roman"/>
          <w:b/>
          <w:bCs/>
          <w:sz w:val="27"/>
          <w:szCs w:val="27"/>
        </w:rPr>
        <w:t>Imatest</w:t>
      </w:r>
      <w:proofErr w:type="spellEnd"/>
      <w:r w:rsidRPr="00F75458">
        <w:rPr>
          <w:rFonts w:ascii="Times New Roman" w:eastAsia="Times New Roman" w:hAnsi="Times New Roman" w:cs="Times New Roman"/>
          <w:b/>
          <w:bCs/>
          <w:sz w:val="27"/>
          <w:szCs w:val="27"/>
        </w:rPr>
        <w:t xml:space="preserve"> - </w:t>
      </w:r>
      <w:proofErr w:type="spellStart"/>
      <w:proofErr w:type="gramStart"/>
      <w:r w:rsidRPr="00F75458">
        <w:rPr>
          <w:rFonts w:ascii="Times New Roman" w:eastAsia="Times New Roman" w:hAnsi="Times New Roman" w:cs="Times New Roman"/>
          <w:b/>
          <w:bCs/>
          <w:sz w:val="27"/>
          <w:szCs w:val="27"/>
        </w:rPr>
        <w:t>Colorcheck</w:t>
      </w:r>
      <w:proofErr w:type="spellEnd"/>
      <w:r w:rsidRPr="00F75458">
        <w:rPr>
          <w:rFonts w:ascii="Times New Roman" w:eastAsia="Times New Roman" w:hAnsi="Times New Roman" w:cs="Times New Roman"/>
          <w:b/>
          <w:bCs/>
          <w:sz w:val="27"/>
          <w:szCs w:val="27"/>
        </w:rPr>
        <w:t xml:space="preserve"> :</w:t>
      </w:r>
      <w:proofErr w:type="gramEnd"/>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w:t>
      </w:r>
      <w:proofErr w:type="spellStart"/>
      <w:r w:rsidRPr="00F75458">
        <w:rPr>
          <w:rFonts w:ascii="Times New Roman" w:eastAsia="Times New Roman" w:hAnsi="Times New Roman" w:cs="Times New Roman"/>
          <w:sz w:val="24"/>
          <w:szCs w:val="24"/>
        </w:rPr>
        <w:t>Colorcheck</w:t>
      </w:r>
      <w:proofErr w:type="spellEnd"/>
      <w:r w:rsidRPr="00F75458">
        <w:rPr>
          <w:rFonts w:ascii="Times New Roman" w:eastAsia="Times New Roman" w:hAnsi="Times New Roman" w:cs="Times New Roman"/>
          <w:sz w:val="24"/>
          <w:szCs w:val="24"/>
        </w:rPr>
        <w:t xml:space="preserve"> is another module in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As stated in the manual, </w:t>
      </w:r>
      <w:proofErr w:type="spellStart"/>
      <w:r w:rsidRPr="00F75458">
        <w:rPr>
          <w:rFonts w:ascii="Times New Roman" w:eastAsia="Times New Roman" w:hAnsi="Times New Roman" w:cs="Times New Roman"/>
          <w:sz w:val="24"/>
          <w:szCs w:val="24"/>
        </w:rPr>
        <w:t>Colorcheck</w:t>
      </w:r>
      <w:proofErr w:type="spellEnd"/>
      <w:r w:rsidRPr="00F75458">
        <w:rPr>
          <w:rFonts w:ascii="Times New Roman" w:eastAsia="Times New Roman" w:hAnsi="Times New Roman" w:cs="Times New Roman"/>
          <w:sz w:val="24"/>
          <w:szCs w:val="24"/>
        </w:rPr>
        <w:t xml:space="preserve"> analyzes images of the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for color accuracy, tonal response, and noise. These images typically come from a digital camera. While analysis using </w:t>
      </w:r>
      <w:proofErr w:type="spellStart"/>
      <w:r w:rsidRPr="00F75458">
        <w:rPr>
          <w:rFonts w:ascii="Times New Roman" w:eastAsia="Times New Roman" w:hAnsi="Times New Roman" w:cs="Times New Roman"/>
          <w:sz w:val="24"/>
          <w:szCs w:val="24"/>
        </w:rPr>
        <w:t>Multicharts</w:t>
      </w:r>
      <w:proofErr w:type="spellEnd"/>
      <w:r w:rsidRPr="00F75458">
        <w:rPr>
          <w:rFonts w:ascii="Times New Roman" w:eastAsia="Times New Roman" w:hAnsi="Times New Roman" w:cs="Times New Roman"/>
          <w:sz w:val="24"/>
          <w:szCs w:val="24"/>
        </w:rPr>
        <w:t xml:space="preserve"> is more universal, the </w:t>
      </w:r>
      <w:proofErr w:type="spellStart"/>
      <w:r w:rsidRPr="00F75458">
        <w:rPr>
          <w:rFonts w:ascii="Times New Roman" w:eastAsia="Times New Roman" w:hAnsi="Times New Roman" w:cs="Times New Roman"/>
          <w:sz w:val="24"/>
          <w:szCs w:val="24"/>
        </w:rPr>
        <w:t>Colorcheck</w:t>
      </w:r>
      <w:proofErr w:type="spellEnd"/>
      <w:r w:rsidRPr="00F75458">
        <w:rPr>
          <w:rFonts w:ascii="Times New Roman" w:eastAsia="Times New Roman" w:hAnsi="Times New Roman" w:cs="Times New Roman"/>
          <w:sz w:val="24"/>
          <w:szCs w:val="24"/>
        </w:rPr>
        <w:t xml:space="preserve"> module has some unique features related to cameras not found anywhere else. In order to use the </w:t>
      </w:r>
      <w:proofErr w:type="spellStart"/>
      <w:r w:rsidRPr="00F75458">
        <w:rPr>
          <w:rFonts w:ascii="Times New Roman" w:eastAsia="Times New Roman" w:hAnsi="Times New Roman" w:cs="Times New Roman"/>
          <w:sz w:val="24"/>
          <w:szCs w:val="24"/>
        </w:rPr>
        <w:t>Colorcheck</w:t>
      </w:r>
      <w:proofErr w:type="spellEnd"/>
      <w:r w:rsidRPr="00F75458">
        <w:rPr>
          <w:rFonts w:ascii="Times New Roman" w:eastAsia="Times New Roman" w:hAnsi="Times New Roman" w:cs="Times New Roman"/>
          <w:sz w:val="24"/>
          <w:szCs w:val="24"/>
        </w:rPr>
        <w:t xml:space="preserve"> module, one needs to add a black frame to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requires that). The following procedure outlines the process of preparing the digital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for the use in the </w:t>
      </w:r>
      <w:proofErr w:type="spellStart"/>
      <w:r w:rsidRPr="00F75458">
        <w:rPr>
          <w:rFonts w:ascii="Times New Roman" w:eastAsia="Times New Roman" w:hAnsi="Times New Roman" w:cs="Times New Roman"/>
          <w:sz w:val="24"/>
          <w:szCs w:val="24"/>
        </w:rPr>
        <w:t>Imatest</w:t>
      </w:r>
      <w:proofErr w:type="spellEnd"/>
      <w:r w:rsidRPr="00F75458">
        <w:rPr>
          <w:rFonts w:ascii="Times New Roman" w:eastAsia="Times New Roman" w:hAnsi="Times New Roman" w:cs="Times New Roman"/>
          <w:sz w:val="24"/>
          <w:szCs w:val="24"/>
        </w:rPr>
        <w:t xml:space="preserve">. </w:t>
      </w:r>
    </w:p>
    <w:p w:rsidR="00F75458" w:rsidRPr="00F75458" w:rsidRDefault="00F75458" w:rsidP="00F754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Make sure that the RGB data in your tiff image have been assigned to a standard color space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AdobeRGB</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WideGamut</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ProPhoto</w:t>
      </w:r>
      <w:proofErr w:type="spellEnd"/>
      <w:r w:rsidRPr="00F75458">
        <w:rPr>
          <w:rFonts w:ascii="Times New Roman" w:eastAsia="Times New Roman" w:hAnsi="Times New Roman" w:cs="Times New Roman"/>
          <w:sz w:val="24"/>
          <w:szCs w:val="24"/>
        </w:rPr>
        <w:t xml:space="preserve"> </w:t>
      </w:r>
      <w:proofErr w:type="gramStart"/>
      <w:r w:rsidRPr="00F75458">
        <w:rPr>
          <w:rFonts w:ascii="Times New Roman" w:eastAsia="Times New Roman" w:hAnsi="Times New Roman" w:cs="Times New Roman"/>
          <w:sz w:val="24"/>
          <w:szCs w:val="24"/>
        </w:rPr>
        <w:t>RGB, ...)</w:t>
      </w:r>
      <w:proofErr w:type="gramEnd"/>
      <w:r w:rsidRPr="00F75458">
        <w:rPr>
          <w:rFonts w:ascii="Times New Roman" w:eastAsia="Times New Roman" w:hAnsi="Times New Roman" w:cs="Times New Roman"/>
          <w:sz w:val="24"/>
          <w:szCs w:val="24"/>
        </w:rPr>
        <w:t xml:space="preserve">. This is important for the correct interpretation of all colors within the image. Usually, when processing raw data, software asks for a color space to use. </w:t>
      </w:r>
    </w:p>
    <w:p w:rsidR="00F75458" w:rsidRPr="00F75458" w:rsidRDefault="00F75458" w:rsidP="00F754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Launch Photoshop and open the image of the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acquired by digital camera. </w:t>
      </w:r>
    </w:p>
    <w:p w:rsidR="00F75458" w:rsidRPr="00F75458" w:rsidRDefault="00F75458" w:rsidP="00F754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Open file "GMCC_grid_to_Imatest_ProPhoto.psd" (download </w:t>
      </w:r>
      <w:hyperlink r:id="rId48" w:history="1">
        <w:r w:rsidRPr="00F75458">
          <w:rPr>
            <w:rFonts w:ascii="Times New Roman" w:eastAsia="Times New Roman" w:hAnsi="Times New Roman" w:cs="Times New Roman"/>
            <w:color w:val="0000FF"/>
            <w:sz w:val="24"/>
            <w:szCs w:val="24"/>
            <w:u w:val="single"/>
          </w:rPr>
          <w:t>here</w:t>
        </w:r>
      </w:hyperlink>
      <w:r w:rsidRPr="00F75458">
        <w:rPr>
          <w:rFonts w:ascii="Times New Roman" w:eastAsia="Times New Roman" w:hAnsi="Times New Roman" w:cs="Times New Roman"/>
          <w:sz w:val="24"/>
          <w:szCs w:val="24"/>
        </w:rPr>
        <w:t xml:space="preserve">). On the profile mismatch warning, choose "Use the embedded profile". Convert this "frame" file into the color space that you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has been assigned. </w:t>
      </w:r>
    </w:p>
    <w:p w:rsidR="00F75458" w:rsidRPr="00F75458" w:rsidRDefault="00F75458" w:rsidP="00F754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With both files opened in the workspace, select the CC-image file and click on its thumbnail in the Layer window.</w:t>
      </w:r>
    </w:p>
    <w:p w:rsidR="00F75458" w:rsidRPr="00F75458" w:rsidRDefault="00F75458" w:rsidP="00F754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Hold "Shift" key and drag the thumbnail onto the main frame </w:t>
      </w:r>
      <w:proofErr w:type="spellStart"/>
      <w:r w:rsidRPr="00F75458">
        <w:rPr>
          <w:rFonts w:ascii="Times New Roman" w:eastAsia="Times New Roman" w:hAnsi="Times New Roman" w:cs="Times New Roman"/>
          <w:sz w:val="24"/>
          <w:szCs w:val="24"/>
        </w:rPr>
        <w:t>psd</w:t>
      </w:r>
      <w:proofErr w:type="spellEnd"/>
      <w:r w:rsidRPr="00F75458">
        <w:rPr>
          <w:rFonts w:ascii="Times New Roman" w:eastAsia="Times New Roman" w:hAnsi="Times New Roman" w:cs="Times New Roman"/>
          <w:sz w:val="24"/>
          <w:szCs w:val="24"/>
        </w:rPr>
        <w:t xml:space="preserve"> file. Release the "Shift" key.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image should be now part of the frame file, converted into </w:t>
      </w:r>
      <w:proofErr w:type="spellStart"/>
      <w:proofErr w:type="gramStart"/>
      <w:r w:rsidRPr="00F75458">
        <w:rPr>
          <w:rFonts w:ascii="Times New Roman" w:eastAsia="Times New Roman" w:hAnsi="Times New Roman" w:cs="Times New Roman"/>
          <w:sz w:val="24"/>
          <w:szCs w:val="24"/>
        </w:rPr>
        <w:t>ProPhoto</w:t>
      </w:r>
      <w:proofErr w:type="spellEnd"/>
      <w:proofErr w:type="gramEnd"/>
      <w:r w:rsidRPr="00F75458">
        <w:rPr>
          <w:rFonts w:ascii="Times New Roman" w:eastAsia="Times New Roman" w:hAnsi="Times New Roman" w:cs="Times New Roman"/>
          <w:sz w:val="24"/>
          <w:szCs w:val="24"/>
        </w:rPr>
        <w:t xml:space="preserve"> space.</w:t>
      </w:r>
    </w:p>
    <w:p w:rsidR="00F75458" w:rsidRPr="00F75458" w:rsidRDefault="00F75458" w:rsidP="00F754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Move the newly created Layer1 under the layer "Frame". At this point, you should see your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with black borders.</w:t>
      </w:r>
    </w:p>
    <w:p w:rsidR="00F75458" w:rsidRPr="00F75458" w:rsidRDefault="00F75458" w:rsidP="00F754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From the Layers palette choose "Flatten image" and save the file as tiff (with or without profile tag). Use "no compression" option when saving the file.</w:t>
      </w:r>
    </w:p>
    <w:p w:rsidR="00F75458" w:rsidRPr="00F75458" w:rsidRDefault="00F75458" w:rsidP="00F754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You should now have the </w:t>
      </w:r>
      <w:proofErr w:type="spellStart"/>
      <w:r w:rsidRPr="00F75458">
        <w:rPr>
          <w:rFonts w:ascii="Times New Roman" w:eastAsia="Times New Roman" w:hAnsi="Times New Roman" w:cs="Times New Roman"/>
          <w:sz w:val="24"/>
          <w:szCs w:val="24"/>
        </w:rPr>
        <w:t>the</w:t>
      </w:r>
      <w:proofErr w:type="spellEnd"/>
      <w:r w:rsidRPr="00F75458">
        <w:rPr>
          <w:rFonts w:ascii="Times New Roman" w:eastAsia="Times New Roman" w:hAnsi="Times New Roman" w:cs="Times New Roman"/>
          <w:sz w:val="24"/>
          <w:szCs w:val="24"/>
        </w:rPr>
        <w:t xml:space="preserve"> digital version of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properly framed and in a standard color space.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This concludes the exercise of the Display calibration/profile validation. We have used several tools to assess quality of the monitor calibration and profiling.</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lastRenderedPageBreak/>
        <w:t xml:space="preserve">For simple extraction of measurement data from any LOGO or CGATS formatted file, use scripts at </w:t>
      </w:r>
      <w:hyperlink r:id="rId49" w:history="1">
        <w:r w:rsidRPr="00F75458">
          <w:rPr>
            <w:rFonts w:ascii="Times New Roman" w:eastAsia="Times New Roman" w:hAnsi="Times New Roman" w:cs="Times New Roman"/>
            <w:color w:val="0000FF"/>
            <w:sz w:val="24"/>
            <w:szCs w:val="24"/>
            <w:u w:val="single"/>
          </w:rPr>
          <w:t>this web page.</w:t>
        </w:r>
      </w:hyperlink>
      <w:r w:rsidRPr="00F75458">
        <w:rPr>
          <w:rFonts w:ascii="Times New Roman" w:eastAsia="Times New Roman" w:hAnsi="Times New Roman" w:cs="Times New Roman"/>
          <w:sz w:val="24"/>
          <w:szCs w:val="24"/>
        </w:rPr>
        <w:t xml:space="preserve"> Such files are typically created by </w:t>
      </w:r>
      <w:proofErr w:type="spellStart"/>
      <w:r w:rsidRPr="00F75458">
        <w:rPr>
          <w:rFonts w:ascii="Times New Roman" w:eastAsia="Times New Roman" w:hAnsi="Times New Roman" w:cs="Times New Roman"/>
          <w:sz w:val="24"/>
          <w:szCs w:val="24"/>
        </w:rPr>
        <w:t>ProfileMaker</w:t>
      </w:r>
      <w:proofErr w:type="spellEnd"/>
      <w:r w:rsidRPr="00F75458">
        <w:rPr>
          <w:rFonts w:ascii="Times New Roman" w:eastAsia="Times New Roman" w:hAnsi="Times New Roman" w:cs="Times New Roman"/>
          <w:sz w:val="24"/>
          <w:szCs w:val="24"/>
        </w:rPr>
        <w:t xml:space="preserve"> 5, Argyll CMS, and </w:t>
      </w:r>
      <w:proofErr w:type="spellStart"/>
      <w:r w:rsidRPr="00F75458">
        <w:rPr>
          <w:rFonts w:ascii="Times New Roman" w:eastAsia="Times New Roman" w:hAnsi="Times New Roman" w:cs="Times New Roman"/>
          <w:sz w:val="24"/>
          <w:szCs w:val="24"/>
        </w:rPr>
        <w:t>BabelColor</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PatchTool</w:t>
      </w:r>
      <w:proofErr w:type="spellEnd"/>
      <w:r w:rsidRPr="00F75458">
        <w:rPr>
          <w:rFonts w:ascii="Times New Roman" w:eastAsia="Times New Roman" w:hAnsi="Times New Roman" w:cs="Times New Roman"/>
          <w:sz w:val="24"/>
          <w:szCs w:val="24"/>
        </w:rPr>
        <w:t xml:space="preserve"> applications.</w:t>
      </w:r>
    </w:p>
    <w:p w:rsidR="00F75458" w:rsidRPr="00F75458" w:rsidRDefault="00F75458" w:rsidP="00F75458">
      <w:pPr>
        <w:spacing w:after="0" w:line="240" w:lineRule="auto"/>
        <w:rPr>
          <w:rFonts w:ascii="Times New Roman" w:eastAsia="Times New Roman" w:hAnsi="Times New Roman" w:cs="Times New Roman"/>
          <w:sz w:val="24"/>
          <w:szCs w:val="24"/>
        </w:rPr>
      </w:pPr>
    </w:p>
    <w:p w:rsidR="00F75458" w:rsidRP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r w:rsidRPr="00F75458">
        <w:rPr>
          <w:rFonts w:ascii="Times New Roman" w:eastAsia="Times New Roman" w:hAnsi="Times New Roman" w:cs="Times New Roman"/>
          <w:b/>
          <w:bCs/>
          <w:sz w:val="27"/>
          <w:szCs w:val="27"/>
        </w:rPr>
        <w:t xml:space="preserve">Analysis using the </w:t>
      </w:r>
      <w:proofErr w:type="spellStart"/>
      <w:r w:rsidRPr="00F75458">
        <w:rPr>
          <w:rFonts w:ascii="Times New Roman" w:eastAsia="Times New Roman" w:hAnsi="Times New Roman" w:cs="Times New Roman"/>
          <w:b/>
          <w:bCs/>
          <w:sz w:val="27"/>
          <w:szCs w:val="27"/>
        </w:rPr>
        <w:t>Gamutvision</w:t>
      </w:r>
      <w:proofErr w:type="spellEnd"/>
      <w:r w:rsidRPr="00F75458">
        <w:rPr>
          <w:rFonts w:ascii="Times New Roman" w:eastAsia="Times New Roman" w:hAnsi="Times New Roman" w:cs="Times New Roman"/>
          <w:b/>
          <w:bCs/>
          <w:sz w:val="27"/>
          <w:szCs w:val="27"/>
        </w:rPr>
        <w:t>:</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proofErr w:type="spellStart"/>
      <w:r w:rsidRPr="00F75458">
        <w:rPr>
          <w:rFonts w:ascii="Times New Roman" w:eastAsia="Times New Roman" w:hAnsi="Times New Roman" w:cs="Times New Roman"/>
          <w:sz w:val="24"/>
          <w:szCs w:val="24"/>
        </w:rPr>
        <w:t>Gamutvision</w:t>
      </w:r>
      <w:proofErr w:type="spellEnd"/>
      <w:r w:rsidRPr="00F75458">
        <w:rPr>
          <w:rFonts w:ascii="Times New Roman" w:eastAsia="Times New Roman" w:hAnsi="Times New Roman" w:cs="Times New Roman"/>
          <w:sz w:val="24"/>
          <w:szCs w:val="24"/>
        </w:rPr>
        <w:t xml:space="preserve"> can analyze an internal (simulated)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that is derived from the spectral L*a*b* D65 data supplied by </w:t>
      </w:r>
      <w:proofErr w:type="spellStart"/>
      <w:r w:rsidRPr="00F75458">
        <w:rPr>
          <w:rFonts w:ascii="Times New Roman" w:eastAsia="Times New Roman" w:hAnsi="Times New Roman" w:cs="Times New Roman"/>
          <w:sz w:val="24"/>
          <w:szCs w:val="24"/>
        </w:rPr>
        <w:t>GretagMacbeth</w:t>
      </w:r>
      <w:proofErr w:type="spellEnd"/>
      <w:r w:rsidRPr="00F75458">
        <w:rPr>
          <w:rFonts w:ascii="Times New Roman" w:eastAsia="Times New Roman" w:hAnsi="Times New Roman" w:cs="Times New Roman"/>
          <w:sz w:val="24"/>
          <w:szCs w:val="24"/>
        </w:rPr>
        <w:t xml:space="preserve"> (set two as discussed in the box above). Analysis can be performed in different color spaces using different rendering intents.</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proofErr w:type="spellStart"/>
      <w:r w:rsidRPr="00F75458">
        <w:rPr>
          <w:rFonts w:ascii="Times New Roman" w:eastAsia="Times New Roman" w:hAnsi="Times New Roman" w:cs="Times New Roman"/>
          <w:sz w:val="24"/>
          <w:szCs w:val="24"/>
        </w:rPr>
        <w:t>Gamutvision</w:t>
      </w:r>
      <w:proofErr w:type="spellEnd"/>
      <w:r w:rsidRPr="00F75458">
        <w:rPr>
          <w:rFonts w:ascii="Times New Roman" w:eastAsia="Times New Roman" w:hAnsi="Times New Roman" w:cs="Times New Roman"/>
          <w:sz w:val="24"/>
          <w:szCs w:val="24"/>
        </w:rPr>
        <w:t xml:space="preserve"> can also analyze and compare different display and printer </w:t>
      </w:r>
      <w:proofErr w:type="spellStart"/>
      <w:proofErr w:type="gramStart"/>
      <w:r w:rsidRPr="00F75458">
        <w:rPr>
          <w:rFonts w:ascii="Times New Roman" w:eastAsia="Times New Roman" w:hAnsi="Times New Roman" w:cs="Times New Roman"/>
          <w:sz w:val="24"/>
          <w:szCs w:val="24"/>
        </w:rPr>
        <w:t>icc</w:t>
      </w:r>
      <w:proofErr w:type="spellEnd"/>
      <w:proofErr w:type="gramEnd"/>
      <w:r w:rsidRPr="00F75458">
        <w:rPr>
          <w:rFonts w:ascii="Times New Roman" w:eastAsia="Times New Roman" w:hAnsi="Times New Roman" w:cs="Times New Roman"/>
          <w:sz w:val="24"/>
          <w:szCs w:val="24"/>
        </w:rPr>
        <w:t xml:space="preserve"> profiles. This way, it is well suited for a comparison of different calibration/profiling packages, measuring hardware devices, and monitors (gamut size, gamut characteristics). In the case of monitors, the calibration state </w:t>
      </w:r>
      <w:r w:rsidRPr="00F75458">
        <w:rPr>
          <w:rFonts w:ascii="Times New Roman" w:eastAsia="Times New Roman" w:hAnsi="Times New Roman" w:cs="Times New Roman"/>
          <w:sz w:val="24"/>
          <w:szCs w:val="24"/>
          <w:u w:val="single"/>
        </w:rPr>
        <w:t>should be kept constant</w:t>
      </w:r>
      <w:r w:rsidRPr="00F75458">
        <w:rPr>
          <w:rFonts w:ascii="Times New Roman" w:eastAsia="Times New Roman" w:hAnsi="Times New Roman" w:cs="Times New Roman"/>
          <w:sz w:val="24"/>
          <w:szCs w:val="24"/>
        </w:rPr>
        <w:t xml:space="preserve"> to ensure that only the profile is evaluated. This is usually not that easy since most of the commercial calibration/profiling packages run calibration first. The only package that I am aware of that can generate a series of profiles while keeping the calibration unchanged is the </w:t>
      </w:r>
      <w:hyperlink r:id="rId50" w:history="1">
        <w:r w:rsidRPr="00F75458">
          <w:rPr>
            <w:rFonts w:ascii="Times New Roman" w:eastAsia="Times New Roman" w:hAnsi="Times New Roman" w:cs="Times New Roman"/>
            <w:color w:val="0000FF"/>
            <w:sz w:val="24"/>
            <w:szCs w:val="24"/>
            <w:u w:val="single"/>
          </w:rPr>
          <w:t>Argyll CMS</w:t>
        </w:r>
      </w:hyperlink>
      <w:r w:rsidRPr="00F75458">
        <w:rPr>
          <w:rFonts w:ascii="Times New Roman" w:eastAsia="Times New Roman" w:hAnsi="Times New Roman" w:cs="Times New Roman"/>
          <w:sz w:val="24"/>
          <w:szCs w:val="24"/>
        </w:rPr>
        <w:t xml:space="preserve">.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However, one can still successfully use the </w:t>
      </w:r>
      <w:proofErr w:type="spellStart"/>
      <w:r w:rsidRPr="00F75458">
        <w:rPr>
          <w:rFonts w:ascii="Times New Roman" w:eastAsia="Times New Roman" w:hAnsi="Times New Roman" w:cs="Times New Roman"/>
          <w:sz w:val="24"/>
          <w:szCs w:val="24"/>
        </w:rPr>
        <w:t>Gamutvision</w:t>
      </w:r>
      <w:proofErr w:type="spellEnd"/>
      <w:r w:rsidRPr="00F75458">
        <w:rPr>
          <w:rFonts w:ascii="Times New Roman" w:eastAsia="Times New Roman" w:hAnsi="Times New Roman" w:cs="Times New Roman"/>
          <w:sz w:val="24"/>
          <w:szCs w:val="24"/>
        </w:rPr>
        <w:t xml:space="preserve"> for assessment of the display profile volume and for general comparison with other standard color spaces (e.g.,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w:t>
      </w:r>
      <w:proofErr w:type="spellStart"/>
      <w:r w:rsidRPr="00F75458">
        <w:rPr>
          <w:rFonts w:ascii="Times New Roman" w:eastAsia="Times New Roman" w:hAnsi="Times New Roman" w:cs="Times New Roman"/>
          <w:sz w:val="24"/>
          <w:szCs w:val="24"/>
        </w:rPr>
        <w:t>AdobeRGB</w:t>
      </w:r>
      <w:proofErr w:type="spellEnd"/>
      <w:r w:rsidRPr="00F75458">
        <w:rPr>
          <w:rFonts w:ascii="Times New Roman" w:eastAsia="Times New Roman" w:hAnsi="Times New Roman" w:cs="Times New Roman"/>
          <w:sz w:val="24"/>
          <w:szCs w:val="24"/>
        </w:rPr>
        <w:t xml:space="preserve">). Very informative is the "black point compensation" (BPC) feature that allows you to explore different combinations of the BPC and rendering intents. </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Analysis of a measured </w:t>
      </w:r>
      <w:proofErr w:type="spellStart"/>
      <w:r w:rsidRPr="00F75458">
        <w:rPr>
          <w:rFonts w:ascii="Times New Roman" w:eastAsia="Times New Roman" w:hAnsi="Times New Roman" w:cs="Times New Roman"/>
          <w:sz w:val="24"/>
          <w:szCs w:val="24"/>
        </w:rPr>
        <w:t>ColorChecker</w:t>
      </w:r>
      <w:proofErr w:type="spellEnd"/>
      <w:r w:rsidRPr="00F75458">
        <w:rPr>
          <w:rFonts w:ascii="Times New Roman" w:eastAsia="Times New Roman" w:hAnsi="Times New Roman" w:cs="Times New Roman"/>
          <w:sz w:val="24"/>
          <w:szCs w:val="24"/>
        </w:rPr>
        <w:t xml:space="preserve"> (or any other digital image obtained from the display measurement) should be avoided as the </w:t>
      </w:r>
      <w:proofErr w:type="spellStart"/>
      <w:r w:rsidRPr="00F75458">
        <w:rPr>
          <w:rFonts w:ascii="Times New Roman" w:eastAsia="Times New Roman" w:hAnsi="Times New Roman" w:cs="Times New Roman"/>
          <w:sz w:val="24"/>
          <w:szCs w:val="24"/>
        </w:rPr>
        <w:t>Gamutvision</w:t>
      </w:r>
      <w:proofErr w:type="spellEnd"/>
      <w:r w:rsidRPr="00F75458">
        <w:rPr>
          <w:rFonts w:ascii="Times New Roman" w:eastAsia="Times New Roman" w:hAnsi="Times New Roman" w:cs="Times New Roman"/>
          <w:sz w:val="24"/>
          <w:szCs w:val="24"/>
        </w:rPr>
        <w:t xml:space="preserve"> processes only the </w:t>
      </w:r>
      <w:proofErr w:type="spellStart"/>
      <w:r w:rsidRPr="00F75458">
        <w:rPr>
          <w:rFonts w:ascii="Times New Roman" w:eastAsia="Times New Roman" w:hAnsi="Times New Roman" w:cs="Times New Roman"/>
          <w:sz w:val="24"/>
          <w:szCs w:val="24"/>
        </w:rPr>
        <w:t>icc</w:t>
      </w:r>
      <w:proofErr w:type="spellEnd"/>
      <w:r w:rsidRPr="00F75458">
        <w:rPr>
          <w:rFonts w:ascii="Times New Roman" w:eastAsia="Times New Roman" w:hAnsi="Times New Roman" w:cs="Times New Roman"/>
          <w:sz w:val="24"/>
          <w:szCs w:val="24"/>
        </w:rPr>
        <w:t xml:space="preserve"> profile and it is not considering the calibration data stored in your video card LUT (or in the </w:t>
      </w:r>
      <w:proofErr w:type="spellStart"/>
      <w:r w:rsidRPr="00F75458">
        <w:rPr>
          <w:rFonts w:ascii="Times New Roman" w:eastAsia="Times New Roman" w:hAnsi="Times New Roman" w:cs="Times New Roman"/>
          <w:sz w:val="24"/>
          <w:szCs w:val="24"/>
        </w:rPr>
        <w:t>vcgt</w:t>
      </w:r>
      <w:proofErr w:type="spellEnd"/>
      <w:r w:rsidRPr="00F75458">
        <w:rPr>
          <w:rFonts w:ascii="Times New Roman" w:eastAsia="Times New Roman" w:hAnsi="Times New Roman" w:cs="Times New Roman"/>
          <w:sz w:val="24"/>
          <w:szCs w:val="24"/>
        </w:rPr>
        <w:t xml:space="preserve"> tag of the </w:t>
      </w:r>
      <w:proofErr w:type="spellStart"/>
      <w:r w:rsidRPr="00F75458">
        <w:rPr>
          <w:rFonts w:ascii="Times New Roman" w:eastAsia="Times New Roman" w:hAnsi="Times New Roman" w:cs="Times New Roman"/>
          <w:sz w:val="24"/>
          <w:szCs w:val="24"/>
        </w:rPr>
        <w:t>icc</w:t>
      </w:r>
      <w:proofErr w:type="spellEnd"/>
      <w:r w:rsidRPr="00F75458">
        <w:rPr>
          <w:rFonts w:ascii="Times New Roman" w:eastAsia="Times New Roman" w:hAnsi="Times New Roman" w:cs="Times New Roman"/>
          <w:sz w:val="24"/>
          <w:szCs w:val="24"/>
        </w:rPr>
        <w:t xml:space="preserve"> profile). Again, a qualitative and relative comparison of the display profiles can be attempted providing that those profiles are built on the same calibration.</w:t>
      </w:r>
    </w:p>
    <w:p w:rsidR="00F75458" w:rsidRP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display_icc"/>
      <w:bookmarkEnd w:id="5"/>
      <w:r w:rsidRPr="00F75458">
        <w:rPr>
          <w:rFonts w:ascii="Times New Roman" w:eastAsia="Times New Roman" w:hAnsi="Times New Roman" w:cs="Times New Roman"/>
          <w:b/>
          <w:bCs/>
          <w:sz w:val="27"/>
          <w:szCs w:val="27"/>
        </w:rPr>
        <w:t xml:space="preserve">Evaluating the display </w:t>
      </w:r>
      <w:proofErr w:type="spellStart"/>
      <w:r w:rsidRPr="00F75458">
        <w:rPr>
          <w:rFonts w:ascii="Times New Roman" w:eastAsia="Times New Roman" w:hAnsi="Times New Roman" w:cs="Times New Roman"/>
          <w:b/>
          <w:bCs/>
          <w:sz w:val="27"/>
          <w:szCs w:val="27"/>
        </w:rPr>
        <w:t>icc</w:t>
      </w:r>
      <w:proofErr w:type="spellEnd"/>
      <w:r w:rsidRPr="00F75458">
        <w:rPr>
          <w:rFonts w:ascii="Times New Roman" w:eastAsia="Times New Roman" w:hAnsi="Times New Roman" w:cs="Times New Roman"/>
          <w:b/>
          <w:bCs/>
          <w:sz w:val="27"/>
          <w:szCs w:val="27"/>
        </w:rPr>
        <w:t xml:space="preserve"> </w:t>
      </w:r>
      <w:proofErr w:type="gramStart"/>
      <w:r w:rsidRPr="00F75458">
        <w:rPr>
          <w:rFonts w:ascii="Times New Roman" w:eastAsia="Times New Roman" w:hAnsi="Times New Roman" w:cs="Times New Roman"/>
          <w:b/>
          <w:bCs/>
          <w:sz w:val="27"/>
          <w:szCs w:val="27"/>
        </w:rPr>
        <w:t>profiles :</w:t>
      </w:r>
      <w:proofErr w:type="gramEnd"/>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 xml:space="preserve">This section describes the process of comparing two </w:t>
      </w:r>
      <w:proofErr w:type="spellStart"/>
      <w:r w:rsidRPr="00F75458">
        <w:rPr>
          <w:rFonts w:ascii="Times New Roman" w:eastAsia="Times New Roman" w:hAnsi="Times New Roman" w:cs="Times New Roman"/>
          <w:sz w:val="24"/>
          <w:szCs w:val="24"/>
        </w:rPr>
        <w:t>icc</w:t>
      </w:r>
      <w:proofErr w:type="spellEnd"/>
      <w:r w:rsidRPr="00F75458">
        <w:rPr>
          <w:rFonts w:ascii="Times New Roman" w:eastAsia="Times New Roman" w:hAnsi="Times New Roman" w:cs="Times New Roman"/>
          <w:sz w:val="24"/>
          <w:szCs w:val="24"/>
        </w:rPr>
        <w:t>/</w:t>
      </w:r>
      <w:proofErr w:type="spellStart"/>
      <w:r w:rsidRPr="00F75458">
        <w:rPr>
          <w:rFonts w:ascii="Times New Roman" w:eastAsia="Times New Roman" w:hAnsi="Times New Roman" w:cs="Times New Roman"/>
          <w:sz w:val="24"/>
          <w:szCs w:val="24"/>
        </w:rPr>
        <w:t>icm</w:t>
      </w:r>
      <w:proofErr w:type="spellEnd"/>
      <w:r w:rsidRPr="00F75458">
        <w:rPr>
          <w:rFonts w:ascii="Times New Roman" w:eastAsia="Times New Roman" w:hAnsi="Times New Roman" w:cs="Times New Roman"/>
          <w:sz w:val="24"/>
          <w:szCs w:val="24"/>
        </w:rPr>
        <w:t xml:space="preserve"> display profiles created in the Argyll section. Specifically, we will compare </w:t>
      </w:r>
      <w:proofErr w:type="spellStart"/>
      <w:r w:rsidRPr="00F75458">
        <w:rPr>
          <w:rFonts w:ascii="Times New Roman" w:eastAsia="Times New Roman" w:hAnsi="Times New Roman" w:cs="Times New Roman"/>
          <w:sz w:val="24"/>
          <w:szCs w:val="24"/>
        </w:rPr>
        <w:t>gamuts</w:t>
      </w:r>
      <w:proofErr w:type="spellEnd"/>
      <w:r w:rsidRPr="00F75458">
        <w:rPr>
          <w:rFonts w:ascii="Times New Roman" w:eastAsia="Times New Roman" w:hAnsi="Times New Roman" w:cs="Times New Roman"/>
          <w:sz w:val="24"/>
          <w:szCs w:val="24"/>
        </w:rPr>
        <w:t xml:space="preserve"> of the LUT based profile "</w:t>
      </w:r>
      <w:hyperlink r:id="rId51" w:anchor="argyll_large933" w:history="1">
        <w:r w:rsidRPr="00F75458">
          <w:rPr>
            <w:rFonts w:ascii="Times New Roman" w:eastAsia="Times New Roman" w:hAnsi="Times New Roman" w:cs="Times New Roman"/>
            <w:color w:val="0000FF"/>
            <w:sz w:val="24"/>
            <w:szCs w:val="24"/>
            <w:u w:val="single"/>
          </w:rPr>
          <w:t>large933.icm</w:t>
        </w:r>
      </w:hyperlink>
      <w:r w:rsidRPr="00F75458">
        <w:rPr>
          <w:rFonts w:ascii="Times New Roman" w:eastAsia="Times New Roman" w:hAnsi="Times New Roman" w:cs="Times New Roman"/>
          <w:sz w:val="24"/>
          <w:szCs w:val="24"/>
        </w:rPr>
        <w:t>", the shaper-matrix profile "</w:t>
      </w:r>
      <w:hyperlink r:id="rId52" w:anchor="shaper" w:history="1">
        <w:r w:rsidRPr="00F75458">
          <w:rPr>
            <w:rFonts w:ascii="Times New Roman" w:eastAsia="Times New Roman" w:hAnsi="Times New Roman" w:cs="Times New Roman"/>
            <w:color w:val="0000FF"/>
            <w:sz w:val="24"/>
            <w:szCs w:val="24"/>
            <w:u w:val="single"/>
          </w:rPr>
          <w:t>small200.icm</w:t>
        </w:r>
      </w:hyperlink>
      <w:r w:rsidRPr="00F75458">
        <w:rPr>
          <w:rFonts w:ascii="Times New Roman" w:eastAsia="Times New Roman" w:hAnsi="Times New Roman" w:cs="Times New Roman"/>
          <w:sz w:val="24"/>
          <w:szCs w:val="24"/>
        </w:rPr>
        <w:t xml:space="preserve">", and the standard color space as described by the "sRGB.icc" profile. </w:t>
      </w:r>
      <w:proofErr w:type="gramStart"/>
      <w:r w:rsidRPr="00F75458">
        <w:rPr>
          <w:rFonts w:ascii="Times New Roman" w:eastAsia="Times New Roman" w:hAnsi="Times New Roman" w:cs="Times New Roman"/>
          <w:sz w:val="24"/>
          <w:szCs w:val="24"/>
        </w:rPr>
        <w:t xml:space="preserve">To download both profiles, click here - </w:t>
      </w:r>
      <w:hyperlink r:id="rId53" w:tgtFrame="_blank" w:history="1">
        <w:r w:rsidRPr="00F75458">
          <w:rPr>
            <w:rFonts w:ascii="Times New Roman" w:eastAsia="Times New Roman" w:hAnsi="Times New Roman" w:cs="Times New Roman"/>
            <w:color w:val="0000FF"/>
            <w:sz w:val="24"/>
            <w:szCs w:val="24"/>
            <w:u w:val="single"/>
          </w:rPr>
          <w:t>large933</w:t>
        </w:r>
      </w:hyperlink>
      <w:r w:rsidRPr="00F75458">
        <w:rPr>
          <w:rFonts w:ascii="Times New Roman" w:eastAsia="Times New Roman" w:hAnsi="Times New Roman" w:cs="Times New Roman"/>
          <w:sz w:val="24"/>
          <w:szCs w:val="24"/>
        </w:rPr>
        <w:t xml:space="preserve"> (774 </w:t>
      </w:r>
      <w:proofErr w:type="spellStart"/>
      <w:r w:rsidRPr="00F75458">
        <w:rPr>
          <w:rFonts w:ascii="Times New Roman" w:eastAsia="Times New Roman" w:hAnsi="Times New Roman" w:cs="Times New Roman"/>
          <w:sz w:val="24"/>
          <w:szCs w:val="24"/>
        </w:rPr>
        <w:t>kB</w:t>
      </w:r>
      <w:proofErr w:type="spellEnd"/>
      <w:r w:rsidRPr="00F75458">
        <w:rPr>
          <w:rFonts w:ascii="Times New Roman" w:eastAsia="Times New Roman" w:hAnsi="Times New Roman" w:cs="Times New Roman"/>
          <w:sz w:val="24"/>
          <w:szCs w:val="24"/>
        </w:rPr>
        <w:t xml:space="preserve">) and here </w:t>
      </w:r>
      <w:hyperlink r:id="rId54" w:tgtFrame="_blank" w:history="1">
        <w:r w:rsidRPr="00F75458">
          <w:rPr>
            <w:rFonts w:ascii="Times New Roman" w:eastAsia="Times New Roman" w:hAnsi="Times New Roman" w:cs="Times New Roman"/>
            <w:color w:val="0000FF"/>
            <w:sz w:val="24"/>
            <w:szCs w:val="24"/>
            <w:u w:val="single"/>
          </w:rPr>
          <w:t>small200</w:t>
        </w:r>
      </w:hyperlink>
      <w:r w:rsidRPr="00F75458">
        <w:rPr>
          <w:rFonts w:ascii="Times New Roman" w:eastAsia="Times New Roman" w:hAnsi="Times New Roman" w:cs="Times New Roman"/>
          <w:sz w:val="24"/>
          <w:szCs w:val="24"/>
        </w:rPr>
        <w:t xml:space="preserve"> (4 </w:t>
      </w:r>
      <w:proofErr w:type="spellStart"/>
      <w:r w:rsidRPr="00F75458">
        <w:rPr>
          <w:rFonts w:ascii="Times New Roman" w:eastAsia="Times New Roman" w:hAnsi="Times New Roman" w:cs="Times New Roman"/>
          <w:sz w:val="24"/>
          <w:szCs w:val="24"/>
        </w:rPr>
        <w:t>kB</w:t>
      </w:r>
      <w:proofErr w:type="spellEnd"/>
      <w:r w:rsidRPr="00F75458">
        <w:rPr>
          <w:rFonts w:ascii="Times New Roman" w:eastAsia="Times New Roman" w:hAnsi="Times New Roman" w:cs="Times New Roman"/>
          <w:sz w:val="24"/>
          <w:szCs w:val="24"/>
        </w:rPr>
        <w:t>).</w:t>
      </w:r>
      <w:proofErr w:type="gramEnd"/>
      <w:r w:rsidRPr="00F75458">
        <w:rPr>
          <w:rFonts w:ascii="Times New Roman" w:eastAsia="Times New Roman" w:hAnsi="Times New Roman" w:cs="Times New Roman"/>
          <w:sz w:val="24"/>
          <w:szCs w:val="24"/>
        </w:rPr>
        <w:t xml:space="preserve"> The sRGB.icc is usually part of the computer system or it is coming with any imaging program.</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r w:rsidRPr="00F75458">
        <w:rPr>
          <w:rFonts w:ascii="Times New Roman" w:eastAsia="Times New Roman" w:hAnsi="Times New Roman" w:cs="Times New Roman"/>
          <w:sz w:val="24"/>
          <w:szCs w:val="24"/>
        </w:rPr>
        <w:t>On the left side (</w:t>
      </w:r>
      <w:r w:rsidRPr="00F75458">
        <w:rPr>
          <w:rFonts w:ascii="Times New Roman" w:eastAsia="Times New Roman" w:hAnsi="Times New Roman" w:cs="Times New Roman"/>
          <w:b/>
          <w:bCs/>
          <w:sz w:val="24"/>
          <w:szCs w:val="24"/>
        </w:rPr>
        <w:t>Fig. 12</w:t>
      </w:r>
      <w:r w:rsidRPr="00F75458">
        <w:rPr>
          <w:rFonts w:ascii="Times New Roman" w:eastAsia="Times New Roman" w:hAnsi="Times New Roman" w:cs="Times New Roman"/>
          <w:sz w:val="24"/>
          <w:szCs w:val="24"/>
        </w:rPr>
        <w:t xml:space="preserve">), the "large" meshed LUT gamut wraps around the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gamut. First, one can make an obvious observation that the "large" gamut is larger than the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one. The corresponding ratio of the gamut volumes is 1.15. We can see that the "large" gamut has a clear edge in the reds and slightly in the blues. On the right side (</w:t>
      </w:r>
      <w:r w:rsidRPr="00F75458">
        <w:rPr>
          <w:rFonts w:ascii="Times New Roman" w:eastAsia="Times New Roman" w:hAnsi="Times New Roman" w:cs="Times New Roman"/>
          <w:b/>
          <w:bCs/>
          <w:sz w:val="24"/>
          <w:szCs w:val="24"/>
        </w:rPr>
        <w:t>Fig. 13</w:t>
      </w:r>
      <w:r w:rsidRPr="00F75458">
        <w:rPr>
          <w:rFonts w:ascii="Times New Roman" w:eastAsia="Times New Roman" w:hAnsi="Times New Roman" w:cs="Times New Roman"/>
          <w:sz w:val="24"/>
          <w:szCs w:val="24"/>
        </w:rPr>
        <w:t xml:space="preserve">), the "large" LUT gamut is </w:t>
      </w:r>
      <w:r w:rsidRPr="00F75458">
        <w:rPr>
          <w:rFonts w:ascii="Times New Roman" w:eastAsia="Times New Roman" w:hAnsi="Times New Roman" w:cs="Times New Roman"/>
          <w:sz w:val="24"/>
          <w:szCs w:val="24"/>
        </w:rPr>
        <w:lastRenderedPageBreak/>
        <w:t xml:space="preserve">plotted together with the "small" one. The corresponding ratio of the gamut volumes is 1.10. It is clear that the "small" gamut is still larger that the </w:t>
      </w:r>
      <w:proofErr w:type="spellStart"/>
      <w:r w:rsidRPr="00F75458">
        <w:rPr>
          <w:rFonts w:ascii="Times New Roman" w:eastAsia="Times New Roman" w:hAnsi="Times New Roman" w:cs="Times New Roman"/>
          <w:sz w:val="24"/>
          <w:szCs w:val="24"/>
        </w:rPr>
        <w:t>sRGB</w:t>
      </w:r>
      <w:proofErr w:type="spellEnd"/>
      <w:r w:rsidRPr="00F75458">
        <w:rPr>
          <w:rFonts w:ascii="Times New Roman" w:eastAsia="Times New Roman" w:hAnsi="Times New Roman" w:cs="Times New Roman"/>
          <w:sz w:val="24"/>
          <w:szCs w:val="24"/>
        </w:rPr>
        <w:t xml:space="preserve"> gamut while slightly smaller than the "large" gamut. </w:t>
      </w:r>
    </w:p>
    <w:tbl>
      <w:tblPr>
        <w:tblpPr w:leftFromText="45" w:rightFromText="45" w:vertAnchor="text"/>
        <w:tblW w:w="0" w:type="auto"/>
        <w:tblCellSpacing w:w="0" w:type="dxa"/>
        <w:tblCellMar>
          <w:top w:w="15" w:type="dxa"/>
          <w:left w:w="15" w:type="dxa"/>
          <w:bottom w:w="15" w:type="dxa"/>
          <w:right w:w="15" w:type="dxa"/>
        </w:tblCellMar>
        <w:tblLook w:val="04A0"/>
      </w:tblPr>
      <w:tblGrid>
        <w:gridCol w:w="4737"/>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12: 3D L*a*b* </w:t>
            </w:r>
            <w:proofErr w:type="spellStart"/>
            <w:r w:rsidRPr="00F75458">
              <w:rPr>
                <w:rFonts w:ascii="Times New Roman" w:eastAsia="Times New Roman" w:hAnsi="Times New Roman" w:cs="Times New Roman"/>
                <w:b/>
                <w:bCs/>
                <w:sz w:val="24"/>
                <w:szCs w:val="24"/>
              </w:rPr>
              <w:t>Gamuts</w:t>
            </w:r>
            <w:proofErr w:type="spellEnd"/>
            <w:r w:rsidRPr="00F75458">
              <w:rPr>
                <w:rFonts w:ascii="Times New Roman" w:eastAsia="Times New Roman" w:hAnsi="Times New Roman" w:cs="Times New Roman"/>
                <w:b/>
                <w:bCs/>
                <w:sz w:val="24"/>
                <w:szCs w:val="24"/>
              </w:rPr>
              <w:t xml:space="preserve"> large vs. </w:t>
            </w:r>
            <w:proofErr w:type="spellStart"/>
            <w:r w:rsidRPr="00F75458">
              <w:rPr>
                <w:rFonts w:ascii="Times New Roman" w:eastAsia="Times New Roman" w:hAnsi="Times New Roman" w:cs="Times New Roman"/>
                <w:b/>
                <w:bCs/>
                <w:sz w:val="24"/>
                <w:szCs w:val="24"/>
              </w:rPr>
              <w:t>sRGB</w:t>
            </w:r>
            <w:proofErr w:type="spellEnd"/>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80360" cy="2438400"/>
                  <wp:effectExtent l="19050" t="0" r="0" b="0"/>
                  <wp:docPr id="15" name="Picture 15" descr="large2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rge2srgb"/>
                          <pic:cNvPicPr>
                            <a:picLocks noChangeAspect="1" noChangeArrowheads="1"/>
                          </pic:cNvPicPr>
                        </pic:nvPicPr>
                        <pic:blipFill>
                          <a:blip r:embed="rId55" cstate="print"/>
                          <a:srcRect/>
                          <a:stretch>
                            <a:fillRect/>
                          </a:stretch>
                        </pic:blipFill>
                        <pic:spPr bwMode="auto">
                          <a:xfrm>
                            <a:off x="0" y="0"/>
                            <a:ext cx="2880360" cy="2438400"/>
                          </a:xfrm>
                          <a:prstGeom prst="rect">
                            <a:avLst/>
                          </a:prstGeom>
                          <a:noFill/>
                          <a:ln w="9525">
                            <a:noFill/>
                            <a:miter lim="800000"/>
                            <a:headEnd/>
                            <a:tailEnd/>
                          </a:ln>
                        </pic:spPr>
                      </pic:pic>
                    </a:graphicData>
                  </a:graphic>
                </wp:inline>
              </w:drawing>
            </w:r>
          </w:p>
        </w:tc>
      </w:tr>
    </w:tbl>
    <w:p w:rsidR="00F75458" w:rsidRPr="00F75458" w:rsidRDefault="00F75458" w:rsidP="00F75458">
      <w:pPr>
        <w:spacing w:after="0" w:line="240" w:lineRule="auto"/>
        <w:outlineLvl w:val="4"/>
        <w:rPr>
          <w:rFonts w:ascii="Times New Roman" w:eastAsia="Times New Roman" w:hAnsi="Times New Roman" w:cs="Times New Roman"/>
          <w:b/>
          <w:bCs/>
          <w:vanish/>
          <w:sz w:val="20"/>
          <w:szCs w:val="20"/>
        </w:rPr>
      </w:pPr>
    </w:p>
    <w:tbl>
      <w:tblPr>
        <w:tblpPr w:leftFromText="45" w:rightFromText="45" w:vertAnchor="text"/>
        <w:tblW w:w="0" w:type="auto"/>
        <w:tblCellSpacing w:w="0" w:type="dxa"/>
        <w:tblCellMar>
          <w:top w:w="15" w:type="dxa"/>
          <w:left w:w="15" w:type="dxa"/>
          <w:bottom w:w="15" w:type="dxa"/>
          <w:right w:w="15" w:type="dxa"/>
        </w:tblCellMar>
        <w:tblLook w:val="04A0"/>
      </w:tblPr>
      <w:tblGrid>
        <w:gridCol w:w="4670"/>
      </w:tblGrid>
      <w:tr w:rsidR="00F75458" w:rsidRPr="00F75458" w:rsidTr="00F75458">
        <w:trPr>
          <w:tblHeader/>
          <w:tblCellSpacing w:w="0" w:type="dxa"/>
        </w:trPr>
        <w:tc>
          <w:tcPr>
            <w:tcW w:w="0" w:type="auto"/>
            <w:vAlign w:val="center"/>
            <w:hideMark/>
          </w:tcPr>
          <w:p w:rsidR="00F75458" w:rsidRPr="00F75458" w:rsidRDefault="00F75458" w:rsidP="00F75458">
            <w:pPr>
              <w:spacing w:after="0" w:line="240" w:lineRule="auto"/>
              <w:jc w:val="center"/>
              <w:rPr>
                <w:rFonts w:ascii="Times New Roman" w:eastAsia="Times New Roman" w:hAnsi="Times New Roman" w:cs="Times New Roman"/>
                <w:b/>
                <w:bCs/>
                <w:sz w:val="24"/>
                <w:szCs w:val="24"/>
              </w:rPr>
            </w:pPr>
            <w:r w:rsidRPr="00F75458">
              <w:rPr>
                <w:rFonts w:ascii="Times New Roman" w:eastAsia="Times New Roman" w:hAnsi="Times New Roman" w:cs="Times New Roman"/>
                <w:b/>
                <w:bCs/>
                <w:sz w:val="24"/>
                <w:szCs w:val="24"/>
              </w:rPr>
              <w:t xml:space="preserve">Figure 13: 3D L*a*b* </w:t>
            </w:r>
            <w:proofErr w:type="spellStart"/>
            <w:r w:rsidRPr="00F75458">
              <w:rPr>
                <w:rFonts w:ascii="Times New Roman" w:eastAsia="Times New Roman" w:hAnsi="Times New Roman" w:cs="Times New Roman"/>
                <w:b/>
                <w:bCs/>
                <w:sz w:val="24"/>
                <w:szCs w:val="24"/>
              </w:rPr>
              <w:t>Gamuts</w:t>
            </w:r>
            <w:proofErr w:type="spellEnd"/>
            <w:r w:rsidRPr="00F75458">
              <w:rPr>
                <w:rFonts w:ascii="Times New Roman" w:eastAsia="Times New Roman" w:hAnsi="Times New Roman" w:cs="Times New Roman"/>
                <w:b/>
                <w:bCs/>
                <w:sz w:val="24"/>
                <w:szCs w:val="24"/>
              </w:rPr>
              <w:t xml:space="preserve"> large vs. small</w:t>
            </w:r>
          </w:p>
        </w:tc>
      </w:tr>
      <w:tr w:rsidR="00F75458" w:rsidRPr="00F75458" w:rsidTr="00F75458">
        <w:trPr>
          <w:tblCellSpacing w:w="0" w:type="dxa"/>
        </w:trPr>
        <w:tc>
          <w:tcPr>
            <w:tcW w:w="0" w:type="auto"/>
            <w:vAlign w:val="center"/>
            <w:hideMark/>
          </w:tcPr>
          <w:p w:rsidR="00F75458" w:rsidRPr="00F75458" w:rsidRDefault="00F75458" w:rsidP="00F754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80360" cy="2438400"/>
                  <wp:effectExtent l="19050" t="0" r="0" b="0"/>
                  <wp:docPr id="16" name="Picture 16" descr="large2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rge2small"/>
                          <pic:cNvPicPr>
                            <a:picLocks noChangeAspect="1" noChangeArrowheads="1"/>
                          </pic:cNvPicPr>
                        </pic:nvPicPr>
                        <pic:blipFill>
                          <a:blip r:embed="rId56" cstate="print"/>
                          <a:srcRect/>
                          <a:stretch>
                            <a:fillRect/>
                          </a:stretch>
                        </pic:blipFill>
                        <pic:spPr bwMode="auto">
                          <a:xfrm>
                            <a:off x="0" y="0"/>
                            <a:ext cx="2880360" cy="2438400"/>
                          </a:xfrm>
                          <a:prstGeom prst="rect">
                            <a:avLst/>
                          </a:prstGeom>
                          <a:noFill/>
                          <a:ln w="9525">
                            <a:noFill/>
                            <a:miter lim="800000"/>
                            <a:headEnd/>
                            <a:tailEnd/>
                          </a:ln>
                        </pic:spPr>
                      </pic:pic>
                    </a:graphicData>
                  </a:graphic>
                </wp:inline>
              </w:drawing>
            </w:r>
          </w:p>
        </w:tc>
      </w:tr>
    </w:tbl>
    <w:p w:rsidR="00F75458" w:rsidRP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hyperlink r:id="rId57" w:anchor="top" w:history="1">
        <w:r w:rsidRPr="00F75458">
          <w:rPr>
            <w:rFonts w:ascii="Times New Roman" w:eastAsia="Times New Roman" w:hAnsi="Times New Roman" w:cs="Times New Roman"/>
            <w:b/>
            <w:bCs/>
            <w:color w:val="0000FF"/>
            <w:sz w:val="27"/>
            <w:szCs w:val="27"/>
            <w:u w:val="single"/>
          </w:rPr>
          <w:t>(</w:t>
        </w:r>
        <w:proofErr w:type="gramStart"/>
        <w:r w:rsidRPr="00F75458">
          <w:rPr>
            <w:rFonts w:ascii="Times New Roman" w:eastAsia="Times New Roman" w:hAnsi="Times New Roman" w:cs="Times New Roman"/>
            <w:b/>
            <w:bCs/>
            <w:color w:val="0000FF"/>
            <w:sz w:val="27"/>
            <w:szCs w:val="27"/>
            <w:u w:val="single"/>
          </w:rPr>
          <w:t>top</w:t>
        </w:r>
        <w:proofErr w:type="gramEnd"/>
        <w:r w:rsidRPr="00F75458">
          <w:rPr>
            <w:rFonts w:ascii="Times New Roman" w:eastAsia="Times New Roman" w:hAnsi="Times New Roman" w:cs="Times New Roman"/>
            <w:b/>
            <w:bCs/>
            <w:color w:val="0000FF"/>
            <w:sz w:val="27"/>
            <w:szCs w:val="27"/>
            <w:u w:val="single"/>
          </w:rPr>
          <w:t>)↑</w:t>
        </w:r>
      </w:hyperlink>
      <w:bookmarkStart w:id="6" w:name="scanner_icc"/>
      <w:bookmarkEnd w:id="6"/>
      <w:r w:rsidRPr="00F75458">
        <w:rPr>
          <w:rFonts w:ascii="Times New Roman" w:eastAsia="Times New Roman" w:hAnsi="Times New Roman" w:cs="Times New Roman"/>
          <w:b/>
          <w:bCs/>
          <w:sz w:val="27"/>
          <w:szCs w:val="27"/>
        </w:rPr>
        <w:t>Scanner - ICC profile Evaluation:</w:t>
      </w:r>
    </w:p>
    <w:p w:rsidR="00F75458" w:rsidRPr="00F75458" w:rsidRDefault="00F75458" w:rsidP="00F75458">
      <w:pPr>
        <w:spacing w:before="100" w:beforeAutospacing="1" w:after="100" w:afterAutospacing="1" w:line="240" w:lineRule="auto"/>
        <w:rPr>
          <w:rFonts w:ascii="Times New Roman" w:eastAsia="Times New Roman" w:hAnsi="Times New Roman" w:cs="Times New Roman"/>
          <w:sz w:val="24"/>
          <w:szCs w:val="24"/>
        </w:rPr>
      </w:pPr>
      <w:proofErr w:type="gramStart"/>
      <w:r w:rsidRPr="00F75458">
        <w:rPr>
          <w:rFonts w:ascii="Times New Roman" w:eastAsia="Times New Roman" w:hAnsi="Times New Roman" w:cs="Times New Roman"/>
          <w:sz w:val="24"/>
          <w:szCs w:val="24"/>
        </w:rPr>
        <w:t>Coming soon.</w:t>
      </w:r>
      <w:proofErr w:type="gramEnd"/>
      <w:r w:rsidRPr="00F75458">
        <w:rPr>
          <w:rFonts w:ascii="Times New Roman" w:eastAsia="Times New Roman" w:hAnsi="Times New Roman" w:cs="Times New Roman"/>
          <w:sz w:val="24"/>
          <w:szCs w:val="24"/>
        </w:rPr>
        <w:t xml:space="preserve"> </w:t>
      </w:r>
    </w:p>
    <w:p w:rsidR="00F75458" w:rsidRP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r w:rsidRPr="00F75458">
        <w:rPr>
          <w:rFonts w:ascii="Times New Roman" w:eastAsia="Times New Roman" w:hAnsi="Times New Roman" w:cs="Times New Roman"/>
          <w:b/>
          <w:bCs/>
          <w:sz w:val="27"/>
          <w:szCs w:val="27"/>
        </w:rPr>
        <w:t> </w:t>
      </w:r>
    </w:p>
    <w:p w:rsidR="00F75458" w:rsidRPr="00F75458" w:rsidRDefault="00F75458" w:rsidP="00F75458">
      <w:pPr>
        <w:spacing w:after="0" w:line="240" w:lineRule="auto"/>
        <w:rPr>
          <w:rFonts w:ascii="Times New Roman" w:eastAsia="Times New Roman" w:hAnsi="Times New Roman" w:cs="Times New Roman"/>
          <w:sz w:val="24"/>
          <w:szCs w:val="24"/>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Default="00F75458" w:rsidP="00F75458">
      <w:pPr>
        <w:spacing w:before="100" w:beforeAutospacing="1" w:after="100" w:afterAutospacing="1" w:line="240" w:lineRule="auto"/>
        <w:outlineLvl w:val="2"/>
        <w:rPr>
          <w:rFonts w:ascii="Times New Roman" w:eastAsia="Times New Roman" w:hAnsi="Times New Roman" w:cs="Times New Roman"/>
          <w:b/>
          <w:bCs/>
          <w:sz w:val="27"/>
          <w:szCs w:val="27"/>
        </w:rPr>
      </w:pPr>
    </w:p>
    <w:p w:rsidR="00F75458" w:rsidRPr="00F75458" w:rsidRDefault="00F75458" w:rsidP="00F75458">
      <w:pPr>
        <w:spacing w:after="0" w:line="240" w:lineRule="auto"/>
        <w:rPr>
          <w:rFonts w:ascii="Times New Roman" w:eastAsia="Times New Roman" w:hAnsi="Times New Roman" w:cs="Times New Roman"/>
          <w:sz w:val="24"/>
          <w:szCs w:val="24"/>
        </w:rPr>
      </w:pPr>
    </w:p>
    <w:p w:rsidR="00D84F78" w:rsidRDefault="00F73AD2"/>
    <w:sectPr w:rsidR="00D84F78" w:rsidSect="00DE2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09AE"/>
    <w:multiLevelType w:val="multilevel"/>
    <w:tmpl w:val="ECC8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12001"/>
    <w:multiLevelType w:val="multilevel"/>
    <w:tmpl w:val="FD1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D32DB"/>
    <w:multiLevelType w:val="multilevel"/>
    <w:tmpl w:val="795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C452B"/>
    <w:multiLevelType w:val="multilevel"/>
    <w:tmpl w:val="70CE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851207"/>
    <w:multiLevelType w:val="multilevel"/>
    <w:tmpl w:val="A208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E6737"/>
    <w:multiLevelType w:val="multilevel"/>
    <w:tmpl w:val="F64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9583D"/>
    <w:multiLevelType w:val="multilevel"/>
    <w:tmpl w:val="A48A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317E59"/>
    <w:multiLevelType w:val="multilevel"/>
    <w:tmpl w:val="E268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D7FFE"/>
    <w:multiLevelType w:val="multilevel"/>
    <w:tmpl w:val="2AA8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3F0CDB"/>
    <w:multiLevelType w:val="multilevel"/>
    <w:tmpl w:val="A22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3"/>
  </w:num>
  <w:num w:numId="5">
    <w:abstractNumId w:val="8"/>
  </w:num>
  <w:num w:numId="6">
    <w:abstractNumId w:val="6"/>
  </w:num>
  <w:num w:numId="7">
    <w:abstractNumId w:val="5"/>
  </w:num>
  <w:num w:numId="8">
    <w:abstractNumId w:val="9"/>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75458"/>
    <w:rsid w:val="001C3F11"/>
    <w:rsid w:val="002D130D"/>
    <w:rsid w:val="005E4696"/>
    <w:rsid w:val="00686563"/>
    <w:rsid w:val="006B3520"/>
    <w:rsid w:val="0080176F"/>
    <w:rsid w:val="00951D9C"/>
    <w:rsid w:val="00CC2564"/>
    <w:rsid w:val="00D556E6"/>
    <w:rsid w:val="00DE2AB9"/>
    <w:rsid w:val="00E74B83"/>
    <w:rsid w:val="00F73AD2"/>
    <w:rsid w:val="00F75458"/>
    <w:rsid w:val="00FC50BC"/>
    <w:rsid w:val="00FD1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B9"/>
  </w:style>
  <w:style w:type="paragraph" w:styleId="Heading1">
    <w:name w:val="heading 1"/>
    <w:basedOn w:val="Normal"/>
    <w:link w:val="Heading1Char"/>
    <w:uiPriority w:val="9"/>
    <w:qFormat/>
    <w:rsid w:val="00F754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5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754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545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7545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75458"/>
    <w:rPr>
      <w:color w:val="0000FF"/>
      <w:u w:val="single"/>
    </w:rPr>
  </w:style>
  <w:style w:type="paragraph" w:styleId="NormalWeb">
    <w:name w:val="Normal (Web)"/>
    <w:basedOn w:val="Normal"/>
    <w:uiPriority w:val="99"/>
    <w:semiHidden/>
    <w:unhideWhenUsed/>
    <w:rsid w:val="00F75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458"/>
    <w:rPr>
      <w:b/>
      <w:bCs/>
    </w:rPr>
  </w:style>
  <w:style w:type="paragraph" w:customStyle="1" w:styleId="noind">
    <w:name w:val="noind"/>
    <w:basedOn w:val="Normal"/>
    <w:rsid w:val="00F754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5458"/>
    <w:rPr>
      <w:i/>
      <w:iCs/>
    </w:rPr>
  </w:style>
  <w:style w:type="character" w:customStyle="1" w:styleId="red">
    <w:name w:val="red"/>
    <w:basedOn w:val="DefaultParagraphFont"/>
    <w:rsid w:val="00F75458"/>
  </w:style>
  <w:style w:type="paragraph" w:customStyle="1" w:styleId="parag">
    <w:name w:val="parag"/>
    <w:basedOn w:val="Normal"/>
    <w:rsid w:val="00F754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
    <w:name w:val="sup"/>
    <w:basedOn w:val="DefaultParagraphFont"/>
    <w:rsid w:val="00F75458"/>
  </w:style>
  <w:style w:type="character" w:customStyle="1" w:styleId="noind1">
    <w:name w:val="noind1"/>
    <w:basedOn w:val="DefaultParagraphFont"/>
    <w:rsid w:val="00F75458"/>
  </w:style>
  <w:style w:type="character" w:customStyle="1" w:styleId="sub">
    <w:name w:val="sub"/>
    <w:basedOn w:val="DefaultParagraphFont"/>
    <w:rsid w:val="00F75458"/>
  </w:style>
  <w:style w:type="paragraph" w:customStyle="1" w:styleId="newline">
    <w:name w:val="newline"/>
    <w:basedOn w:val="Normal"/>
    <w:rsid w:val="00F754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ce-blue">
    <w:name w:val="nice-blue"/>
    <w:basedOn w:val="Normal"/>
    <w:rsid w:val="00F754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line1">
    <w:name w:val="newline1"/>
    <w:basedOn w:val="DefaultParagraphFont"/>
    <w:rsid w:val="00F75458"/>
  </w:style>
  <w:style w:type="paragraph" w:customStyle="1" w:styleId="darkred">
    <w:name w:val="darkred"/>
    <w:basedOn w:val="Normal"/>
    <w:rsid w:val="00F754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
    <w:name w:val="update"/>
    <w:basedOn w:val="Normal"/>
    <w:rsid w:val="00F754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5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4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0681939">
      <w:bodyDiv w:val="1"/>
      <w:marLeft w:val="0"/>
      <w:marRight w:val="0"/>
      <w:marTop w:val="0"/>
      <w:marBottom w:val="0"/>
      <w:divBdr>
        <w:top w:val="none" w:sz="0" w:space="0" w:color="auto"/>
        <w:left w:val="none" w:sz="0" w:space="0" w:color="auto"/>
        <w:bottom w:val="none" w:sz="0" w:space="0" w:color="auto"/>
        <w:right w:val="none" w:sz="0" w:space="0" w:color="auto"/>
      </w:divBdr>
      <w:divsChild>
        <w:div w:id="1525901932">
          <w:marLeft w:val="0"/>
          <w:marRight w:val="0"/>
          <w:marTop w:val="0"/>
          <w:marBottom w:val="0"/>
          <w:divBdr>
            <w:top w:val="none" w:sz="0" w:space="0" w:color="auto"/>
            <w:left w:val="none" w:sz="0" w:space="0" w:color="auto"/>
            <w:bottom w:val="none" w:sz="0" w:space="0" w:color="auto"/>
            <w:right w:val="none" w:sz="0" w:space="0" w:color="auto"/>
          </w:divBdr>
          <w:divsChild>
            <w:div w:id="454562760">
              <w:marLeft w:val="0"/>
              <w:marRight w:val="0"/>
              <w:marTop w:val="0"/>
              <w:marBottom w:val="0"/>
              <w:divBdr>
                <w:top w:val="none" w:sz="0" w:space="0" w:color="auto"/>
                <w:left w:val="none" w:sz="0" w:space="0" w:color="auto"/>
                <w:bottom w:val="none" w:sz="0" w:space="0" w:color="auto"/>
                <w:right w:val="none" w:sz="0" w:space="0" w:color="auto"/>
              </w:divBdr>
              <w:divsChild>
                <w:div w:id="647519799">
                  <w:marLeft w:val="0"/>
                  <w:marRight w:val="0"/>
                  <w:marTop w:val="0"/>
                  <w:marBottom w:val="0"/>
                  <w:divBdr>
                    <w:top w:val="none" w:sz="0" w:space="0" w:color="auto"/>
                    <w:left w:val="none" w:sz="0" w:space="0" w:color="auto"/>
                    <w:bottom w:val="none" w:sz="0" w:space="0" w:color="auto"/>
                    <w:right w:val="none" w:sz="0" w:space="0" w:color="auto"/>
                  </w:divBdr>
                  <w:divsChild>
                    <w:div w:id="90972844">
                      <w:marLeft w:val="0"/>
                      <w:marRight w:val="0"/>
                      <w:marTop w:val="0"/>
                      <w:marBottom w:val="0"/>
                      <w:divBdr>
                        <w:top w:val="none" w:sz="0" w:space="0" w:color="auto"/>
                        <w:left w:val="none" w:sz="0" w:space="0" w:color="auto"/>
                        <w:bottom w:val="none" w:sz="0" w:space="0" w:color="auto"/>
                        <w:right w:val="none" w:sz="0" w:space="0" w:color="auto"/>
                      </w:divBdr>
                      <w:divsChild>
                        <w:div w:id="1383746843">
                          <w:marLeft w:val="0"/>
                          <w:marRight w:val="0"/>
                          <w:marTop w:val="0"/>
                          <w:marBottom w:val="0"/>
                          <w:divBdr>
                            <w:top w:val="none" w:sz="0" w:space="0" w:color="auto"/>
                            <w:left w:val="none" w:sz="0" w:space="0" w:color="auto"/>
                            <w:bottom w:val="none" w:sz="0" w:space="0" w:color="auto"/>
                            <w:right w:val="none" w:sz="0" w:space="0" w:color="auto"/>
                          </w:divBdr>
                          <w:divsChild>
                            <w:div w:id="1025211792">
                              <w:marLeft w:val="0"/>
                              <w:marRight w:val="0"/>
                              <w:marTop w:val="0"/>
                              <w:marBottom w:val="0"/>
                              <w:divBdr>
                                <w:top w:val="none" w:sz="0" w:space="0" w:color="auto"/>
                                <w:left w:val="none" w:sz="0" w:space="0" w:color="auto"/>
                                <w:bottom w:val="none" w:sz="0" w:space="0" w:color="auto"/>
                                <w:right w:val="none" w:sz="0" w:space="0" w:color="auto"/>
                              </w:divBdr>
                            </w:div>
                            <w:div w:id="557474749">
                              <w:marLeft w:val="0"/>
                              <w:marRight w:val="0"/>
                              <w:marTop w:val="0"/>
                              <w:marBottom w:val="0"/>
                              <w:divBdr>
                                <w:top w:val="none" w:sz="0" w:space="0" w:color="auto"/>
                                <w:left w:val="none" w:sz="0" w:space="0" w:color="auto"/>
                                <w:bottom w:val="none" w:sz="0" w:space="0" w:color="auto"/>
                                <w:right w:val="none" w:sz="0" w:space="0" w:color="auto"/>
                              </w:divBdr>
                            </w:div>
                            <w:div w:id="372773559">
                              <w:marLeft w:val="0"/>
                              <w:marRight w:val="0"/>
                              <w:marTop w:val="0"/>
                              <w:marBottom w:val="0"/>
                              <w:divBdr>
                                <w:top w:val="none" w:sz="0" w:space="0" w:color="auto"/>
                                <w:left w:val="none" w:sz="0" w:space="0" w:color="auto"/>
                                <w:bottom w:val="none" w:sz="0" w:space="0" w:color="auto"/>
                                <w:right w:val="none" w:sz="0" w:space="0" w:color="auto"/>
                              </w:divBdr>
                            </w:div>
                            <w:div w:id="392507617">
                              <w:marLeft w:val="0"/>
                              <w:marRight w:val="0"/>
                              <w:marTop w:val="0"/>
                              <w:marBottom w:val="0"/>
                              <w:divBdr>
                                <w:top w:val="none" w:sz="0" w:space="0" w:color="auto"/>
                                <w:left w:val="none" w:sz="0" w:space="0" w:color="auto"/>
                                <w:bottom w:val="none" w:sz="0" w:space="0" w:color="auto"/>
                                <w:right w:val="none" w:sz="0" w:space="0" w:color="auto"/>
                              </w:divBdr>
                            </w:div>
                            <w:div w:id="889343234">
                              <w:marLeft w:val="0"/>
                              <w:marRight w:val="0"/>
                              <w:marTop w:val="0"/>
                              <w:marBottom w:val="0"/>
                              <w:divBdr>
                                <w:top w:val="none" w:sz="0" w:space="0" w:color="auto"/>
                                <w:left w:val="none" w:sz="0" w:space="0" w:color="auto"/>
                                <w:bottom w:val="none" w:sz="0" w:space="0" w:color="auto"/>
                                <w:right w:val="none" w:sz="0" w:space="0" w:color="auto"/>
                              </w:divBdr>
                            </w:div>
                            <w:div w:id="1400519021">
                              <w:marLeft w:val="0"/>
                              <w:marRight w:val="0"/>
                              <w:marTop w:val="0"/>
                              <w:marBottom w:val="0"/>
                              <w:divBdr>
                                <w:top w:val="none" w:sz="0" w:space="0" w:color="auto"/>
                                <w:left w:val="none" w:sz="0" w:space="0" w:color="auto"/>
                                <w:bottom w:val="none" w:sz="0" w:space="0" w:color="auto"/>
                                <w:right w:val="none" w:sz="0" w:space="0" w:color="auto"/>
                              </w:divBdr>
                            </w:div>
                            <w:div w:id="898899755">
                              <w:marLeft w:val="0"/>
                              <w:marRight w:val="0"/>
                              <w:marTop w:val="0"/>
                              <w:marBottom w:val="0"/>
                              <w:divBdr>
                                <w:top w:val="none" w:sz="0" w:space="0" w:color="auto"/>
                                <w:left w:val="none" w:sz="0" w:space="0" w:color="auto"/>
                                <w:bottom w:val="none" w:sz="0" w:space="0" w:color="auto"/>
                                <w:right w:val="none" w:sz="0" w:space="0" w:color="auto"/>
                              </w:divBdr>
                            </w:div>
                            <w:div w:id="2075539382">
                              <w:marLeft w:val="0"/>
                              <w:marRight w:val="0"/>
                              <w:marTop w:val="0"/>
                              <w:marBottom w:val="0"/>
                              <w:divBdr>
                                <w:top w:val="none" w:sz="0" w:space="0" w:color="auto"/>
                                <w:left w:val="none" w:sz="0" w:space="0" w:color="auto"/>
                                <w:bottom w:val="none" w:sz="0" w:space="0" w:color="auto"/>
                                <w:right w:val="none" w:sz="0" w:space="0" w:color="auto"/>
                              </w:divBdr>
                              <w:divsChild>
                                <w:div w:id="1123227665">
                                  <w:marLeft w:val="0"/>
                                  <w:marRight w:val="0"/>
                                  <w:marTop w:val="0"/>
                                  <w:marBottom w:val="0"/>
                                  <w:divBdr>
                                    <w:top w:val="none" w:sz="0" w:space="0" w:color="auto"/>
                                    <w:left w:val="none" w:sz="0" w:space="0" w:color="auto"/>
                                    <w:bottom w:val="none" w:sz="0" w:space="0" w:color="auto"/>
                                    <w:right w:val="none" w:sz="0" w:space="0" w:color="auto"/>
                                  </w:divBdr>
                                </w:div>
                                <w:div w:id="1238250139">
                                  <w:marLeft w:val="0"/>
                                  <w:marRight w:val="0"/>
                                  <w:marTop w:val="0"/>
                                  <w:marBottom w:val="0"/>
                                  <w:divBdr>
                                    <w:top w:val="none" w:sz="0" w:space="0" w:color="auto"/>
                                    <w:left w:val="none" w:sz="0" w:space="0" w:color="auto"/>
                                    <w:bottom w:val="none" w:sz="0" w:space="0" w:color="auto"/>
                                    <w:right w:val="none" w:sz="0" w:space="0" w:color="auto"/>
                                  </w:divBdr>
                                </w:div>
                                <w:div w:id="1988238803">
                                  <w:marLeft w:val="0"/>
                                  <w:marRight w:val="0"/>
                                  <w:marTop w:val="0"/>
                                  <w:marBottom w:val="0"/>
                                  <w:divBdr>
                                    <w:top w:val="none" w:sz="0" w:space="0" w:color="auto"/>
                                    <w:left w:val="none" w:sz="0" w:space="0" w:color="auto"/>
                                    <w:bottom w:val="none" w:sz="0" w:space="0" w:color="auto"/>
                                    <w:right w:val="none" w:sz="0" w:space="0" w:color="auto"/>
                                  </w:divBdr>
                                </w:div>
                                <w:div w:id="941425003">
                                  <w:marLeft w:val="0"/>
                                  <w:marRight w:val="0"/>
                                  <w:marTop w:val="0"/>
                                  <w:marBottom w:val="0"/>
                                  <w:divBdr>
                                    <w:top w:val="none" w:sz="0" w:space="0" w:color="auto"/>
                                    <w:left w:val="none" w:sz="0" w:space="0" w:color="auto"/>
                                    <w:bottom w:val="none" w:sz="0" w:space="0" w:color="auto"/>
                                    <w:right w:val="none" w:sz="0" w:space="0" w:color="auto"/>
                                  </w:divBdr>
                                </w:div>
                              </w:divsChild>
                            </w:div>
                            <w:div w:id="1152713966">
                              <w:marLeft w:val="0"/>
                              <w:marRight w:val="0"/>
                              <w:marTop w:val="0"/>
                              <w:marBottom w:val="0"/>
                              <w:divBdr>
                                <w:top w:val="none" w:sz="0" w:space="0" w:color="auto"/>
                                <w:left w:val="none" w:sz="0" w:space="0" w:color="auto"/>
                                <w:bottom w:val="none" w:sz="0" w:space="0" w:color="auto"/>
                                <w:right w:val="none" w:sz="0" w:space="0" w:color="auto"/>
                              </w:divBdr>
                            </w:div>
                            <w:div w:id="924991229">
                              <w:marLeft w:val="0"/>
                              <w:marRight w:val="0"/>
                              <w:marTop w:val="0"/>
                              <w:marBottom w:val="0"/>
                              <w:divBdr>
                                <w:top w:val="none" w:sz="0" w:space="0" w:color="auto"/>
                                <w:left w:val="none" w:sz="0" w:space="0" w:color="auto"/>
                                <w:bottom w:val="none" w:sz="0" w:space="0" w:color="auto"/>
                                <w:right w:val="none" w:sz="0" w:space="0" w:color="auto"/>
                              </w:divBdr>
                            </w:div>
                            <w:div w:id="423769677">
                              <w:marLeft w:val="0"/>
                              <w:marRight w:val="0"/>
                              <w:marTop w:val="0"/>
                              <w:marBottom w:val="0"/>
                              <w:divBdr>
                                <w:top w:val="none" w:sz="0" w:space="0" w:color="auto"/>
                                <w:left w:val="none" w:sz="0" w:space="0" w:color="auto"/>
                                <w:bottom w:val="none" w:sz="0" w:space="0" w:color="auto"/>
                                <w:right w:val="none" w:sz="0" w:space="0" w:color="auto"/>
                              </w:divBdr>
                            </w:div>
                            <w:div w:id="42873094">
                              <w:marLeft w:val="0"/>
                              <w:marRight w:val="0"/>
                              <w:marTop w:val="0"/>
                              <w:marBottom w:val="0"/>
                              <w:divBdr>
                                <w:top w:val="none" w:sz="0" w:space="0" w:color="auto"/>
                                <w:left w:val="none" w:sz="0" w:space="0" w:color="auto"/>
                                <w:bottom w:val="none" w:sz="0" w:space="0" w:color="auto"/>
                                <w:right w:val="none" w:sz="0" w:space="0" w:color="auto"/>
                              </w:divBdr>
                              <w:divsChild>
                                <w:div w:id="330448103">
                                  <w:marLeft w:val="0"/>
                                  <w:marRight w:val="0"/>
                                  <w:marTop w:val="0"/>
                                  <w:marBottom w:val="0"/>
                                  <w:divBdr>
                                    <w:top w:val="none" w:sz="0" w:space="0" w:color="auto"/>
                                    <w:left w:val="none" w:sz="0" w:space="0" w:color="auto"/>
                                    <w:bottom w:val="none" w:sz="0" w:space="0" w:color="auto"/>
                                    <w:right w:val="none" w:sz="0" w:space="0" w:color="auto"/>
                                  </w:divBdr>
                                  <w:divsChild>
                                    <w:div w:id="2076007698">
                                      <w:marLeft w:val="0"/>
                                      <w:marRight w:val="0"/>
                                      <w:marTop w:val="0"/>
                                      <w:marBottom w:val="0"/>
                                      <w:divBdr>
                                        <w:top w:val="none" w:sz="0" w:space="0" w:color="auto"/>
                                        <w:left w:val="none" w:sz="0" w:space="0" w:color="auto"/>
                                        <w:bottom w:val="none" w:sz="0" w:space="0" w:color="auto"/>
                                        <w:right w:val="none" w:sz="0" w:space="0" w:color="auto"/>
                                      </w:divBdr>
                                      <w:divsChild>
                                        <w:div w:id="680812387">
                                          <w:marLeft w:val="0"/>
                                          <w:marRight w:val="0"/>
                                          <w:marTop w:val="0"/>
                                          <w:marBottom w:val="0"/>
                                          <w:divBdr>
                                            <w:top w:val="none" w:sz="0" w:space="0" w:color="auto"/>
                                            <w:left w:val="none" w:sz="0" w:space="0" w:color="auto"/>
                                            <w:bottom w:val="none" w:sz="0" w:space="0" w:color="auto"/>
                                            <w:right w:val="none" w:sz="0" w:space="0" w:color="auto"/>
                                          </w:divBdr>
                                          <w:divsChild>
                                            <w:div w:id="648635617">
                                              <w:marLeft w:val="0"/>
                                              <w:marRight w:val="0"/>
                                              <w:marTop w:val="0"/>
                                              <w:marBottom w:val="0"/>
                                              <w:divBdr>
                                                <w:top w:val="none" w:sz="0" w:space="0" w:color="auto"/>
                                                <w:left w:val="none" w:sz="0" w:space="0" w:color="auto"/>
                                                <w:bottom w:val="none" w:sz="0" w:space="0" w:color="auto"/>
                                                <w:right w:val="none" w:sz="0" w:space="0" w:color="auto"/>
                                              </w:divBdr>
                                              <w:divsChild>
                                                <w:div w:id="250240918">
                                                  <w:marLeft w:val="0"/>
                                                  <w:marRight w:val="0"/>
                                                  <w:marTop w:val="0"/>
                                                  <w:marBottom w:val="0"/>
                                                  <w:divBdr>
                                                    <w:top w:val="none" w:sz="0" w:space="0" w:color="auto"/>
                                                    <w:left w:val="none" w:sz="0" w:space="0" w:color="auto"/>
                                                    <w:bottom w:val="none" w:sz="0" w:space="0" w:color="auto"/>
                                                    <w:right w:val="none" w:sz="0" w:space="0" w:color="auto"/>
                                                  </w:divBdr>
                                                  <w:divsChild>
                                                    <w:div w:id="1675913106">
                                                      <w:marLeft w:val="0"/>
                                                      <w:marRight w:val="0"/>
                                                      <w:marTop w:val="0"/>
                                                      <w:marBottom w:val="0"/>
                                                      <w:divBdr>
                                                        <w:top w:val="none" w:sz="0" w:space="0" w:color="auto"/>
                                                        <w:left w:val="none" w:sz="0" w:space="0" w:color="auto"/>
                                                        <w:bottom w:val="none" w:sz="0" w:space="0" w:color="auto"/>
                                                        <w:right w:val="none" w:sz="0" w:space="0" w:color="auto"/>
                                                      </w:divBdr>
                                                    </w:div>
                                                    <w:div w:id="1701860546">
                                                      <w:marLeft w:val="0"/>
                                                      <w:marRight w:val="0"/>
                                                      <w:marTop w:val="0"/>
                                                      <w:marBottom w:val="0"/>
                                                      <w:divBdr>
                                                        <w:top w:val="none" w:sz="0" w:space="0" w:color="auto"/>
                                                        <w:left w:val="none" w:sz="0" w:space="0" w:color="auto"/>
                                                        <w:bottom w:val="none" w:sz="0" w:space="0" w:color="auto"/>
                                                        <w:right w:val="none" w:sz="0" w:space="0" w:color="auto"/>
                                                      </w:divBdr>
                                                    </w:div>
                                                    <w:div w:id="1185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10165">
                          <w:marLeft w:val="0"/>
                          <w:marRight w:val="0"/>
                          <w:marTop w:val="0"/>
                          <w:marBottom w:val="0"/>
                          <w:divBdr>
                            <w:top w:val="none" w:sz="0" w:space="0" w:color="auto"/>
                            <w:left w:val="none" w:sz="0" w:space="0" w:color="auto"/>
                            <w:bottom w:val="none" w:sz="0" w:space="0" w:color="auto"/>
                            <w:right w:val="none" w:sz="0" w:space="0" w:color="auto"/>
                          </w:divBdr>
                          <w:divsChild>
                            <w:div w:id="288710924">
                              <w:marLeft w:val="0"/>
                              <w:marRight w:val="0"/>
                              <w:marTop w:val="0"/>
                              <w:marBottom w:val="0"/>
                              <w:divBdr>
                                <w:top w:val="none" w:sz="0" w:space="0" w:color="auto"/>
                                <w:left w:val="none" w:sz="0" w:space="0" w:color="auto"/>
                                <w:bottom w:val="none" w:sz="0" w:space="0" w:color="auto"/>
                                <w:right w:val="none" w:sz="0" w:space="0" w:color="auto"/>
                              </w:divBdr>
                            </w:div>
                            <w:div w:id="873543335">
                              <w:marLeft w:val="0"/>
                              <w:marRight w:val="0"/>
                              <w:marTop w:val="0"/>
                              <w:marBottom w:val="0"/>
                              <w:divBdr>
                                <w:top w:val="none" w:sz="0" w:space="0" w:color="auto"/>
                                <w:left w:val="none" w:sz="0" w:space="0" w:color="auto"/>
                                <w:bottom w:val="none" w:sz="0" w:space="0" w:color="auto"/>
                                <w:right w:val="none" w:sz="0" w:space="0" w:color="auto"/>
                              </w:divBdr>
                            </w:div>
                            <w:div w:id="515507403">
                              <w:marLeft w:val="0"/>
                              <w:marRight w:val="0"/>
                              <w:marTop w:val="0"/>
                              <w:marBottom w:val="0"/>
                              <w:divBdr>
                                <w:top w:val="none" w:sz="0" w:space="0" w:color="auto"/>
                                <w:left w:val="none" w:sz="0" w:space="0" w:color="auto"/>
                                <w:bottom w:val="none" w:sz="0" w:space="0" w:color="auto"/>
                                <w:right w:val="none" w:sz="0" w:space="0" w:color="auto"/>
                              </w:divBdr>
                              <w:divsChild>
                                <w:div w:id="17640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arcelpatek.com/argyll.html" TargetMode="External"/><Relationship Id="rId18" Type="http://schemas.openxmlformats.org/officeDocument/2006/relationships/hyperlink" Target="http://www.babelcolor.com/download/ColorChecker_Lab_from_GretagMacbeth.tif" TargetMode="External"/><Relationship Id="rId26" Type="http://schemas.openxmlformats.org/officeDocument/2006/relationships/image" Target="media/image2.png"/><Relationship Id="rId39" Type="http://schemas.openxmlformats.org/officeDocument/2006/relationships/image" Target="media/image12.png"/><Relationship Id="rId21" Type="http://schemas.openxmlformats.org/officeDocument/2006/relationships/hyperlink" Target="http://www.babelcolor.com/" TargetMode="External"/><Relationship Id="rId34" Type="http://schemas.openxmlformats.org/officeDocument/2006/relationships/image" Target="media/image8.png"/><Relationship Id="rId42" Type="http://schemas.openxmlformats.org/officeDocument/2006/relationships/hyperlink" Target="http://www.marcelpatek.com/imatest.html" TargetMode="External"/><Relationship Id="rId47" Type="http://schemas.openxmlformats.org/officeDocument/2006/relationships/hyperlink" Target="http://www.marcelpatek.com/color.html" TargetMode="External"/><Relationship Id="rId50" Type="http://schemas.openxmlformats.org/officeDocument/2006/relationships/hyperlink" Target="http://www.marcelpatek.com/argyll.html" TargetMode="External"/><Relationship Id="rId55" Type="http://schemas.openxmlformats.org/officeDocument/2006/relationships/image" Target="media/image13.png"/><Relationship Id="rId7" Type="http://schemas.openxmlformats.org/officeDocument/2006/relationships/hyperlink" Target="http://forums.imatest.com/" TargetMode="External"/><Relationship Id="rId12" Type="http://schemas.openxmlformats.org/officeDocument/2006/relationships/hyperlink" Target="http://www.gamutvision.com/docs/tour_gamutvision.html" TargetMode="External"/><Relationship Id="rId17" Type="http://schemas.openxmlformats.org/officeDocument/2006/relationships/hyperlink" Target="http://www.babelcolor.com/main_level/ColorChecker.htm" TargetMode="External"/><Relationship Id="rId25" Type="http://schemas.openxmlformats.org/officeDocument/2006/relationships/hyperlink" Target="http://www.marcelpatek.com/hcfr.html" TargetMode="External"/><Relationship Id="rId33" Type="http://schemas.openxmlformats.org/officeDocument/2006/relationships/image" Target="media/image7.png"/><Relationship Id="rId38" Type="http://schemas.openxmlformats.org/officeDocument/2006/relationships/hyperlink" Target="http://www.marcelpatek.com/imatest.html" TargetMode="External"/><Relationship Id="rId46" Type="http://schemas.openxmlformats.org/officeDocument/2006/relationships/hyperlink" Target="http://www.marcelpatek.com/imatest.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marcelpatek.com/hcfr.html" TargetMode="External"/><Relationship Id="rId29" Type="http://schemas.openxmlformats.org/officeDocument/2006/relationships/image" Target="media/image5.png"/><Relationship Id="rId41" Type="http://schemas.openxmlformats.org/officeDocument/2006/relationships/hyperlink" Target="http://www.marcelpatek.com/imatest.html" TargetMode="External"/><Relationship Id="rId54" Type="http://schemas.openxmlformats.org/officeDocument/2006/relationships/hyperlink" Target="http://www.marcelpatek.com/download/small200.zip" TargetMode="External"/><Relationship Id="rId1" Type="http://schemas.openxmlformats.org/officeDocument/2006/relationships/numbering" Target="numbering.xml"/><Relationship Id="rId6" Type="http://schemas.openxmlformats.org/officeDocument/2006/relationships/hyperlink" Target="http://www.normankoren.com" TargetMode="External"/><Relationship Id="rId11" Type="http://schemas.openxmlformats.org/officeDocument/2006/relationships/hyperlink" Target="http://forums.imatest.com/" TargetMode="External"/><Relationship Id="rId24" Type="http://schemas.openxmlformats.org/officeDocument/2006/relationships/hyperlink" Target="http://www.marcelpatek.com/download/GretagCC_Lab_large933.txt" TargetMode="External"/><Relationship Id="rId32" Type="http://schemas.openxmlformats.org/officeDocument/2006/relationships/hyperlink" Target="http://www.marcelpatek.com/download/GretagCC_Lab_large933.txt" TargetMode="External"/><Relationship Id="rId37" Type="http://schemas.openxmlformats.org/officeDocument/2006/relationships/image" Target="media/image11.png"/><Relationship Id="rId40" Type="http://schemas.openxmlformats.org/officeDocument/2006/relationships/hyperlink" Target="http://www.babelcolor.com/download/ColorChecker_Lab_from_GretagMacbeth.tif" TargetMode="External"/><Relationship Id="rId45" Type="http://schemas.openxmlformats.org/officeDocument/2006/relationships/hyperlink" Target="http://www.marcelpatek.com/color.html" TargetMode="External"/><Relationship Id="rId53" Type="http://schemas.openxmlformats.org/officeDocument/2006/relationships/hyperlink" Target="http://www.marcelpatek.com/download/large933.zip" TargetMode="External"/><Relationship Id="rId58" Type="http://schemas.openxmlformats.org/officeDocument/2006/relationships/fontTable" Target="fontTable.xml"/><Relationship Id="rId5" Type="http://schemas.openxmlformats.org/officeDocument/2006/relationships/hyperlink" Target="http://www.imatest.com/" TargetMode="External"/><Relationship Id="rId15" Type="http://schemas.openxmlformats.org/officeDocument/2006/relationships/hyperlink" Target="http://www.babelcolor.com/main_level/download.htm" TargetMode="External"/><Relationship Id="rId23" Type="http://schemas.openxmlformats.org/officeDocument/2006/relationships/hyperlink" Target="http://www.marcelpatek.com/download/GretagCC.xls" TargetMode="Externa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hyperlink" Target="http://www.marcelpatek.com/php/format.html" TargetMode="External"/><Relationship Id="rId57" Type="http://schemas.openxmlformats.org/officeDocument/2006/relationships/hyperlink" Target="http://www.marcelpatek.com/imatest.html" TargetMode="External"/><Relationship Id="rId10" Type="http://schemas.openxmlformats.org/officeDocument/2006/relationships/hyperlink" Target="http://www.gamutvision.com/" TargetMode="External"/><Relationship Id="rId19" Type="http://schemas.openxmlformats.org/officeDocument/2006/relationships/hyperlink" Target="http://www.babelcolor.com/download/RGB%20Coordinates%20of%20the%20Macbeth%20ColorChecker.pdf" TargetMode="External"/><Relationship Id="rId31" Type="http://schemas.openxmlformats.org/officeDocument/2006/relationships/image" Target="media/image6.png"/><Relationship Id="rId44" Type="http://schemas.openxmlformats.org/officeDocument/2006/relationships/hyperlink" Target="http://www.babelcolor.com/download/RGB%20Coordinates%20of%20the%20Macbeth%20ColorChecker.pdf" TargetMode="External"/><Relationship Id="rId52" Type="http://schemas.openxmlformats.org/officeDocument/2006/relationships/hyperlink" Target="http://www.marcelpatek.com/argyll.html" TargetMode="External"/><Relationship Id="rId4" Type="http://schemas.openxmlformats.org/officeDocument/2006/relationships/webSettings" Target="webSettings.xml"/><Relationship Id="rId9" Type="http://schemas.openxmlformats.org/officeDocument/2006/relationships/hyperlink" Target="http://www.imatest.com/docs/Imatest_Documentation.pdf" TargetMode="External"/><Relationship Id="rId14" Type="http://schemas.openxmlformats.org/officeDocument/2006/relationships/hyperlink" Target="http://www.babelcolor.com/main_level/ColorChecker.htm" TargetMode="External"/><Relationship Id="rId22" Type="http://schemas.openxmlformats.org/officeDocument/2006/relationships/hyperlink" Target="http://www.homecinema-fr.com/colorimetre/index_en.php" TargetMode="External"/><Relationship Id="rId27" Type="http://schemas.openxmlformats.org/officeDocument/2006/relationships/image" Target="media/image3.png"/><Relationship Id="rId30" Type="http://schemas.openxmlformats.org/officeDocument/2006/relationships/hyperlink" Target="http://www.marcelpatek.com/Help/pt_gm-output/pt-gm.html" TargetMode="External"/><Relationship Id="rId35" Type="http://schemas.openxmlformats.org/officeDocument/2006/relationships/image" Target="media/image9.png"/><Relationship Id="rId43" Type="http://schemas.openxmlformats.org/officeDocument/2006/relationships/hyperlink" Target="http://www.marcelpatek.com/color.html" TargetMode="External"/><Relationship Id="rId48" Type="http://schemas.openxmlformats.org/officeDocument/2006/relationships/hyperlink" Target="http://www.marcelpatek.com/download/GMCC_grid_to_Imatest_ProPhoto.psd" TargetMode="External"/><Relationship Id="rId56" Type="http://schemas.openxmlformats.org/officeDocument/2006/relationships/image" Target="media/image14.png"/><Relationship Id="rId8" Type="http://schemas.openxmlformats.org/officeDocument/2006/relationships/hyperlink" Target="http://www.imatest.com" TargetMode="External"/><Relationship Id="rId51" Type="http://schemas.openxmlformats.org/officeDocument/2006/relationships/hyperlink" Target="http://www.marcelpatek.com/argyll.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4294</Words>
  <Characters>24479</Characters>
  <Application>Microsoft Office Word</Application>
  <DocSecurity>0</DocSecurity>
  <Lines>203</Lines>
  <Paragraphs>57</Paragraphs>
  <ScaleCrop>false</ScaleCrop>
  <Company>Omnyx</Company>
  <LinksUpToDate>false</LinksUpToDate>
  <CharactersWithSpaces>28716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bruce.campbell</cp:lastModifiedBy>
  <cp:revision>2</cp:revision>
  <dcterms:created xsi:type="dcterms:W3CDTF">2010-01-14T11:53:00Z</dcterms:created>
  <dcterms:modified xsi:type="dcterms:W3CDTF">2010-01-14T11:55:00Z</dcterms:modified>
</cp:coreProperties>
</file>