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303CB" w14:textId="0C8446B2" w:rsidR="00673D83" w:rsidRDefault="00673D83" w:rsidP="00673D83">
      <w:pPr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金融工场（</w:t>
      </w:r>
      <w:r w:rsidRPr="00673D83">
        <w:rPr>
          <w:rFonts w:ascii="黑体" w:eastAsia="黑体" w:hAnsi="黑体"/>
          <w:sz w:val="48"/>
          <w:szCs w:val="48"/>
          <w:lang w:eastAsia="zh-CN"/>
        </w:rPr>
        <w:t>www.9888.cn</w:t>
      </w:r>
      <w:r w:rsidR="00A103CB">
        <w:rPr>
          <w:rFonts w:ascii="黑体" w:eastAsia="黑体" w:hAnsi="黑体"/>
          <w:sz w:val="48"/>
          <w:szCs w:val="48"/>
          <w:lang w:eastAsia="zh-CN"/>
        </w:rPr>
        <w:t>）是由北京凤凰信用管理</w:t>
      </w:r>
      <w:r w:rsidRPr="00673D83">
        <w:rPr>
          <w:rFonts w:ascii="黑体" w:eastAsia="黑体" w:hAnsi="黑体"/>
          <w:sz w:val="48"/>
          <w:szCs w:val="48"/>
          <w:lang w:eastAsia="zh-CN"/>
        </w:rPr>
        <w:t>有限公司（简称：凤凰信用）倾力打造的专注于小贷公司资产交易的P2P平台，目标是为全国8000余家小贷公司、资产管理公</w:t>
      </w:r>
      <w:bookmarkStart w:id="0" w:name="_GoBack"/>
      <w:bookmarkEnd w:id="0"/>
      <w:r w:rsidRPr="00673D83">
        <w:rPr>
          <w:rFonts w:ascii="黑体" w:eastAsia="黑体" w:hAnsi="黑体"/>
          <w:sz w:val="48"/>
          <w:szCs w:val="48"/>
          <w:lang w:eastAsia="zh-CN"/>
        </w:rPr>
        <w:t>司及其他贷款机构等提供P2P解决方案及线上交易，为投资者提供精选的小贷公司优质信贷资产。</w:t>
      </w:r>
    </w:p>
    <w:p w14:paraId="1166014A" w14:textId="77777777" w:rsidR="003064BD" w:rsidRPr="00673D83" w:rsidRDefault="003064BD" w:rsidP="00673D83">
      <w:pPr>
        <w:rPr>
          <w:rFonts w:ascii="黑体" w:eastAsia="黑体" w:hAnsi="黑体"/>
          <w:sz w:val="48"/>
          <w:szCs w:val="48"/>
          <w:lang w:eastAsia="zh-CN"/>
        </w:rPr>
      </w:pPr>
    </w:p>
    <w:p w14:paraId="6EE1FD7E" w14:textId="5BBBE6B0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>
        <w:rPr>
          <w:rFonts w:ascii="黑体" w:eastAsia="黑体" w:hAnsi="黑体"/>
          <w:sz w:val="48"/>
          <w:szCs w:val="48"/>
          <w:lang w:eastAsia="zh-CN"/>
        </w:rPr>
        <w:t>安全</w:t>
      </w:r>
    </w:p>
    <w:p w14:paraId="528DC5D4" w14:textId="77777777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3BB54881" w14:textId="6EC6CD39" w:rsidR="00673D83" w:rsidRDefault="00673D83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/>
          <w:sz w:val="48"/>
          <w:szCs w:val="48"/>
          <w:lang w:eastAsia="zh-CN"/>
        </w:rPr>
        <w:t>2014年4月金融工场加入网上交易保障中心，屏蔽交易者面临的各类风险，使交易者得以专注交易本身。</w:t>
      </w:r>
    </w:p>
    <w:p w14:paraId="114C32AD" w14:textId="77777777" w:rsidR="003064BD" w:rsidRPr="00673D83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10F691F7" w14:textId="697F9991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>
        <w:rPr>
          <w:rFonts w:ascii="黑体" w:eastAsia="黑体" w:hAnsi="黑体" w:hint="eastAsia"/>
          <w:sz w:val="48"/>
          <w:szCs w:val="48"/>
          <w:lang w:eastAsia="zh-CN"/>
        </w:rPr>
        <w:t>加密机制</w:t>
      </w:r>
    </w:p>
    <w:p w14:paraId="5F3340AB" w14:textId="77777777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34AB5AD3" w14:textId="5E9FBE29" w:rsidR="00673D83" w:rsidRDefault="00673D83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针对敏感数据平台采用中纪委网站所用加密方法进行数据加密；</w:t>
      </w:r>
    </w:p>
    <w:p w14:paraId="3340D291" w14:textId="77777777" w:rsidR="003064BD" w:rsidRPr="00673D83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032069BC" w14:textId="4171447C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>
        <w:rPr>
          <w:rFonts w:ascii="黑体" w:eastAsia="黑体" w:hAnsi="黑体" w:hint="eastAsia"/>
          <w:sz w:val="48"/>
          <w:szCs w:val="48"/>
          <w:lang w:eastAsia="zh-CN"/>
        </w:rPr>
        <w:t>安全检测</w:t>
      </w:r>
    </w:p>
    <w:p w14:paraId="315D2D4D" w14:textId="77777777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2CC821F3" w14:textId="67690316" w:rsidR="00673D83" w:rsidRDefault="00673D83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平台通过专业</w:t>
      </w:r>
      <w:r w:rsidRPr="00673D83">
        <w:rPr>
          <w:rFonts w:ascii="黑体" w:eastAsia="黑体" w:hAnsi="黑体"/>
          <w:sz w:val="48"/>
          <w:szCs w:val="48"/>
          <w:lang w:eastAsia="zh-CN"/>
        </w:rPr>
        <w:t>IDS入侵检测设备及WEB防篡改设备，自行扫描发现后及时修补、更新，当遭遇攻击</w:t>
      </w:r>
      <w:r w:rsidRPr="00673D83">
        <w:rPr>
          <w:rFonts w:ascii="黑体" w:eastAsia="黑体" w:hAnsi="黑体"/>
          <w:sz w:val="48"/>
          <w:szCs w:val="48"/>
          <w:lang w:eastAsia="zh-CN"/>
        </w:rPr>
        <w:lastRenderedPageBreak/>
        <w:t>时系统将自动报警，系统运维团队7x24小时值班防守。</w:t>
      </w:r>
    </w:p>
    <w:p w14:paraId="58DAD599" w14:textId="77777777" w:rsidR="003064BD" w:rsidRPr="00673D83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4C0FDF18" w14:textId="307FF360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>
        <w:rPr>
          <w:rFonts w:ascii="黑体" w:eastAsia="黑体" w:hAnsi="黑体" w:hint="eastAsia"/>
          <w:sz w:val="48"/>
          <w:szCs w:val="48"/>
          <w:lang w:eastAsia="zh-CN"/>
        </w:rPr>
        <w:t>透明</w:t>
      </w:r>
    </w:p>
    <w:p w14:paraId="5E412F03" w14:textId="77777777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14CB4431" w14:textId="37A87301" w:rsidR="00673D83" w:rsidRDefault="00673D83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在金融工场进行的每一笔交易都可以实现一对一透明清晰的对接，不存在资金错配、期限错配问题，整个交易过程透明公开。</w:t>
      </w:r>
    </w:p>
    <w:p w14:paraId="05B57D88" w14:textId="77777777" w:rsidR="003064BD" w:rsidRPr="00673D83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5450D1FE" w14:textId="57B9E8F5" w:rsidR="003064BD" w:rsidRDefault="00673D83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合规：</w:t>
      </w:r>
    </w:p>
    <w:p w14:paraId="122ADCD1" w14:textId="77777777" w:rsidR="003064BD" w:rsidRDefault="003064BD" w:rsidP="003064BD">
      <w:pPr>
        <w:ind w:firstLine="960"/>
        <w:rPr>
          <w:rFonts w:ascii="黑体" w:eastAsia="黑体" w:hAnsi="黑体"/>
          <w:sz w:val="48"/>
          <w:szCs w:val="48"/>
          <w:lang w:eastAsia="zh-CN"/>
        </w:rPr>
      </w:pPr>
    </w:p>
    <w:p w14:paraId="746885FD" w14:textId="3B94D4F1" w:rsidR="00140CE6" w:rsidRPr="00673D83" w:rsidRDefault="00673D83" w:rsidP="003064BD">
      <w:pPr>
        <w:ind w:firstLine="960"/>
      </w:pPr>
      <w:r w:rsidRPr="00673D83">
        <w:rPr>
          <w:rFonts w:ascii="黑体" w:eastAsia="黑体" w:hAnsi="黑体" w:hint="eastAsia"/>
          <w:sz w:val="48"/>
          <w:szCs w:val="48"/>
          <w:lang w:eastAsia="zh-CN"/>
        </w:rPr>
        <w:t>在金融工场上实现交易的资金完全通过第三方支付账户实现结算，严格符合法律法规的要求</w:t>
      </w:r>
    </w:p>
    <w:sectPr w:rsidR="00140CE6" w:rsidRPr="00673D83" w:rsidSect="00E5056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A2B7" w14:textId="77777777" w:rsidR="00DE2803" w:rsidRDefault="00DE2803" w:rsidP="00166A07">
      <w:r>
        <w:separator/>
      </w:r>
    </w:p>
  </w:endnote>
  <w:endnote w:type="continuationSeparator" w:id="0">
    <w:p w14:paraId="1618F567" w14:textId="77777777" w:rsidR="00DE2803" w:rsidRDefault="00DE2803" w:rsidP="0016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宋体常规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9248F" w14:textId="77777777" w:rsidR="00DE2803" w:rsidRDefault="00DE2803" w:rsidP="00166A07">
      <w:r>
        <w:separator/>
      </w:r>
    </w:p>
  </w:footnote>
  <w:footnote w:type="continuationSeparator" w:id="0">
    <w:p w14:paraId="68769E4B" w14:textId="77777777" w:rsidR="00DE2803" w:rsidRDefault="00DE2803" w:rsidP="00166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F6"/>
    <w:rsid w:val="00045D11"/>
    <w:rsid w:val="00140CE6"/>
    <w:rsid w:val="00166A07"/>
    <w:rsid w:val="0018705D"/>
    <w:rsid w:val="002779C6"/>
    <w:rsid w:val="003064BD"/>
    <w:rsid w:val="0032121F"/>
    <w:rsid w:val="00390F5B"/>
    <w:rsid w:val="00411033"/>
    <w:rsid w:val="005623F6"/>
    <w:rsid w:val="005964A0"/>
    <w:rsid w:val="00597242"/>
    <w:rsid w:val="00646F04"/>
    <w:rsid w:val="00673D83"/>
    <w:rsid w:val="006F62FB"/>
    <w:rsid w:val="00720636"/>
    <w:rsid w:val="00720EE0"/>
    <w:rsid w:val="00764E0B"/>
    <w:rsid w:val="007A62E3"/>
    <w:rsid w:val="00A103CB"/>
    <w:rsid w:val="00A14B15"/>
    <w:rsid w:val="00C10C6E"/>
    <w:rsid w:val="00C2734E"/>
    <w:rsid w:val="00C467C8"/>
    <w:rsid w:val="00D85EE1"/>
    <w:rsid w:val="00DE2803"/>
    <w:rsid w:val="00E419EF"/>
    <w:rsid w:val="00E5056C"/>
    <w:rsid w:val="00F11D36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7D3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42"/>
    <w:pPr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rFonts w:ascii="宋体常规" w:hAnsi="宋体常规" w:cs="宋体常规"/>
      <w:color w:val="000000"/>
      <w:sz w:val="24"/>
      <w:szCs w:val="24"/>
      <w:lang w:eastAsia="en-US"/>
    </w:rPr>
  </w:style>
  <w:style w:type="paragraph" w:styleId="1">
    <w:name w:val="heading 1"/>
    <w:basedOn w:val="a"/>
    <w:link w:val="10"/>
    <w:qFormat/>
    <w:rsid w:val="00597242"/>
    <w:pPr>
      <w:keepNext/>
      <w:keepLines/>
      <w:tabs>
        <w:tab w:val="left" w:pos="54"/>
      </w:tabs>
      <w:spacing w:line="240" w:lineRule="exact"/>
      <w:ind w:left="54" w:right="54"/>
      <w:outlineLvl w:val="0"/>
    </w:pPr>
    <w:rPr>
      <w:b/>
      <w:bCs/>
      <w:sz w:val="18"/>
      <w:szCs w:val="18"/>
    </w:rPr>
  </w:style>
  <w:style w:type="paragraph" w:styleId="2">
    <w:name w:val="heading 2"/>
    <w:basedOn w:val="a"/>
    <w:link w:val="20"/>
    <w:qFormat/>
    <w:rsid w:val="00597242"/>
    <w:pPr>
      <w:keepNext/>
      <w:tabs>
        <w:tab w:val="left" w:pos="998"/>
      </w:tabs>
      <w:spacing w:line="240" w:lineRule="exact"/>
      <w:ind w:left="998"/>
      <w:outlineLvl w:val="1"/>
    </w:pPr>
    <w:rPr>
      <w:b/>
      <w:bCs/>
      <w:color w:val="FF0000"/>
      <w:sz w:val="18"/>
      <w:szCs w:val="18"/>
      <w:u w:val="single"/>
    </w:rPr>
  </w:style>
  <w:style w:type="paragraph" w:styleId="3">
    <w:name w:val="heading 3"/>
    <w:basedOn w:val="a"/>
    <w:link w:val="30"/>
    <w:qFormat/>
    <w:rsid w:val="00597242"/>
    <w:pPr>
      <w:keepNext/>
      <w:spacing w:line="240" w:lineRule="exact"/>
      <w:outlineLvl w:val="2"/>
    </w:pPr>
    <w:rPr>
      <w:u w:val="single"/>
    </w:rPr>
  </w:style>
  <w:style w:type="paragraph" w:styleId="4">
    <w:name w:val="heading 4"/>
    <w:basedOn w:val="a"/>
    <w:link w:val="40"/>
    <w:qFormat/>
    <w:rsid w:val="00597242"/>
    <w:pPr>
      <w:keepNext/>
      <w:outlineLvl w:val="3"/>
    </w:pPr>
    <w:rPr>
      <w:b/>
      <w:bCs/>
      <w:sz w:val="18"/>
      <w:szCs w:val="18"/>
    </w:rPr>
  </w:style>
  <w:style w:type="paragraph" w:styleId="5">
    <w:name w:val="heading 5"/>
    <w:basedOn w:val="a"/>
    <w:link w:val="50"/>
    <w:qFormat/>
    <w:rsid w:val="00597242"/>
    <w:pPr>
      <w:keepNext/>
      <w:spacing w:line="240" w:lineRule="exact"/>
      <w:outlineLvl w:val="4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样式"/>
    <w:qFormat/>
    <w:rsid w:val="00597242"/>
    <w:rPr>
      <w:rFonts w:ascii="宋体" w:hAnsi="宋体" w:cs="宋体常规"/>
      <w:color w:val="000000"/>
      <w:sz w:val="24"/>
    </w:rPr>
  </w:style>
  <w:style w:type="character" w:customStyle="1" w:styleId="10">
    <w:name w:val="标题 1字符"/>
    <w:basedOn w:val="a0"/>
    <w:link w:val="1"/>
    <w:rsid w:val="00597242"/>
    <w:rPr>
      <w:rFonts w:ascii="宋体常规" w:hAnsi="宋体常规" w:cs="宋体常规"/>
      <w:b/>
      <w:bCs/>
      <w:color w:val="000000"/>
      <w:sz w:val="18"/>
      <w:szCs w:val="18"/>
      <w:lang w:eastAsia="en-US"/>
    </w:rPr>
  </w:style>
  <w:style w:type="character" w:customStyle="1" w:styleId="20">
    <w:name w:val="标题 2字符"/>
    <w:basedOn w:val="a0"/>
    <w:link w:val="2"/>
    <w:rsid w:val="00597242"/>
    <w:rPr>
      <w:rFonts w:ascii="宋体常规" w:hAnsi="宋体常规" w:cs="宋体常规"/>
      <w:b/>
      <w:bCs/>
      <w:color w:val="FF0000"/>
      <w:sz w:val="18"/>
      <w:szCs w:val="18"/>
      <w:u w:val="single"/>
      <w:lang w:eastAsia="en-US"/>
    </w:rPr>
  </w:style>
  <w:style w:type="character" w:customStyle="1" w:styleId="30">
    <w:name w:val="标题 3字符"/>
    <w:basedOn w:val="a0"/>
    <w:link w:val="3"/>
    <w:rsid w:val="00597242"/>
    <w:rPr>
      <w:rFonts w:ascii="宋体常规" w:hAnsi="宋体常规" w:cs="宋体常规"/>
      <w:color w:val="000000"/>
      <w:sz w:val="24"/>
      <w:szCs w:val="24"/>
      <w:u w:val="single"/>
      <w:lang w:eastAsia="en-US"/>
    </w:rPr>
  </w:style>
  <w:style w:type="character" w:customStyle="1" w:styleId="40">
    <w:name w:val="标题 4字符"/>
    <w:basedOn w:val="a0"/>
    <w:link w:val="4"/>
    <w:rsid w:val="00597242"/>
    <w:rPr>
      <w:rFonts w:ascii="宋体常规" w:hAnsi="宋体常规" w:cs="宋体常规"/>
      <w:b/>
      <w:bCs/>
      <w:color w:val="000000"/>
      <w:sz w:val="18"/>
      <w:szCs w:val="18"/>
      <w:lang w:eastAsia="en-US"/>
    </w:rPr>
  </w:style>
  <w:style w:type="character" w:customStyle="1" w:styleId="50">
    <w:name w:val="标题 5字符"/>
    <w:basedOn w:val="a0"/>
    <w:link w:val="5"/>
    <w:rsid w:val="00597242"/>
    <w:rPr>
      <w:rFonts w:ascii="宋体常规" w:hAnsi="宋体常规" w:cs="宋体常规"/>
      <w:b/>
      <w:bCs/>
      <w:color w:val="000000"/>
      <w:sz w:val="32"/>
      <w:szCs w:val="32"/>
      <w:lang w:eastAsia="en-US"/>
    </w:rPr>
  </w:style>
  <w:style w:type="paragraph" w:styleId="a4">
    <w:name w:val="Title"/>
    <w:basedOn w:val="a"/>
    <w:link w:val="a5"/>
    <w:qFormat/>
    <w:rsid w:val="00597242"/>
    <w:pPr>
      <w:spacing w:after="960"/>
      <w:jc w:val="center"/>
    </w:pPr>
    <w:rPr>
      <w:sz w:val="48"/>
      <w:szCs w:val="48"/>
    </w:rPr>
  </w:style>
  <w:style w:type="character" w:customStyle="1" w:styleId="a5">
    <w:name w:val="标题字符"/>
    <w:basedOn w:val="a0"/>
    <w:link w:val="a4"/>
    <w:rsid w:val="00597242"/>
    <w:rPr>
      <w:rFonts w:ascii="宋体常规" w:hAnsi="宋体常规" w:cs="宋体常规"/>
      <w:color w:val="000000"/>
      <w:sz w:val="48"/>
      <w:szCs w:val="48"/>
      <w:lang w:eastAsia="en-US"/>
    </w:rPr>
  </w:style>
  <w:style w:type="paragraph" w:styleId="a6">
    <w:name w:val="header"/>
    <w:basedOn w:val="a"/>
    <w:link w:val="a7"/>
    <w:uiPriority w:val="99"/>
    <w:unhideWhenUsed/>
    <w:rsid w:val="00166A07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66A07"/>
    <w:rPr>
      <w:rFonts w:ascii="宋体常规" w:hAnsi="宋体常规" w:cs="宋体常规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166A07"/>
    <w:pPr>
      <w:tabs>
        <w:tab w:val="clear" w:pos="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66A07"/>
    <w:rPr>
      <w:rFonts w:ascii="宋体常规" w:hAnsi="宋体常规" w:cs="宋体常规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42"/>
    <w:pPr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rFonts w:ascii="宋体常规" w:hAnsi="宋体常规" w:cs="宋体常规"/>
      <w:color w:val="000000"/>
      <w:sz w:val="24"/>
      <w:szCs w:val="24"/>
      <w:lang w:eastAsia="en-US"/>
    </w:rPr>
  </w:style>
  <w:style w:type="paragraph" w:styleId="1">
    <w:name w:val="heading 1"/>
    <w:basedOn w:val="a"/>
    <w:link w:val="10"/>
    <w:qFormat/>
    <w:rsid w:val="00597242"/>
    <w:pPr>
      <w:keepNext/>
      <w:keepLines/>
      <w:tabs>
        <w:tab w:val="left" w:pos="54"/>
      </w:tabs>
      <w:spacing w:line="240" w:lineRule="exact"/>
      <w:ind w:left="54" w:right="54"/>
      <w:outlineLvl w:val="0"/>
    </w:pPr>
    <w:rPr>
      <w:b/>
      <w:bCs/>
      <w:sz w:val="18"/>
      <w:szCs w:val="18"/>
    </w:rPr>
  </w:style>
  <w:style w:type="paragraph" w:styleId="2">
    <w:name w:val="heading 2"/>
    <w:basedOn w:val="a"/>
    <w:link w:val="20"/>
    <w:qFormat/>
    <w:rsid w:val="00597242"/>
    <w:pPr>
      <w:keepNext/>
      <w:tabs>
        <w:tab w:val="left" w:pos="998"/>
      </w:tabs>
      <w:spacing w:line="240" w:lineRule="exact"/>
      <w:ind w:left="998"/>
      <w:outlineLvl w:val="1"/>
    </w:pPr>
    <w:rPr>
      <w:b/>
      <w:bCs/>
      <w:color w:val="FF0000"/>
      <w:sz w:val="18"/>
      <w:szCs w:val="18"/>
      <w:u w:val="single"/>
    </w:rPr>
  </w:style>
  <w:style w:type="paragraph" w:styleId="3">
    <w:name w:val="heading 3"/>
    <w:basedOn w:val="a"/>
    <w:link w:val="30"/>
    <w:qFormat/>
    <w:rsid w:val="00597242"/>
    <w:pPr>
      <w:keepNext/>
      <w:spacing w:line="240" w:lineRule="exact"/>
      <w:outlineLvl w:val="2"/>
    </w:pPr>
    <w:rPr>
      <w:u w:val="single"/>
    </w:rPr>
  </w:style>
  <w:style w:type="paragraph" w:styleId="4">
    <w:name w:val="heading 4"/>
    <w:basedOn w:val="a"/>
    <w:link w:val="40"/>
    <w:qFormat/>
    <w:rsid w:val="00597242"/>
    <w:pPr>
      <w:keepNext/>
      <w:outlineLvl w:val="3"/>
    </w:pPr>
    <w:rPr>
      <w:b/>
      <w:bCs/>
      <w:sz w:val="18"/>
      <w:szCs w:val="18"/>
    </w:rPr>
  </w:style>
  <w:style w:type="paragraph" w:styleId="5">
    <w:name w:val="heading 5"/>
    <w:basedOn w:val="a"/>
    <w:link w:val="50"/>
    <w:qFormat/>
    <w:rsid w:val="00597242"/>
    <w:pPr>
      <w:keepNext/>
      <w:spacing w:line="240" w:lineRule="exact"/>
      <w:outlineLvl w:val="4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样式"/>
    <w:qFormat/>
    <w:rsid w:val="00597242"/>
    <w:rPr>
      <w:rFonts w:ascii="宋体" w:hAnsi="宋体" w:cs="宋体常规"/>
      <w:color w:val="000000"/>
      <w:sz w:val="24"/>
    </w:rPr>
  </w:style>
  <w:style w:type="character" w:customStyle="1" w:styleId="10">
    <w:name w:val="标题 1字符"/>
    <w:basedOn w:val="a0"/>
    <w:link w:val="1"/>
    <w:rsid w:val="00597242"/>
    <w:rPr>
      <w:rFonts w:ascii="宋体常规" w:hAnsi="宋体常规" w:cs="宋体常规"/>
      <w:b/>
      <w:bCs/>
      <w:color w:val="000000"/>
      <w:sz w:val="18"/>
      <w:szCs w:val="18"/>
      <w:lang w:eastAsia="en-US"/>
    </w:rPr>
  </w:style>
  <w:style w:type="character" w:customStyle="1" w:styleId="20">
    <w:name w:val="标题 2字符"/>
    <w:basedOn w:val="a0"/>
    <w:link w:val="2"/>
    <w:rsid w:val="00597242"/>
    <w:rPr>
      <w:rFonts w:ascii="宋体常规" w:hAnsi="宋体常规" w:cs="宋体常规"/>
      <w:b/>
      <w:bCs/>
      <w:color w:val="FF0000"/>
      <w:sz w:val="18"/>
      <w:szCs w:val="18"/>
      <w:u w:val="single"/>
      <w:lang w:eastAsia="en-US"/>
    </w:rPr>
  </w:style>
  <w:style w:type="character" w:customStyle="1" w:styleId="30">
    <w:name w:val="标题 3字符"/>
    <w:basedOn w:val="a0"/>
    <w:link w:val="3"/>
    <w:rsid w:val="00597242"/>
    <w:rPr>
      <w:rFonts w:ascii="宋体常规" w:hAnsi="宋体常规" w:cs="宋体常规"/>
      <w:color w:val="000000"/>
      <w:sz w:val="24"/>
      <w:szCs w:val="24"/>
      <w:u w:val="single"/>
      <w:lang w:eastAsia="en-US"/>
    </w:rPr>
  </w:style>
  <w:style w:type="character" w:customStyle="1" w:styleId="40">
    <w:name w:val="标题 4字符"/>
    <w:basedOn w:val="a0"/>
    <w:link w:val="4"/>
    <w:rsid w:val="00597242"/>
    <w:rPr>
      <w:rFonts w:ascii="宋体常规" w:hAnsi="宋体常规" w:cs="宋体常规"/>
      <w:b/>
      <w:bCs/>
      <w:color w:val="000000"/>
      <w:sz w:val="18"/>
      <w:szCs w:val="18"/>
      <w:lang w:eastAsia="en-US"/>
    </w:rPr>
  </w:style>
  <w:style w:type="character" w:customStyle="1" w:styleId="50">
    <w:name w:val="标题 5字符"/>
    <w:basedOn w:val="a0"/>
    <w:link w:val="5"/>
    <w:rsid w:val="00597242"/>
    <w:rPr>
      <w:rFonts w:ascii="宋体常规" w:hAnsi="宋体常规" w:cs="宋体常规"/>
      <w:b/>
      <w:bCs/>
      <w:color w:val="000000"/>
      <w:sz w:val="32"/>
      <w:szCs w:val="32"/>
      <w:lang w:eastAsia="en-US"/>
    </w:rPr>
  </w:style>
  <w:style w:type="paragraph" w:styleId="a4">
    <w:name w:val="Title"/>
    <w:basedOn w:val="a"/>
    <w:link w:val="a5"/>
    <w:qFormat/>
    <w:rsid w:val="00597242"/>
    <w:pPr>
      <w:spacing w:after="960"/>
      <w:jc w:val="center"/>
    </w:pPr>
    <w:rPr>
      <w:sz w:val="48"/>
      <w:szCs w:val="48"/>
    </w:rPr>
  </w:style>
  <w:style w:type="character" w:customStyle="1" w:styleId="a5">
    <w:name w:val="标题字符"/>
    <w:basedOn w:val="a0"/>
    <w:link w:val="a4"/>
    <w:rsid w:val="00597242"/>
    <w:rPr>
      <w:rFonts w:ascii="宋体常规" w:hAnsi="宋体常规" w:cs="宋体常规"/>
      <w:color w:val="000000"/>
      <w:sz w:val="48"/>
      <w:szCs w:val="48"/>
      <w:lang w:eastAsia="en-US"/>
    </w:rPr>
  </w:style>
  <w:style w:type="paragraph" w:styleId="a6">
    <w:name w:val="header"/>
    <w:basedOn w:val="a"/>
    <w:link w:val="a7"/>
    <w:uiPriority w:val="99"/>
    <w:unhideWhenUsed/>
    <w:rsid w:val="00166A07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66A07"/>
    <w:rPr>
      <w:rFonts w:ascii="宋体常规" w:hAnsi="宋体常规" w:cs="宋体常规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166A07"/>
    <w:pPr>
      <w:tabs>
        <w:tab w:val="clear" w:pos="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66A07"/>
    <w:rPr>
      <w:rFonts w:ascii="宋体常规" w:hAnsi="宋体常规" w:cs="宋体常规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</Words>
  <Characters>347</Characters>
  <Application>Microsoft Macintosh Word</Application>
  <DocSecurity>0</DocSecurity>
  <Lines>2</Lines>
  <Paragraphs>1</Paragraphs>
  <ScaleCrop>false</ScaleCrop>
  <Company>jinher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韩绪</dc:creator>
  <cp:keywords/>
  <dc:description/>
  <cp:lastModifiedBy>HeJing he</cp:lastModifiedBy>
  <cp:revision>18</cp:revision>
  <dcterms:created xsi:type="dcterms:W3CDTF">2013-08-06T06:42:00Z</dcterms:created>
  <dcterms:modified xsi:type="dcterms:W3CDTF">2015-03-03T08:52:00Z</dcterms:modified>
</cp:coreProperties>
</file>