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D2F5" w14:textId="50CC4575" w:rsidR="005544DE" w:rsidRPr="00EC425C" w:rsidRDefault="005544DE" w:rsidP="005544DE">
      <w:pPr>
        <w:rPr>
          <w:b/>
          <w:bCs/>
          <w:sz w:val="28"/>
          <w:szCs w:val="28"/>
        </w:rPr>
      </w:pPr>
      <w:r w:rsidRPr="00EC425C">
        <w:rPr>
          <w:b/>
          <w:bCs/>
          <w:sz w:val="28"/>
          <w:szCs w:val="28"/>
        </w:rPr>
        <w:t>Q1</w:t>
      </w:r>
      <w:r w:rsidRPr="00EC425C">
        <w:rPr>
          <w:b/>
          <w:bCs/>
          <w:sz w:val="28"/>
          <w:szCs w:val="28"/>
        </w:rPr>
        <w:t>:  Explain  code functions of your mini compiler</w:t>
      </w:r>
    </w:p>
    <w:p w14:paraId="3C9DCE0C" w14:textId="77777777" w:rsidR="00EC425C" w:rsidRPr="00EC425C" w:rsidRDefault="00EC425C" w:rsidP="00EC42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25C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Functionalities of the Mini-C Compiler</w:t>
      </w:r>
    </w:p>
    <w:p w14:paraId="0CF663C6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Analysis (Tokenizer):</w:t>
      </w:r>
    </w:p>
    <w:p w14:paraId="635E6C5C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Breaks the source code into tokens such as keywords, identifiers, operators, literals, and delimiters.</w:t>
      </w:r>
    </w:p>
    <w:p w14:paraId="386FDF90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Identifies and categorizes lexical units in the input program.</w:t>
      </w:r>
    </w:p>
    <w:p w14:paraId="36E05E7F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Syntax Analysis (Parser):</w:t>
      </w:r>
    </w:p>
    <w:p w14:paraId="5895F70A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Validates the grammatical structure of the tokenized code using predefined grammar rules.</w:t>
      </w:r>
    </w:p>
    <w:p w14:paraId="0C3330B9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Constructs a parse tree or an abstract syntax tree (AST) to represent the program’s syntax.</w:t>
      </w:r>
    </w:p>
    <w:p w14:paraId="22E0E6E0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Analysis:</w:t>
      </w:r>
    </w:p>
    <w:p w14:paraId="2905E5A9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Ensures that the program’s statements are semantically correct.</w:t>
      </w:r>
    </w:p>
    <w:p w14:paraId="62484668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09C1DE99" w14:textId="77777777" w:rsidR="00EC425C" w:rsidRPr="00EC425C" w:rsidRDefault="00EC425C" w:rsidP="00EC42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Type checking (e.g., verifying variable types in expressions).</w:t>
      </w:r>
    </w:p>
    <w:p w14:paraId="6D854CC0" w14:textId="77777777" w:rsidR="00EC425C" w:rsidRPr="00EC425C" w:rsidRDefault="00EC425C" w:rsidP="00EC42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Scope validation (e.g., variable declarations and usage).</w:t>
      </w:r>
    </w:p>
    <w:p w14:paraId="2DDE524B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Code Generation:</w:t>
      </w:r>
    </w:p>
    <w:p w14:paraId="4507DA7E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Converts the source code into an intermediate representation (IR), such as three-address code (TAC) or quadruples.</w:t>
      </w:r>
    </w:p>
    <w:p w14:paraId="5955E60B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Simplifies optimization and target code generation.</w:t>
      </w:r>
    </w:p>
    <w:p w14:paraId="4F671EC5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Code Optimization:</w:t>
      </w:r>
    </w:p>
    <w:p w14:paraId="42143F30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Performs optimizations to make the generated code more efficient.</w:t>
      </w:r>
    </w:p>
    <w:p w14:paraId="1DC8E331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3EC07E9B" w14:textId="77777777" w:rsidR="00EC425C" w:rsidRPr="00EC425C" w:rsidRDefault="00EC425C" w:rsidP="00EC42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Constant folding (precomputing constant expressions).</w:t>
      </w:r>
    </w:p>
    <w:p w14:paraId="79C5D5CC" w14:textId="77777777" w:rsidR="00EC425C" w:rsidRPr="00EC425C" w:rsidRDefault="00EC425C" w:rsidP="00EC42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Dead code elimination (removing unreachable or unused code).</w:t>
      </w:r>
    </w:p>
    <w:p w14:paraId="35A7FCFA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Code Generation:</w:t>
      </w:r>
    </w:p>
    <w:p w14:paraId="08A0E50E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Translates the intermediate code into target machine code or assembly language.</w:t>
      </w:r>
    </w:p>
    <w:p w14:paraId="1F800296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Generates executable code that can run on a specific platform.</w:t>
      </w:r>
    </w:p>
    <w:p w14:paraId="0CEFE653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Symbol Table Management:</w:t>
      </w:r>
    </w:p>
    <w:p w14:paraId="6A63A99C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Maintains information about variables, functions, and other symbols.</w:t>
      </w:r>
    </w:p>
    <w:p w14:paraId="0C6EAD00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Tracks attributes such as scope, type, and memory location.</w:t>
      </w:r>
    </w:p>
    <w:p w14:paraId="0CEF9EFD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14:paraId="5FB2F60C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Provides detailed error messages for lexical, syntactic, and semantic errors.</w:t>
      </w:r>
    </w:p>
    <w:p w14:paraId="6F9615A7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Includes line numbers and descriptions of the issues.</w:t>
      </w:r>
    </w:p>
    <w:p w14:paraId="6BC9AC10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Input and Output Handling:</w:t>
      </w:r>
    </w:p>
    <w:p w14:paraId="32DAE084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Reads source code from an input file.</w:t>
      </w:r>
    </w:p>
    <w:p w14:paraId="11E407CA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Writes the generated intermediate code, assembly code, or output to files.</w:t>
      </w:r>
    </w:p>
    <w:p w14:paraId="740B9012" w14:textId="77777777" w:rsidR="00EC425C" w:rsidRPr="00EC425C" w:rsidRDefault="00EC425C" w:rsidP="00EC42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(Optional):</w:t>
      </w:r>
    </w:p>
    <w:p w14:paraId="7AA2EB83" w14:textId="77777777" w:rsidR="00EC425C" w:rsidRPr="00EC425C" w:rsidRDefault="00EC425C" w:rsidP="00EC42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25C">
        <w:rPr>
          <w:rFonts w:ascii="Times New Roman" w:eastAsia="Times New Roman" w:hAnsi="Times New Roman" w:cs="Times New Roman"/>
          <w:sz w:val="24"/>
          <w:szCs w:val="24"/>
        </w:rPr>
        <w:t>Includes a runtime environment or interpreter for executing the generated code.</w:t>
      </w:r>
    </w:p>
    <w:p w14:paraId="57BAB1A8" w14:textId="77777777" w:rsidR="00F72827" w:rsidRDefault="00F72827"/>
    <w:sectPr w:rsidR="00F7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03A"/>
    <w:multiLevelType w:val="multilevel"/>
    <w:tmpl w:val="821C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B5284"/>
    <w:multiLevelType w:val="hybridMultilevel"/>
    <w:tmpl w:val="D7E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A6A3F"/>
    <w:multiLevelType w:val="hybridMultilevel"/>
    <w:tmpl w:val="9304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DE"/>
    <w:rsid w:val="005544DE"/>
    <w:rsid w:val="00EC425C"/>
    <w:rsid w:val="00F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0A2"/>
  <w15:chartTrackingRefBased/>
  <w15:docId w15:val="{00153395-4EA9-4C26-BF7A-2ED3D05E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DE"/>
  </w:style>
  <w:style w:type="paragraph" w:styleId="Heading3">
    <w:name w:val="heading 3"/>
    <w:basedOn w:val="Normal"/>
    <w:link w:val="Heading3Char"/>
    <w:uiPriority w:val="9"/>
    <w:qFormat/>
    <w:rsid w:val="00EC4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2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42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2025-01-03T06:41:00Z</dcterms:created>
  <dcterms:modified xsi:type="dcterms:W3CDTF">2025-01-03T06:54:00Z</dcterms:modified>
</cp:coreProperties>
</file>