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ПОЛИТИКА ИСПОЛЬЗОВАНИЯ ФАЙЛОВ COOKIE</w:t>
        <w:br/>
        <w:t>Дата вступления в силу: 01.01.2025</w:t>
      </w:r>
    </w:p>
    <w:p>
      <w:r>
        <w:t>1. Общие положения</w:t>
        <w:br/>
        <w:t>1.1. Настоящая Политика использования файлов cookie (далее — Политика) определяет порядок использования файлов cookie на сайте example.com (далее — Сайт).</w:t>
        <w:br/>
        <w:t>1.2. Политика разработана для информирования пользователей о том, как используются файлы cookie на Сайте.</w:t>
        <w:br/>
        <w:t>1.3. Используя Сайт, вы подтверждаете свое ознакомление с условиями настоящей Политики и даете согласие на использование файлов cookie в соответствии с указанными ниже условиями.</w:t>
      </w:r>
    </w:p>
    <w:p>
      <w:r>
        <w:t>2. Что такое файлы cookie?</w:t>
        <w:br/>
        <w:t>2.1. Файлы cookie — это небольшие текстовые файлы, которые веб-сервер отправляет браузеру при посещении веб-сайта и которые браузер сохраняет на вашем устройстве.</w:t>
        <w:br/>
        <w:t>2.2. Файлы cookie позволяют Сайту запоминать ваши действия и предпочтения (такие как имя пользователя, язык, размер шрифта и другие настройки просмотра) на определенный период времени, чтобы вам не приходилось повторно вводить их при каждом посещении Сайта или при переходе с одной страницы Сайта на другую.</w:t>
      </w:r>
    </w:p>
    <w:p>
      <w:r>
        <w:t>3. Баннер согласия</w:t>
        <w:br/>
        <w:t>3.1. При первом посещении Сайта пользователю отображается баннер согласия с возможностью выбора категорий cookie.</w:t>
        <w:br/>
        <w:t>3.2. Баннер содержит кнопки "Принять все", "Настроить" и "Отклонить все", а также информацию о целях обработки данных для каждой категории cookie.</w:t>
        <w:br/>
        <w:t>3.3. Выбор пользователя сохраняется в течение 12 месяцев и может быть изменен в любой момент через панель управления cookie.</w:t>
        <w:br/>
        <w:t>3.4. Баннер соответствует современным требованиям и включает прямую ссылку на настоящую Политику.</w:t>
      </w:r>
    </w:p>
    <w:p>
      <w:r>
        <w:t>4. Категории файлов cookie</w:t>
        <w:br/>
        <w:t>4.1. На Сайте используются следующие категории файлов cookie:</w:t>
        <w:br/>
        <w:br/>
        <w:t>Строго необходимые: Необходимы для обеспечения основных функций Сайта. Без этих файлов Сайт не может работать должным образом. Не требуют согласия.</w:t>
        <w:br/>
        <w:t>Аналитические: Собирают анонимную информацию о том, как посетители используют Сайт, для улучшения его работы и пользовательского опыта.</w:t>
        <w:br/>
        <w:t>Функциональные: Позволяют Сайту запоминать выбор, сделанный вами (например, ваше имя пользователя, язык или регион), и предоставляют расширенные функции.</w:t>
        <w:br/>
        <w:t>Таргетинговые: Используются для показа релевантной рекламы и измерения эффективности рекламных кампаний.</w:t>
        <w:br/>
        <w:br/>
        <w:t>4.2. Более подробная информация о конкретных файлах cookie приведена в разделе 5 настоящей Политики.</w:t>
      </w:r>
    </w:p>
    <w:p>
      <w:r>
        <w:t>5. Конкретные файлы cookie</w:t>
        <w:br/>
        <w:br/>
        <w:br/>
        <w:br/>
        <w:t>Название</w:t>
        <w:br/>
        <w:t>Категория</w:t>
        <w:br/>
        <w:t>Срок хранения</w:t>
        <w:br/>
        <w:t>Цель</w:t>
        <w:br/>
        <w:br/>
        <w:br/>
        <w:br/>
        <w:br/>
        <w:t>session_id</w:t>
        <w:br/>
        <w:t>Строго необходимые</w:t>
        <w:br/>
        <w:t>Сессия</w:t>
        <w:br/>
        <w:t>Управление сессией пользователя, авторизация</w:t>
        <w:br/>
        <w:br/>
        <w:br/>
        <w:t>user_preferences</w:t>
        <w:br/>
        <w:t>Функциональные</w:t>
        <w:br/>
        <w:t>12 месяцев</w:t>
        <w:br/>
        <w:t>Запоминание пользовательских настроек</w:t>
        <w:br/>
        <w:br/>
        <w:br/>
        <w:t>_ga, _gid, _gat</w:t>
        <w:br/>
        <w:t>Аналитические</w:t>
        <w:br/>
        <w:t>24 месяца</w:t>
        <w:br/>
        <w:t>Анализ трафика и поведения пользователей</w:t>
        <w:br/>
        <w:br/>
        <w:br/>
        <w:t>_ym_uid, _ym_d, _ym_isad</w:t>
        <w:br/>
        <w:t>Аналитические</w:t>
        <w:br/>
        <w:t>12 месяцев</w:t>
        <w:br/>
        <w:t>Анализ трафика и поведения пользователей</w:t>
        <w:br/>
        <w:br/>
        <w:br/>
        <w:t>IDE, id</w:t>
        <w:br/>
        <w:t>Таргетинговые</w:t>
        <w:br/>
        <w:t>13 месяцев</w:t>
        <w:br/>
        <w:t>Рекламная таргетинговая сеть Google</w:t>
      </w:r>
    </w:p>
    <w:p>
      <w:r>
        <w:t>6. Управление файлами cookie</w:t>
        <w:br/>
        <w:t>6.1. При первом посещении Сайта вы увидите баннер с запросом согласия на использование файлов cookie. Вы сможете выбрать, какие категории файлов cookie вы разрешаете использовать.</w:t>
        <w:br/>
        <w:t>6.2. Вы можете в любой момент изменить свои предпочтения в отношении файлов cookie через панель управления cookie, доступную в нижней части любой страницы Сайта.</w:t>
        <w:br/>
        <w:t>6.3. Вы также можете управлять файлами cookie через настройки вашего браузера:</w:t>
        <w:br/>
        <w:br/>
        <w:t>Chrome</w:t>
        <w:br/>
        <w:t>Firefox</w:t>
        <w:br/>
        <w:t>Edge</w:t>
        <w:br/>
        <w:t>Safari</w:t>
        <w:br/>
        <w:br/>
        <w:t>6.4. Обратите внимание, что отключение строго необходимых файлов cookie может привести к невозможности использования основных функций Сайта.</w:t>
      </w:r>
    </w:p>
    <w:p>
      <w:r>
        <w:t>7. Трансграничная передача данных</w:t>
        <w:br/>
        <w:t>7.1. Некоторые файлы cookie, используемые на Сайте, могут передавать данные третьим лицам, расположенным за пределами Российской Федерации.</w:t>
        <w:br/>
        <w:t>7.2. При использовании инструментов Google Analytics, Yandex.Metrica данные обрабатываются в соответствии с международными стандартами защиты данных.</w:t>
      </w:r>
    </w:p>
    <w:p>
      <w:r>
        <w:t>8. Сроки хранения данных</w:t>
        <w:br/>
        <w:t>8.1. Сроки хранения данных, собранных с помощью файлов cookie, определяются исходя из целей обработки:</w:t>
        <w:br/>
        <w:br/>
        <w:t>Строго необходимые файлы cookie: до конца сессии</w:t>
        <w:br/>
        <w:t>Функциональные файлы cookie: до 12 месяцев</w:t>
        <w:br/>
        <w:t>Аналитические файлы cookie: от 3 до 24 месяцев в зависимости от используемого инструмента</w:t>
        <w:br/>
        <w:t>Таргетинговые файлы cookie: от 3 до 13 месяцев в зависимости от используемого инструмента</w:t>
        <w:br/>
        <w:br/>
        <w:t>8.2. После истечения указанных сроков данные, собранные с помощью файлов cookie, удаляются или обезличиваются.</w:t>
      </w:r>
    </w:p>
    <w:p>
      <w:r>
        <w:t>9. Отзыв согласия</w:t>
        <w:br/>
        <w:t>9.1. Вы можете в любой момент отозвать свое согласие на использование аналитических и таргетинговых файлов cookie:</w:t>
        <w:br/>
        <w:br/>
        <w:t>Через панель управления cookie на Сайте</w:t>
        <w:br/>
        <w:t>Изменив настройки в вашем браузере</w:t>
        <w:br/>
        <w:t>Отправив запрос на info@example.com с темой "Отзыв согласия на использование cookie"</w:t>
        <w:br/>
        <w:br/>
        <w:t>9.2. После отзыва согласия соответствующие файлы cookie будут удалены из вашего браузера в течение 10 рабочих дней.</w:t>
      </w:r>
    </w:p>
    <w:p>
      <w:r>
        <w:t>10. Право на доступ и удаление</w:t>
        <w:br/>
        <w:t>10.1. Вы имеете право запросить информацию о том, обрабатываются ли ваши персональные данные, и получить копию обработанных данных.</w:t>
        <w:br/>
        <w:t>10.2. Мы предоставляем запрашиваемую информацию в течение 30 календарных дней с момента получения запроса.</w:t>
        <w:br/>
        <w:t>10.3. Вы также имеете право на "право на забвение" - запросить удаление ваших персональных данных, если:</w:t>
        <w:br/>
        <w:br/>
        <w:t>Данные больше не нужны для целей обработки</w:t>
        <w:br/>
        <w:t>Вы отозвали согласие на обработку</w:t>
        <w:br/>
        <w:t>Обработка осуществляется с нарушением условий настоящей Политики</w:t>
        <w:br/>
        <w:br/>
        <w:t>10.4. Удаление данных осуществляется в течение 10 рабочих дней с момента получения запроса.</w:t>
        <w:br/>
        <w:t>10.5. Для реализации ваших прав вы можете обратиться к нам по адресу: info@example.com</w:t>
      </w:r>
    </w:p>
    <w:p>
      <w:r>
        <w:t>11. Механизм обработки запросов</w:t>
        <w:br/>
        <w:t>11.1. Мы обеспечиваем механизм для обработки запросов пользователей.</w:t>
        <w:br/>
        <w:t>11.2. Запросы могут быть отправлены на info@example.com с указанием:</w:t>
        <w:br/>
        <w:br/>
        <w:t>Ваших ФИО</w:t>
        <w:br/>
        <w:t>Контактных данных</w:t>
        <w:br/>
        <w:t>Типа запроса (доступ, исправление, удаление данных)</w:t>
        <w:br/>
        <w:t>Доказательств вашей личности</w:t>
        <w:br/>
        <w:br/>
        <w:t>11.3. Мы подтверждаем получение запроса в течение 3 рабочих дней и обрабатываем его в установленные сроки.</w:t>
      </w:r>
    </w:p>
    <w:p>
      <w:r>
        <w:t>12. Изменения в политике</w:t>
        <w:br/>
        <w:t>12.1. Мы можем периодически обновлять настоящую Политику. Актуальная версия всегда размещена на Сайте.</w:t>
        <w:br/>
        <w:t>12.2. О внесении существенных изменений мы уведомим вас через Сайт или по электронной почте.</w:t>
        <w:br/>
        <w:t>12.3. Продолжение использования Сайта после внесения изменений означает ваше согласие с обновленной Политикой.</w:t>
      </w:r>
    </w:p>
    <w:p>
      <w:r>
        <w:t>13. Контактная информация</w:t>
        <w:br/>
        <w:t>13.1. По вопросам, связанным с использованием файлов cookie, вы можете связаться с нами:</w:t>
        <w:br/>
        <w:t>Электронная почта: info@example.com</w:t>
        <w:br/>
        <w:t>Телефон: +7 (495) 123-45-67</w:t>
        <w:br/>
        <w:t>Почтовый адрес: 123456, г. Москва, ул. Ленина, д. 10</w:t>
      </w:r>
    </w:p>
    <w:p>
      <w:r>
        <w:t>Оператор: ООО "Пример"</w:t>
        <w:br/>
        <w:t>ИНН 123456789012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