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ПОСТАВКИ № 45</w:t>
        <w:br/>
        <w:t>г. Москва       «15» июня 2025 г.</w:t>
      </w:r>
    </w:p>
    <w:p>
      <w:r>
        <w:t>Общество с ограниченной ответственностью "ТехноПром", именуемое в дальнейшем «Поставщик», в лице Петрова П.С., действующего на основании Устава, с одной стороны,</w:t>
        <w:br/>
        <w:t xml:space="preserve">        </w:t>
        <w:br/>
        <w:br/>
        <w:t xml:space="preserve">            Общество с ограниченной ответственностью "СтройЛогистика", именуемое в дальнейшем «Покупатель», в лице Иванова И.И., действующего на основании Устава, с другой стороны, именуемые в дальнейшем «Стороны», заключили настоящий Договор о нижеследующем:</w:t>
      </w:r>
    </w:p>
    <w:p>
      <w:r>
        <w:t>1. ПРЕДМЕТ ДОГОВОРА</w:t>
        <w:br/>
        <w:t>1.1. В соответствии с настоящим Договором Поставщик обязуется поставить Покупателю строительные материалы (далее — «Товар») в соответствии со Спецификацией, а Покупатель принять и оплатить Товар в соответствии с разделом 2 договора.</w:t>
        <w:br/>
        <w:t>1.2. Товар должен соответствовать следующим характеристикам: цемент марки М500 в мешках по 50 кг.</w:t>
        <w:br/>
        <w:t>1.3. Количество Товара: 200 шт.</w:t>
      </w:r>
    </w:p>
    <w:p>
      <w:r>
        <w:t>2. СУММА ДОГОВОРА И ПОРЯДОК РАСЧЕТОВ</w:t>
        <w:br/>
        <w:t>2.1. Сумма настоящего Договора составляет 150 000 руб. 00 коп. (Сто пятьдесят тысяч рублей 00 копеек), включая НДС.</w:t>
        <w:br/>
        <w:t>2.2. Оплата по настоящему Договору производится путем перечисления денежных средств на расчетный счет Поставщика в следующем порядке:</w:t>
        <w:br/>
        <w:br/>
        <w:t>1) авансовый платеж в размере 30% от общей суммы Договора составляет: 45 000 руб. 00 коп., включая НДС, осуществляется в течение 3 рабочих дней после заключения Договора;</w:t>
        <w:br/>
        <w:t>2) последующая оплата в сумме 105 000 руб. 00 коп., включая НДС, осуществляется в течение 5 рабочих дней с момента приемки Товара на основании акта приема-передачи.</w:t>
        <w:br/>
        <w:br/>
        <w:t>2.3. Цена Товара на период действия Договора является фиксированной и пересмотру не подлежит.</w:t>
        <w:br/>
        <w:t>2.4. Стоимость доставки Товара, тары, упаковки и маркировки включена в стоимость Товара.</w:t>
      </w:r>
    </w:p>
    <w:p>
      <w:r>
        <w:t>3. УСЛОВИЯ И СРОКИ ПОСТАВКИ</w:t>
        <w:br/>
        <w:t>3.1. Поставка Товара производится в соответствии со Спецификацией.</w:t>
        <w:br/>
        <w:t>3.2. Поставщик обязуется поставить Покупателю Товар в течение 10 рабочих дней после поступления авансового платежа.</w:t>
        <w:br/>
        <w:t>3.3. Поставщик обязуется уведомить Покупателя о готовности Товара к отгрузке не позднее чем за 3 рабочих дня до поставки.</w:t>
        <w:br/>
        <w:t>3.4. Упаковка Товара должна обеспечивать его сохранность при транспортировке и хранении.</w:t>
        <w:br/>
        <w:t>3.5. Грузополучателем Товара является Покупатель.</w:t>
        <w:br/>
        <w:t>3.6. Товар доставляется Поставщиком по адресу: 123456, г. Москва, ул. Строителей, д. 25, склад №3.</w:t>
        <w:br/>
        <w:t>3.7. Условия поставки: самовывоз со склада Поставщика.</w:t>
      </w:r>
    </w:p>
    <w:p>
      <w:r>
        <w:t>4. ОБЯЗАТЕЛЬСТВА СТОРОН</w:t>
        <w:br/>
        <w:t>4.1. Поставщик обязуется:</w:t>
        <w:br/>
        <w:br/>
        <w:t>Поставить Товар в соответствии с условиями настоящего Договора;</w:t>
        <w:br/>
        <w:t>В письменной форме известить Покупателя о готовности Товара к отгрузке не позднее, чем за 3 рабочих дня до поставки;</w:t>
        <w:br/>
        <w:t>Гарантировать соответствие поставляемого Товара заявленным характеристикам;</w:t>
        <w:br/>
        <w:t>Обеспечить гарантийное обслуживание поставляемого Товара в течение 6 месяцев с момента приемки Товара.</w:t>
        <w:br/>
        <w:br/>
        <w:t>4.2. Покупатель обязуется:</w:t>
        <w:br/>
        <w:br/>
        <w:t>Принять и оплатить Товар в соответствии с условиями настоящего Договора;</w:t>
        <w:br/>
        <w:t>Принять Товар в течение 3 рабочих дней с момента уведомления о готовности Товара к отгрузке.</w:t>
        <w:br/>
        <w:br/>
        <w:t>4.3.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r>
        <w:t>5. ПОРЯДОК ПРИЕМКИ ТОВАРА</w:t>
        <w:br/>
        <w:t>5.1. Датой поставки Товара считается дата подписания Сторонами накладной.</w:t>
        <w:br/>
        <w:t>5.2. В случае выявления недостатков в поставленном Товаре Покупатель вправе потребовать их устранения в разумный срок.</w:t>
        <w:br/>
        <w:t>5.3. При отсутствии претензий к качеству Товара со стороны Покупателя в установленный срок Товар считается принятым.</w:t>
      </w:r>
    </w:p>
    <w:p>
      <w:r>
        <w:t>6. ОТВЕТСТВЕННОСТЬ СТОРОН</w:t>
        <w:br/>
        <w:t>6.1. При нарушении сроков поставки Товара Поставщик уплачивает Покупателю пеню в размере 0,5% стоимости не поставленного в срок Товара за каждый день просрочки, но не более 10% указанной стоимости.</w:t>
        <w:br/>
        <w:t>6.2. При несоблюдении предусмотренных настоящим Договором сроков платежей Покупатель уплачивает Поставщику пеню в размере 0,5% не перечисленной в срок суммы за каждый день просрочки, но не более 10% указанной суммы.</w:t>
        <w:br/>
        <w:t>6.3. Поставщик несет ответственность за качество, комплектацию и количество поставляемого Товара.</w:t>
        <w:br/>
        <w:t>6.4. Уплата неустойки не освобождает Стороны от исполнения обязательств по настоящему Договору.</w:t>
      </w:r>
    </w:p>
    <w:p>
      <w:r>
        <w:t>7. ОБСТОЯТЕЛЬСТВА НЕПРЕОДОЛИМОЙ СИЛЫ</w:t>
        <w:br/>
        <w:t>7.1. Стороны освобождаются от ответственности за неисполнение обязательств по настоящему Договору, обусловленное действием обстоятельств непреодолимой силы.</w:t>
        <w:br/>
        <w:t>7.2. Сторона, которая не исполняет обязательств вследствие действия непреодолимой силы, должна незамедлительно известить другую Сторону о таких обстоятельствах.</w:t>
      </w:r>
    </w:p>
    <w:p>
      <w:r>
        <w:t>8. ПОРЯДОК РАЗРЕШЕНИЯ СПОРОВ</w:t>
        <w:br/>
        <w:t>8.1. Все споры или разногласия, возникающие между Сторонами по настоящему Договору, разрешаются путем переговоров между ними.</w:t>
        <w:br/>
        <w:t>8.2. В случае невозможности разрешения разногласий путем переговоров они подлежат рассмотрению в суде по месту нахождения Поставщика.</w:t>
      </w:r>
    </w:p>
    <w:p>
      <w:r>
        <w:t>9. ПОРЯДОК ИЗМЕНЕНИЯ И РАСТОРЖЕНИЯ ДОГОВОРА</w:t>
        <w:br/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  <w:br/>
        <w:t>9.2. Досрочное расторжение Договора может иметь место по соглашению Сторон.</w:t>
      </w:r>
    </w:p>
    <w:p>
      <w:r>
        <w:t>10. ПРОЧИЕ УСЛОВИЯ</w:t>
        <w:br/>
        <w:t>10.1. Настоящий Договор вступает в действие с момента его подписания Сторонами и действует в течение 12 месяцев, до исполнения Сторонами своих обязательств.</w:t>
        <w:br/>
        <w:t>10.2. В случае изменения у какой-либо из Сторон местонахождения, названия, банковских реквизитов она обязана в течение 10 дней письменно известить об этом другую Сторону.</w:t>
        <w:br/>
        <w:t>10.3. Настоящий Договор составлен в 2 экземплярах, имеющих одинаковую юридическую силу, по одному для каждой из сторон.</w:t>
      </w:r>
    </w:p>
    <w:p>
      <w:r>
        <w:t>ПОДПИСИ СТОРОН</w:t>
        <w:br/>
        <w:br/>
        <w:br/>
        <w:t>ПОСТАВЩИК:</w:t>
        <w:br/>
        <w:t>ООО "ТехноПром"</w:t>
        <w:br/>
        <w:t>ИНН 1234567890</w:t>
        <w:br/>
        <w:t>КПП 123456789</w:t>
        <w:br/>
        <w:t>ОГРН 1027700000000</w:t>
        <w:br/>
        <w:t>Адрес: 123456, г. Москва, ул. Промышленная, д. 15</w:t>
        <w:br/>
        <w:t>Р/с: 40702810938160000001</w:t>
        <w:br/>
        <w:t>Банк: ПАО Сбербанк</w:t>
        <w:br/>
        <w:t>БИК: 044525225</w:t>
        <w:br/>
        <w:t>«15» июня 2025 г.</w:t>
        <w:br/>
        <w:t>________________________________________________</w:t>
        <w:br/>
        <w:t>Подпись</w:t>
        <w:br/>
        <w:br/>
        <w:br/>
        <w:t>ПОКУПАТЕЛЬ:</w:t>
        <w:br/>
        <w:t>ООО "СтройЛогистика"</w:t>
        <w:br/>
        <w:t>ИНН 0987654321</w:t>
        <w:br/>
        <w:t>КПП 987654321</w:t>
        <w:br/>
        <w:t>ОГРН 1027700000001</w:t>
        <w:br/>
        <w:t>Адрес: 123456, г. Москва, ул. Строителей, д. 25</w:t>
        <w:br/>
        <w:t>Р/с: 40702810938160000002</w:t>
        <w:br/>
        <w:t>Банк: ПАО Сбербанк</w:t>
        <w:br/>
        <w:t>БИК: 044525225</w:t>
        <w:br/>
        <w:t>«15»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