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СМЕТА РАБОТ</w:t>
        <w:br/>
        <w:t>г. Москва       «01» июня 2025 г.</w:t>
        <w:br/>
        <w:t>№ 1 к договору подряда №1 от «01» июня 2025 г.</w:t>
      </w:r>
    </w:p>
    <w:p>
      <w:r>
        <w:t>Настоящая смета составлена в том, что стоимость работ по договору подряда №1 от «01» июня 2025 г. составляет:</w:t>
        <w:br/>
        <w:br/>
        <w:br/>
        <w:br/>
        <w:t>№</w:t>
        <w:br/>
        <w:t>Наименование работ</w:t>
        <w:br/>
        <w:t>Ед. изм.</w:t>
        <w:br/>
        <w:t>Кол-во</w:t>
        <w:br/>
        <w:t>Цена за ед., руб.</w:t>
        <w:br/>
        <w:t>Сумма, руб.</w:t>
        <w:br/>
        <w:br/>
        <w:br/>
        <w:br/>
        <w:br/>
        <w:t>1</w:t>
        <w:br/>
        <w:t>Демонтаж старых покрытий</w:t>
        <w:br/>
        <w:t>м²</w:t>
        <w:br/>
        <w:t>50</w:t>
        <w:br/>
        <w:t>500</w:t>
        <w:br/>
        <w:t>25 000</w:t>
        <w:br/>
        <w:br/>
        <w:br/>
        <w:t>2</w:t>
        <w:br/>
        <w:t>Штукатурка стен</w:t>
        <w:br/>
        <w:t>м²</w:t>
        <w:br/>
        <w:t>50</w:t>
        <w:br/>
        <w:t>1 000</w:t>
        <w:br/>
        <w:t>50 000</w:t>
        <w:br/>
        <w:br/>
        <w:br/>
        <w:t>3</w:t>
        <w:br/>
        <w:t>Покраска стен</w:t>
        <w:br/>
        <w:t>м²</w:t>
        <w:br/>
        <w:t>50</w:t>
        <w:br/>
        <w:t>800</w:t>
        <w:br/>
        <w:t>40 000</w:t>
        <w:br/>
        <w:br/>
        <w:br/>
        <w:t>4</w:t>
        <w:br/>
        <w:t>Укладка напольного покрытия</w:t>
        <w:br/>
        <w:t>м²</w:t>
        <w:br/>
        <w:t>40</w:t>
        <w:br/>
        <w:t>1 200</w:t>
        <w:br/>
        <w:t>48 000</w:t>
        <w:br/>
        <w:br/>
        <w:br/>
        <w:t>5</w:t>
        <w:br/>
        <w:t>Электромонтажные работы</w:t>
        <w:br/>
        <w:t>п.м.</w:t>
        <w:br/>
        <w:t>100</w:t>
        <w:br/>
        <w:t>300</w:t>
        <w:br/>
        <w:t>30 000</w:t>
        <w:br/>
        <w:br/>
        <w:br/>
        <w:t>Итого:</w:t>
        <w:br/>
        <w:t>193 000</w:t>
        <w:br/>
        <w:br/>
        <w:br/>
        <w:br/>
        <w:t>Всего наименований: 5 шт.</w:t>
        <w:br/>
        <w:t>Стоимость работ: 193 000 руб. 00 коп. (Сто девяносто три тысячи рублей 00 копеек).</w:t>
        <w:br/>
        <w:t>Настоящая смета является неотъемлемой частью договора подряда №1 от «01» июня 2025 г.</w:t>
        <w:br/>
        <w:t>Смета составлена в двух экземплярах, имеющих одинаковую юридическую силу, по одному для каждой из Сторон.</w:t>
      </w:r>
    </w:p>
    <w:p>
      <w:r>
        <w:t>ЗАКАЗЧИК:</w:t>
        <w:br/>
        <w:t>ООО "Ромашка"</w:t>
        <w:br/>
        <w:t>«01» июня 2025 г.</w:t>
        <w:br/>
        <w:t>________________________________________________</w:t>
        <w:br/>
        <w:t>Подпись</w:t>
        <w:br/>
        <w:br/>
        <w:br/>
        <w:t>ПОДРЯДЧИК:</w:t>
        <w:br/>
        <w:t>Иванов Иван Иванович</w:t>
        <w:br/>
        <w:t>«01» июня 2025 г.</w:t>
        <w:br/>
        <w:t>________________________________________________</w:t>
        <w:br/>
        <w:t>Подпись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