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7310" w:rsidRDefault="00B83F81">
      <w:pPr>
        <w:spacing w:after="60"/>
        <w:jc w:val="center"/>
      </w:pPr>
      <w:r>
        <w:rPr>
          <w:rFonts w:ascii="Arial" w:eastAsia="Arial" w:hAnsi="Arial" w:cs="Arial"/>
          <w:b/>
          <w:bCs/>
          <w:color w:val="C0A000"/>
          <w:sz w:val="28"/>
          <w:szCs w:val="28"/>
        </w:rPr>
        <w:t>MXSTER MXNDS PRODUCTIONS LTD</w:t>
      </w:r>
    </w:p>
    <w:p w:rsidR="00677310" w:rsidRDefault="00B83F81">
      <w:pPr>
        <w:spacing w:after="60"/>
        <w:jc w:val="center"/>
      </w:pPr>
      <w:r>
        <w:rPr>
          <w:rFonts w:ascii="Arial" w:eastAsia="Arial" w:hAnsi="Arial" w:cs="Arial"/>
          <w:color w:val="555555"/>
        </w:rPr>
        <w:t>Music Mixing &amp; Mastering Services</w:t>
      </w:r>
    </w:p>
    <w:p w:rsidR="00677310" w:rsidRDefault="00B83F81">
      <w:pPr>
        <w:spacing w:after="200"/>
        <w:jc w:val="center"/>
      </w:pPr>
      <w:r>
        <w:rPr>
          <w:rFonts w:ascii="Arial" w:eastAsia="Arial" w:hAnsi="Arial" w:cs="Arial"/>
          <w:b/>
          <w:bCs/>
          <w:color w:val="1A1A1A"/>
          <w:sz w:val="22"/>
          <w:szCs w:val="22"/>
        </w:rPr>
        <w:t>RADIO-READY SINGLE (MIX &amp; MASTER) — SERVICE AGREEMENT</w:t>
      </w:r>
    </w:p>
    <w:p w:rsidR="00677310" w:rsidRDefault="00677310">
      <w:pPr>
        <w:pBdr>
          <w:bottom w:val="single" w:sz="6" w:space="1" w:color="C0A000"/>
        </w:pBdr>
        <w:spacing w:before="160" w:after="160"/>
      </w:pPr>
    </w:p>
    <w:p w:rsidR="00677310" w:rsidRDefault="00B83F81">
      <w:pPr>
        <w:spacing w:before="200" w:after="80"/>
      </w:pPr>
      <w:r>
        <w:rPr>
          <w:rFonts w:ascii="Arial" w:eastAsia="Arial" w:hAnsi="Arial" w:cs="Arial"/>
          <w:b/>
          <w:bCs/>
          <w:color w:val="C0A000"/>
        </w:rPr>
        <w:t>1. PARTIES</w:t>
      </w:r>
    </w:p>
    <w:p w:rsidR="00677310" w:rsidRDefault="00B83F81">
      <w:pPr>
        <w:spacing w:before="80" w:after="80"/>
      </w:pPr>
      <w:r>
        <w:rPr>
          <w:rFonts w:ascii="Arial" w:eastAsia="Arial" w:hAnsi="Arial" w:cs="Arial"/>
          <w:color w:val="1A1A1A"/>
          <w:sz w:val="22"/>
          <w:szCs w:val="22"/>
        </w:rPr>
        <w:t>This Agreement is entered into between:</w:t>
      </w:r>
    </w:p>
    <w:p w:rsidR="00677310" w:rsidRDefault="00677310">
      <w:pPr>
        <w:spacing w:before="40" w:after="40"/>
      </w:pPr>
    </w:p>
    <w:p w:rsidR="00677310" w:rsidRDefault="00B83F81">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677310" w:rsidRDefault="00B83F81">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677310" w:rsidRDefault="00677310">
      <w:pPr>
        <w:spacing w:before="40" w:after="40"/>
      </w:pPr>
    </w:p>
    <w:p w:rsidR="00C90E70" w:rsidRDefault="00C90E70" w:rsidP="00C90E70">
      <w:pPr>
        <w:spacing w:before="80" w:after="80"/>
      </w:pPr>
      <w:r>
        <w:rPr>
          <w:rFonts w:ascii="Arial" w:eastAsia="Arial" w:hAnsi="Arial" w:cs="Arial"/>
          <w:color w:val="1A1A1A"/>
          <w:sz w:val="22"/>
          <w:szCs w:val="22"/>
        </w:rPr>
        <w:t>Client ("Artist"):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Full_Name</w:t>
      </w:r>
      <w:proofErr w:type="spellEnd"/>
      <w:r>
        <w:rPr>
          <w:rFonts w:ascii="Arial" w:eastAsia="Arial" w:hAnsi="Arial" w:cs="Arial"/>
          <w:color w:val="1A1A1A"/>
          <w:sz w:val="22"/>
          <w:szCs w:val="22"/>
        </w:rPr>
        <w:t>}}________________</w:t>
      </w:r>
      <w:bookmarkStart w:id="0" w:name="_GoBack"/>
      <w:bookmarkEnd w:id="0"/>
      <w:r>
        <w:rPr>
          <w:rFonts w:ascii="Arial" w:eastAsia="Arial" w:hAnsi="Arial" w:cs="Arial"/>
          <w:color w:val="1A1A1A"/>
          <w:sz w:val="22"/>
          <w:szCs w:val="22"/>
        </w:rPr>
        <w:t>__</w:t>
      </w:r>
    </w:p>
    <w:p w:rsidR="00C90E70" w:rsidRDefault="00C90E70" w:rsidP="00C90E70">
      <w:pPr>
        <w:spacing w:before="80" w:after="80"/>
      </w:pPr>
      <w:r>
        <w:rPr>
          <w:rFonts w:ascii="Arial" w:eastAsia="Arial" w:hAnsi="Arial" w:cs="Arial"/>
          <w:color w:val="1A1A1A"/>
          <w:sz w:val="22"/>
          <w:szCs w:val="22"/>
        </w:rPr>
        <w:t xml:space="preserve">Email:                  </w:t>
      </w:r>
      <w:r>
        <w:rPr>
          <w:rFonts w:ascii="Arial" w:eastAsia="Arial" w:hAnsi="Arial" w:cs="Arial"/>
          <w:color w:val="1A1A1A"/>
          <w:sz w:val="22"/>
          <w:szCs w:val="22"/>
          <w:u w:val="single"/>
        </w:rPr>
        <w:t>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{Email}}_____________________</w:t>
      </w:r>
    </w:p>
    <w:p w:rsidR="00677310" w:rsidRDefault="00B83F81">
      <w:pPr>
        <w:spacing w:before="80" w:after="80"/>
      </w:pPr>
      <w:r>
        <w:rPr>
          <w:rFonts w:ascii="Arial" w:eastAsia="Arial" w:hAnsi="Arial" w:cs="Arial"/>
          <w:color w:val="1A1A1A"/>
          <w:sz w:val="22"/>
          <w:szCs w:val="22"/>
        </w:rPr>
        <w:t>Track Title:           _____________________________________</w:t>
      </w:r>
    </w:p>
    <w:p w:rsidR="00677310" w:rsidRDefault="00B83F81">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C90E70" w:rsidRDefault="00C90E70" w:rsidP="00C90E70">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{Date}}____________________</w:t>
      </w:r>
    </w:p>
    <w:p w:rsidR="00677310" w:rsidRDefault="00677310">
      <w:pPr>
        <w:pBdr>
          <w:bottom w:val="single" w:sz="6" w:space="1" w:color="C0A000"/>
        </w:pBdr>
        <w:spacing w:before="160" w:after="160"/>
      </w:pPr>
    </w:p>
    <w:p w:rsidR="00677310" w:rsidRDefault="00B83F81">
      <w:pPr>
        <w:spacing w:before="200" w:after="80"/>
      </w:pPr>
      <w:r>
        <w:rPr>
          <w:rFonts w:ascii="Arial" w:eastAsia="Arial" w:hAnsi="Arial" w:cs="Arial"/>
          <w:b/>
          <w:bCs/>
          <w:color w:val="C0A000"/>
        </w:rPr>
        <w:t>2. SERVICE DESCRIPTION</w:t>
      </w:r>
    </w:p>
    <w:p w:rsidR="00677310" w:rsidRDefault="00B83F81">
      <w:pPr>
        <w:spacing w:before="80" w:after="80"/>
      </w:pPr>
      <w:r>
        <w:rPr>
          <w:rFonts w:ascii="Arial" w:eastAsia="Arial" w:hAnsi="Arial" w:cs="Arial"/>
          <w:color w:val="1A1A1A"/>
          <w:sz w:val="22"/>
          <w:szCs w:val="22"/>
        </w:rPr>
        <w:t>The Provider agrees to deliver a complete Radio-Ready Single package for one (1) track submitted by the Client. This service combines a full professional mix and a high-fidelity master into a single, cohesive engineering session and includes:</w:t>
      </w:r>
    </w:p>
    <w:p w:rsidR="00677310" w:rsidRDefault="00677310">
      <w:pPr>
        <w:spacing w:before="40" w:after="40"/>
      </w:pPr>
    </w:p>
    <w:p w:rsidR="00677310" w:rsidRDefault="00B83F81">
      <w:pPr>
        <w:pStyle w:val="ListParagraph"/>
        <w:numPr>
          <w:ilvl w:val="0"/>
          <w:numId w:val="2"/>
        </w:numPr>
        <w:spacing w:before="60" w:after="60"/>
      </w:pPr>
      <w:r>
        <w:rPr>
          <w:rFonts w:ascii="Arial" w:eastAsia="Arial" w:hAnsi="Arial" w:cs="Arial"/>
          <w:color w:val="1A1A1A"/>
          <w:sz w:val="22"/>
          <w:szCs w:val="22"/>
        </w:rPr>
        <w:t>Full professional mix — vocal balancing, panning, compression, EQ, and beat integration.</w:t>
      </w:r>
    </w:p>
    <w:p w:rsidR="00677310" w:rsidRDefault="00B83F81">
      <w:pPr>
        <w:pStyle w:val="ListParagraph"/>
        <w:numPr>
          <w:ilvl w:val="0"/>
          <w:numId w:val="2"/>
        </w:numPr>
        <w:spacing w:before="60" w:after="60"/>
      </w:pPr>
      <w:r>
        <w:rPr>
          <w:rFonts w:ascii="Arial" w:eastAsia="Arial" w:hAnsi="Arial" w:cs="Arial"/>
          <w:color w:val="1A1A1A"/>
          <w:sz w:val="22"/>
          <w:szCs w:val="22"/>
        </w:rPr>
        <w:t>High-fidelity master — industry-standard loudness, clarity, and punch optimized for all streaming platforms.</w:t>
      </w:r>
    </w:p>
    <w:p w:rsidR="00677310" w:rsidRDefault="00B83F81">
      <w:pPr>
        <w:pStyle w:val="ListParagraph"/>
        <w:numPr>
          <w:ilvl w:val="0"/>
          <w:numId w:val="2"/>
        </w:numPr>
        <w:spacing w:before="60" w:after="60"/>
      </w:pPr>
      <w:r>
        <w:rPr>
          <w:rFonts w:ascii="Arial" w:eastAsia="Arial" w:hAnsi="Arial" w:cs="Arial"/>
          <w:color w:val="1A1A1A"/>
          <w:sz w:val="22"/>
          <w:szCs w:val="22"/>
        </w:rPr>
        <w:t xml:space="preserve">Streaming optimization for </w:t>
      </w:r>
      <w:proofErr w:type="spellStart"/>
      <w:r>
        <w:rPr>
          <w:rFonts w:ascii="Arial" w:eastAsia="Arial" w:hAnsi="Arial" w:cs="Arial"/>
          <w:color w:val="1A1A1A"/>
          <w:sz w:val="22"/>
          <w:szCs w:val="22"/>
        </w:rPr>
        <w:t>Spotify</w:t>
      </w:r>
      <w:proofErr w:type="spellEnd"/>
      <w:r>
        <w:rPr>
          <w:rFonts w:ascii="Arial" w:eastAsia="Arial" w:hAnsi="Arial" w:cs="Arial"/>
          <w:color w:val="1A1A1A"/>
          <w:sz w:val="22"/>
          <w:szCs w:val="22"/>
        </w:rPr>
        <w:t>, Apple Music, and club play formats.</w:t>
      </w:r>
    </w:p>
    <w:p w:rsidR="00677310" w:rsidRDefault="00B83F81">
      <w:pPr>
        <w:pStyle w:val="ListParagraph"/>
        <w:numPr>
          <w:ilvl w:val="0"/>
          <w:numId w:val="2"/>
        </w:numPr>
        <w:spacing w:before="60" w:after="60"/>
      </w:pPr>
      <w:r>
        <w:rPr>
          <w:rFonts w:ascii="Arial" w:eastAsia="Arial" w:hAnsi="Arial" w:cs="Arial"/>
          <w:color w:val="1A1A1A"/>
          <w:sz w:val="22"/>
          <w:szCs w:val="22"/>
        </w:rPr>
        <w:t>Three (3) rounds of revisions covering both the mix and master stages, included at no additional charge.</w:t>
      </w:r>
    </w:p>
    <w:p w:rsidR="00677310" w:rsidRDefault="00677310">
      <w:pPr>
        <w:pBdr>
          <w:bottom w:val="single" w:sz="6" w:space="1" w:color="C0A000"/>
        </w:pBdr>
        <w:spacing w:before="160" w:after="160"/>
      </w:pPr>
    </w:p>
    <w:p w:rsidR="00677310" w:rsidRDefault="00B83F81">
      <w:pPr>
        <w:spacing w:before="200" w:after="80"/>
      </w:pPr>
      <w:r>
        <w:rPr>
          <w:rFonts w:ascii="Arial" w:eastAsia="Arial" w:hAnsi="Arial" w:cs="Arial"/>
          <w:b/>
          <w:bCs/>
          <w:color w:val="C0A000"/>
        </w:rPr>
        <w:t>3. FILE SUBMISSION REQUIREMENTS</w:t>
      </w:r>
    </w:p>
    <w:p w:rsidR="00677310" w:rsidRDefault="00B83F81">
      <w:pPr>
        <w:spacing w:before="80" w:after="80"/>
      </w:pPr>
      <w:r>
        <w:rPr>
          <w:rFonts w:ascii="Arial" w:eastAsia="Arial" w:hAnsi="Arial" w:cs="Arial"/>
          <w:color w:val="1A1A1A"/>
          <w:sz w:val="22"/>
          <w:szCs w:val="22"/>
        </w:rPr>
        <w:t>The Client agrees to deliver files meeting the following standards:</w:t>
      </w:r>
    </w:p>
    <w:p w:rsidR="00677310" w:rsidRDefault="00677310">
      <w:pPr>
        <w:spacing w:before="40" w:after="40"/>
      </w:pPr>
    </w:p>
    <w:p w:rsidR="00677310" w:rsidRDefault="00B83F81">
      <w:pPr>
        <w:pStyle w:val="ListParagraph"/>
        <w:numPr>
          <w:ilvl w:val="0"/>
          <w:numId w:val="2"/>
        </w:numPr>
        <w:spacing w:before="60" w:after="60"/>
      </w:pPr>
      <w:r>
        <w:rPr>
          <w:rFonts w:ascii="Arial" w:eastAsia="Arial" w:hAnsi="Arial" w:cs="Arial"/>
          <w:color w:val="1A1A1A"/>
          <w:sz w:val="22"/>
          <w:szCs w:val="22"/>
        </w:rPr>
        <w:t>Format: 24-bit WAV files minimum. No MP3 submissions accepted.</w:t>
      </w:r>
    </w:p>
    <w:p w:rsidR="00677310" w:rsidRDefault="00B83F81">
      <w:pPr>
        <w:pStyle w:val="ListParagraph"/>
        <w:numPr>
          <w:ilvl w:val="0"/>
          <w:numId w:val="2"/>
        </w:numPr>
        <w:spacing w:before="60" w:after="60"/>
      </w:pPr>
      <w:r>
        <w:rPr>
          <w:rFonts w:ascii="Arial" w:eastAsia="Arial" w:hAnsi="Arial" w:cs="Arial"/>
          <w:color w:val="1A1A1A"/>
          <w:sz w:val="22"/>
          <w:szCs w:val="22"/>
        </w:rPr>
        <w:t>Effects: All stems exported dry — no reverb, delay, pitch correction, or effects applied prior to submission.</w:t>
      </w:r>
    </w:p>
    <w:p w:rsidR="00677310" w:rsidRDefault="00B83F81">
      <w:pPr>
        <w:pStyle w:val="ListParagraph"/>
        <w:numPr>
          <w:ilvl w:val="0"/>
          <w:numId w:val="2"/>
        </w:numPr>
        <w:spacing w:before="60" w:after="60"/>
      </w:pPr>
      <w:r>
        <w:rPr>
          <w:rFonts w:ascii="Arial" w:eastAsia="Arial" w:hAnsi="Arial" w:cs="Arial"/>
          <w:color w:val="1A1A1A"/>
          <w:sz w:val="22"/>
          <w:szCs w:val="22"/>
        </w:rPr>
        <w:t xml:space="preserve">Labelling: Each stem clearly labelled (e.g., Lead </w:t>
      </w:r>
      <w:proofErr w:type="spellStart"/>
      <w:r>
        <w:rPr>
          <w:rFonts w:ascii="Arial" w:eastAsia="Arial" w:hAnsi="Arial" w:cs="Arial"/>
          <w:color w:val="1A1A1A"/>
          <w:sz w:val="22"/>
          <w:szCs w:val="22"/>
        </w:rPr>
        <w:t>Vox</w:t>
      </w:r>
      <w:proofErr w:type="spellEnd"/>
      <w:r>
        <w:rPr>
          <w:rFonts w:ascii="Arial" w:eastAsia="Arial" w:hAnsi="Arial" w:cs="Arial"/>
          <w:color w:val="1A1A1A"/>
          <w:sz w:val="22"/>
          <w:szCs w:val="22"/>
        </w:rPr>
        <w:t>, Ad-Libs, Hook, 808, Kick, Snare, Melody).</w:t>
      </w:r>
    </w:p>
    <w:p w:rsidR="00677310" w:rsidRDefault="00B83F81">
      <w:pPr>
        <w:pStyle w:val="ListParagraph"/>
        <w:numPr>
          <w:ilvl w:val="0"/>
          <w:numId w:val="2"/>
        </w:numPr>
        <w:spacing w:before="60" w:after="60"/>
      </w:pPr>
      <w:r>
        <w:rPr>
          <w:rFonts w:ascii="Arial" w:eastAsia="Arial" w:hAnsi="Arial" w:cs="Arial"/>
          <w:color w:val="1A1A1A"/>
          <w:sz w:val="22"/>
          <w:szCs w:val="22"/>
        </w:rPr>
        <w:t>Sync: All stems exported at the same length and sample rate as the full track.</w:t>
      </w:r>
    </w:p>
    <w:p w:rsidR="00677310" w:rsidRDefault="00B83F81">
      <w:pPr>
        <w:pStyle w:val="ListParagraph"/>
        <w:numPr>
          <w:ilvl w:val="0"/>
          <w:numId w:val="2"/>
        </w:numPr>
        <w:spacing w:before="60" w:after="60"/>
      </w:pPr>
      <w:r>
        <w:rPr>
          <w:rFonts w:ascii="Arial" w:eastAsia="Arial" w:hAnsi="Arial" w:cs="Arial"/>
          <w:color w:val="1A1A1A"/>
          <w:sz w:val="22"/>
          <w:szCs w:val="22"/>
        </w:rPr>
        <w:t>Reference Track (Recommended): One commercially released song representing the target sonic direction.</w:t>
      </w:r>
    </w:p>
    <w:p w:rsidR="00677310" w:rsidRDefault="00677310">
      <w:pPr>
        <w:spacing w:before="40" w:after="40"/>
      </w:pPr>
    </w:p>
    <w:p w:rsidR="00677310" w:rsidRDefault="00B83F81">
      <w:pPr>
        <w:spacing w:before="80" w:after="80"/>
      </w:pPr>
      <w:r>
        <w:rPr>
          <w:rFonts w:ascii="Arial" w:eastAsia="Arial" w:hAnsi="Arial" w:cs="Arial"/>
          <w:color w:val="1A1A1A"/>
          <w:sz w:val="22"/>
          <w:szCs w:val="22"/>
        </w:rPr>
        <w:t xml:space="preserve">Files must be delivered via Google Drive or </w:t>
      </w:r>
      <w:proofErr w:type="spellStart"/>
      <w:r>
        <w:rPr>
          <w:rFonts w:ascii="Arial" w:eastAsia="Arial" w:hAnsi="Arial" w:cs="Arial"/>
          <w:color w:val="1A1A1A"/>
          <w:sz w:val="22"/>
          <w:szCs w:val="22"/>
        </w:rPr>
        <w:t>WeTransfer</w:t>
      </w:r>
      <w:proofErr w:type="spellEnd"/>
      <w:r>
        <w:rPr>
          <w:rFonts w:ascii="Arial" w:eastAsia="Arial" w:hAnsi="Arial" w:cs="Arial"/>
          <w:color w:val="1A1A1A"/>
          <w:sz w:val="22"/>
          <w:szCs w:val="22"/>
        </w:rPr>
        <w:t xml:space="preserve"> to Mxstermxndsbeats@gmail.com. The turnaround clock begins upon confirmed receipt of a compliant, complete file package.</w:t>
      </w:r>
    </w:p>
    <w:p w:rsidR="00677310" w:rsidRDefault="00677310">
      <w:pPr>
        <w:pBdr>
          <w:bottom w:val="single" w:sz="6" w:space="1" w:color="C0A000"/>
        </w:pBdr>
        <w:spacing w:before="160" w:after="160"/>
      </w:pPr>
    </w:p>
    <w:p w:rsidR="00677310" w:rsidRDefault="00B83F81">
      <w:pPr>
        <w:spacing w:before="200" w:after="80"/>
      </w:pPr>
      <w:r>
        <w:rPr>
          <w:rFonts w:ascii="Arial" w:eastAsia="Arial" w:hAnsi="Arial" w:cs="Arial"/>
          <w:b/>
          <w:bCs/>
          <w:color w:val="C0A000"/>
        </w:rPr>
        <w:t>4. DELIVERABLES &amp; TURNAROUND</w:t>
      </w:r>
    </w:p>
    <w:p w:rsidR="00677310" w:rsidRDefault="00B83F81">
      <w:pPr>
        <w:pStyle w:val="ListParagraph"/>
        <w:numPr>
          <w:ilvl w:val="0"/>
          <w:numId w:val="2"/>
        </w:numPr>
        <w:spacing w:before="60" w:after="60"/>
      </w:pPr>
      <w:r>
        <w:rPr>
          <w:rFonts w:ascii="Arial" w:eastAsia="Arial" w:hAnsi="Arial" w:cs="Arial"/>
          <w:color w:val="1A1A1A"/>
          <w:sz w:val="22"/>
          <w:szCs w:val="22"/>
        </w:rPr>
        <w:t>First mix and master draft delivered within 3 to 5 business days of receiving compliant files.</w:t>
      </w:r>
    </w:p>
    <w:p w:rsidR="00677310" w:rsidRDefault="00B83F81">
      <w:pPr>
        <w:pStyle w:val="ListParagraph"/>
        <w:numPr>
          <w:ilvl w:val="0"/>
          <w:numId w:val="2"/>
        </w:numPr>
        <w:spacing w:before="60" w:after="60"/>
      </w:pPr>
      <w:r>
        <w:rPr>
          <w:rFonts w:ascii="Arial" w:eastAsia="Arial" w:hAnsi="Arial" w:cs="Arial"/>
          <w:color w:val="1A1A1A"/>
          <w:sz w:val="22"/>
          <w:szCs w:val="22"/>
        </w:rPr>
        <w:t>Delivery format: Stereo WAV mix file and separate mastered WAV, both full resolution.</w:t>
      </w:r>
    </w:p>
    <w:p w:rsidR="00677310" w:rsidRDefault="00B83F81">
      <w:pPr>
        <w:pStyle w:val="ListParagraph"/>
        <w:numPr>
          <w:ilvl w:val="0"/>
          <w:numId w:val="2"/>
        </w:numPr>
        <w:spacing w:before="60" w:after="60"/>
      </w:pPr>
      <w:r>
        <w:rPr>
          <w:rFonts w:ascii="Arial" w:eastAsia="Arial" w:hAnsi="Arial" w:cs="Arial"/>
          <w:color w:val="1A1A1A"/>
          <w:sz w:val="22"/>
          <w:szCs w:val="22"/>
        </w:rPr>
        <w:t>Three (3) rounds of revisions included. Revision requests must be submitted in writing via email reply.</w:t>
      </w:r>
    </w:p>
    <w:p w:rsidR="00677310" w:rsidRDefault="00B83F81">
      <w:pPr>
        <w:pStyle w:val="ListParagraph"/>
        <w:numPr>
          <w:ilvl w:val="0"/>
          <w:numId w:val="2"/>
        </w:numPr>
        <w:spacing w:before="60" w:after="60"/>
      </w:pPr>
      <w:r>
        <w:rPr>
          <w:rFonts w:ascii="Arial" w:eastAsia="Arial" w:hAnsi="Arial" w:cs="Arial"/>
          <w:color w:val="1A1A1A"/>
          <w:sz w:val="22"/>
          <w:szCs w:val="22"/>
        </w:rPr>
        <w:t>Additional revisions beyond three rounds may be subject to a fee, communicated to the Client in advance.</w:t>
      </w:r>
    </w:p>
    <w:p w:rsidR="00677310" w:rsidRDefault="00677310">
      <w:pPr>
        <w:pBdr>
          <w:bottom w:val="single" w:sz="6" w:space="1" w:color="C0A000"/>
        </w:pBdr>
        <w:spacing w:before="160" w:after="160"/>
      </w:pPr>
    </w:p>
    <w:p w:rsidR="00677310" w:rsidRDefault="00B83F81">
      <w:pPr>
        <w:spacing w:before="200" w:after="80"/>
      </w:pPr>
      <w:r>
        <w:rPr>
          <w:rFonts w:ascii="Arial" w:eastAsia="Arial" w:hAnsi="Arial" w:cs="Arial"/>
          <w:b/>
          <w:bCs/>
          <w:color w:val="C0A000"/>
        </w:rPr>
        <w:t>5. PAYMENT &amp; INSTALLMENT TERMS</w:t>
      </w:r>
    </w:p>
    <w:p w:rsidR="00677310" w:rsidRDefault="00B83F81">
      <w:pPr>
        <w:spacing w:before="80" w:after="80"/>
      </w:pPr>
      <w:r>
        <w:rPr>
          <w:rFonts w:ascii="Arial" w:eastAsia="Arial" w:hAnsi="Arial" w:cs="Arial"/>
          <w:color w:val="1A1A1A"/>
          <w:sz w:val="22"/>
          <w:szCs w:val="22"/>
        </w:rPr>
        <w:t>Full payment is due at the time of purchase unless an installment plan has been agreed upon in advance. Installment terms are as follows:</w:t>
      </w:r>
    </w:p>
    <w:p w:rsidR="00677310" w:rsidRDefault="00677310">
      <w:pPr>
        <w:spacing w:before="40" w:after="40"/>
      </w:pPr>
    </w:p>
    <w:p w:rsidR="00677310" w:rsidRDefault="00B83F81">
      <w:pPr>
        <w:pStyle w:val="ListParagraph"/>
        <w:numPr>
          <w:ilvl w:val="0"/>
          <w:numId w:val="2"/>
        </w:numPr>
        <w:spacing w:before="60" w:after="60"/>
      </w:pPr>
      <w:r>
        <w:rPr>
          <w:rFonts w:ascii="Arial" w:eastAsia="Arial" w:hAnsi="Arial" w:cs="Arial"/>
          <w:color w:val="1A1A1A"/>
          <w:sz w:val="22"/>
          <w:szCs w:val="22"/>
        </w:rPr>
        <w:t>First mix draft will be delivered once the second installment payment is received and confirmed.</w:t>
      </w:r>
    </w:p>
    <w:p w:rsidR="00677310" w:rsidRDefault="00B83F81">
      <w:pPr>
        <w:pStyle w:val="ListParagraph"/>
        <w:numPr>
          <w:ilvl w:val="0"/>
          <w:numId w:val="2"/>
        </w:numPr>
        <w:spacing w:before="60" w:after="60"/>
      </w:pPr>
      <w:r>
        <w:rPr>
          <w:rFonts w:ascii="Arial" w:eastAsia="Arial" w:hAnsi="Arial" w:cs="Arial"/>
          <w:color w:val="1A1A1A"/>
          <w:sz w:val="22"/>
          <w:szCs w:val="22"/>
        </w:rPr>
        <w:t>Full delivery of the completed mix and master will be made upon receipt of the final installment payment.</w:t>
      </w:r>
    </w:p>
    <w:p w:rsidR="00677310" w:rsidRDefault="00B83F81">
      <w:pPr>
        <w:pStyle w:val="ListParagraph"/>
        <w:numPr>
          <w:ilvl w:val="0"/>
          <w:numId w:val="2"/>
        </w:numPr>
        <w:spacing w:before="60" w:after="60"/>
      </w:pPr>
      <w:r>
        <w:rPr>
          <w:rFonts w:ascii="Arial" w:eastAsia="Arial" w:hAnsi="Arial" w:cs="Arial"/>
          <w:color w:val="1A1A1A"/>
          <w:sz w:val="22"/>
          <w:szCs w:val="22"/>
        </w:rPr>
        <w:t>If an installment payment is not received within 14 days of its due date, the Provider reserves the right to pause work until payment is secured.</w:t>
      </w:r>
    </w:p>
    <w:p w:rsidR="00677310" w:rsidRDefault="00677310">
      <w:pPr>
        <w:spacing w:before="40" w:after="40"/>
      </w:pPr>
    </w:p>
    <w:p w:rsidR="00677310" w:rsidRDefault="00B83F81">
      <w:pPr>
        <w:spacing w:before="80" w:after="80"/>
      </w:pPr>
      <w:r>
        <w:rPr>
          <w:rFonts w:ascii="Arial" w:eastAsia="Arial" w:hAnsi="Arial" w:cs="Arial"/>
          <w:color w:val="1A1A1A"/>
          <w:sz w:val="22"/>
          <w:szCs w:val="22"/>
        </w:rPr>
        <w:t>The agreed service fee is binding for the scope outlined in this agreement regardless of payment schedule.</w:t>
      </w:r>
    </w:p>
    <w:p w:rsidR="00677310" w:rsidRDefault="00677310">
      <w:pPr>
        <w:pBdr>
          <w:bottom w:val="single" w:sz="6" w:space="1" w:color="C0A000"/>
        </w:pBdr>
        <w:spacing w:before="160" w:after="160"/>
      </w:pPr>
    </w:p>
    <w:p w:rsidR="00677310" w:rsidRDefault="00B83F81">
      <w:pPr>
        <w:spacing w:before="200" w:after="80"/>
      </w:pPr>
      <w:r>
        <w:rPr>
          <w:rFonts w:ascii="Arial" w:eastAsia="Arial" w:hAnsi="Arial" w:cs="Arial"/>
          <w:b/>
          <w:bCs/>
          <w:color w:val="C0A000"/>
        </w:rPr>
        <w:t>6. REFUND POLICY</w:t>
      </w:r>
    </w:p>
    <w:p w:rsidR="00677310" w:rsidRDefault="00B83F81">
      <w:pPr>
        <w:pStyle w:val="ListParagraph"/>
        <w:numPr>
          <w:ilvl w:val="0"/>
          <w:numId w:val="2"/>
        </w:numPr>
        <w:spacing w:before="60" w:after="60"/>
      </w:pPr>
      <w:r>
        <w:rPr>
          <w:rFonts w:ascii="Arial" w:eastAsia="Arial" w:hAnsi="Arial" w:cs="Arial"/>
          <w:color w:val="1A1A1A"/>
          <w:sz w:val="22"/>
          <w:szCs w:val="22"/>
        </w:rPr>
        <w:t>Full refund available if the Client cancels before submitting files and before any work has begun.</w:t>
      </w:r>
    </w:p>
    <w:p w:rsidR="00677310" w:rsidRDefault="00B83F81">
      <w:pPr>
        <w:pStyle w:val="ListParagraph"/>
        <w:numPr>
          <w:ilvl w:val="0"/>
          <w:numId w:val="2"/>
        </w:numPr>
        <w:spacing w:before="60" w:after="60"/>
      </w:pPr>
      <w:r>
        <w:rPr>
          <w:rFonts w:ascii="Arial" w:eastAsia="Arial" w:hAnsi="Arial" w:cs="Arial"/>
          <w:color w:val="1A1A1A"/>
          <w:sz w:val="22"/>
          <w:szCs w:val="22"/>
        </w:rPr>
        <w:t>Once the first mix and master draft is delivered, payment is non-refundable, as it covers engineering time, processing, and revisions.</w:t>
      </w:r>
    </w:p>
    <w:p w:rsidR="00677310" w:rsidRDefault="00B83F81">
      <w:pPr>
        <w:pStyle w:val="ListParagraph"/>
        <w:numPr>
          <w:ilvl w:val="0"/>
          <w:numId w:val="2"/>
        </w:numPr>
        <w:spacing w:before="60" w:after="60"/>
      </w:pPr>
      <w:r>
        <w:rPr>
          <w:rFonts w:ascii="Arial" w:eastAsia="Arial" w:hAnsi="Arial" w:cs="Arial"/>
          <w:color w:val="1A1A1A"/>
          <w:sz w:val="22"/>
          <w:szCs w:val="22"/>
        </w:rPr>
        <w:t>For installment clients: payments already made at the time of cancellation after delivery has begun are non-refundable.</w:t>
      </w:r>
    </w:p>
    <w:p w:rsidR="00677310" w:rsidRDefault="00B83F81">
      <w:pPr>
        <w:pStyle w:val="ListParagraph"/>
        <w:numPr>
          <w:ilvl w:val="0"/>
          <w:numId w:val="2"/>
        </w:numPr>
        <w:spacing w:before="60" w:after="60"/>
      </w:pPr>
      <w:r>
        <w:rPr>
          <w:rFonts w:ascii="Arial" w:eastAsia="Arial" w:hAnsi="Arial" w:cs="Arial"/>
          <w:color w:val="1A1A1A"/>
          <w:sz w:val="22"/>
          <w:szCs w:val="22"/>
        </w:rPr>
        <w:t>Refund requests must be submitted in writing to Mxstermxndsbeats@gmail.com.</w:t>
      </w:r>
    </w:p>
    <w:p w:rsidR="00677310" w:rsidRDefault="00677310">
      <w:pPr>
        <w:pBdr>
          <w:bottom w:val="single" w:sz="6" w:space="1" w:color="C0A000"/>
        </w:pBdr>
        <w:spacing w:before="160" w:after="160"/>
      </w:pPr>
    </w:p>
    <w:p w:rsidR="00677310" w:rsidRDefault="00B83F81">
      <w:pPr>
        <w:spacing w:before="200" w:after="80"/>
      </w:pPr>
      <w:r>
        <w:rPr>
          <w:rFonts w:ascii="Arial" w:eastAsia="Arial" w:hAnsi="Arial" w:cs="Arial"/>
          <w:b/>
          <w:bCs/>
          <w:color w:val="C0A000"/>
        </w:rPr>
        <w:t>7. INTELLECTUAL PROPERTY</w:t>
      </w:r>
    </w:p>
    <w:p w:rsidR="00677310" w:rsidRDefault="00B83F81">
      <w:pPr>
        <w:spacing w:before="80" w:after="80"/>
      </w:pPr>
      <w:r>
        <w:rPr>
          <w:rFonts w:ascii="Arial" w:eastAsia="Arial" w:hAnsi="Arial" w:cs="Arial"/>
          <w:color w:val="1A1A1A"/>
          <w:sz w:val="22"/>
          <w:szCs w:val="22"/>
        </w:rPr>
        <w:t>The Client retains full ownership of the original recording and all underlying compositions. The Provider acquires no ownership or licensing rights to the music through this mixing and mastering service.</w:t>
      </w:r>
    </w:p>
    <w:p w:rsidR="00677310" w:rsidRDefault="00677310">
      <w:pPr>
        <w:spacing w:before="40" w:after="40"/>
      </w:pPr>
    </w:p>
    <w:p w:rsidR="00677310" w:rsidRDefault="00B83F81">
      <w:pPr>
        <w:spacing w:before="80" w:after="80"/>
      </w:pPr>
      <w:r>
        <w:rPr>
          <w:rFonts w:ascii="Arial" w:eastAsia="Arial" w:hAnsi="Arial" w:cs="Arial"/>
          <w:color w:val="1A1A1A"/>
          <w:sz w:val="22"/>
          <w:szCs w:val="22"/>
        </w:rPr>
        <w:lastRenderedPageBreak/>
        <w:t>The Provider may reference the completed work as a portfolio or reel example unless the Client requests otherwise in writing prior to delivery.</w:t>
      </w:r>
    </w:p>
    <w:p w:rsidR="00677310" w:rsidRDefault="00677310">
      <w:pPr>
        <w:pBdr>
          <w:bottom w:val="single" w:sz="6" w:space="1" w:color="C0A000"/>
        </w:pBdr>
        <w:spacing w:before="160" w:after="160"/>
      </w:pPr>
    </w:p>
    <w:p w:rsidR="00677310" w:rsidRDefault="00B83F81">
      <w:pPr>
        <w:spacing w:before="200" w:after="80"/>
      </w:pPr>
      <w:r>
        <w:rPr>
          <w:rFonts w:ascii="Arial" w:eastAsia="Arial" w:hAnsi="Arial" w:cs="Arial"/>
          <w:b/>
          <w:bCs/>
          <w:color w:val="C0A000"/>
        </w:rPr>
        <w:t>8. CLIENT RESPONSIBILITIES</w:t>
      </w:r>
    </w:p>
    <w:p w:rsidR="00677310" w:rsidRDefault="00B83F81">
      <w:pPr>
        <w:spacing w:before="80" w:after="80"/>
      </w:pPr>
      <w:r>
        <w:rPr>
          <w:rFonts w:ascii="Arial" w:eastAsia="Arial" w:hAnsi="Arial" w:cs="Arial"/>
          <w:color w:val="1A1A1A"/>
          <w:sz w:val="22"/>
          <w:szCs w:val="22"/>
        </w:rPr>
        <w:t>The Client warrants that all submitted audio is legally owned or licensed and does not infringe upon third-party intellectual property rights. The Provider accepts no liability for copyright disputes arising from submitted material.</w:t>
      </w:r>
    </w:p>
    <w:p w:rsidR="00677310" w:rsidRDefault="00677310">
      <w:pPr>
        <w:spacing w:before="40" w:after="40"/>
      </w:pPr>
    </w:p>
    <w:p w:rsidR="00677310" w:rsidRDefault="00B83F81">
      <w:pPr>
        <w:spacing w:before="80" w:after="80"/>
      </w:pPr>
      <w:r>
        <w:rPr>
          <w:rFonts w:ascii="Arial" w:eastAsia="Arial" w:hAnsi="Arial" w:cs="Arial"/>
          <w:color w:val="1A1A1A"/>
          <w:sz w:val="22"/>
          <w:szCs w:val="22"/>
        </w:rPr>
        <w:t>The Client is responsible for submitting a complete, compliant file package. Non-compliant or incomplete submissions may result in delayed turnaround or a request to resubmit before work begins.</w:t>
      </w:r>
    </w:p>
    <w:p w:rsidR="00677310" w:rsidRDefault="00677310">
      <w:pPr>
        <w:pBdr>
          <w:bottom w:val="single" w:sz="6" w:space="1" w:color="C0A000"/>
        </w:pBdr>
        <w:spacing w:before="160" w:after="160"/>
      </w:pPr>
    </w:p>
    <w:p w:rsidR="00677310" w:rsidRDefault="00B83F81">
      <w:pPr>
        <w:spacing w:before="200" w:after="80"/>
      </w:pPr>
      <w:r>
        <w:rPr>
          <w:rFonts w:ascii="Arial" w:eastAsia="Arial" w:hAnsi="Arial" w:cs="Arial"/>
          <w:b/>
          <w:bCs/>
          <w:color w:val="C0A000"/>
        </w:rPr>
        <w:t>9. LIMITATION OF LIABILITY</w:t>
      </w:r>
    </w:p>
    <w:p w:rsidR="00677310" w:rsidRDefault="00B83F81">
      <w:pPr>
        <w:spacing w:before="80" w:after="80"/>
      </w:pPr>
      <w:r>
        <w:rPr>
          <w:rFonts w:ascii="Arial" w:eastAsia="Arial" w:hAnsi="Arial" w:cs="Arial"/>
          <w:color w:val="1A1A1A"/>
          <w:sz w:val="22"/>
          <w:szCs w:val="22"/>
        </w:rPr>
        <w:t>The Provider's liability is limited to the service fee paid. The Provider is not liable for lost revenue, missed release dates, or any indirect damages arising from this service or its delivery timeline.</w:t>
      </w:r>
    </w:p>
    <w:p w:rsidR="00677310" w:rsidRDefault="00677310">
      <w:pPr>
        <w:pBdr>
          <w:bottom w:val="single" w:sz="6" w:space="1" w:color="C0A000"/>
        </w:pBdr>
        <w:spacing w:before="160" w:after="160"/>
      </w:pPr>
    </w:p>
    <w:p w:rsidR="00677310" w:rsidRDefault="00B83F81">
      <w:pPr>
        <w:spacing w:before="200" w:after="80"/>
      </w:pPr>
      <w:r>
        <w:rPr>
          <w:rFonts w:ascii="Arial" w:eastAsia="Arial" w:hAnsi="Arial" w:cs="Arial"/>
          <w:b/>
          <w:bCs/>
          <w:color w:val="C0A000"/>
        </w:rPr>
        <w:t>10. GOVERNING LAW</w:t>
      </w:r>
    </w:p>
    <w:p w:rsidR="00677310" w:rsidRDefault="00B83F81">
      <w:pPr>
        <w:spacing w:before="80" w:after="80"/>
      </w:pPr>
      <w:r>
        <w:rPr>
          <w:rFonts w:ascii="Arial" w:eastAsia="Arial" w:hAnsi="Arial" w:cs="Arial"/>
          <w:color w:val="1A1A1A"/>
          <w:sz w:val="22"/>
          <w:szCs w:val="22"/>
        </w:rPr>
        <w:t>This Agreement shall be governed by applicable law. Disputes shall first be addressed through good-faith negotiation before either party pursues formal legal remedy.</w:t>
      </w:r>
    </w:p>
    <w:p w:rsidR="00677310" w:rsidRDefault="00677310">
      <w:pPr>
        <w:pBdr>
          <w:bottom w:val="single" w:sz="6" w:space="1" w:color="C0A000"/>
        </w:pBdr>
        <w:spacing w:before="160" w:after="160"/>
      </w:pPr>
    </w:p>
    <w:p w:rsidR="00677310" w:rsidRDefault="00B83F81">
      <w:pPr>
        <w:spacing w:before="200" w:after="80"/>
      </w:pPr>
      <w:r>
        <w:rPr>
          <w:rFonts w:ascii="Arial" w:eastAsia="Arial" w:hAnsi="Arial" w:cs="Arial"/>
          <w:b/>
          <w:bCs/>
          <w:color w:val="C0A000"/>
        </w:rPr>
        <w:t>11. AGREEMENT &amp; SIGNATURES</w:t>
      </w:r>
    </w:p>
    <w:p w:rsidR="00677310" w:rsidRDefault="00B83F81">
      <w:pPr>
        <w:spacing w:before="80" w:after="80"/>
      </w:pPr>
      <w:r>
        <w:rPr>
          <w:rFonts w:ascii="Arial" w:eastAsia="Arial" w:hAnsi="Arial" w:cs="Arial"/>
          <w:color w:val="1A1A1A"/>
          <w:sz w:val="22"/>
          <w:szCs w:val="22"/>
        </w:rPr>
        <w:t>By signing below, both parties confirm they have read, understood, and agreed to the terms of this Service Agreement.</w:t>
      </w:r>
    </w:p>
    <w:p w:rsidR="00677310" w:rsidRDefault="00C90E70">
      <w:pPr>
        <w:spacing w:before="80" w:after="80"/>
      </w:pPr>
      <w:r>
        <w:rPr>
          <w:noProof/>
        </w:rPr>
        <w:drawing>
          <wp:anchor distT="0" distB="0" distL="114300" distR="114300" simplePos="0" relativeHeight="251659264" behindDoc="1" locked="0" layoutInCell="1" allowOverlap="1" wp14:anchorId="1AE02EDC" wp14:editId="25725F27">
            <wp:simplePos x="0" y="0"/>
            <wp:positionH relativeFrom="column">
              <wp:posOffset>1962150</wp:posOffset>
            </wp:positionH>
            <wp:positionV relativeFrom="paragraph">
              <wp:posOffset>141605</wp:posOffset>
            </wp:positionV>
            <wp:extent cx="1057275" cy="342900"/>
            <wp:effectExtent l="0" t="0" r="0" b="0"/>
            <wp:wrapNone/>
            <wp:docPr id="4" name="Picture 4" descr="C:\Users\FONMA USORO\AppData\Local\Microsoft\Windows\INetCache\Content.Word\signature.png"/>
            <wp:cNvGraphicFramePr/>
            <a:graphic xmlns:a="http://schemas.openxmlformats.org/drawingml/2006/main">
              <a:graphicData uri="http://schemas.openxmlformats.org/drawingml/2006/picture">
                <pic:pic xmlns:pic="http://schemas.openxmlformats.org/drawingml/2006/picture">
                  <pic:nvPicPr>
                    <pic:cNvPr id="1" name="Picture 1" descr="C:\Users\FONMA USORO\AppData\Local\Microsoft\Windows\INetCache\Content.Word\signature.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275" cy="342900"/>
                    </a:xfrm>
                    <a:prstGeom prst="rect">
                      <a:avLst/>
                    </a:prstGeom>
                    <a:noFill/>
                    <a:ln>
                      <a:noFill/>
                    </a:ln>
                  </pic:spPr>
                </pic:pic>
              </a:graphicData>
            </a:graphic>
          </wp:anchor>
        </w:drawing>
      </w:r>
    </w:p>
    <w:p w:rsidR="00677310" w:rsidRDefault="00B83F81">
      <w:pPr>
        <w:spacing w:before="240" w:after="60"/>
      </w:pPr>
      <w:r>
        <w:rPr>
          <w:rFonts w:ascii="Arial" w:eastAsia="Arial" w:hAnsi="Arial" w:cs="Arial"/>
          <w:color w:val="1A1A1A"/>
          <w:sz w:val="22"/>
          <w:szCs w:val="22"/>
        </w:rPr>
        <w:t>Provider Signature:  _______________________________</w:t>
      </w:r>
    </w:p>
    <w:p w:rsidR="00677310" w:rsidRDefault="00B83F81">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677310" w:rsidRDefault="00677310">
      <w:pPr>
        <w:spacing w:before="40" w:after="40"/>
      </w:pPr>
    </w:p>
    <w:p w:rsidR="00C90E70" w:rsidRDefault="00C90E70" w:rsidP="00C90E70">
      <w:pPr>
        <w:spacing w:before="240" w:after="60"/>
      </w:pPr>
      <w:r>
        <w:rPr>
          <w:rFonts w:ascii="Arial" w:eastAsia="Arial" w:hAnsi="Arial" w:cs="Arial"/>
          <w:color w:val="1A1A1A"/>
          <w:sz w:val="22"/>
          <w:szCs w:val="22"/>
        </w:rPr>
        <w:t xml:space="preserve">Client Signature: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B83F81" w:rsidRDefault="00B83F81" w:rsidP="00B83F81">
      <w:pPr>
        <w:spacing w:before="80" w:after="80"/>
      </w:pPr>
      <w:r>
        <w:rPr>
          <w:rFonts w:ascii="Arial" w:eastAsia="Arial" w:hAnsi="Arial" w:cs="Arial"/>
          <w:color w:val="1A1A1A"/>
          <w:sz w:val="22"/>
          <w:szCs w:val="22"/>
        </w:rPr>
        <w:t xml:space="preserve">Printed Name:      </w:t>
      </w:r>
      <w:r>
        <w:rPr>
          <w:rFonts w:ascii="Arial" w:eastAsia="Arial" w:hAnsi="Arial" w:cs="Arial"/>
          <w:color w:val="1A1A1A"/>
          <w:sz w:val="22"/>
          <w:szCs w:val="22"/>
          <w:u w:val="single"/>
        </w:rPr>
        <w:t>____{{</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677310" w:rsidRDefault="00B83F81">
      <w:pPr>
        <w:spacing w:before="80" w:after="80"/>
      </w:pPr>
      <w:r>
        <w:rPr>
          <w:rFonts w:ascii="Arial" w:eastAsia="Arial" w:hAnsi="Arial" w:cs="Arial"/>
          <w:color w:val="1A1A1A"/>
          <w:sz w:val="22"/>
          <w:szCs w:val="22"/>
        </w:rPr>
        <w:t>Track Title:       _______________________________</w:t>
      </w:r>
    </w:p>
    <w:p w:rsidR="00677310" w:rsidRDefault="00B83F81">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B83F81" w:rsidRDefault="00B83F81" w:rsidP="00B83F81">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w:t>
      </w:r>
    </w:p>
    <w:p w:rsidR="00677310" w:rsidRDefault="00677310">
      <w:pPr>
        <w:pBdr>
          <w:bottom w:val="single" w:sz="6" w:space="1" w:color="C0A000"/>
        </w:pBdr>
        <w:spacing w:before="160" w:after="160"/>
      </w:pPr>
    </w:p>
    <w:p w:rsidR="00677310" w:rsidRDefault="00B83F81">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677310">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525C" w:rsidRDefault="0037525C" w:rsidP="000F1A01">
      <w:r>
        <w:separator/>
      </w:r>
    </w:p>
  </w:endnote>
  <w:endnote w:type="continuationSeparator" w:id="0">
    <w:p w:rsidR="0037525C" w:rsidRDefault="0037525C" w:rsidP="000F1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525C" w:rsidRDefault="0037525C" w:rsidP="000F1A01">
      <w:r>
        <w:separator/>
      </w:r>
    </w:p>
  </w:footnote>
  <w:footnote w:type="continuationSeparator" w:id="0">
    <w:p w:rsidR="0037525C" w:rsidRDefault="0037525C" w:rsidP="000F1A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1A01" w:rsidRDefault="000F1A01" w:rsidP="000F1A01">
    <w:pPr>
      <w:pStyle w:val="Header"/>
      <w:jc w:val="center"/>
    </w:pPr>
    <w:r>
      <w:rPr>
        <w:noProof/>
      </w:rPr>
      <w:drawing>
        <wp:inline distT="0" distB="0" distL="0" distR="0" wp14:anchorId="6693AC1D" wp14:editId="666034BF">
          <wp:extent cx="352425" cy="352425"/>
          <wp:effectExtent l="0" t="0" r="9525" b="9525"/>
          <wp:docPr id="1" name="Picture 1" descr="Mx 3d logo (2)"/>
          <wp:cNvGraphicFramePr/>
          <a:graphic xmlns:a="http://schemas.openxmlformats.org/drawingml/2006/main">
            <a:graphicData uri="http://schemas.openxmlformats.org/drawingml/2006/picture">
              <pic:pic xmlns:pic="http://schemas.openxmlformats.org/drawingml/2006/picture">
                <pic:nvPicPr>
                  <pic:cNvPr id="1" name="Picture 1" descr="Mx 3d logo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677D3"/>
    <w:multiLevelType w:val="hybridMultilevel"/>
    <w:tmpl w:val="727C8FD2"/>
    <w:lvl w:ilvl="0" w:tplc="FBDCCA6A">
      <w:start w:val="1"/>
      <w:numFmt w:val="bullet"/>
      <w:lvlText w:val="●"/>
      <w:lvlJc w:val="left"/>
      <w:pPr>
        <w:ind w:left="720" w:hanging="360"/>
      </w:pPr>
    </w:lvl>
    <w:lvl w:ilvl="1" w:tplc="EDC6522E">
      <w:start w:val="1"/>
      <w:numFmt w:val="bullet"/>
      <w:lvlText w:val="○"/>
      <w:lvlJc w:val="left"/>
      <w:pPr>
        <w:ind w:left="1440" w:hanging="360"/>
      </w:pPr>
    </w:lvl>
    <w:lvl w:ilvl="2" w:tplc="1EC49E5C">
      <w:start w:val="1"/>
      <w:numFmt w:val="bullet"/>
      <w:lvlText w:val="■"/>
      <w:lvlJc w:val="left"/>
      <w:pPr>
        <w:ind w:left="2160" w:hanging="360"/>
      </w:pPr>
    </w:lvl>
    <w:lvl w:ilvl="3" w:tplc="A9DE5F0C">
      <w:start w:val="1"/>
      <w:numFmt w:val="bullet"/>
      <w:lvlText w:val="●"/>
      <w:lvlJc w:val="left"/>
      <w:pPr>
        <w:ind w:left="2880" w:hanging="360"/>
      </w:pPr>
    </w:lvl>
    <w:lvl w:ilvl="4" w:tplc="D1927028">
      <w:start w:val="1"/>
      <w:numFmt w:val="bullet"/>
      <w:lvlText w:val="○"/>
      <w:lvlJc w:val="left"/>
      <w:pPr>
        <w:ind w:left="3600" w:hanging="360"/>
      </w:pPr>
    </w:lvl>
    <w:lvl w:ilvl="5" w:tplc="0DCCB6F4">
      <w:start w:val="1"/>
      <w:numFmt w:val="bullet"/>
      <w:lvlText w:val="■"/>
      <w:lvlJc w:val="left"/>
      <w:pPr>
        <w:ind w:left="4320" w:hanging="360"/>
      </w:pPr>
    </w:lvl>
    <w:lvl w:ilvl="6" w:tplc="289AEC16">
      <w:start w:val="1"/>
      <w:numFmt w:val="bullet"/>
      <w:lvlText w:val="●"/>
      <w:lvlJc w:val="left"/>
      <w:pPr>
        <w:ind w:left="5040" w:hanging="360"/>
      </w:pPr>
    </w:lvl>
    <w:lvl w:ilvl="7" w:tplc="B3986C0E">
      <w:start w:val="1"/>
      <w:numFmt w:val="bullet"/>
      <w:lvlText w:val="●"/>
      <w:lvlJc w:val="left"/>
      <w:pPr>
        <w:ind w:left="5760" w:hanging="360"/>
      </w:pPr>
    </w:lvl>
    <w:lvl w:ilvl="8" w:tplc="B6243648">
      <w:start w:val="1"/>
      <w:numFmt w:val="bullet"/>
      <w:lvlText w:val="●"/>
      <w:lvlJc w:val="left"/>
      <w:pPr>
        <w:ind w:left="6480" w:hanging="360"/>
      </w:pPr>
    </w:lvl>
  </w:abstractNum>
  <w:abstractNum w:abstractNumId="1">
    <w:nsid w:val="681C5396"/>
    <w:multiLevelType w:val="hybridMultilevel"/>
    <w:tmpl w:val="D486B1CA"/>
    <w:lvl w:ilvl="0" w:tplc="256AD510">
      <w:start w:val="1"/>
      <w:numFmt w:val="bullet"/>
      <w:lvlText w:val="•"/>
      <w:lvlJc w:val="left"/>
      <w:pPr>
        <w:ind w:left="720" w:hanging="360"/>
      </w:pPr>
    </w:lvl>
    <w:lvl w:ilvl="1" w:tplc="890271EA">
      <w:numFmt w:val="decimal"/>
      <w:lvlText w:val=""/>
      <w:lvlJc w:val="left"/>
    </w:lvl>
    <w:lvl w:ilvl="2" w:tplc="79EE3B3A">
      <w:numFmt w:val="decimal"/>
      <w:lvlText w:val=""/>
      <w:lvlJc w:val="left"/>
    </w:lvl>
    <w:lvl w:ilvl="3" w:tplc="9BCA110A">
      <w:numFmt w:val="decimal"/>
      <w:lvlText w:val=""/>
      <w:lvlJc w:val="left"/>
    </w:lvl>
    <w:lvl w:ilvl="4" w:tplc="0D6C2CD2">
      <w:numFmt w:val="decimal"/>
      <w:lvlText w:val=""/>
      <w:lvlJc w:val="left"/>
    </w:lvl>
    <w:lvl w:ilvl="5" w:tplc="FCBEAF56">
      <w:numFmt w:val="decimal"/>
      <w:lvlText w:val=""/>
      <w:lvlJc w:val="left"/>
    </w:lvl>
    <w:lvl w:ilvl="6" w:tplc="2B748996">
      <w:numFmt w:val="decimal"/>
      <w:lvlText w:val=""/>
      <w:lvlJc w:val="left"/>
    </w:lvl>
    <w:lvl w:ilvl="7" w:tplc="B43E24E8">
      <w:numFmt w:val="decimal"/>
      <w:lvlText w:val=""/>
      <w:lvlJc w:val="left"/>
    </w:lvl>
    <w:lvl w:ilvl="8" w:tplc="1AB0190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310"/>
    <w:rsid w:val="00062CDE"/>
    <w:rsid w:val="000F1A01"/>
    <w:rsid w:val="0037525C"/>
    <w:rsid w:val="00677310"/>
    <w:rsid w:val="00B83F81"/>
    <w:rsid w:val="00C90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4AADD8-ACD7-47B2-B05D-3CDC7F8D8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F1A01"/>
    <w:pPr>
      <w:tabs>
        <w:tab w:val="center" w:pos="4680"/>
        <w:tab w:val="right" w:pos="9360"/>
      </w:tabs>
    </w:pPr>
  </w:style>
  <w:style w:type="character" w:customStyle="1" w:styleId="HeaderChar">
    <w:name w:val="Header Char"/>
    <w:basedOn w:val="DefaultParagraphFont"/>
    <w:link w:val="Header"/>
    <w:uiPriority w:val="99"/>
    <w:rsid w:val="000F1A01"/>
  </w:style>
  <w:style w:type="paragraph" w:styleId="Footer">
    <w:name w:val="footer"/>
    <w:basedOn w:val="Normal"/>
    <w:link w:val="FooterChar"/>
    <w:uiPriority w:val="99"/>
    <w:unhideWhenUsed/>
    <w:rsid w:val="000F1A01"/>
    <w:pPr>
      <w:tabs>
        <w:tab w:val="center" w:pos="4680"/>
        <w:tab w:val="right" w:pos="9360"/>
      </w:tabs>
    </w:pPr>
  </w:style>
  <w:style w:type="character" w:customStyle="1" w:styleId="FooterChar">
    <w:name w:val="Footer Char"/>
    <w:basedOn w:val="DefaultParagraphFont"/>
    <w:link w:val="Footer"/>
    <w:uiPriority w:val="99"/>
    <w:rsid w:val="000F1A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807</Words>
  <Characters>4604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4</cp:revision>
  <dcterms:created xsi:type="dcterms:W3CDTF">2026-04-04T22:05:00Z</dcterms:created>
  <dcterms:modified xsi:type="dcterms:W3CDTF">2026-05-12T15:19:00Z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1113849</vt:lpwstr>
  </property>
  <property fmtid="{D5CDD505-2E9C-101B-9397-08002B2CF9AE}" name="NXPowerLiteSettings" pid="3">
    <vt:lpwstr>E7C0031C027800</vt:lpwstr>
  </property>
  <property fmtid="{D5CDD505-2E9C-101B-9397-08002B2CF9AE}" name="NXPowerLiteVersion" pid="4">
    <vt:lpwstr>D11.0.1</vt:lpwstr>
  </property>
</Properties>
</file>