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764" w:rsidRDefault="006C3974">
      <w:pPr>
        <w:spacing w:after="60"/>
        <w:jc w:val="center"/>
      </w:pPr>
      <w:r>
        <w:rPr>
          <w:rFonts w:ascii="Arial" w:eastAsia="Arial" w:hAnsi="Arial" w:cs="Arial"/>
          <w:b/>
          <w:bCs/>
          <w:color w:val="C0A000"/>
          <w:sz w:val="28"/>
          <w:szCs w:val="28"/>
        </w:rPr>
        <w:t>MXSTER MXNDS PRODUCTIONS LTD</w:t>
      </w:r>
    </w:p>
    <w:p w:rsidR="00A57764" w:rsidRDefault="006C3974">
      <w:pPr>
        <w:spacing w:after="60"/>
        <w:jc w:val="center"/>
      </w:pPr>
      <w:r>
        <w:rPr>
          <w:rFonts w:ascii="Arial" w:eastAsia="Arial" w:hAnsi="Arial" w:cs="Arial"/>
          <w:color w:val="555555"/>
        </w:rPr>
        <w:t>Music Mixing &amp; Engineering Services</w:t>
      </w:r>
    </w:p>
    <w:p w:rsidR="00A57764" w:rsidRDefault="006C3974">
      <w:pPr>
        <w:spacing w:after="200"/>
        <w:jc w:val="center"/>
      </w:pPr>
      <w:r>
        <w:rPr>
          <w:rFonts w:ascii="Arial" w:eastAsia="Arial" w:hAnsi="Arial" w:cs="Arial"/>
          <w:b/>
          <w:bCs/>
          <w:color w:val="1A1A1A"/>
          <w:sz w:val="24"/>
          <w:szCs w:val="24"/>
        </w:rPr>
        <w:t>STANDARD MIX (ESSENTIAL) — SERVICE AGREEMENT</w:t>
      </w:r>
    </w:p>
    <w:p w:rsidR="00A57764" w:rsidRDefault="00A57764">
      <w:pPr>
        <w:pBdr>
          <w:bottom w:val="single" w:sz="6" w:space="1" w:color="C0A000"/>
        </w:pBdr>
        <w:spacing w:before="160" w:after="160"/>
      </w:pPr>
      <w:bookmarkStart w:id="0" w:name="_GoBack"/>
      <w:bookmarkEnd w:id="0"/>
    </w:p>
    <w:p w:rsidR="00A57764" w:rsidRDefault="006C3974">
      <w:pPr>
        <w:spacing w:before="200" w:after="80"/>
      </w:pPr>
      <w:r>
        <w:rPr>
          <w:rFonts w:ascii="Arial" w:eastAsia="Arial" w:hAnsi="Arial" w:cs="Arial"/>
          <w:b/>
          <w:bCs/>
          <w:color w:val="C0A000"/>
        </w:rPr>
        <w:t>1. PARTIES</w:t>
      </w:r>
    </w:p>
    <w:p w:rsidR="00A57764" w:rsidRDefault="006C3974">
      <w:pPr>
        <w:spacing w:before="80" w:after="80"/>
      </w:pPr>
      <w:r>
        <w:rPr>
          <w:rFonts w:ascii="Arial" w:eastAsia="Arial" w:hAnsi="Arial" w:cs="Arial"/>
          <w:color w:val="1A1A1A"/>
          <w:sz w:val="22"/>
          <w:szCs w:val="22"/>
        </w:rPr>
        <w:t>This Agreement is entered into between:</w:t>
      </w:r>
    </w:p>
    <w:p w:rsidR="00A57764" w:rsidRDefault="00A57764">
      <w:pPr>
        <w:spacing w:before="40" w:after="40"/>
      </w:pPr>
    </w:p>
    <w:p w:rsidR="00A57764" w:rsidRDefault="006C3974">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A57764" w:rsidRDefault="006C3974">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A57764" w:rsidRDefault="00A57764">
      <w:pPr>
        <w:spacing w:before="40" w:after="40"/>
      </w:pPr>
    </w:p>
    <w:p w:rsidR="006C3974" w:rsidRDefault="006C3974" w:rsidP="006C3974">
      <w:pPr>
        <w:spacing w:before="80" w:after="80"/>
      </w:pPr>
      <w:r>
        <w:rPr>
          <w:rFonts w:ascii="Arial" w:eastAsia="Arial" w:hAnsi="Arial" w:cs="Arial"/>
          <w:color w:val="1A1A1A"/>
          <w:sz w:val="22"/>
          <w:szCs w:val="22"/>
        </w:rPr>
        <w:t>Client ("Artist")   ________David McRonald_________________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rPr>
      </w:r>
    </w:p>
    <w:p w:rsidR="006C3974" w:rsidRDefault="006C3974" w:rsidP="006C3974">
      <w:pPr>
        <w:spacing w:before="80" w:after="80"/>
      </w:pPr>
      <w:r>
        <w:rPr>
          <w:rFonts w:ascii="Arial" w:eastAsia="Arial" w:hAnsi="Arial" w:cs="Arial"/>
          <w:color w:val="1A1A1A"/>
          <w:sz w:val="22"/>
          <w:szCs w:val="22"/>
        </w:rPr>
        <w:t>Email:             __________etdbong@gmail.com____________________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A57764" w:rsidRDefault="006C3974">
      <w:pPr>
        <w:spacing w:before="80" w:after="80"/>
      </w:pPr>
      <w:r>
        <w:rPr>
          <w:rFonts w:ascii="Arial" w:eastAsia="Arial" w:hAnsi="Arial" w:cs="Arial"/>
          <w:color w:val="1A1A1A"/>
          <w:sz w:val="22"/>
          <w:szCs w:val="22"/>
        </w:rPr>
        <w:t>Track Title:       _____________________________________</w:t>
      </w:r>
    </w:p>
    <w:p w:rsidR="006C3974" w:rsidRDefault="006C3974" w:rsidP="006C3974">
      <w:pPr>
        <w:spacing w:before="80" w:after="80"/>
      </w:pPr>
      <w:r>
        <w:rPr>
          <w:rFonts w:ascii="Arial" w:eastAsia="Arial" w:hAnsi="Arial" w:cs="Arial"/>
          <w:color w:val="1A1A1A"/>
          <w:sz w:val="22"/>
          <w:szCs w:val="22"/>
        </w:rPr>
        <w:t>Date:                 _________May 12, 2026____________________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2. SERVICE DESCRIPTION</w:t>
      </w:r>
    </w:p>
    <w:p w:rsidR="00A57764" w:rsidRDefault="006C3974">
      <w:pPr>
        <w:spacing w:before="80" w:after="80"/>
      </w:pPr>
      <w:r>
        <w:rPr>
          <w:rFonts w:ascii="Arial" w:eastAsia="Arial" w:hAnsi="Arial" w:cs="Arial"/>
          <w:color w:val="1A1A1A"/>
          <w:sz w:val="22"/>
          <w:szCs w:val="22"/>
        </w:rPr>
        <w:t>The Provider agrees to deliver a professional mix for a single track submitted by the Client under the Standard Mix (Essential) tier. This service includes:</w:t>
      </w:r>
    </w:p>
    <w:p w:rsidR="00A57764" w:rsidRDefault="00A57764">
      <w:pPr>
        <w:spacing w:before="40" w:after="40"/>
      </w:pPr>
    </w:p>
    <w:p w:rsidR="00A57764" w:rsidRDefault="006C3974">
      <w:pPr>
        <w:pStyle w:val="ListParagraph"/>
        <w:numPr>
          <w:ilvl w:val="0"/>
          <w:numId w:val="2"/>
        </w:numPr>
        <w:spacing w:before="60" w:after="60"/>
      </w:pPr>
      <w:r>
        <w:rPr>
          <w:rFonts w:ascii="Arial" w:eastAsia="Arial" w:hAnsi="Arial" w:cs="Arial"/>
          <w:color w:val="1A1A1A"/>
          <w:sz w:val="22"/>
          <w:szCs w:val="22"/>
        </w:rPr>
        <w:t>Leveling and panning of all submitted stems for a balanced, professional sound.</w:t>
      </w:r>
    </w:p>
    <w:p w:rsidR="00A57764" w:rsidRDefault="006C3974">
      <w:pPr>
        <w:pStyle w:val="ListParagraph"/>
        <w:numPr>
          <w:ilvl w:val="0"/>
          <w:numId w:val="2"/>
        </w:numPr>
        <w:spacing w:before="60" w:after="60"/>
      </w:pPr>
      <w:r>
        <w:rPr>
          <w:rFonts w:ascii="Arial" w:eastAsia="Arial" w:hAnsi="Arial" w:cs="Arial"/>
          <w:color w:val="1A1A1A"/>
          <w:sz w:val="22"/>
          <w:szCs w:val="22"/>
        </w:rPr>
        <w:t>Basic vocal compression and EQ to ensure lead and background vocals sit clearly in the mix.</w:t>
      </w:r>
    </w:p>
    <w:p w:rsidR="00A57764" w:rsidRDefault="006C3974">
      <w:pPr>
        <w:pStyle w:val="ListParagraph"/>
        <w:numPr>
          <w:ilvl w:val="0"/>
          <w:numId w:val="2"/>
        </w:numPr>
        <w:spacing w:before="60" w:after="60"/>
      </w:pPr>
      <w:r>
        <w:rPr>
          <w:rFonts w:ascii="Arial" w:eastAsia="Arial" w:hAnsi="Arial" w:cs="Arial"/>
          <w:color w:val="1A1A1A"/>
          <w:sz w:val="22"/>
          <w:szCs w:val="22"/>
        </w:rPr>
        <w:t>Processing of up to ten (10) stems — typically a 2-track beat plus lead and background vocals.</w:t>
      </w:r>
    </w:p>
    <w:p w:rsidR="00A57764" w:rsidRDefault="006C3974">
      <w:pPr>
        <w:pStyle w:val="ListParagraph"/>
        <w:numPr>
          <w:ilvl w:val="0"/>
          <w:numId w:val="2"/>
        </w:numPr>
        <w:spacing w:before="60" w:after="60"/>
      </w:pPr>
      <w:r>
        <w:rPr>
          <w:rFonts w:ascii="Arial" w:eastAsia="Arial" w:hAnsi="Arial" w:cs="Arial"/>
          <w:color w:val="1A1A1A"/>
          <w:sz w:val="22"/>
          <w:szCs w:val="22"/>
        </w:rPr>
        <w:t>Three (3) rounds of revisions included at no additional charge.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3. FILE SUBMISSION REQUIREMENTS</w:t>
      </w:r>
    </w:p>
    <w:p w:rsidR="00A57764" w:rsidRDefault="006C3974">
      <w:pPr>
        <w:spacing w:before="80" w:after="80"/>
      </w:pPr>
      <w:r>
        <w:rPr>
          <w:rFonts w:ascii="Arial" w:eastAsia="Arial" w:hAnsi="Arial" w:cs="Arial"/>
          <w:color w:val="1A1A1A"/>
          <w:sz w:val="22"/>
          <w:szCs w:val="22"/>
        </w:rPr>
        <w:t>The Client agrees to deliver files meeting the following standards:</w:t>
      </w:r>
    </w:p>
    <w:p w:rsidR="00A57764" w:rsidRDefault="00A57764">
      <w:pPr>
        <w:spacing w:before="40" w:after="40"/>
      </w:pPr>
    </w:p>
    <w:p w:rsidR="00A57764" w:rsidRDefault="006C3974">
      <w:pPr>
        <w:pStyle w:val="ListParagraph"/>
        <w:numPr>
          <w:ilvl w:val="0"/>
          <w:numId w:val="2"/>
        </w:numPr>
        <w:spacing w:before="60" w:after="60"/>
      </w:pPr>
      <w:r>
        <w:rPr>
          <w:rFonts w:ascii="Arial" w:eastAsia="Arial" w:hAnsi="Arial" w:cs="Arial"/>
          <w:color w:val="1A1A1A"/>
          <w:sz w:val="22"/>
          <w:szCs w:val="22"/>
        </w:rPr>
        <w:t>Format: 24-bit WAV files. No MP3 submissions accepted.</w:t>
      </w:r>
    </w:p>
    <w:p w:rsidR="00A57764" w:rsidRDefault="006C3974">
      <w:pPr>
        <w:pStyle w:val="ListParagraph"/>
        <w:numPr>
          <w:ilvl w:val="0"/>
          <w:numId w:val="2"/>
        </w:numPr>
        <w:spacing w:before="60" w:after="60"/>
      </w:pPr>
      <w:r>
        <w:rPr>
          <w:rFonts w:ascii="Arial" w:eastAsia="Arial" w:hAnsi="Arial" w:cs="Arial"/>
          <w:color w:val="1A1A1A"/>
          <w:sz w:val="22"/>
          <w:szCs w:val="22"/>
        </w:rPr>
        <w:t>Effects: All stems exported dry — no reverb, delay, or other effects applied prior to submission.</w:t>
      </w:r>
    </w:p>
    <w:p w:rsidR="00A57764" w:rsidRDefault="006C3974">
      <w:pPr>
        <w:pStyle w:val="ListParagraph"/>
        <w:numPr>
          <w:ilvl w:val="0"/>
          <w:numId w:val="2"/>
        </w:numPr>
        <w:spacing w:before="60" w:after="60"/>
      </w:pPr>
      <w:r>
        <w:rPr>
          <w:rFonts w:ascii="Arial" w:eastAsia="Arial" w:hAnsi="Arial" w:cs="Arial"/>
          <w:color w:val="1A1A1A"/>
          <w:sz w:val="22"/>
          <w:szCs w:val="22"/>
        </w:rPr>
        <w:t>Stem Count: Ten (10) stems maximum for this service tier.</w:t>
      </w:r>
    </w:p>
    <w:p w:rsidR="00A57764" w:rsidRDefault="006C3974">
      <w:pPr>
        <w:pStyle w:val="ListParagraph"/>
        <w:numPr>
          <w:ilvl w:val="0"/>
          <w:numId w:val="2"/>
        </w:numPr>
        <w:spacing w:before="60" w:after="60"/>
      </w:pPr>
      <w:r>
        <w:rPr>
          <w:rFonts w:ascii="Arial" w:eastAsia="Arial" w:hAnsi="Arial" w:cs="Arial"/>
          <w:color w:val="1A1A1A"/>
          <w:sz w:val="22"/>
          <w:szCs w:val="22"/>
        </w:rPr>
        <w:t>Sync: All stems exported at the same length and sample rate as the full track.</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clearly labelled with the Artist name and Track title. The 3 to 5 business day turnaround begins upon confirmed receipt of compliant files.</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lastRenderedPageBreak/>
        <w:t>4. DELIVERABLES &amp; TURNAROUND</w:t>
      </w:r>
    </w:p>
    <w:p w:rsidR="00A57764" w:rsidRDefault="006C3974">
      <w:pPr>
        <w:pStyle w:val="ListParagraph"/>
        <w:numPr>
          <w:ilvl w:val="0"/>
          <w:numId w:val="2"/>
        </w:numPr>
        <w:spacing w:before="60" w:after="60"/>
      </w:pPr>
      <w:r>
        <w:rPr>
          <w:rFonts w:ascii="Arial" w:eastAsia="Arial" w:hAnsi="Arial" w:cs="Arial"/>
          <w:color w:val="1A1A1A"/>
          <w:sz w:val="22"/>
          <w:szCs w:val="22"/>
        </w:rPr>
        <w:t>First mix delivered within 3 to 5 business days of receiving compliant files.</w:t>
      </w:r>
    </w:p>
    <w:p w:rsidR="00A57764" w:rsidRDefault="006C3974">
      <w:pPr>
        <w:pStyle w:val="ListParagraph"/>
        <w:numPr>
          <w:ilvl w:val="0"/>
          <w:numId w:val="2"/>
        </w:numPr>
        <w:spacing w:before="60" w:after="60"/>
      </w:pPr>
      <w:r>
        <w:rPr>
          <w:rFonts w:ascii="Arial" w:eastAsia="Arial" w:hAnsi="Arial" w:cs="Arial"/>
          <w:color w:val="1A1A1A"/>
          <w:sz w:val="22"/>
          <w:szCs w:val="22"/>
        </w:rPr>
        <w:t>Delivery format: Stereo WAV mix file.</w:t>
      </w:r>
    </w:p>
    <w:p w:rsidR="00A57764" w:rsidRDefault="006C3974">
      <w:pPr>
        <w:pStyle w:val="ListParagraph"/>
        <w:numPr>
          <w:ilvl w:val="0"/>
          <w:numId w:val="2"/>
        </w:numPr>
        <w:spacing w:before="60" w:after="60"/>
      </w:pPr>
      <w:r>
        <w:rPr>
          <w:rFonts w:ascii="Arial" w:eastAsia="Arial" w:hAnsi="Arial" w:cs="Arial"/>
          <w:color w:val="1A1A1A"/>
          <w:sz w:val="22"/>
          <w:szCs w:val="22"/>
        </w:rPr>
        <w:t>Three (3) rounds of revisions included. Revision requests must be submitted in writing via email reply.</w:t>
      </w:r>
    </w:p>
    <w:p w:rsidR="00A57764" w:rsidRDefault="006C3974">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5. PAYMENT</w:t>
      </w:r>
    </w:p>
    <w:p w:rsidR="00A57764" w:rsidRDefault="006C3974">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6. REFUND POLICY</w:t>
      </w:r>
    </w:p>
    <w:p w:rsidR="00A57764" w:rsidRDefault="006C3974">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A57764" w:rsidRDefault="006C3974">
      <w:pPr>
        <w:pStyle w:val="ListParagraph"/>
        <w:numPr>
          <w:ilvl w:val="0"/>
          <w:numId w:val="2"/>
        </w:numPr>
        <w:spacing w:before="60" w:after="60"/>
      </w:pPr>
      <w:r>
        <w:rPr>
          <w:rFonts w:ascii="Arial" w:eastAsia="Arial" w:hAnsi="Arial" w:cs="Arial"/>
          <w:color w:val="1A1A1A"/>
          <w:sz w:val="22"/>
          <w:szCs w:val="22"/>
        </w:rPr>
        <w:t>Once the first mix draft is delivered, payment is non-refundable, as it covers engineering time, processing, and revisions.</w:t>
      </w:r>
    </w:p>
    <w:p w:rsidR="00A57764" w:rsidRDefault="006C3974">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7. INTELLECTUAL PROPERTY</w:t>
      </w:r>
    </w:p>
    <w:p w:rsidR="00A57764" w:rsidRDefault="006C3974">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mixing service.</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The Provider may reference the mixed work as a portfolio example unless the Client requests otherwise in writing prior to delivery.</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8. CLIENT RESPONSIBILITIES</w:t>
      </w:r>
    </w:p>
    <w:p w:rsidR="00A57764" w:rsidRDefault="006C3974">
      <w:pPr>
        <w:spacing w:before="80" w:after="80"/>
      </w:pPr>
      <w:r>
        <w:rPr>
          <w:rFonts w:ascii="Arial" w:eastAsia="Arial" w:hAnsi="Arial" w:cs="Arial"/>
          <w:color w:val="1A1A1A"/>
          <w:sz w:val="22"/>
          <w:szCs w:val="22"/>
        </w:rPr>
        <w:t>The Client warrants that all submitted audio is legally owned or licensed by the Client and does not infringe upon third-party intellectual property rights. The Provider accepts no liability for copyright disputes arising from submitted material.</w:t>
      </w:r>
    </w:p>
    <w:p w:rsidR="00A57764" w:rsidRDefault="00A57764">
      <w:pPr>
        <w:spacing w:before="40" w:after="40"/>
      </w:pPr>
    </w:p>
    <w:p w:rsidR="00A57764" w:rsidRDefault="006C3974">
      <w:pPr>
        <w:spacing w:before="80" w:after="80"/>
      </w:pPr>
      <w:r>
        <w:rPr>
          <w:rFonts w:ascii="Arial" w:eastAsia="Arial" w:hAnsi="Arial" w:cs="Arial"/>
          <w:color w:val="1A1A1A"/>
          <w:sz w:val="22"/>
          <w:szCs w:val="22"/>
        </w:rPr>
        <w:t>The Client is responsible for ensuring that submitted stems meet the technical requirements outlined in Section 3. Files that do not meet requirements may result in delayed turnaround or a request to resubmit.</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9. LIMITATION OF LIABILITY</w:t>
      </w:r>
    </w:p>
    <w:p w:rsidR="00A57764" w:rsidRDefault="006C3974">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indirect damages arising from this service or its delivery timeline.</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10. GOVERNING LAW</w:t>
      </w:r>
    </w:p>
    <w:p w:rsidR="00A57764" w:rsidRDefault="006C3974">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A57764" w:rsidRDefault="00A57764">
      <w:pPr>
        <w:pBdr>
          <w:bottom w:val="single" w:sz="6" w:space="1" w:color="C0A000"/>
        </w:pBdr>
        <w:spacing w:before="160" w:after="160"/>
      </w:pPr>
    </w:p>
    <w:p w:rsidR="00A57764" w:rsidRDefault="006C3974">
      <w:pPr>
        <w:spacing w:before="200" w:after="80"/>
      </w:pPr>
      <w:r>
        <w:rPr>
          <w:rFonts w:ascii="Arial" w:eastAsia="Arial" w:hAnsi="Arial" w:cs="Arial"/>
          <w:b/>
          <w:bCs/>
          <w:color w:val="C0A000"/>
        </w:rPr>
        <w:t>11. AGREEMENT &amp; SIGNATURES</w:t>
      </w:r>
    </w:p>
    <w:p w:rsidR="00A57764" w:rsidRDefault="006C3974">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A57764" w:rsidRDefault="006C3974">
      <w:pPr>
        <w:spacing w:before="80" w:after="80"/>
      </w:pPr>
      <w:r>
        <w:rPr>
          <w:noProof/>
        </w:rPr>
        <w:drawing>
          <wp:anchor distT="0" distB="0" distL="114300" distR="114300" simplePos="0" relativeHeight="251659264" behindDoc="1" locked="0" layoutInCell="1" allowOverlap="1" wp14:anchorId="19B2D68E" wp14:editId="7CDDBF0D">
            <wp:simplePos x="0" y="0"/>
            <wp:positionH relativeFrom="column">
              <wp:posOffset>1847850</wp:posOffset>
            </wp:positionH>
            <wp:positionV relativeFrom="paragraph">
              <wp:posOffset>103505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A57764" w:rsidRDefault="006C3974">
      <w:pPr>
        <w:spacing w:before="240" w:after="60"/>
      </w:pPr>
      <w:r>
        <w:rPr>
          <w:rFonts w:ascii="Arial" w:eastAsia="Arial" w:hAnsi="Arial" w:cs="Arial"/>
          <w:color w:val="1A1A1A"/>
          <w:sz w:val="22"/>
          <w:szCs w:val="22"/>
        </w:rPr>
        <w:t>Provider Signature:  _______________________________</w:t>
      </w:r>
    </w:p>
    <w:p w:rsidR="00A57764" w:rsidRDefault="006C3974">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A57764" w:rsidRDefault="00A57764">
      <w:pPr>
        <w:spacing w:before="40" w:after="40"/>
      </w:pPr>
    </w:p>
    <w:p w:rsidR="006C3974" w:rsidRDefault="006C3974" w:rsidP="006C3974">
      <w:pPr>
        <w:spacing w:before="240" w:after="60"/>
      </w:pPr>
      <w:r>
        <w:rPr>
          <w:rFonts w:ascii="Arial" w:eastAsia="Arial" w:hAnsi="Arial" w:cs="Arial"/>
          <w:color w:val="1A1A1A"/>
          <w:sz w:val="22"/>
          <w:szCs w:val="22"/>
        </w:rPr>
        <w:t>Client Signature:  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6C3974" w:rsidRDefault="006C3974" w:rsidP="006C3974">
      <w:pPr>
        <w:spacing w:before="80" w:after="80"/>
      </w:pPr>
      <w:r>
        <w:rPr>
          <w:rFonts w:ascii="Arial" w:eastAsia="Arial" w:hAnsi="Arial" w:cs="Arial"/>
          <w:color w:val="1A1A1A"/>
          <w:sz w:val="22"/>
          <w:szCs w:val="22"/>
        </w:rPr>
        <w:t>Printed Name:     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A57764" w:rsidRDefault="006C3974">
      <w:pPr>
        <w:spacing w:before="80" w:after="80"/>
      </w:pPr>
      <w:r>
        <w:rPr>
          <w:rFonts w:ascii="Arial" w:eastAsia="Arial" w:hAnsi="Arial" w:cs="Arial"/>
          <w:color w:val="1A1A1A"/>
          <w:sz w:val="22"/>
          <w:szCs w:val="22"/>
        </w:rPr>
        <w:t>Track Title:          _______________________________</w:t>
      </w:r>
    </w:p>
    <w:p w:rsidR="006C3974" w:rsidRDefault="006C3974" w:rsidP="006C3974">
      <w:pPr>
        <w:spacing w:before="80" w:after="80"/>
      </w:pPr>
      <w:r>
        <w:rPr>
          <w:rFonts w:ascii="Arial" w:eastAsia="Arial" w:hAnsi="Arial" w:cs="Arial"/>
          <w:color w:val="1A1A1A"/>
          <w:sz w:val="22"/>
          <w:szCs w:val="22"/>
        </w:rPr>
        <w:t>Date:         ___________May 12, 2026_________________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A57764" w:rsidRDefault="00A57764">
      <w:pPr>
        <w:pBdr>
          <w:bottom w:val="single" w:sz="6" w:space="1" w:color="C0A000"/>
        </w:pBdr>
        <w:spacing w:before="160" w:after="160"/>
      </w:pPr>
    </w:p>
    <w:p w:rsidR="00A57764" w:rsidRDefault="006C3974">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A5776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5040" w:rsidRDefault="00495040" w:rsidP="00227681">
      <w:r>
        <w:separator/>
      </w:r>
    </w:p>
  </w:endnote>
  <w:endnote w:type="continuationSeparator" w:id="0">
    <w:p w:rsidR="00495040" w:rsidRDefault="00495040" w:rsidP="0022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5040" w:rsidRDefault="00495040" w:rsidP="00227681">
      <w:r>
        <w:separator/>
      </w:r>
    </w:p>
  </w:footnote>
  <w:footnote w:type="continuationSeparator" w:id="0">
    <w:p w:rsidR="00495040" w:rsidRDefault="00495040" w:rsidP="002276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7681" w:rsidRDefault="00227681" w:rsidP="00227681">
    <w:pPr>
      <w:pStyle w:val="Header"/>
      <w:jc w:val="center"/>
    </w:pPr>
    <w:r>
      <w:rPr>
        <w:noProof/>
      </w:rPr>
      <w:drawing>
        <wp:inline distT="0" distB="0" distL="0" distR="0" wp14:anchorId="1858B966" wp14:editId="4392A1D1">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2970D1"/>
    <w:multiLevelType w:val="hybridMultilevel"/>
    <w:tmpl w:val="BCAEEAE8"/>
    <w:lvl w:ilvl="0" w:tplc="815ABF1E">
      <w:start w:val="1"/>
      <w:numFmt w:val="bullet"/>
      <w:lvlText w:val="●"/>
      <w:lvlJc w:val="left"/>
      <w:pPr>
        <w:ind w:left="720" w:hanging="360"/>
      </w:pPr>
    </w:lvl>
    <w:lvl w:ilvl="1" w:tplc="9CFE2D40">
      <w:start w:val="1"/>
      <w:numFmt w:val="bullet"/>
      <w:lvlText w:val="○"/>
      <w:lvlJc w:val="left"/>
      <w:pPr>
        <w:ind w:left="1440" w:hanging="360"/>
      </w:pPr>
    </w:lvl>
    <w:lvl w:ilvl="2" w:tplc="635AC7B4">
      <w:start w:val="1"/>
      <w:numFmt w:val="bullet"/>
      <w:lvlText w:val="■"/>
      <w:lvlJc w:val="left"/>
      <w:pPr>
        <w:ind w:left="2160" w:hanging="360"/>
      </w:pPr>
    </w:lvl>
    <w:lvl w:ilvl="3" w:tplc="D9E49E02">
      <w:start w:val="1"/>
      <w:numFmt w:val="bullet"/>
      <w:lvlText w:val="●"/>
      <w:lvlJc w:val="left"/>
      <w:pPr>
        <w:ind w:left="2880" w:hanging="360"/>
      </w:pPr>
    </w:lvl>
    <w:lvl w:ilvl="4" w:tplc="23BAE5E0">
      <w:start w:val="1"/>
      <w:numFmt w:val="bullet"/>
      <w:lvlText w:val="○"/>
      <w:lvlJc w:val="left"/>
      <w:pPr>
        <w:ind w:left="3600" w:hanging="360"/>
      </w:pPr>
    </w:lvl>
    <w:lvl w:ilvl="5" w:tplc="468252D8">
      <w:start w:val="1"/>
      <w:numFmt w:val="bullet"/>
      <w:lvlText w:val="■"/>
      <w:lvlJc w:val="left"/>
      <w:pPr>
        <w:ind w:left="4320" w:hanging="360"/>
      </w:pPr>
    </w:lvl>
    <w:lvl w:ilvl="6" w:tplc="BBA05D16">
      <w:start w:val="1"/>
      <w:numFmt w:val="bullet"/>
      <w:lvlText w:val="●"/>
      <w:lvlJc w:val="left"/>
      <w:pPr>
        <w:ind w:left="5040" w:hanging="360"/>
      </w:pPr>
    </w:lvl>
    <w:lvl w:ilvl="7" w:tplc="990A7EC8">
      <w:start w:val="1"/>
      <w:numFmt w:val="bullet"/>
      <w:lvlText w:val="●"/>
      <w:lvlJc w:val="left"/>
      <w:pPr>
        <w:ind w:left="5760" w:hanging="360"/>
      </w:pPr>
    </w:lvl>
    <w:lvl w:ilvl="8" w:tplc="4634CB08">
      <w:start w:val="1"/>
      <w:numFmt w:val="bullet"/>
      <w:lvlText w:val="●"/>
      <w:lvlJc w:val="left"/>
      <w:pPr>
        <w:ind w:left="6480" w:hanging="360"/>
      </w:pPr>
    </w:lvl>
  </w:abstractNum>
  <w:abstractNum w:abstractNumId="1">
    <w:nsid w:val="53E967A4"/>
    <w:multiLevelType w:val="hybridMultilevel"/>
    <w:tmpl w:val="83FE2C30"/>
    <w:lvl w:ilvl="0" w:tplc="8C24CC3A">
      <w:start w:val="1"/>
      <w:numFmt w:val="bullet"/>
      <w:lvlText w:val="•"/>
      <w:lvlJc w:val="left"/>
      <w:pPr>
        <w:ind w:left="720" w:hanging="360"/>
      </w:pPr>
    </w:lvl>
    <w:lvl w:ilvl="1" w:tplc="7C262A18">
      <w:numFmt w:val="decimal"/>
      <w:lvlText w:val=""/>
      <w:lvlJc w:val="left"/>
    </w:lvl>
    <w:lvl w:ilvl="2" w:tplc="5C1AE0FA">
      <w:numFmt w:val="decimal"/>
      <w:lvlText w:val=""/>
      <w:lvlJc w:val="left"/>
    </w:lvl>
    <w:lvl w:ilvl="3" w:tplc="6F8271C6">
      <w:numFmt w:val="decimal"/>
      <w:lvlText w:val=""/>
      <w:lvlJc w:val="left"/>
    </w:lvl>
    <w:lvl w:ilvl="4" w:tplc="37423CF2">
      <w:numFmt w:val="decimal"/>
      <w:lvlText w:val=""/>
      <w:lvlJc w:val="left"/>
    </w:lvl>
    <w:lvl w:ilvl="5" w:tplc="6D780206">
      <w:numFmt w:val="decimal"/>
      <w:lvlText w:val=""/>
      <w:lvlJc w:val="left"/>
    </w:lvl>
    <w:lvl w:ilvl="6" w:tplc="FA16DED4">
      <w:numFmt w:val="decimal"/>
      <w:lvlText w:val=""/>
      <w:lvlJc w:val="left"/>
    </w:lvl>
    <w:lvl w:ilvl="7" w:tplc="0B04E5A6">
      <w:numFmt w:val="decimal"/>
      <w:lvlText w:val=""/>
      <w:lvlJc w:val="left"/>
    </w:lvl>
    <w:lvl w:ilvl="8" w:tplc="CBE499E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764"/>
    <w:rsid w:val="00227681"/>
    <w:rsid w:val="00495040"/>
    <w:rsid w:val="006C3974"/>
    <w:rsid w:val="00A57764"/>
    <w:rsid w:val="00CC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234AED-A205-477C-84A5-6D00635E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7681"/>
    <w:pPr>
      <w:tabs>
        <w:tab w:val="center" w:pos="4680"/>
        <w:tab w:val="right" w:pos="9360"/>
      </w:tabs>
    </w:pPr>
  </w:style>
  <w:style w:type="character" w:customStyle="1" w:styleId="HeaderChar">
    <w:name w:val="Header Char"/>
    <w:basedOn w:val="DefaultParagraphFont"/>
    <w:link w:val="Header"/>
    <w:uiPriority w:val="99"/>
    <w:rsid w:val="00227681"/>
  </w:style>
  <w:style w:type="paragraph" w:styleId="Footer">
    <w:name w:val="footer"/>
    <w:basedOn w:val="Normal"/>
    <w:link w:val="FooterChar"/>
    <w:uiPriority w:val="99"/>
    <w:unhideWhenUsed/>
    <w:rsid w:val="00227681"/>
    <w:pPr>
      <w:tabs>
        <w:tab w:val="center" w:pos="4680"/>
        <w:tab w:val="right" w:pos="9360"/>
      </w:tabs>
    </w:pPr>
  </w:style>
  <w:style w:type="character" w:customStyle="1" w:styleId="FooterChar">
    <w:name w:val="Footer Char"/>
    <w:basedOn w:val="DefaultParagraphFont"/>
    <w:link w:val="Footer"/>
    <w:uiPriority w:val="99"/>
    <w:rsid w:val="00227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2026-04-04T13:03:00Z</dcterms:created>
  <dcterms:modified xsi:type="dcterms:W3CDTF">2026-05-12T15:18:00Z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1113505</vt:lpwstr>
  </property>
  <property fmtid="{D5CDD505-2E9C-101B-9397-08002B2CF9AE}" name="NXPowerLiteSettings" pid="3">
    <vt:lpwstr>E7C0031C027800</vt:lpwstr>
  </property>
  <property fmtid="{D5CDD505-2E9C-101B-9397-08002B2CF9AE}" name="NXPowerLiteVersion" pid="4">
    <vt:lpwstr>D11.0.1</vt:lpwstr>
  </property>
</Properties>
</file>