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35193" w14:textId="297D878E" w:rsidR="00854FFC" w:rsidRDefault="00854FFC">
      <w:r w:rsidRPr="00854FFC">
        <w:rPr>
          <w:rFonts w:ascii="Calibri" w:eastAsia="Times New Roman" w:hAnsi="Calibri" w:cs="Calibri"/>
          <w:color w:val="FF0000"/>
        </w:rPr>
        <w:t>{R-T;group=_GROUP1}</w:t>
      </w:r>
    </w:p>
    <w:tbl>
      <w:tblPr>
        <w:tblW w:w="15694" w:type="dxa"/>
        <w:tblInd w:w="-993" w:type="dxa"/>
        <w:tblLook w:val="04A0" w:firstRow="1" w:lastRow="0" w:firstColumn="1" w:lastColumn="0" w:noHBand="0" w:noVBand="1"/>
      </w:tblPr>
      <w:tblGrid>
        <w:gridCol w:w="1013"/>
        <w:gridCol w:w="2190"/>
        <w:gridCol w:w="1986"/>
        <w:gridCol w:w="1685"/>
        <w:gridCol w:w="906"/>
        <w:gridCol w:w="1353"/>
        <w:gridCol w:w="1217"/>
        <w:gridCol w:w="1281"/>
        <w:gridCol w:w="906"/>
        <w:gridCol w:w="1600"/>
        <w:gridCol w:w="1557"/>
      </w:tblGrid>
      <w:tr w:rsidR="00854FFC" w:rsidRPr="00854FFC" w14:paraId="0A566B65" w14:textId="77777777" w:rsidTr="00854FFC">
        <w:trPr>
          <w:trHeight w:val="460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CABAD" w14:textId="2F9CB2A1" w:rsidR="00854FFC" w:rsidRPr="00854FFC" w:rsidRDefault="00854FFC" w:rsidP="00854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21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48A54"/>
            <w:vAlign w:val="center"/>
            <w:hideMark/>
          </w:tcPr>
          <w:p w14:paraId="6362DA98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1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48A54"/>
            <w:vAlign w:val="center"/>
            <w:hideMark/>
          </w:tcPr>
          <w:p w14:paraId="6268F5BF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To</w:t>
            </w:r>
          </w:p>
        </w:tc>
        <w:tc>
          <w:tcPr>
            <w:tcW w:w="16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6FA89C3E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Airline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vAlign w:val="center"/>
            <w:hideMark/>
          </w:tcPr>
          <w:p w14:paraId="327EDA08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Flight Connection Number</w:t>
            </w:r>
          </w:p>
        </w:tc>
        <w:tc>
          <w:tcPr>
            <w:tcW w:w="1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7F20C6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Pos.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192AC9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flight date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8B5F93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DE5C4D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curr</w:t>
            </w: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587BDE7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capacity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8D2F24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occupied</w:t>
            </w:r>
          </w:p>
        </w:tc>
      </w:tr>
      <w:tr w:rsidR="00854FFC" w:rsidRPr="00854FFC" w14:paraId="52213424" w14:textId="77777777" w:rsidTr="00854FFC">
        <w:trPr>
          <w:trHeight w:val="306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2CA26" w14:textId="77777777" w:rsidR="00854FFC" w:rsidRPr="00854FFC" w:rsidRDefault="00854FFC" w:rsidP="00854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4FFC">
              <w:rPr>
                <w:rFonts w:ascii="Calibri" w:eastAsia="Times New Roman" w:hAnsi="Calibri" w:cs="Calibri"/>
                <w:color w:val="FF0000"/>
              </w:rPr>
              <w:t>{R-T;level=2}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58F1E015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{R-T-CITYFROM;merge=G0}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522E5C05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{R-T-CITYTO;merge=G0}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78D1637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{R-T-CARRNAME;merge=G0}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5A9A131F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{R-T-CONNID}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C6F9D" w14:textId="77777777" w:rsidR="00854FFC" w:rsidRPr="00854FFC" w:rsidRDefault="00854FFC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{R-T;cond=sy-tabix;type=integer}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B2D4B2" w14:textId="77777777" w:rsidR="00854FFC" w:rsidRPr="00854FFC" w:rsidRDefault="00854FFC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{R-T-FLDATE}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67167" w14:textId="77777777" w:rsidR="00854FFC" w:rsidRPr="00854FFC" w:rsidRDefault="00854FFC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{R-T-PRICE}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953DB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{R-T-CURRENCY}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2F7C9" w14:textId="77777777" w:rsidR="00854FFC" w:rsidRPr="00854FFC" w:rsidRDefault="00854FFC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{R-T-SEATSMAX}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8C458" w14:textId="77777777" w:rsidR="00854FFC" w:rsidRPr="00854FFC" w:rsidRDefault="00854FFC" w:rsidP="00854FFC">
            <w:pPr>
              <w:spacing w:after="0" w:line="240" w:lineRule="auto"/>
              <w:ind w:firstLineChars="100" w:firstLine="160"/>
              <w:jc w:val="right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{R-T-SEATSOCC}</w:t>
            </w:r>
          </w:p>
        </w:tc>
      </w:tr>
      <w:tr w:rsidR="00854FFC" w:rsidRPr="00854FFC" w14:paraId="273FA9A4" w14:textId="77777777" w:rsidTr="00854FFC">
        <w:trPr>
          <w:trHeight w:val="615"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A308D" w14:textId="77777777" w:rsidR="00854FFC" w:rsidRPr="00854FFC" w:rsidRDefault="00854FFC" w:rsidP="00854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4FFC">
              <w:rPr>
                <w:rFonts w:ascii="Calibri" w:eastAsia="Times New Roman" w:hAnsi="Calibri" w:cs="Calibri"/>
                <w:color w:val="FF0000"/>
              </w:rPr>
              <w:t>{R-T;level=1}</w:t>
            </w:r>
          </w:p>
        </w:tc>
        <w:tc>
          <w:tcPr>
            <w:tcW w:w="21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73858B81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{R-T-CITYFROM;func=FIRST;merge=G0}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4BD97"/>
            <w:vAlign w:val="center"/>
            <w:hideMark/>
          </w:tcPr>
          <w:p w14:paraId="6545BE7C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{R-T-CITYTO;func=FIRST;merge=G0}</w:t>
            </w:r>
          </w:p>
        </w:tc>
        <w:tc>
          <w:tcPr>
            <w:tcW w:w="16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3FA9872B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{R-T-CARRNAME;func=FIRST}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8CCE4"/>
            <w:vAlign w:val="center"/>
            <w:hideMark/>
          </w:tcPr>
          <w:p w14:paraId="65B35A94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6D76D" w14:textId="77777777" w:rsidR="00854FFC" w:rsidRPr="00854FFC" w:rsidRDefault="00854FFC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34D83" w14:textId="77777777" w:rsidR="00854FFC" w:rsidRPr="00854FFC" w:rsidRDefault="00854FFC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E1570E" w14:textId="77777777" w:rsidR="00854FFC" w:rsidRPr="00854FFC" w:rsidRDefault="00854FFC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{R-T-PRICE;func=SUM}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D5A454" w14:textId="77777777" w:rsidR="00854FFC" w:rsidRPr="00854FFC" w:rsidRDefault="00854FFC" w:rsidP="00854F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E0841" w14:textId="77777777" w:rsidR="00854FFC" w:rsidRPr="00854FFC" w:rsidRDefault="00854FFC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{R-T-SEATSMAX;func=SUM}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F6202" w14:textId="77777777" w:rsidR="00854FFC" w:rsidRPr="00854FFC" w:rsidRDefault="00854FFC" w:rsidP="00854FFC">
            <w:pPr>
              <w:spacing w:after="0" w:line="240" w:lineRule="auto"/>
              <w:ind w:firstLineChars="100" w:firstLine="161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00854FFC"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  <w:t>{R-T-SEATSOCC;func=SUM}</w:t>
            </w:r>
          </w:p>
        </w:tc>
      </w:tr>
      <w:tr w:rsidR="00854FFC" w:rsidRPr="00854FFC" w14:paraId="736EEF57" w14:textId="77777777" w:rsidTr="00854FFC">
        <w:trPr>
          <w:trHeight w:val="215"/>
        </w:trPr>
        <w:tc>
          <w:tcPr>
            <w:tcW w:w="31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BC18F" w14:textId="77777777" w:rsidR="00854FFC" w:rsidRPr="00854FFC" w:rsidRDefault="00854FFC" w:rsidP="00854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854FFC">
              <w:rPr>
                <w:rFonts w:ascii="Calibri" w:eastAsia="Times New Roman" w:hAnsi="Calibri" w:cs="Calibri"/>
                <w:color w:val="FF0000"/>
              </w:rPr>
              <w:t>{R-T;level=0}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D61A4" w14:textId="77777777" w:rsidR="00854FFC" w:rsidRPr="00854FFC" w:rsidRDefault="00854FFC" w:rsidP="00854FF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</w:p>
        </w:tc>
        <w:tc>
          <w:tcPr>
            <w:tcW w:w="1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B07C" w14:textId="77777777" w:rsidR="00854FFC" w:rsidRPr="00854FFC" w:rsidRDefault="00854FFC" w:rsidP="00854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A7212" w14:textId="77777777" w:rsidR="00854FFC" w:rsidRPr="00854FFC" w:rsidRDefault="00854FFC" w:rsidP="00854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6DB07" w14:textId="77777777" w:rsidR="00854FFC" w:rsidRPr="00854FFC" w:rsidRDefault="00854FFC" w:rsidP="00854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D881D" w14:textId="77777777" w:rsidR="00854FFC" w:rsidRPr="00854FFC" w:rsidRDefault="00854FFC" w:rsidP="00854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BA1F2" w14:textId="77777777" w:rsidR="00854FFC" w:rsidRPr="00854FFC" w:rsidRDefault="00854FFC" w:rsidP="00854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0797D" w14:textId="77777777" w:rsidR="00854FFC" w:rsidRPr="00854FFC" w:rsidRDefault="00854FFC" w:rsidP="00854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6935" w14:textId="77777777" w:rsidR="00854FFC" w:rsidRPr="00854FFC" w:rsidRDefault="00854FFC" w:rsidP="00854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DE3F5" w14:textId="77777777" w:rsidR="00854FFC" w:rsidRPr="00854FFC" w:rsidRDefault="00854FFC" w:rsidP="00854FF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7811CF" w14:textId="77777777" w:rsidR="00854FFC" w:rsidRDefault="00854FFC"/>
    <w:sectPr w:rsidR="00854FFC" w:rsidSect="00EE3291">
      <w:pgSz w:w="15840" w:h="12240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387"/>
    <w:rsid w:val="00533F5E"/>
    <w:rsid w:val="00854FFC"/>
    <w:rsid w:val="0089217C"/>
    <w:rsid w:val="009B74D4"/>
    <w:rsid w:val="00D37387"/>
    <w:rsid w:val="00EE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22637"/>
  <w15:chartTrackingRefBased/>
  <w15:docId w15:val="{A48D002D-C537-4EB6-9598-5C3D7094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Moldabayev, Birzhan - Contractor {PEP}</dc:creator>
  <cp:keywords/>
  <dc:description/>
  <cp:lastModifiedBy>Moldabayev, Birzhan - Contractor {PEP}</cp:lastModifiedBy>
  <cp:revision>2</cp:revision>
  <dcterms:created xsi:type="dcterms:W3CDTF">2024-05-01T18:07:00Z</dcterms:created>
  <dcterms:modified xsi:type="dcterms:W3CDTF">2024-05-01T18:07:00Z</dcterms:modified>
</cp:coreProperties>
</file>