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A0E77" w14:textId="77777777" w:rsidR="00841936" w:rsidRDefault="00841936" w:rsidP="00841936">
      <w:pPr>
        <w:pStyle w:val="Heading1"/>
      </w:pPr>
      <w:r>
        <w:t>Meeting Minutes: Discussion on System Enhancements and Pricing Rules</w:t>
      </w:r>
    </w:p>
    <w:p w14:paraId="39F9D87A" w14:textId="33BF5168" w:rsidR="00841936" w:rsidRPr="00DC0881" w:rsidRDefault="00841936" w:rsidP="00841936">
      <w:pPr>
        <w:pStyle w:val="NormalWeb"/>
        <w:rPr>
          <w:lang w:val="en-US"/>
        </w:rPr>
      </w:pPr>
      <w:r>
        <w:rPr>
          <w:rStyle w:val="Strong"/>
        </w:rPr>
        <w:t>Date:</w:t>
      </w:r>
      <w:r>
        <w:t xml:space="preserve"> </w:t>
      </w:r>
      <w:r w:rsidR="00DC0881">
        <w:rPr>
          <w:lang w:val="en-US"/>
        </w:rPr>
        <w:t xml:space="preserve">17, </w:t>
      </w:r>
      <w:r>
        <w:t>September 25, 2025</w:t>
      </w:r>
      <w:r>
        <w:br/>
      </w:r>
      <w:r>
        <w:rPr>
          <w:rStyle w:val="Strong"/>
        </w:rPr>
        <w:t>Time:</w:t>
      </w:r>
      <w:r>
        <w:t xml:space="preserve"> 11:17 AM IST</w:t>
      </w:r>
      <w:r>
        <w:br/>
      </w:r>
      <w:r>
        <w:rPr>
          <w:rStyle w:val="Strong"/>
        </w:rPr>
        <w:t>Location:</w:t>
      </w:r>
      <w:r>
        <w:t xml:space="preserve"> Virtual (Screen-sharing enabled)</w:t>
      </w:r>
      <w:r>
        <w:br/>
      </w:r>
      <w:r>
        <w:rPr>
          <w:rStyle w:val="Strong"/>
        </w:rPr>
        <w:t>Participants:</w:t>
      </w:r>
      <w:r>
        <w:t xml:space="preserve"> Ashu, Ron</w:t>
      </w:r>
      <w:r w:rsidR="00DC0881">
        <w:rPr>
          <w:lang w:val="en-US"/>
        </w:rPr>
        <w:t>,Vijay</w:t>
      </w:r>
    </w:p>
    <w:p w14:paraId="40F293DE" w14:textId="77777777" w:rsidR="00841936" w:rsidRDefault="00841936" w:rsidP="00841936">
      <w:pPr>
        <w:pStyle w:val="Heading2"/>
      </w:pPr>
      <w:r>
        <w:t>Agenda</w:t>
      </w:r>
    </w:p>
    <w:p w14:paraId="129C1D41" w14:textId="77777777" w:rsidR="00841936" w:rsidRDefault="00841936" w:rsidP="00841936">
      <w:pPr>
        <w:numPr>
          <w:ilvl w:val="0"/>
          <w:numId w:val="16"/>
        </w:numPr>
        <w:spacing w:before="100" w:beforeAutospacing="1" w:after="100" w:afterAutospacing="1"/>
      </w:pPr>
      <w:r>
        <w:t>Review of pricing rules and system enhancements for service management</w:t>
      </w:r>
    </w:p>
    <w:p w14:paraId="0A1AF55F" w14:textId="77777777" w:rsidR="00841936" w:rsidRDefault="00841936" w:rsidP="00841936">
      <w:pPr>
        <w:numPr>
          <w:ilvl w:val="0"/>
          <w:numId w:val="16"/>
        </w:numPr>
        <w:spacing w:before="100" w:beforeAutospacing="1" w:after="100" w:afterAutospacing="1"/>
      </w:pPr>
      <w:r>
        <w:t>Overview of CRM system flow and user interface improvements</w:t>
      </w:r>
    </w:p>
    <w:p w14:paraId="0975E932" w14:textId="62CE7335" w:rsidR="00841936" w:rsidRDefault="00841936" w:rsidP="00DC0881">
      <w:pPr>
        <w:pStyle w:val="Heading2"/>
      </w:pPr>
      <w:r>
        <w:t>Key Discussion Points</w:t>
      </w:r>
    </w:p>
    <w:p w14:paraId="0B7FE644" w14:textId="77777777" w:rsidR="00841936" w:rsidRDefault="00841936" w:rsidP="00841936">
      <w:pPr>
        <w:pStyle w:val="Heading3"/>
      </w:pPr>
      <w:r>
        <w:t>2. Pricing Rules and System Enhancements</w:t>
      </w:r>
    </w:p>
    <w:p w14:paraId="44B17849" w14:textId="77777777" w:rsidR="00841936" w:rsidRDefault="00841936" w:rsidP="00841936">
      <w:pPr>
        <w:numPr>
          <w:ilvl w:val="0"/>
          <w:numId w:val="18"/>
        </w:numPr>
        <w:spacing w:before="100" w:beforeAutospacing="1" w:after="100" w:afterAutospacing="1"/>
      </w:pPr>
      <w:r>
        <w:rPr>
          <w:rStyle w:val="Strong"/>
        </w:rPr>
        <w:t>Document Updates</w:t>
      </w:r>
      <w:r>
        <w:t>: Ron is working on updated pricing rules and adjustments, promising a cleaner version by tomorrow. The current rules are complex and need simplification for automation.</w:t>
      </w:r>
    </w:p>
    <w:p w14:paraId="676065D7" w14:textId="77777777" w:rsidR="00841936" w:rsidRDefault="00841936" w:rsidP="00841936">
      <w:pPr>
        <w:numPr>
          <w:ilvl w:val="0"/>
          <w:numId w:val="18"/>
        </w:numPr>
        <w:spacing w:before="100" w:beforeAutospacing="1" w:after="100" w:afterAutospacing="1"/>
      </w:pPr>
      <w:r>
        <w:rPr>
          <w:rStyle w:val="Strong"/>
        </w:rPr>
        <w:t>Price List Structure</w:t>
      </w:r>
      <w:r>
        <w:t>:</w:t>
      </w:r>
    </w:p>
    <w:p w14:paraId="782FDF0A" w14:textId="77777777" w:rsidR="00841936" w:rsidRDefault="00841936" w:rsidP="00841936">
      <w:pPr>
        <w:numPr>
          <w:ilvl w:val="1"/>
          <w:numId w:val="18"/>
        </w:numPr>
        <w:spacing w:before="100" w:beforeAutospacing="1" w:after="100" w:afterAutospacing="1"/>
      </w:pPr>
      <w:r>
        <w:rPr>
          <w:rStyle w:val="Strong"/>
        </w:rPr>
        <w:t>Hanoi and Ho Chi Minh</w:t>
      </w:r>
      <w:r>
        <w:t>: Separate price lists for each province, but they can be combined with a province filter for easier management.</w:t>
      </w:r>
    </w:p>
    <w:p w14:paraId="5F8C7F16" w14:textId="77777777" w:rsidR="00841936" w:rsidRDefault="00841936" w:rsidP="00841936">
      <w:pPr>
        <w:numPr>
          <w:ilvl w:val="1"/>
          <w:numId w:val="18"/>
        </w:numPr>
        <w:spacing w:before="100" w:beforeAutospacing="1" w:after="100" w:afterAutospacing="1"/>
      </w:pPr>
      <w:r>
        <w:rPr>
          <w:rStyle w:val="Strong"/>
        </w:rPr>
        <w:t>Service Categories</w:t>
      </w:r>
      <w:r>
        <w:t>: Include doctor services, nurse services, and laboratory services. Each has subcategories for filtering (e.g., internal medicine charged per 20-minute unit at 500,000 VND, adjusted by factors like after-hours [1.5x], weekends [1.5x], or public holidays [3x]).</w:t>
      </w:r>
    </w:p>
    <w:p w14:paraId="2BF463F5" w14:textId="77777777" w:rsidR="00841936" w:rsidRDefault="00841936" w:rsidP="00841936">
      <w:pPr>
        <w:numPr>
          <w:ilvl w:val="1"/>
          <w:numId w:val="18"/>
        </w:numPr>
        <w:spacing w:before="100" w:beforeAutospacing="1" w:after="100" w:afterAutospacing="1"/>
      </w:pPr>
      <w:r>
        <w:rPr>
          <w:rStyle w:val="Strong"/>
        </w:rPr>
        <w:t>Base Price and Adjustments</w:t>
      </w:r>
      <w:r>
        <w:t>: Base prices are listed, with rules applied for adjustments (e.g., time-based, after-hours, or holiday rates). Rounding rules are minimal and artificial.</w:t>
      </w:r>
    </w:p>
    <w:p w14:paraId="59AB763C" w14:textId="77777777" w:rsidR="00841936" w:rsidRDefault="00841936" w:rsidP="00841936">
      <w:pPr>
        <w:numPr>
          <w:ilvl w:val="1"/>
          <w:numId w:val="18"/>
        </w:numPr>
        <w:spacing w:before="100" w:beforeAutospacing="1" w:after="100" w:afterAutospacing="1"/>
      </w:pPr>
      <w:r>
        <w:rPr>
          <w:rStyle w:val="Strong"/>
        </w:rPr>
        <w:t>Translation Needs</w:t>
      </w:r>
      <w:r>
        <w:t>: Service names are listed in Vietnamese and English for clarity, requiring a translation mechanism.</w:t>
      </w:r>
    </w:p>
    <w:p w14:paraId="21E3B989" w14:textId="77777777" w:rsidR="00841936" w:rsidRDefault="00841936" w:rsidP="00841936">
      <w:pPr>
        <w:numPr>
          <w:ilvl w:val="0"/>
          <w:numId w:val="18"/>
        </w:numPr>
        <w:spacing w:before="100" w:beforeAutospacing="1" w:after="100" w:afterAutospacing="1"/>
      </w:pPr>
      <w:r>
        <w:rPr>
          <w:rStyle w:val="Strong"/>
        </w:rPr>
        <w:t>Laboratory Services</w:t>
      </w:r>
      <w:r>
        <w:t>: Separate from other services due to their extensive list. No specific rules except for potential rounding.</w:t>
      </w:r>
    </w:p>
    <w:p w14:paraId="3851792A" w14:textId="77777777" w:rsidR="00841936" w:rsidRDefault="00841936" w:rsidP="00841936">
      <w:pPr>
        <w:numPr>
          <w:ilvl w:val="0"/>
          <w:numId w:val="18"/>
        </w:numPr>
        <w:spacing w:before="100" w:beforeAutospacing="1" w:after="100" w:afterAutospacing="1"/>
      </w:pPr>
      <w:r>
        <w:rPr>
          <w:rStyle w:val="Strong"/>
        </w:rPr>
        <w:t>Master Lookup Tables</w:t>
      </w:r>
      <w:r>
        <w:t>:</w:t>
      </w:r>
    </w:p>
    <w:p w14:paraId="28A2032C" w14:textId="77777777" w:rsidR="00841936" w:rsidRDefault="00841936" w:rsidP="00841936">
      <w:pPr>
        <w:numPr>
          <w:ilvl w:val="1"/>
          <w:numId w:val="18"/>
        </w:numPr>
        <w:spacing w:before="100" w:beforeAutospacing="1" w:after="100" w:afterAutospacing="1"/>
      </w:pPr>
      <w:r>
        <w:t>Contain categories like cancellation reasons, clinic details, customer types (new/existing), and service types (outpatient/inpatient).</w:t>
      </w:r>
    </w:p>
    <w:p w14:paraId="6A606A53" w14:textId="77777777" w:rsidR="00841936" w:rsidRDefault="00841936" w:rsidP="00841936">
      <w:pPr>
        <w:numPr>
          <w:ilvl w:val="1"/>
          <w:numId w:val="18"/>
        </w:numPr>
        <w:spacing w:before="100" w:beforeAutospacing="1" w:after="100" w:afterAutospacing="1"/>
      </w:pPr>
      <w:r>
        <w:t>Some fields (e.g., contact clinic, source of leads) may be redundant or need standardization. For example, "source of leads" should be renamed "source of introduction" or "referral" to reflect individual or partner referrals (e.g., FWD, Dai-ichi).</w:t>
      </w:r>
    </w:p>
    <w:p w14:paraId="0FDBECF7" w14:textId="77777777" w:rsidR="00841936" w:rsidRDefault="00841936" w:rsidP="00841936">
      <w:pPr>
        <w:numPr>
          <w:ilvl w:val="1"/>
          <w:numId w:val="18"/>
        </w:numPr>
        <w:spacing w:before="100" w:beforeAutospacing="1" w:after="100" w:afterAutospacing="1"/>
      </w:pPr>
      <w:r>
        <w:lastRenderedPageBreak/>
        <w:t>Booking statuses include new, assigned, in progress, completed, and cancelled, with a need for a pop-up to capture cancellation details (who, why, when).</w:t>
      </w:r>
    </w:p>
    <w:p w14:paraId="031E680C" w14:textId="77777777" w:rsidR="00841936" w:rsidRDefault="00841936" w:rsidP="00841936">
      <w:pPr>
        <w:pStyle w:val="Heading3"/>
      </w:pPr>
      <w:r>
        <w:t>3. CRM System Flow and UI Improvements</w:t>
      </w:r>
    </w:p>
    <w:p w14:paraId="408A3D32" w14:textId="77777777" w:rsidR="00841936" w:rsidRDefault="00841936" w:rsidP="00841936">
      <w:pPr>
        <w:numPr>
          <w:ilvl w:val="0"/>
          <w:numId w:val="19"/>
        </w:numPr>
        <w:spacing w:before="100" w:beforeAutospacing="1" w:after="100" w:afterAutospacing="1"/>
      </w:pPr>
      <w:r>
        <w:rPr>
          <w:rStyle w:val="Strong"/>
        </w:rPr>
        <w:t>System Flow Overview</w:t>
      </w:r>
      <w:r>
        <w:t>:</w:t>
      </w:r>
    </w:p>
    <w:p w14:paraId="125A80C9" w14:textId="77777777" w:rsidR="00841936" w:rsidRDefault="00841936" w:rsidP="00841936">
      <w:pPr>
        <w:numPr>
          <w:ilvl w:val="1"/>
          <w:numId w:val="19"/>
        </w:numPr>
        <w:spacing w:before="100" w:beforeAutospacing="1" w:after="100" w:afterAutospacing="1"/>
      </w:pPr>
      <w:r>
        <w:rPr>
          <w:rStyle w:val="Strong"/>
        </w:rPr>
        <w:t>Lead Generation</w:t>
      </w:r>
      <w:r>
        <w:t>: Leads from Meta, Google, etc., are auto-populated into the system.</w:t>
      </w:r>
    </w:p>
    <w:p w14:paraId="350B4C6D" w14:textId="77777777" w:rsidR="00841936" w:rsidRDefault="00841936" w:rsidP="00841936">
      <w:pPr>
        <w:numPr>
          <w:ilvl w:val="1"/>
          <w:numId w:val="19"/>
        </w:numPr>
        <w:spacing w:before="100" w:beforeAutospacing="1" w:after="100" w:afterAutospacing="1"/>
      </w:pPr>
      <w:r>
        <w:rPr>
          <w:rStyle w:val="Strong"/>
        </w:rPr>
        <w:t>Contact Creation</w:t>
      </w:r>
      <w:r>
        <w:t>: Contacts are created from leads or direct interactions (calls, clinic visits). Mandatory fields include phone number, service type, and schedule time. Contacts can be tagged as new, booked, junk, or lead to follow up.</w:t>
      </w:r>
    </w:p>
    <w:p w14:paraId="0D7FCE4A" w14:textId="77777777" w:rsidR="00841936" w:rsidRDefault="00841936" w:rsidP="00841936">
      <w:pPr>
        <w:numPr>
          <w:ilvl w:val="1"/>
          <w:numId w:val="19"/>
        </w:numPr>
        <w:spacing w:before="100" w:beforeAutospacing="1" w:after="100" w:afterAutospacing="1"/>
      </w:pPr>
      <w:r>
        <w:rPr>
          <w:rStyle w:val="Strong"/>
        </w:rPr>
        <w:t>Booking Process</w:t>
      </w:r>
      <w:r>
        <w:t>: Convert leads to contacts, then to bookings. Users select service type (doctor, nurse, laboratory), category, and specific product. A catalog button allows cascading selection (e.g., health services → specific products).</w:t>
      </w:r>
    </w:p>
    <w:p w14:paraId="7B199471" w14:textId="77777777" w:rsidR="00841936" w:rsidRDefault="00841936" w:rsidP="00841936">
      <w:pPr>
        <w:numPr>
          <w:ilvl w:val="1"/>
          <w:numId w:val="19"/>
        </w:numPr>
        <w:spacing w:before="100" w:beforeAutospacing="1" w:after="100" w:afterAutospacing="1"/>
      </w:pPr>
      <w:r>
        <w:rPr>
          <w:rStyle w:val="Strong"/>
        </w:rPr>
        <w:t>Invoice Creation</w:t>
      </w:r>
      <w:r>
        <w:t>:</w:t>
      </w:r>
    </w:p>
    <w:p w14:paraId="1F60AFA9" w14:textId="77777777" w:rsidR="00841936" w:rsidRDefault="00841936" w:rsidP="00841936">
      <w:pPr>
        <w:numPr>
          <w:ilvl w:val="2"/>
          <w:numId w:val="19"/>
        </w:numPr>
        <w:spacing w:before="100" w:beforeAutospacing="1" w:after="100" w:afterAutospacing="1"/>
      </w:pPr>
      <w:r>
        <w:t>Nurses can create retail and tax (red) invoices, with the latter sent to the tax department on the same day to avoid fines (3-5 million VND per late invoice).</w:t>
      </w:r>
    </w:p>
    <w:p w14:paraId="5B3F9C91" w14:textId="77777777" w:rsidR="00841936" w:rsidRDefault="00841936" w:rsidP="00841936">
      <w:pPr>
        <w:numPr>
          <w:ilvl w:val="2"/>
          <w:numId w:val="19"/>
        </w:numPr>
        <w:spacing w:before="100" w:beforeAutospacing="1" w:after="100" w:afterAutospacing="1"/>
      </w:pPr>
      <w:r>
        <w:t>Nurses can edit quantities or discounts but must provide a mandatory note for changes (e.g., adding products like injections or adjusting for after-hours).</w:t>
      </w:r>
    </w:p>
    <w:p w14:paraId="32664D07" w14:textId="77777777" w:rsidR="00841936" w:rsidRDefault="00841936" w:rsidP="00841936">
      <w:pPr>
        <w:numPr>
          <w:ilvl w:val="2"/>
          <w:numId w:val="19"/>
        </w:numPr>
        <w:spacing w:before="100" w:beforeAutospacing="1" w:after="100" w:afterAutospacing="1"/>
      </w:pPr>
      <w:r>
        <w:t>Prepaid services are flagged to prevent duplicate charges. Retail invoices are issued post-service, while red invoices are generated upon prepayment.</w:t>
      </w:r>
    </w:p>
    <w:p w14:paraId="19A5E408" w14:textId="77777777" w:rsidR="00841936" w:rsidRDefault="00841936" w:rsidP="00841936">
      <w:pPr>
        <w:numPr>
          <w:ilvl w:val="2"/>
          <w:numId w:val="19"/>
        </w:numPr>
        <w:spacing w:before="100" w:beforeAutospacing="1" w:after="100" w:afterAutospacing="1"/>
      </w:pPr>
      <w:r>
        <w:t>A confirmation step ensures invoice accuracy before finalizing.</w:t>
      </w:r>
    </w:p>
    <w:p w14:paraId="0C29BC42" w14:textId="77777777" w:rsidR="00841936" w:rsidRDefault="00841936" w:rsidP="00841936">
      <w:pPr>
        <w:numPr>
          <w:ilvl w:val="1"/>
          <w:numId w:val="19"/>
        </w:numPr>
        <w:spacing w:before="100" w:beforeAutospacing="1" w:after="100" w:afterAutospacing="1"/>
      </w:pPr>
      <w:r>
        <w:rPr>
          <w:rStyle w:val="Strong"/>
        </w:rPr>
        <w:t>Payment Processing</w:t>
      </w:r>
      <w:r>
        <w:t>: Options include pay now (cash, transfer, online) or pay later. Cash payments require a receipt and verification by the operations manager.</w:t>
      </w:r>
    </w:p>
    <w:p w14:paraId="3827F00B" w14:textId="77777777" w:rsidR="00841936" w:rsidRDefault="00841936" w:rsidP="00841936">
      <w:pPr>
        <w:numPr>
          <w:ilvl w:val="1"/>
          <w:numId w:val="19"/>
        </w:numPr>
        <w:spacing w:before="100" w:beforeAutospacing="1" w:after="100" w:afterAutospacing="1"/>
      </w:pPr>
      <w:r>
        <w:rPr>
          <w:rStyle w:val="Strong"/>
        </w:rPr>
        <w:t>After-Hours Rules</w:t>
      </w:r>
      <w:r>
        <w:t>: Services starting after hours (e.g., post-7 PM) may incur higher rates (e.g., 30% overtime). Nurses can override rates with a note, subject to review. Discretion may be limited to operations managers.</w:t>
      </w:r>
    </w:p>
    <w:p w14:paraId="6F309515" w14:textId="77777777" w:rsidR="00841936" w:rsidRDefault="00841936" w:rsidP="00841936">
      <w:pPr>
        <w:numPr>
          <w:ilvl w:val="0"/>
          <w:numId w:val="19"/>
        </w:numPr>
        <w:spacing w:before="100" w:beforeAutospacing="1" w:after="100" w:afterAutospacing="1"/>
      </w:pPr>
      <w:r>
        <w:rPr>
          <w:rStyle w:val="Strong"/>
        </w:rPr>
        <w:t>UI Enhancements</w:t>
      </w:r>
      <w:r>
        <w:t>:</w:t>
      </w:r>
    </w:p>
    <w:p w14:paraId="35D44496" w14:textId="77777777" w:rsidR="00841936" w:rsidRDefault="00841936" w:rsidP="00841936">
      <w:pPr>
        <w:numPr>
          <w:ilvl w:val="1"/>
          <w:numId w:val="19"/>
        </w:numPr>
        <w:spacing w:before="100" w:beforeAutospacing="1" w:after="100" w:afterAutospacing="1"/>
      </w:pPr>
      <w:r>
        <w:t>A catalog interface simplifies service selection, reducing the need to scroll through long lists.</w:t>
      </w:r>
    </w:p>
    <w:p w14:paraId="2B57EF02" w14:textId="77777777" w:rsidR="00841936" w:rsidRDefault="00841936" w:rsidP="00841936">
      <w:pPr>
        <w:numPr>
          <w:ilvl w:val="1"/>
          <w:numId w:val="19"/>
        </w:numPr>
        <w:spacing w:before="100" w:beforeAutospacing="1" w:after="100" w:afterAutospacing="1"/>
      </w:pPr>
      <w:r>
        <w:t>Pop-ups enforce notes for changes (e.g., cancellations, invoice edits).</w:t>
      </w:r>
    </w:p>
    <w:p w14:paraId="6778E243" w14:textId="77777777" w:rsidR="00841936" w:rsidRDefault="00841936" w:rsidP="00841936">
      <w:pPr>
        <w:numPr>
          <w:ilvl w:val="1"/>
          <w:numId w:val="19"/>
        </w:numPr>
        <w:spacing w:before="100" w:beforeAutospacing="1" w:after="100" w:afterAutospacing="1"/>
      </w:pPr>
      <w:r>
        <w:t>A dashboard tracks follow-ups, bookings, and client interactions.</w:t>
      </w:r>
    </w:p>
    <w:p w14:paraId="238D0992" w14:textId="77777777" w:rsidR="00841936" w:rsidRDefault="00841936" w:rsidP="00841936">
      <w:pPr>
        <w:pStyle w:val="Heading3"/>
      </w:pPr>
      <w:r>
        <w:t>4. Additional Notes</w:t>
      </w:r>
    </w:p>
    <w:p w14:paraId="74B4E8B9" w14:textId="77777777" w:rsidR="00841936" w:rsidRDefault="00841936" w:rsidP="00841936">
      <w:pPr>
        <w:numPr>
          <w:ilvl w:val="0"/>
          <w:numId w:val="20"/>
        </w:numPr>
        <w:spacing w:before="100" w:beforeAutospacing="1" w:after="100" w:afterAutospacing="1"/>
      </w:pPr>
      <w:r>
        <w:rPr>
          <w:rStyle w:val="Strong"/>
        </w:rPr>
        <w:t>Holiday Calendar</w:t>
      </w:r>
      <w:r>
        <w:t>: Rules for public holiday pricing require a lookup table. The system could auto-populate holidays (e.g., via the internet) or send HR/accounting a reminder to update the calendar annually.</w:t>
      </w:r>
    </w:p>
    <w:p w14:paraId="5B50F45F" w14:textId="77777777" w:rsidR="00841936" w:rsidRDefault="00841936" w:rsidP="00841936">
      <w:pPr>
        <w:numPr>
          <w:ilvl w:val="0"/>
          <w:numId w:val="20"/>
        </w:numPr>
        <w:spacing w:before="100" w:beforeAutospacing="1" w:after="100" w:afterAutospacing="1"/>
      </w:pPr>
      <w:r>
        <w:rPr>
          <w:rStyle w:val="Strong"/>
        </w:rPr>
        <w:lastRenderedPageBreak/>
        <w:t>Social Media Integration</w:t>
      </w:r>
      <w:r>
        <w:t>: Ashu requested login credentials for Meta (Facebook/Instagram) to connect and test lead generation. Ron was asked to send these details via email.</w:t>
      </w:r>
    </w:p>
    <w:p w14:paraId="4BBBC165" w14:textId="77777777" w:rsidR="00841936" w:rsidRDefault="00841936" w:rsidP="00841936">
      <w:pPr>
        <w:numPr>
          <w:ilvl w:val="0"/>
          <w:numId w:val="20"/>
        </w:numPr>
        <w:spacing w:before="100" w:beforeAutospacing="1" w:after="100" w:afterAutospacing="1"/>
      </w:pPr>
      <w:r>
        <w:rPr>
          <w:rStyle w:val="Strong"/>
        </w:rPr>
        <w:t>Action Items</w:t>
      </w:r>
      <w:r>
        <w:t>:</w:t>
      </w:r>
    </w:p>
    <w:p w14:paraId="7CF71435" w14:textId="77777777" w:rsidR="00841936" w:rsidRDefault="00841936" w:rsidP="00841936">
      <w:pPr>
        <w:numPr>
          <w:ilvl w:val="1"/>
          <w:numId w:val="20"/>
        </w:numPr>
        <w:spacing w:before="100" w:beforeAutospacing="1" w:after="100" w:afterAutospacing="1"/>
      </w:pPr>
      <w:r>
        <w:rPr>
          <w:rStyle w:val="Strong"/>
        </w:rPr>
        <w:t>Ron</w:t>
      </w:r>
      <w:r>
        <w:t>: Send updated pricing rules/adjustments by tomorrow and provide Meta login credentials via email.</w:t>
      </w:r>
    </w:p>
    <w:p w14:paraId="2DCF3143" w14:textId="77777777" w:rsidR="00841936" w:rsidRDefault="00841936" w:rsidP="00841936">
      <w:pPr>
        <w:numPr>
          <w:ilvl w:val="1"/>
          <w:numId w:val="20"/>
        </w:numPr>
        <w:spacing w:before="100" w:beforeAutospacing="1" w:after="100" w:afterAutospacing="1"/>
      </w:pPr>
      <w:r>
        <w:rPr>
          <w:rStyle w:val="Strong"/>
        </w:rPr>
        <w:t>Ashu</w:t>
      </w:r>
      <w:r>
        <w:t>: Continue developing the CRM system, incorporating the catalog interface, mandatory note pop-ups, and holiday calendar integration.</w:t>
      </w:r>
    </w:p>
    <w:p w14:paraId="00A1A27F" w14:textId="77777777" w:rsidR="00841936" w:rsidRDefault="00841936" w:rsidP="00841936">
      <w:pPr>
        <w:pStyle w:val="Heading2"/>
      </w:pPr>
      <w:r>
        <w:t>Next Steps</w:t>
      </w:r>
    </w:p>
    <w:p w14:paraId="53E39CBB" w14:textId="77777777" w:rsidR="00841936" w:rsidRDefault="00841936" w:rsidP="00841936">
      <w:pPr>
        <w:numPr>
          <w:ilvl w:val="0"/>
          <w:numId w:val="21"/>
        </w:numPr>
        <w:spacing w:before="100" w:beforeAutospacing="1" w:after="100" w:afterAutospacing="1"/>
      </w:pPr>
      <w:r>
        <w:t>Review updated pricing rules tomorrow.</w:t>
      </w:r>
    </w:p>
    <w:p w14:paraId="5E008D6C" w14:textId="77777777" w:rsidR="00841936" w:rsidRDefault="00841936" w:rsidP="00841936">
      <w:pPr>
        <w:numPr>
          <w:ilvl w:val="0"/>
          <w:numId w:val="21"/>
        </w:numPr>
        <w:spacing w:before="100" w:beforeAutospacing="1" w:after="100" w:afterAutospacing="1"/>
      </w:pPr>
      <w:r>
        <w:t>Test social media integration after receiving credentials.</w:t>
      </w:r>
    </w:p>
    <w:p w14:paraId="563E4538" w14:textId="77777777" w:rsidR="00841936" w:rsidRDefault="00841936" w:rsidP="00841936">
      <w:pPr>
        <w:numPr>
          <w:ilvl w:val="0"/>
          <w:numId w:val="21"/>
        </w:numPr>
        <w:spacing w:before="100" w:beforeAutospacing="1" w:after="100" w:afterAutospacing="1"/>
      </w:pPr>
      <w:r>
        <w:t>Schedule a potential in-person meeting in Sydney to walk through the system if needed.</w:t>
      </w:r>
    </w:p>
    <w:p w14:paraId="778BCB96" w14:textId="519738D0" w:rsidR="00EB30F0" w:rsidRPr="00841936" w:rsidRDefault="00EB30F0" w:rsidP="00841936"/>
    <w:sectPr w:rsidR="00EB30F0" w:rsidRPr="008419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4BD7"/>
    <w:multiLevelType w:val="multilevel"/>
    <w:tmpl w:val="8A20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97065"/>
    <w:multiLevelType w:val="multilevel"/>
    <w:tmpl w:val="4648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D463D"/>
    <w:multiLevelType w:val="multilevel"/>
    <w:tmpl w:val="9A543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83849"/>
    <w:multiLevelType w:val="multilevel"/>
    <w:tmpl w:val="300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F391A"/>
    <w:multiLevelType w:val="multilevel"/>
    <w:tmpl w:val="D1EC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867F8"/>
    <w:multiLevelType w:val="multilevel"/>
    <w:tmpl w:val="BA200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82A1E"/>
    <w:multiLevelType w:val="multilevel"/>
    <w:tmpl w:val="D77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16E3A"/>
    <w:multiLevelType w:val="multilevel"/>
    <w:tmpl w:val="0C08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615E2"/>
    <w:multiLevelType w:val="multilevel"/>
    <w:tmpl w:val="4BB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B2651"/>
    <w:multiLevelType w:val="multilevel"/>
    <w:tmpl w:val="67F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D4340"/>
    <w:multiLevelType w:val="multilevel"/>
    <w:tmpl w:val="6EC4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3D590A"/>
    <w:multiLevelType w:val="multilevel"/>
    <w:tmpl w:val="2D1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E1909"/>
    <w:multiLevelType w:val="multilevel"/>
    <w:tmpl w:val="51300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8E2F72"/>
    <w:multiLevelType w:val="multilevel"/>
    <w:tmpl w:val="CEB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14362"/>
    <w:multiLevelType w:val="multilevel"/>
    <w:tmpl w:val="9614E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48634E"/>
    <w:multiLevelType w:val="multilevel"/>
    <w:tmpl w:val="EFF2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2704F"/>
    <w:multiLevelType w:val="multilevel"/>
    <w:tmpl w:val="C1E6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44F26"/>
    <w:multiLevelType w:val="multilevel"/>
    <w:tmpl w:val="4FC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E267D"/>
    <w:multiLevelType w:val="multilevel"/>
    <w:tmpl w:val="9AB24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31DFD"/>
    <w:multiLevelType w:val="multilevel"/>
    <w:tmpl w:val="354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B7765"/>
    <w:multiLevelType w:val="multilevel"/>
    <w:tmpl w:val="6A4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9"/>
  </w:num>
  <w:num w:numId="3">
    <w:abstractNumId w:val="12"/>
  </w:num>
  <w:num w:numId="4">
    <w:abstractNumId w:val="1"/>
  </w:num>
  <w:num w:numId="5">
    <w:abstractNumId w:val="17"/>
  </w:num>
  <w:num w:numId="6">
    <w:abstractNumId w:val="15"/>
  </w:num>
  <w:num w:numId="7">
    <w:abstractNumId w:val="6"/>
  </w:num>
  <w:num w:numId="8">
    <w:abstractNumId w:val="16"/>
  </w:num>
  <w:num w:numId="9">
    <w:abstractNumId w:val="20"/>
  </w:num>
  <w:num w:numId="10">
    <w:abstractNumId w:val="13"/>
  </w:num>
  <w:num w:numId="11">
    <w:abstractNumId w:val="0"/>
  </w:num>
  <w:num w:numId="12">
    <w:abstractNumId w:val="3"/>
  </w:num>
  <w:num w:numId="13">
    <w:abstractNumId w:val="7"/>
  </w:num>
  <w:num w:numId="14">
    <w:abstractNumId w:val="14"/>
  </w:num>
  <w:num w:numId="15">
    <w:abstractNumId w:val="19"/>
  </w:num>
  <w:num w:numId="16">
    <w:abstractNumId w:val="10"/>
  </w:num>
  <w:num w:numId="17">
    <w:abstractNumId w:val="11"/>
  </w:num>
  <w:num w:numId="18">
    <w:abstractNumId w:val="4"/>
  </w:num>
  <w:num w:numId="19">
    <w:abstractNumId w:val="2"/>
  </w:num>
  <w:num w:numId="20">
    <w:abstractNumId w:val="5"/>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36"/>
    <w:rsid w:val="000427E6"/>
    <w:rsid w:val="000A4537"/>
    <w:rsid w:val="000B30FF"/>
    <w:rsid w:val="000B44AF"/>
    <w:rsid w:val="00840F36"/>
    <w:rsid w:val="00841936"/>
    <w:rsid w:val="00DC0881"/>
    <w:rsid w:val="00EB30F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E5B4"/>
  <w15:chartTrackingRefBased/>
  <w15:docId w15:val="{EE36F199-42AB-2F4B-82C6-BF016FF07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0F3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40F3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B44A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F3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40F36"/>
    <w:rPr>
      <w:rFonts w:ascii="Times New Roman" w:eastAsia="Times New Roman" w:hAnsi="Times New Roman" w:cs="Times New Roman"/>
      <w:b/>
      <w:bCs/>
      <w:sz w:val="36"/>
      <w:szCs w:val="36"/>
    </w:rPr>
  </w:style>
  <w:style w:type="paragraph" w:styleId="NormalWeb">
    <w:name w:val="Normal (Web)"/>
    <w:basedOn w:val="Normal"/>
    <w:uiPriority w:val="99"/>
    <w:unhideWhenUsed/>
    <w:rsid w:val="00840F3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40F36"/>
    <w:rPr>
      <w:b/>
      <w:bCs/>
    </w:rPr>
  </w:style>
  <w:style w:type="character" w:customStyle="1" w:styleId="Heading3Char">
    <w:name w:val="Heading 3 Char"/>
    <w:basedOn w:val="DefaultParagraphFont"/>
    <w:link w:val="Heading3"/>
    <w:uiPriority w:val="9"/>
    <w:rsid w:val="000B44A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20843">
      <w:bodyDiv w:val="1"/>
      <w:marLeft w:val="0"/>
      <w:marRight w:val="0"/>
      <w:marTop w:val="0"/>
      <w:marBottom w:val="0"/>
      <w:divBdr>
        <w:top w:val="none" w:sz="0" w:space="0" w:color="auto"/>
        <w:left w:val="none" w:sz="0" w:space="0" w:color="auto"/>
        <w:bottom w:val="none" w:sz="0" w:space="0" w:color="auto"/>
        <w:right w:val="none" w:sz="0" w:space="0" w:color="auto"/>
      </w:divBdr>
    </w:div>
    <w:div w:id="195317535">
      <w:bodyDiv w:val="1"/>
      <w:marLeft w:val="0"/>
      <w:marRight w:val="0"/>
      <w:marTop w:val="0"/>
      <w:marBottom w:val="0"/>
      <w:divBdr>
        <w:top w:val="none" w:sz="0" w:space="0" w:color="auto"/>
        <w:left w:val="none" w:sz="0" w:space="0" w:color="auto"/>
        <w:bottom w:val="none" w:sz="0" w:space="0" w:color="auto"/>
        <w:right w:val="none" w:sz="0" w:space="0" w:color="auto"/>
      </w:divBdr>
    </w:div>
    <w:div w:id="883831965">
      <w:bodyDiv w:val="1"/>
      <w:marLeft w:val="0"/>
      <w:marRight w:val="0"/>
      <w:marTop w:val="0"/>
      <w:marBottom w:val="0"/>
      <w:divBdr>
        <w:top w:val="none" w:sz="0" w:space="0" w:color="auto"/>
        <w:left w:val="none" w:sz="0" w:space="0" w:color="auto"/>
        <w:bottom w:val="none" w:sz="0" w:space="0" w:color="auto"/>
        <w:right w:val="none" w:sz="0" w:space="0" w:color="auto"/>
      </w:divBdr>
    </w:div>
    <w:div w:id="148257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2025-09-25T05:49:00Z</dcterms:created>
  <dcterms:modified xsi:type="dcterms:W3CDTF">2025-09-25T05:49:00Z</dcterms:modified>
</cp:coreProperties>
</file>