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20F9" w:rsidRDefault="000420F9">
      <w:bookmarkStart w:id="0" w:name="_GoBack"/>
      <w:bookmarkEnd w:id="0"/>
    </w:p>
    <w:p w:rsidR="00CC2FAE" w:rsidRPr="00CC2FAE" w:rsidRDefault="00CC2FAE" w:rsidP="00CC2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C2F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Invoicing &amp; Accounts Receivable Management Workflow</w:t>
      </w:r>
    </w:p>
    <w:p w:rsidR="00CC2FAE" w:rsidRPr="00CC2FAE" w:rsidRDefault="00CC2FAE" w:rsidP="00CC2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FAE">
        <w:rPr>
          <w:rFonts w:ascii="Times New Roman" w:eastAsia="Times New Roman" w:hAnsi="Times New Roman" w:cs="Times New Roman"/>
          <w:b/>
          <w:bCs/>
          <w:sz w:val="36"/>
          <w:szCs w:val="36"/>
        </w:rPr>
        <w:t>General Rules</w:t>
      </w:r>
    </w:p>
    <w:p w:rsidR="00CC2FAE" w:rsidRPr="00CC2FAE" w:rsidRDefault="00CC2FAE" w:rsidP="00CC2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Draft invoices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are created when a booking is assigned.</w:t>
      </w:r>
    </w:p>
    <w:p w:rsidR="00CC2FAE" w:rsidRPr="00CC2FAE" w:rsidRDefault="00CC2FAE" w:rsidP="00CC2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Prepayment status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is recorded at the time of booking if the client has already paid.</w:t>
      </w:r>
    </w:p>
    <w:p w:rsidR="00CC2FAE" w:rsidRPr="00CC2FAE" w:rsidRDefault="00CC2FAE" w:rsidP="00CC2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Invoice archiving: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If a booking is cancelled or rescheduled before service delivery, the draft invoice is archived. If rescheduled, a copy is re-issued for the new date.</w:t>
      </w:r>
    </w:p>
    <w:p w:rsidR="00CC2FAE" w:rsidRPr="00CC2FAE" w:rsidRDefault="00CC2FAE" w:rsidP="00CC2F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points:</w:t>
      </w:r>
    </w:p>
    <w:p w:rsidR="00CC2FAE" w:rsidRPr="00CC2FAE" w:rsidRDefault="00CC2FAE" w:rsidP="00CC2F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Accounts Receivable App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>: Tracks sales, payments, outstanding balances.</w:t>
      </w:r>
    </w:p>
    <w:p w:rsidR="00CC2FAE" w:rsidRPr="00CC2FAE" w:rsidRDefault="00CC2FAE" w:rsidP="00CC2F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MISA Accounting App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>: Mirrors sales, AR changes, cash/bank balances.</w:t>
      </w:r>
    </w:p>
    <w:p w:rsidR="00CC2FAE" w:rsidRPr="00CC2FAE" w:rsidRDefault="00CC2FAE" w:rsidP="00CC2FA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Tax Department Submission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>: Red invoices must be submitted in real time, except for approved deferred submissions.</w:t>
      </w:r>
    </w:p>
    <w:p w:rsidR="00CC2FAE" w:rsidRPr="00CC2FAE" w:rsidRDefault="00CC2FAE" w:rsidP="00CC2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2FAE" w:rsidRPr="00CC2FAE" w:rsidRDefault="00CC2FAE" w:rsidP="00CC2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FAE">
        <w:rPr>
          <w:rFonts w:ascii="Times New Roman" w:eastAsia="Times New Roman" w:hAnsi="Times New Roman" w:cs="Times New Roman"/>
          <w:b/>
          <w:bCs/>
          <w:sz w:val="36"/>
          <w:szCs w:val="36"/>
        </w:rPr>
        <w:t>Case 1 — Payment on Completion of Service</w:t>
      </w:r>
    </w:p>
    <w:p w:rsidR="00CC2FAE" w:rsidRPr="00CC2FAE" w:rsidRDefault="00CC2FAE" w:rsidP="00CC2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Start</w:t>
      </w:r>
    </w:p>
    <w:p w:rsidR="00CC2FAE" w:rsidRPr="00CC2FAE" w:rsidRDefault="00CC2FAE" w:rsidP="00CC2F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Nurse logs start of service (at client home or in clinic).</w:t>
      </w:r>
    </w:p>
    <w:p w:rsidR="00CC2FAE" w:rsidRPr="00CC2FAE" w:rsidRDefault="00CC2FAE" w:rsidP="00CC2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Completion</w:t>
      </w:r>
    </w:p>
    <w:p w:rsidR="00CC2FAE" w:rsidRPr="00CC2FAE" w:rsidRDefault="00CC2FAE" w:rsidP="00CC2F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Nurse retrieves the draft invoice.</w:t>
      </w:r>
    </w:p>
    <w:p w:rsidR="00CC2FAE" w:rsidRPr="00CC2FAE" w:rsidRDefault="00CC2FAE" w:rsidP="00CC2F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System prompts: “Pay Now” or “Pay Later.”</w:t>
      </w:r>
    </w:p>
    <w:p w:rsidR="00CC2FAE" w:rsidRPr="00CC2FAE" w:rsidRDefault="00CC2FAE" w:rsidP="00CC2F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Pay Now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Nurse edits the invoice for any adjustments.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On completion:</w:t>
      </w:r>
    </w:p>
    <w:p w:rsidR="00CC2FAE" w:rsidRPr="00CC2FAE" w:rsidRDefault="00CC2FAE" w:rsidP="00CC2FAE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Pop-up to enter payment method &amp; confirm amount matches invoice.</w:t>
      </w:r>
    </w:p>
    <w:p w:rsidR="00CC2FAE" w:rsidRPr="00CC2FAE" w:rsidRDefault="00CC2FAE" w:rsidP="00CC2FAE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If bank/card: take photo as proof.</w:t>
      </w:r>
    </w:p>
    <w:p w:rsidR="00CC2FAE" w:rsidRPr="00CC2FAE" w:rsidRDefault="00CC2FAE" w:rsidP="00CC2FAE">
      <w:pPr>
        <w:numPr>
          <w:ilvl w:val="3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If cash:</w:t>
      </w:r>
    </w:p>
    <w:p w:rsidR="00CC2FAE" w:rsidRPr="00CC2FAE" w:rsidRDefault="00CC2FAE" w:rsidP="00CC2FAE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Nurse holds cash until next clinic visit.</w:t>
      </w:r>
    </w:p>
    <w:p w:rsidR="00CC2FAE" w:rsidRPr="00CC2FAE" w:rsidRDefault="00CC2FAE" w:rsidP="00CC2FAE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OM issues electronic receipt to nurse upon receipt of cash.</w:t>
      </w:r>
    </w:p>
    <w:p w:rsidR="00CC2FAE" w:rsidRPr="00CC2FAE" w:rsidRDefault="00CC2FAE" w:rsidP="00CC2FAE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OM records in Accounts Receivable App → increases clinic cash balance &amp; reduces AR.</w:t>
      </w:r>
    </w:p>
    <w:p w:rsidR="00CC2FAE" w:rsidRPr="00CC2FAE" w:rsidRDefault="00CC2FAE" w:rsidP="00CC2FAE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MISA updates: cash ↑, AR ↓.</w:t>
      </w:r>
    </w:p>
    <w:p w:rsidR="00CC2FAE" w:rsidRPr="00CC2FAE" w:rsidRDefault="00CC2FAE" w:rsidP="00CC2FAE">
      <w:pPr>
        <w:numPr>
          <w:ilvl w:val="4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Important: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Initial nurse collection is logged as AR ↑, not cash ↑. Cash is only recorded when OM receives it.</w:t>
      </w:r>
    </w:p>
    <w:p w:rsidR="00CC2FAE" w:rsidRPr="00CC2FAE" w:rsidRDefault="00CC2FAE" w:rsidP="00CC2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Invoice Finalization</w:t>
      </w:r>
    </w:p>
    <w:p w:rsidR="00CC2FAE" w:rsidRPr="00CC2FAE" w:rsidRDefault="00CC2FAE" w:rsidP="00CC2F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Pop-up closure triggers: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Submission of Red Invoice to Tax Department.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lastRenderedPageBreak/>
        <w:t>Service completion log.</w:t>
      </w:r>
    </w:p>
    <w:p w:rsidR="00CC2FAE" w:rsidRPr="00CC2FAE" w:rsidRDefault="00CC2FAE" w:rsidP="00CC2F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Successful submission triggers: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Sale + payment + method entry in AR App.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AR App syncs sale/payment data to MISA.</w:t>
      </w:r>
    </w:p>
    <w:p w:rsidR="00CC2FAE" w:rsidRPr="00CC2FAE" w:rsidRDefault="00CC2FAE" w:rsidP="00CC2F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No Internet</w:t>
      </w:r>
    </w:p>
    <w:p w:rsidR="00CC2FAE" w:rsidRPr="00CC2FAE" w:rsidRDefault="00CC2FAE" w:rsidP="00CC2F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App logs service completion with “Pending submission” flag.</w:t>
      </w:r>
    </w:p>
    <w:p w:rsidR="00CC2FAE" w:rsidRPr="00CC2FAE" w:rsidRDefault="00CC2FAE" w:rsidP="00CC2F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Details stored on device; submission occurs automatically when connection returns.</w:t>
      </w:r>
    </w:p>
    <w:p w:rsidR="00CC2FAE" w:rsidRPr="00CC2FAE" w:rsidRDefault="00CC2FAE" w:rsidP="00CC2FA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Audit requirement: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Store both </w:t>
      </w:r>
      <w:r w:rsidRPr="00CC2FAE">
        <w:rPr>
          <w:rFonts w:ascii="Times New Roman" w:eastAsia="Times New Roman" w:hAnsi="Times New Roman" w:cs="Times New Roman"/>
          <w:i/>
          <w:iCs/>
          <w:sz w:val="24"/>
          <w:szCs w:val="24"/>
        </w:rPr>
        <w:t>actual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completion time and </w:t>
      </w:r>
      <w:r w:rsidRPr="00CC2FAE">
        <w:rPr>
          <w:rFonts w:ascii="Times New Roman" w:eastAsia="Times New Roman" w:hAnsi="Times New Roman" w:cs="Times New Roman"/>
          <w:i/>
          <w:iCs/>
          <w:sz w:val="24"/>
          <w:szCs w:val="24"/>
        </w:rPr>
        <w:t>adjusted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submission time.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Adjusted submission time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= the time the invoice is submitted to the Tax Department when the system becomes available.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Logic: This is the </w:t>
      </w: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completion time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of the job.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Adjusted time is used on the invoice for deferred submissions due to technical delay.</w:t>
      </w:r>
    </w:p>
    <w:p w:rsidR="00CC2FAE" w:rsidRPr="00CC2FAE" w:rsidRDefault="00CC2FAE" w:rsidP="00CC2FA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Late nurse-initiated submissions remain marked as late (penalty applies).</w:t>
      </w:r>
    </w:p>
    <w:p w:rsidR="00CC2FAE" w:rsidRPr="00CC2FAE" w:rsidRDefault="00CC2FAE" w:rsidP="00CC2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2FAE" w:rsidRPr="00CC2FAE" w:rsidRDefault="00CC2FAE" w:rsidP="00CC2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FAE">
        <w:rPr>
          <w:rFonts w:ascii="Times New Roman" w:eastAsia="Times New Roman" w:hAnsi="Times New Roman" w:cs="Times New Roman"/>
          <w:b/>
          <w:bCs/>
          <w:sz w:val="36"/>
          <w:szCs w:val="36"/>
        </w:rPr>
        <w:t>Case 2 — Prepaid Services</w:t>
      </w:r>
    </w:p>
    <w:p w:rsidR="00CC2FAE" w:rsidRPr="00CC2FAE" w:rsidRDefault="00CC2FAE" w:rsidP="00CC2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Prepayment Processing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OM or Sales issues </w:t>
      </w: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final VAT invoice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(not draft).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Pop-up to enter amount &amp; payment method.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On completion: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Submit invoice to Tax Department (or later same day if system down).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AR App updates:</w:t>
      </w:r>
    </w:p>
    <w:p w:rsidR="00CC2FAE" w:rsidRPr="00CC2FAE" w:rsidRDefault="00CC2FAE" w:rsidP="00CC2FAE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Record sale, service details, amount, method.</w:t>
      </w:r>
    </w:p>
    <w:p w:rsidR="00CC2FAE" w:rsidRPr="00CC2FAE" w:rsidRDefault="00CC2FAE" w:rsidP="00CC2FAE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Flag prepayment.</w:t>
      </w:r>
    </w:p>
    <w:p w:rsidR="00CC2FAE" w:rsidRPr="00CC2FAE" w:rsidRDefault="00CC2FAE" w:rsidP="00CC2FAE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Log number of prepaid bookings in CRM (dates set or placeholders).</w:t>
      </w:r>
    </w:p>
    <w:p w:rsidR="00CC2FAE" w:rsidRPr="00CC2FAE" w:rsidRDefault="00CC2FAE" w:rsidP="00CC2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Delivery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Nurse logs service start.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On completion: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Nurse retrieves invoice (system </w:t>
      </w:r>
      <w:proofErr w:type="spellStart"/>
      <w:r w:rsidRPr="00CC2FAE">
        <w:rPr>
          <w:rFonts w:ascii="Times New Roman" w:eastAsia="Times New Roman" w:hAnsi="Times New Roman" w:cs="Times New Roman"/>
          <w:sz w:val="24"/>
          <w:szCs w:val="24"/>
        </w:rPr>
        <w:t>recognises</w:t>
      </w:r>
      <w:proofErr w:type="spellEnd"/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“prepaid” status).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Retail invoice is prepared automatically.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Payment method auto-set to “Service prepaid.”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Amount = per-service fee from prepayment.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Any balance/refund handled at liquidation stage.</w:t>
      </w:r>
    </w:p>
    <w:p w:rsidR="00CC2FAE" w:rsidRPr="00CC2FAE" w:rsidRDefault="00CC2FAE" w:rsidP="00CC2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Invoice &amp; AR Updates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Invoice submission → Tax Department.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AR App records sale &amp; payment method.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AR App syncs sale/payment data to MISA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→ Sale ↑, Cash/Bank ↑, </w:t>
      </w:r>
      <w:proofErr w:type="gramStart"/>
      <w:r w:rsidRPr="00CC2FAE">
        <w:rPr>
          <w:rFonts w:ascii="Times New Roman" w:eastAsia="Times New Roman" w:hAnsi="Times New Roman" w:cs="Times New Roman"/>
          <w:sz w:val="24"/>
          <w:szCs w:val="24"/>
        </w:rPr>
        <w:t>Prepaid</w:t>
      </w:r>
      <w:proofErr w:type="gramEnd"/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 liabilities ↑.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MISA updates: sale &amp; AR ↓.</w:t>
      </w:r>
    </w:p>
    <w:p w:rsidR="00CC2FAE" w:rsidRPr="00CC2FAE" w:rsidRDefault="00CC2FAE" w:rsidP="00CC2F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Liquidation</w:t>
      </w:r>
    </w:p>
    <w:p w:rsidR="00CC2FAE" w:rsidRPr="00CC2FAE" w:rsidRDefault="00CC2FAE" w:rsidP="00CC2FA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lastRenderedPageBreak/>
        <w:t>After all prepaid bookings used: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Refund or new invoice for extra services.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Liquidation date = date of final invoice/refund voucher.</w:t>
      </w:r>
    </w:p>
    <w:p w:rsidR="00CC2FAE" w:rsidRPr="00CC2FAE" w:rsidRDefault="00CC2FAE" w:rsidP="00CC2FAE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OM updates AR App → triggers Tax submission (if required) + MISA update (sale/refund &amp; cash/bank changes).</w:t>
      </w:r>
    </w:p>
    <w:p w:rsidR="00CC2FAE" w:rsidRPr="00CC2FAE" w:rsidRDefault="00CC2FAE" w:rsidP="00CC2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2FAE" w:rsidRPr="00CC2FAE" w:rsidRDefault="00CC2FAE" w:rsidP="00CC2F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2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Case 3 — Payment </w:t>
      </w:r>
      <w:proofErr w:type="gramStart"/>
      <w:r w:rsidRPr="00CC2FAE">
        <w:rPr>
          <w:rFonts w:ascii="Times New Roman" w:eastAsia="Times New Roman" w:hAnsi="Times New Roman" w:cs="Times New Roman"/>
          <w:b/>
          <w:bCs/>
          <w:sz w:val="36"/>
          <w:szCs w:val="36"/>
        </w:rPr>
        <w:t>After</w:t>
      </w:r>
      <w:proofErr w:type="gramEnd"/>
      <w:r w:rsidRPr="00CC2FA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Service Delivery</w:t>
      </w:r>
    </w:p>
    <w:p w:rsidR="00CC2FAE" w:rsidRPr="00CC2FAE" w:rsidRDefault="00CC2FAE" w:rsidP="00CC2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Start</w:t>
      </w:r>
    </w:p>
    <w:p w:rsidR="00CC2FAE" w:rsidRPr="00CC2FAE" w:rsidRDefault="00CC2FAE" w:rsidP="00CC2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Nurse logs start of service.</w:t>
      </w:r>
    </w:p>
    <w:p w:rsidR="00CC2FAE" w:rsidRPr="00CC2FAE" w:rsidRDefault="00CC2FAE" w:rsidP="00CC2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Service Completion</w:t>
      </w:r>
    </w:p>
    <w:p w:rsidR="00CC2FAE" w:rsidRPr="00CC2FAE" w:rsidRDefault="00CC2FAE" w:rsidP="00CC2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Nurse retrieves draft invoice.</w:t>
      </w:r>
    </w:p>
    <w:p w:rsidR="00CC2FAE" w:rsidRPr="00CC2FAE" w:rsidRDefault="00CC2FAE" w:rsidP="00CC2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System prompts: “Pay Now” or “Pay Later.”</w:t>
      </w:r>
    </w:p>
    <w:p w:rsidR="00CC2FAE" w:rsidRPr="00CC2FAE" w:rsidRDefault="00CC2FAE" w:rsidP="00CC2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Pay Later</w:t>
      </w:r>
      <w:r w:rsidRPr="00CC2FA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2FAE" w:rsidRPr="00CC2FAE" w:rsidRDefault="00CC2FAE" w:rsidP="00CC2FA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Nurse edits invoice as required.</w:t>
      </w:r>
    </w:p>
    <w:p w:rsidR="00CC2FAE" w:rsidRPr="00CC2FAE" w:rsidRDefault="00CC2FAE" w:rsidP="00CC2FA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Completion triggers:</w:t>
      </w:r>
    </w:p>
    <w:p w:rsidR="00CC2FAE" w:rsidRPr="00CC2FAE" w:rsidRDefault="00CC2FAE" w:rsidP="00CC2FAE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Red Invoice submission to Tax Department.</w:t>
      </w:r>
    </w:p>
    <w:p w:rsidR="00CC2FAE" w:rsidRPr="00CC2FAE" w:rsidRDefault="00CC2FAE" w:rsidP="00CC2FAE">
      <w:pPr>
        <w:numPr>
          <w:ilvl w:val="3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Service completion log.</w:t>
      </w:r>
    </w:p>
    <w:p w:rsidR="00CC2FAE" w:rsidRPr="00CC2FAE" w:rsidRDefault="00CC2FAE" w:rsidP="00CC2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Accounts Receivable</w:t>
      </w:r>
    </w:p>
    <w:p w:rsidR="00CC2FAE" w:rsidRPr="00CC2FAE" w:rsidRDefault="00CC2FAE" w:rsidP="00CC2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Successful Tax submission triggers AR entry:</w:t>
      </w:r>
    </w:p>
    <w:p w:rsidR="00CC2FAE" w:rsidRPr="00CC2FAE" w:rsidRDefault="00CC2FAE" w:rsidP="00CC2FA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Sale + positive outstanding balance.</w:t>
      </w:r>
    </w:p>
    <w:p w:rsidR="00CC2FAE" w:rsidRPr="00CC2FAE" w:rsidRDefault="00CC2FAE" w:rsidP="00CC2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MISA updates: sale &amp; AR ↑.</w:t>
      </w:r>
    </w:p>
    <w:p w:rsidR="00CC2FAE" w:rsidRPr="00CC2FAE" w:rsidRDefault="00CC2FAE" w:rsidP="00CC2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Payment Collection</w:t>
      </w:r>
    </w:p>
    <w:p w:rsidR="00CC2FAE" w:rsidRPr="00CC2FAE" w:rsidRDefault="00CC2FAE" w:rsidP="00CC2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OM records payment in AR App (amount, method).</w:t>
      </w:r>
    </w:p>
    <w:p w:rsidR="00CC2FAE" w:rsidRPr="00CC2FAE" w:rsidRDefault="00CC2FAE" w:rsidP="00CC2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AR App update → MISA update:</w:t>
      </w:r>
    </w:p>
    <w:p w:rsidR="00CC2FAE" w:rsidRPr="00CC2FAE" w:rsidRDefault="00CC2FAE" w:rsidP="00CC2FA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Cash/bank ↑, AR ↓.</w:t>
      </w:r>
    </w:p>
    <w:p w:rsidR="00CC2FAE" w:rsidRPr="00CC2FAE" w:rsidRDefault="00CC2FAE" w:rsidP="00CC2F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</w:t>
      </w:r>
    </w:p>
    <w:p w:rsidR="00CC2FAE" w:rsidRPr="00CC2FAE" w:rsidRDefault="00CC2FAE" w:rsidP="00CC2FA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2FAE">
        <w:rPr>
          <w:rFonts w:ascii="Times New Roman" w:eastAsia="Times New Roman" w:hAnsi="Times New Roman" w:cs="Times New Roman"/>
          <w:sz w:val="24"/>
          <w:szCs w:val="24"/>
        </w:rPr>
        <w:t>OM &amp; nurses follow up on unpaid accounts per company policy.</w:t>
      </w:r>
    </w:p>
    <w:p w:rsidR="00CC2FAE" w:rsidRDefault="00CC2FAE"/>
    <w:sectPr w:rsidR="00CC2FAE" w:rsidSect="00CC2F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3D04EF"/>
    <w:multiLevelType w:val="multilevel"/>
    <w:tmpl w:val="DC32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1729E7"/>
    <w:multiLevelType w:val="multilevel"/>
    <w:tmpl w:val="681A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8C1B11"/>
    <w:multiLevelType w:val="multilevel"/>
    <w:tmpl w:val="234A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08B5677"/>
    <w:multiLevelType w:val="multilevel"/>
    <w:tmpl w:val="AF969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0F9"/>
    <w:rsid w:val="000420F9"/>
    <w:rsid w:val="00CC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F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2F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2F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C2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2FAE"/>
    <w:rPr>
      <w:b/>
      <w:bCs/>
    </w:rPr>
  </w:style>
  <w:style w:type="character" w:styleId="Emphasis">
    <w:name w:val="Emphasis"/>
    <w:basedOn w:val="DefaultParagraphFont"/>
    <w:uiPriority w:val="20"/>
    <w:qFormat/>
    <w:rsid w:val="00CC2FA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F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C2F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A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C2FA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C2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2FAE"/>
    <w:rPr>
      <w:b/>
      <w:bCs/>
    </w:rPr>
  </w:style>
  <w:style w:type="character" w:styleId="Emphasis">
    <w:name w:val="Emphasis"/>
    <w:basedOn w:val="DefaultParagraphFont"/>
    <w:uiPriority w:val="20"/>
    <w:qFormat/>
    <w:rsid w:val="00CC2F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97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 van Konkelenberg</dc:creator>
  <cp:lastModifiedBy>Ron van Konkelenberg</cp:lastModifiedBy>
  <cp:revision>1</cp:revision>
  <dcterms:created xsi:type="dcterms:W3CDTF">2025-08-13T11:42:00Z</dcterms:created>
  <dcterms:modified xsi:type="dcterms:W3CDTF">2025-08-13T15:03:00Z</dcterms:modified>
</cp:coreProperties>
</file>