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5C7" w:rsidRPr="003765C7" w:rsidRDefault="003765C7" w:rsidP="00CD773D">
      <w:pPr>
        <w:spacing w:line="240" w:lineRule="auto"/>
        <w:jc w:val="right"/>
        <w:rPr>
          <w:rFonts w:eastAsia="宋体" w:cs="Times New Roman"/>
          <w:b/>
          <w:sz w:val="28"/>
          <w:szCs w:val="28"/>
        </w:rPr>
      </w:pPr>
      <w:r w:rsidRPr="003765C7">
        <w:rPr>
          <w:rFonts w:eastAsia="宋体" w:cs="Times New Roman" w:hint="eastAsia"/>
          <w:b/>
          <w:sz w:val="28"/>
          <w:szCs w:val="28"/>
        </w:rPr>
        <w:t>密级：</w:t>
      </w:r>
      <w:r w:rsidRPr="003765C7">
        <w:rPr>
          <w:rFonts w:eastAsia="宋体" w:cs="Times New Roman" w:hint="eastAsia"/>
          <w:b/>
          <w:sz w:val="28"/>
          <w:szCs w:val="28"/>
        </w:rPr>
        <w:t xml:space="preserve">    </w:t>
      </w:r>
      <w:r w:rsidRPr="003765C7">
        <w:rPr>
          <w:rFonts w:eastAsia="宋体" w:cs="Times New Roman" w:hint="eastAsia"/>
          <w:b/>
          <w:sz w:val="28"/>
          <w:szCs w:val="28"/>
        </w:rPr>
        <w:t>保密期限：</w:t>
      </w:r>
      <w:r w:rsidRPr="003765C7">
        <w:rPr>
          <w:rFonts w:eastAsia="宋体" w:cs="Times New Roman" w:hint="eastAsia"/>
          <w:b/>
          <w:sz w:val="28"/>
          <w:szCs w:val="28"/>
        </w:rPr>
        <w:t xml:space="preserve">      </w:t>
      </w:r>
    </w:p>
    <w:p w:rsidR="003765C7" w:rsidRPr="003765C7" w:rsidRDefault="003765C7" w:rsidP="00CD773D">
      <w:pPr>
        <w:spacing w:line="240" w:lineRule="auto"/>
        <w:rPr>
          <w:rFonts w:eastAsia="宋体" w:cs="Times New Roman"/>
          <w:b/>
          <w:sz w:val="28"/>
          <w:szCs w:val="28"/>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sz w:val="21"/>
          <w:szCs w:val="24"/>
        </w:rPr>
        <w:t xml:space="preserve"> </w:t>
      </w:r>
      <w:r w:rsidRPr="003765C7">
        <w:rPr>
          <w:rFonts w:eastAsia="宋体" w:cs="Times New Roman" w:hint="eastAsia"/>
          <w:noProof/>
          <w:sz w:val="21"/>
          <w:szCs w:val="24"/>
        </w:rPr>
        <w:drawing>
          <wp:inline distT="0" distB="0" distL="0" distR="0">
            <wp:extent cx="4714875" cy="1143000"/>
            <wp:effectExtent l="0" t="0" r="9525" b="0"/>
            <wp:docPr id="16" name="图片 16"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64"/>
          <w:szCs w:val="52"/>
        </w:rPr>
      </w:pPr>
      <w:r w:rsidRPr="003765C7">
        <w:rPr>
          <w:rFonts w:ascii="黑体" w:eastAsia="黑体" w:cs="Times New Roman" w:hint="eastAsia"/>
          <w:b/>
          <w:sz w:val="64"/>
          <w:szCs w:val="52"/>
        </w:rPr>
        <w:t>硕士学位论文</w:t>
      </w:r>
    </w:p>
    <w:p w:rsidR="003765C7" w:rsidRPr="003765C7" w:rsidRDefault="003765C7" w:rsidP="00CD773D">
      <w:pPr>
        <w:spacing w:line="240" w:lineRule="auto"/>
        <w:jc w:val="center"/>
        <w:rPr>
          <w:rFonts w:eastAsia="宋体" w:cs="Times New Roman"/>
          <w:sz w:val="21"/>
          <w:szCs w:val="24"/>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noProof/>
          <w:sz w:val="21"/>
          <w:szCs w:val="24"/>
        </w:rPr>
        <w:drawing>
          <wp:inline distT="0" distB="0" distL="0" distR="0">
            <wp:extent cx="1114425" cy="1095375"/>
            <wp:effectExtent l="0" t="0" r="9525" b="952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52"/>
          <w:szCs w:val="52"/>
        </w:rPr>
      </w:pPr>
      <w:r w:rsidRPr="003765C7">
        <w:rPr>
          <w:rFonts w:ascii="黑体" w:eastAsia="黑体" w:cs="Times New Roman" w:hint="eastAsia"/>
          <w:b/>
          <w:sz w:val="52"/>
          <w:szCs w:val="5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300" w:firstLine="1084"/>
        <w:rPr>
          <w:rFonts w:eastAsia="宋体" w:cs="Times New Roman"/>
          <w:b/>
          <w:sz w:val="36"/>
          <w:szCs w:val="32"/>
          <w:u w:val="single"/>
        </w:rPr>
      </w:pPr>
      <w:r w:rsidRPr="003765C7">
        <w:rPr>
          <w:rFonts w:eastAsia="宋体" w:cs="Times New Roman" w:hint="eastAsia"/>
          <w:b/>
          <w:sz w:val="36"/>
          <w:szCs w:val="32"/>
        </w:rPr>
        <w:t>题目：</w:t>
      </w:r>
      <w:r w:rsidR="003C3C6E" w:rsidRPr="003C3C6E">
        <w:rPr>
          <w:rFonts w:eastAsia="宋体" w:cs="Times New Roman" w:hint="eastAsia"/>
          <w:b/>
          <w:sz w:val="36"/>
          <w:szCs w:val="32"/>
          <w:u w:val="thick"/>
        </w:rPr>
        <w:t xml:space="preserve">  5G NR</w:t>
      </w:r>
      <w:r w:rsidR="003C3C6E" w:rsidRPr="003C3C6E">
        <w:rPr>
          <w:rFonts w:eastAsia="宋体" w:cs="Times New Roman" w:hint="eastAsia"/>
          <w:b/>
          <w:sz w:val="36"/>
          <w:szCs w:val="32"/>
          <w:u w:val="thick"/>
        </w:rPr>
        <w:t>系统共存干扰研究</w:t>
      </w:r>
      <w:r w:rsidRPr="003765C7">
        <w:rPr>
          <w:rFonts w:eastAsia="宋体" w:cs="Times New Roman" w:hint="eastAsia"/>
          <w:b/>
          <w:sz w:val="36"/>
          <w:szCs w:val="32"/>
          <w:u w:val="thick"/>
        </w:rPr>
        <w:t xml:space="preserve"> </w:t>
      </w:r>
      <w:r w:rsidRPr="003C3C6E">
        <w:rPr>
          <w:rFonts w:eastAsia="宋体" w:cs="Times New Roman" w:hint="eastAsia"/>
          <w:b/>
          <w:sz w:val="36"/>
          <w:szCs w:val="32"/>
          <w:u w:val="thick"/>
        </w:rPr>
        <w:t xml:space="preserve"> </w:t>
      </w:r>
    </w:p>
    <w:p w:rsidR="003765C7" w:rsidRPr="003765C7" w:rsidRDefault="003765C7" w:rsidP="00CD773D">
      <w:pPr>
        <w:spacing w:line="240" w:lineRule="auto"/>
        <w:ind w:firstLineChars="495" w:firstLine="1789"/>
        <w:rPr>
          <w:rFonts w:eastAsia="宋体" w:cs="Times New Roman"/>
          <w:b/>
          <w:sz w:val="32"/>
          <w:szCs w:val="32"/>
          <w:u w:val="single"/>
        </w:rPr>
      </w:pPr>
      <w:r w:rsidRPr="003765C7">
        <w:rPr>
          <w:rFonts w:eastAsia="宋体" w:cs="Times New Roman" w:hint="eastAsia"/>
          <w:b/>
          <w:sz w:val="36"/>
          <w:szCs w:val="3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号：</w:t>
      </w:r>
      <w:r w:rsidR="009E2F82" w:rsidRPr="003C3C6E">
        <w:rPr>
          <w:rFonts w:eastAsia="宋体" w:cs="Times New Roman" w:hint="eastAsia"/>
          <w:b/>
          <w:sz w:val="28"/>
          <w:szCs w:val="28"/>
          <w:u w:val="thick"/>
        </w:rPr>
        <w:t xml:space="preserve">  </w:t>
      </w:r>
      <w:r w:rsidR="009E2F82" w:rsidRPr="003C3C6E">
        <w:rPr>
          <w:rFonts w:eastAsia="宋体" w:cs="Times New Roman"/>
          <w:b/>
          <w:sz w:val="28"/>
          <w:szCs w:val="28"/>
          <w:u w:val="thick"/>
        </w:rPr>
        <w:t xml:space="preserve"> </w:t>
      </w:r>
      <w:r w:rsidR="009E2F82">
        <w:rPr>
          <w:rFonts w:eastAsia="宋体" w:cs="Times New Roman"/>
          <w:b/>
          <w:sz w:val="28"/>
          <w:szCs w:val="28"/>
          <w:u w:val="thick"/>
        </w:rPr>
        <w:t xml:space="preserve"> </w:t>
      </w:r>
      <w:r w:rsidR="009E2F82" w:rsidRPr="003C3C6E">
        <w:rPr>
          <w:rFonts w:eastAsia="宋体" w:cs="Times New Roman"/>
          <w:b/>
          <w:sz w:val="28"/>
          <w:szCs w:val="28"/>
          <w:u w:val="thick"/>
        </w:rPr>
        <w:t>2016110268</w:t>
      </w:r>
      <w:r w:rsidR="009E2F82" w:rsidRPr="003C3C6E">
        <w:rPr>
          <w:rFonts w:eastAsia="宋体" w:cs="Times New Roman" w:hint="eastAsia"/>
          <w:b/>
          <w:sz w:val="28"/>
          <w:szCs w:val="28"/>
          <w:u w:val="thick"/>
        </w:rPr>
        <w:t xml:space="preserve"> </w:t>
      </w:r>
      <w:r w:rsidR="009E2F82" w:rsidRPr="003C3C6E">
        <w:rPr>
          <w:rFonts w:eastAsia="宋体" w:cs="Times New Roman"/>
          <w:b/>
          <w:sz w:val="28"/>
          <w:szCs w:val="28"/>
          <w:u w:val="thick"/>
        </w:rPr>
        <w:t xml:space="preserve"> </w:t>
      </w:r>
      <w:r w:rsidR="009E2F82"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姓</w:t>
      </w:r>
      <w:r w:rsidRPr="003765C7">
        <w:rPr>
          <w:rFonts w:eastAsia="宋体" w:cs="Times New Roman" w:hint="eastAsia"/>
          <w:b/>
          <w:sz w:val="28"/>
          <w:szCs w:val="28"/>
        </w:rPr>
        <w:t xml:space="preserve">    </w:t>
      </w:r>
      <w:r w:rsidRPr="003765C7">
        <w:rPr>
          <w:rFonts w:eastAsia="宋体" w:cs="Times New Roman" w:hint="eastAsia"/>
          <w:b/>
          <w:sz w:val="28"/>
          <w:szCs w:val="28"/>
        </w:rPr>
        <w:t>名：</w:t>
      </w:r>
      <w:r w:rsidR="009E2F82" w:rsidRPr="003C3C6E">
        <w:rPr>
          <w:rFonts w:eastAsia="宋体" w:cs="Times New Roman" w:hint="eastAsia"/>
          <w:b/>
          <w:sz w:val="28"/>
          <w:szCs w:val="28"/>
          <w:u w:val="thick"/>
        </w:rPr>
        <w:t xml:space="preserve">    </w:t>
      </w:r>
      <w:r w:rsidR="009E2F82" w:rsidRPr="003C3C6E">
        <w:rPr>
          <w:rFonts w:eastAsia="宋体" w:cs="Times New Roman"/>
          <w:b/>
          <w:sz w:val="28"/>
          <w:szCs w:val="28"/>
          <w:u w:val="thick"/>
        </w:rPr>
        <w:t xml:space="preserve"> </w:t>
      </w:r>
      <w:r w:rsidR="009E2F82">
        <w:rPr>
          <w:rFonts w:eastAsia="宋体" w:cs="Times New Roman"/>
          <w:b/>
          <w:sz w:val="28"/>
          <w:szCs w:val="28"/>
          <w:u w:val="thick"/>
        </w:rPr>
        <w:t xml:space="preserve"> </w:t>
      </w:r>
      <w:r w:rsidR="009E2F82" w:rsidRPr="003C3C6E">
        <w:rPr>
          <w:rFonts w:eastAsia="宋体" w:cs="Times New Roman" w:hint="eastAsia"/>
          <w:b/>
          <w:sz w:val="28"/>
          <w:szCs w:val="28"/>
          <w:u w:val="thick"/>
        </w:rPr>
        <w:t>胡炫光</w:t>
      </w:r>
      <w:r w:rsidR="009E2F82"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专</w:t>
      </w:r>
      <w:r w:rsidRPr="003765C7">
        <w:rPr>
          <w:rFonts w:eastAsia="宋体" w:cs="Times New Roman" w:hint="eastAsia"/>
          <w:b/>
          <w:sz w:val="28"/>
          <w:szCs w:val="28"/>
        </w:rPr>
        <w:t xml:space="preserve">    </w:t>
      </w:r>
      <w:r w:rsidRPr="003765C7">
        <w:rPr>
          <w:rFonts w:eastAsia="宋体" w:cs="Times New Roman" w:hint="eastAsia"/>
          <w:b/>
          <w:sz w:val="28"/>
          <w:szCs w:val="28"/>
        </w:rPr>
        <w:t>业：</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信息与通信工程</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导</w:t>
      </w:r>
      <w:r w:rsidRPr="003765C7">
        <w:rPr>
          <w:rFonts w:eastAsia="宋体" w:cs="Times New Roman" w:hint="eastAsia"/>
          <w:b/>
          <w:sz w:val="28"/>
          <w:szCs w:val="28"/>
        </w:rPr>
        <w:t xml:space="preserve">    </w:t>
      </w:r>
      <w:r w:rsidRPr="003765C7">
        <w:rPr>
          <w:rFonts w:eastAsia="宋体" w:cs="Times New Roman" w:hint="eastAsia"/>
          <w:b/>
          <w:sz w:val="28"/>
          <w:szCs w:val="28"/>
        </w:rPr>
        <w:t>师：</w:t>
      </w:r>
      <w:r w:rsidR="009E2F82" w:rsidRPr="003C3C6E">
        <w:rPr>
          <w:rFonts w:eastAsia="宋体" w:cs="Times New Roman" w:hint="eastAsia"/>
          <w:b/>
          <w:sz w:val="28"/>
          <w:szCs w:val="28"/>
          <w:u w:val="thick"/>
        </w:rPr>
        <w:t xml:space="preserve">     </w:t>
      </w:r>
      <w:r w:rsidR="009E2F82">
        <w:rPr>
          <w:rFonts w:eastAsia="宋体" w:cs="Times New Roman"/>
          <w:b/>
          <w:sz w:val="28"/>
          <w:szCs w:val="28"/>
          <w:u w:val="thick"/>
        </w:rPr>
        <w:t xml:space="preserve">  </w:t>
      </w:r>
      <w:r w:rsidR="009E2F82" w:rsidRPr="003C3C6E">
        <w:rPr>
          <w:rFonts w:eastAsia="宋体" w:cs="Times New Roman" w:hint="eastAsia"/>
          <w:b/>
          <w:sz w:val="28"/>
          <w:szCs w:val="28"/>
          <w:u w:val="thick"/>
        </w:rPr>
        <w:t>张欣</w:t>
      </w:r>
      <w:r w:rsidR="009E2F82">
        <w:rPr>
          <w:rFonts w:eastAsia="宋体" w:cs="Times New Roman" w:hint="eastAsia"/>
          <w:b/>
          <w:sz w:val="28"/>
          <w:szCs w:val="28"/>
          <w:u w:val="thick"/>
        </w:rPr>
        <w:t xml:space="preserve">     </w:t>
      </w:r>
      <w:r w:rsidR="009E2F82"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院：</w:t>
      </w:r>
      <w:r w:rsidR="003C3C6E" w:rsidRPr="003C3C6E">
        <w:rPr>
          <w:rFonts w:eastAsia="宋体" w:cs="Times New Roman" w:hint="eastAsia"/>
          <w:b/>
          <w:sz w:val="28"/>
          <w:szCs w:val="28"/>
          <w:u w:val="thick"/>
        </w:rPr>
        <w:t>信息与通信工程学院</w:t>
      </w:r>
    </w:p>
    <w:p w:rsidR="003765C7" w:rsidRPr="003765C7" w:rsidRDefault="003765C7" w:rsidP="00CD773D">
      <w:pPr>
        <w:spacing w:line="240" w:lineRule="auto"/>
        <w:ind w:firstLineChars="890" w:firstLine="2502"/>
        <w:rPr>
          <w:rFonts w:eastAsia="宋体" w:cs="Times New Roman"/>
          <w:b/>
          <w:sz w:val="28"/>
          <w:szCs w:val="28"/>
          <w:u w:val="single"/>
        </w:rPr>
      </w:pPr>
    </w:p>
    <w:p w:rsidR="00DE3A22" w:rsidRDefault="003C3C6E" w:rsidP="00CD773D">
      <w:pPr>
        <w:spacing w:line="240" w:lineRule="auto"/>
        <w:ind w:firstLineChars="1490" w:firstLine="4188"/>
        <w:rPr>
          <w:rFonts w:eastAsia="宋体" w:cs="Times New Roman"/>
          <w:b/>
          <w:sz w:val="28"/>
          <w:szCs w:val="28"/>
        </w:rPr>
      </w:pPr>
      <w:r>
        <w:rPr>
          <w:rFonts w:eastAsia="宋体" w:cs="Times New Roman" w:hint="eastAsia"/>
          <w:b/>
          <w:sz w:val="28"/>
          <w:szCs w:val="28"/>
        </w:rPr>
        <w:t>2</w:t>
      </w:r>
      <w:r>
        <w:rPr>
          <w:rFonts w:eastAsia="宋体" w:cs="Times New Roman"/>
          <w:b/>
          <w:sz w:val="28"/>
          <w:szCs w:val="28"/>
        </w:rPr>
        <w:t>019</w:t>
      </w:r>
      <w:r w:rsidR="003765C7" w:rsidRPr="003765C7">
        <w:rPr>
          <w:rFonts w:eastAsia="宋体" w:cs="Times New Roman" w:hint="eastAsia"/>
          <w:b/>
          <w:sz w:val="28"/>
          <w:szCs w:val="28"/>
        </w:rPr>
        <w:t>年</w:t>
      </w:r>
      <w:r w:rsidR="003765C7" w:rsidRPr="003765C7">
        <w:rPr>
          <w:rFonts w:eastAsia="宋体" w:cs="Times New Roman" w:hint="eastAsia"/>
          <w:b/>
          <w:sz w:val="28"/>
          <w:szCs w:val="28"/>
        </w:rPr>
        <w:t xml:space="preserve">   </w:t>
      </w:r>
      <w:r>
        <w:rPr>
          <w:rFonts w:eastAsia="宋体" w:cs="Times New Roman"/>
          <w:b/>
          <w:sz w:val="28"/>
          <w:szCs w:val="28"/>
        </w:rPr>
        <w:t>1</w:t>
      </w:r>
      <w:r w:rsidR="003765C7" w:rsidRPr="003765C7">
        <w:rPr>
          <w:rFonts w:eastAsia="宋体" w:cs="Times New Roman" w:hint="eastAsia"/>
          <w:b/>
          <w:sz w:val="28"/>
          <w:szCs w:val="28"/>
        </w:rPr>
        <w:t>月</w:t>
      </w:r>
      <w:r w:rsidR="003765C7" w:rsidRPr="003765C7">
        <w:rPr>
          <w:rFonts w:eastAsia="宋体" w:cs="Times New Roman" w:hint="eastAsia"/>
          <w:b/>
          <w:sz w:val="28"/>
          <w:szCs w:val="28"/>
        </w:rPr>
        <w:t xml:space="preserve">    </w:t>
      </w:r>
      <w:r>
        <w:rPr>
          <w:rFonts w:eastAsia="宋体" w:cs="Times New Roman"/>
          <w:b/>
          <w:sz w:val="28"/>
          <w:szCs w:val="28"/>
        </w:rPr>
        <w:t>21</w:t>
      </w:r>
      <w:r w:rsidR="003765C7" w:rsidRPr="003765C7">
        <w:rPr>
          <w:rFonts w:eastAsia="宋体" w:cs="Times New Roman" w:hint="eastAsia"/>
          <w:b/>
          <w:sz w:val="28"/>
          <w:szCs w:val="28"/>
        </w:rPr>
        <w:t>日</w:t>
      </w:r>
    </w:p>
    <w:p w:rsidR="00BF1600" w:rsidRDefault="00BF1600" w:rsidP="00CD773D">
      <w:pPr>
        <w:spacing w:line="240" w:lineRule="auto"/>
        <w:ind w:firstLineChars="1490" w:firstLine="4188"/>
        <w:rPr>
          <w:rFonts w:eastAsia="宋体" w:cs="Times New Roman"/>
          <w:b/>
          <w:sz w:val="28"/>
          <w:szCs w:val="28"/>
        </w:rPr>
        <w:sectPr w:rsidR="00BF1600">
          <w:footerReference w:type="even" r:id="rId10"/>
          <w:pgSz w:w="11906" w:h="16838"/>
          <w:pgMar w:top="1440" w:right="1800" w:bottom="1440" w:left="1800" w:header="851" w:footer="992" w:gutter="0"/>
          <w:cols w:space="425"/>
          <w:docGrid w:type="lines" w:linePitch="312"/>
        </w:sectPr>
      </w:pPr>
    </w:p>
    <w:p w:rsidR="005B354C" w:rsidRPr="005B354C" w:rsidRDefault="005B354C" w:rsidP="00DE3A22">
      <w:pPr>
        <w:widowControl/>
        <w:jc w:val="center"/>
        <w:rPr>
          <w:rFonts w:eastAsia="宋体" w:cs="Times New Roman"/>
          <w:szCs w:val="20"/>
        </w:rPr>
      </w:pPr>
      <w:r w:rsidRPr="005B354C">
        <w:rPr>
          <w:rFonts w:eastAsia="宋体" w:cs="Times New Roman" w:hint="eastAsia"/>
          <w:szCs w:val="20"/>
        </w:rPr>
        <w:lastRenderedPageBreak/>
        <w:t>独创性（或创新性）声明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申请学位论文与资料若有不实之处，本人承担一切相关责任。</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jc w:val="center"/>
        <w:rPr>
          <w:rFonts w:eastAsia="宋体" w:cs="Times New Roman"/>
          <w:szCs w:val="20"/>
        </w:rPr>
      </w:pPr>
      <w:r w:rsidRPr="005B354C">
        <w:rPr>
          <w:rFonts w:eastAsia="宋体" w:cs="Times New Roman" w:hint="eastAsia"/>
          <w:szCs w:val="20"/>
        </w:rPr>
        <w:t>关于论文使用授权的说明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w:t>
      </w:r>
      <w:r w:rsidRPr="005B354C">
        <w:rPr>
          <w:rFonts w:eastAsia="宋体" w:cs="Times New Roman"/>
          <w:szCs w:val="20"/>
        </w:rPr>
        <w:t>完全了解</w:t>
      </w:r>
      <w:r w:rsidRPr="005B354C">
        <w:rPr>
          <w:rFonts w:eastAsia="宋体" w:cs="Times New Roman" w:hint="eastAsia"/>
          <w:szCs w:val="20"/>
        </w:rPr>
        <w:t>并同意北京邮电</w:t>
      </w:r>
      <w:r w:rsidRPr="005B354C">
        <w:rPr>
          <w:rFonts w:eastAsia="宋体" w:cs="Times New Roman"/>
          <w:szCs w:val="20"/>
        </w:rPr>
        <w:t>大学有关保留、</w:t>
      </w:r>
      <w:r w:rsidRPr="005B354C">
        <w:rPr>
          <w:rFonts w:eastAsia="宋体" w:cs="Times New Roman" w:hint="eastAsia"/>
          <w:szCs w:val="20"/>
        </w:rPr>
        <w:t>使用</w:t>
      </w:r>
      <w:r w:rsidRPr="005B354C">
        <w:rPr>
          <w:rFonts w:eastAsia="宋体" w:cs="Times New Roman"/>
          <w:szCs w:val="20"/>
        </w:rPr>
        <w:t>学位论文的规定，即：</w:t>
      </w:r>
      <w:r w:rsidRPr="005B354C">
        <w:rPr>
          <w:rFonts w:eastAsia="宋体" w:cs="Times New Roman" w:hint="eastAsia"/>
          <w:szCs w:val="20"/>
        </w:rPr>
        <w:t>北京邮电</w:t>
      </w:r>
      <w:r w:rsidRPr="005B354C">
        <w:rPr>
          <w:rFonts w:eastAsia="宋体" w:cs="Times New Roman"/>
          <w:szCs w:val="20"/>
        </w:rPr>
        <w:t>大学拥有以下关于学位论文</w:t>
      </w:r>
      <w:r w:rsidRPr="005B354C">
        <w:rPr>
          <w:rFonts w:eastAsia="宋体" w:cs="Times New Roman" w:hint="eastAsia"/>
          <w:szCs w:val="20"/>
        </w:rPr>
        <w:t>的无偿</w:t>
      </w:r>
      <w:r w:rsidRPr="005B354C">
        <w:rPr>
          <w:rFonts w:eastAsia="宋体" w:cs="Times New Roman"/>
          <w:szCs w:val="20"/>
        </w:rPr>
        <w:t>使用</w:t>
      </w:r>
      <w:r w:rsidRPr="005B354C">
        <w:rPr>
          <w:rFonts w:eastAsia="宋体" w:cs="Times New Roman" w:hint="eastAsia"/>
          <w:szCs w:val="20"/>
        </w:rPr>
        <w:t>权</w:t>
      </w:r>
      <w:r w:rsidRPr="005B354C">
        <w:rPr>
          <w:rFonts w:eastAsia="宋体" w:cs="Times New Roman"/>
          <w:szCs w:val="20"/>
        </w:rPr>
        <w:t>，具体包括：</w:t>
      </w:r>
      <w:r w:rsidRPr="005B354C">
        <w:rPr>
          <w:rFonts w:eastAsia="宋体" w:cs="Times New Roman" w:hint="eastAsia"/>
          <w:szCs w:val="20"/>
        </w:rPr>
        <w:t>学校有权保留并向国家有关部门或机构送交学位论文，有权允许学位论文被查阅和借阅；学校可以公布学位论文的全部或部分内容，</w:t>
      </w:r>
      <w:r w:rsidRPr="005B354C">
        <w:rPr>
          <w:rFonts w:eastAsia="宋体" w:cs="Times New Roman"/>
          <w:szCs w:val="20"/>
        </w:rPr>
        <w:t>有权</w:t>
      </w:r>
      <w:r w:rsidRPr="005B354C">
        <w:rPr>
          <w:rFonts w:eastAsia="宋体" w:cs="Times New Roman" w:hint="eastAsia"/>
          <w:szCs w:val="20"/>
        </w:rPr>
        <w:t>允许采用影印、缩印或其它复制手段保存、汇编学位论文，将学位论文的全部或部分内容编入有关数据库进行检索。（保密的学位论文在解密后遵守此规定）</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19540A" w:rsidRDefault="005B354C" w:rsidP="0019540A">
      <w:pPr>
        <w:ind w:firstLineChars="200" w:firstLine="480"/>
        <w:rPr>
          <w:rFonts w:eastAsia="宋体" w:cs="Times New Roman"/>
          <w:szCs w:val="20"/>
          <w:u w:val="single"/>
        </w:rPr>
        <w:sectPr w:rsidR="0019540A">
          <w:footerReference w:type="even" r:id="rId11"/>
          <w:pgSz w:w="11906" w:h="16838"/>
          <w:pgMar w:top="1440" w:right="1800" w:bottom="1440" w:left="1800" w:header="851" w:footer="992" w:gutter="0"/>
          <w:cols w:space="425"/>
          <w:docGrid w:type="lines" w:linePitch="312"/>
        </w:sectPr>
      </w:pPr>
      <w:r w:rsidRPr="005B354C">
        <w:rPr>
          <w:rFonts w:eastAsia="宋体" w:cs="Times New Roman" w:hint="eastAsia"/>
          <w:szCs w:val="20"/>
        </w:rPr>
        <w:t>导师签名：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906D6D" w:rsidRDefault="00906D6D" w:rsidP="0019540A">
      <w:pPr>
        <w:widowControl/>
        <w:jc w:val="center"/>
        <w:rPr>
          <w:rFonts w:eastAsia="黑体" w:cs="Times New Roman"/>
          <w:sz w:val="32"/>
          <w:szCs w:val="32"/>
        </w:rPr>
      </w:pPr>
      <w:r w:rsidRPr="009868B4">
        <w:rPr>
          <w:rFonts w:eastAsia="黑体" w:cs="Times New Roman"/>
          <w:sz w:val="32"/>
          <w:szCs w:val="32"/>
        </w:rPr>
        <w:lastRenderedPageBreak/>
        <w:t>5G NR</w:t>
      </w:r>
      <w:r w:rsidRPr="009868B4">
        <w:rPr>
          <w:rFonts w:eastAsia="黑体" w:cs="Times New Roman"/>
          <w:sz w:val="32"/>
          <w:szCs w:val="32"/>
        </w:rPr>
        <w:t>系统共存干扰研究</w:t>
      </w:r>
    </w:p>
    <w:p w:rsidR="009868B4" w:rsidRPr="009868B4" w:rsidRDefault="009868B4" w:rsidP="009868B4">
      <w:pPr>
        <w:snapToGrid w:val="0"/>
        <w:jc w:val="center"/>
        <w:rPr>
          <w:rFonts w:eastAsia="黑体" w:cs="Times New Roman"/>
          <w:sz w:val="32"/>
          <w:szCs w:val="32"/>
        </w:rPr>
      </w:pPr>
    </w:p>
    <w:p w:rsidR="00F249EC" w:rsidRDefault="00B11C24" w:rsidP="009868B4">
      <w:pPr>
        <w:snapToGrid w:val="0"/>
        <w:jc w:val="center"/>
        <w:rPr>
          <w:rFonts w:ascii="黑体" w:eastAsia="黑体" w:hAnsi="黑体" w:cs="Times New Roman"/>
          <w:sz w:val="30"/>
          <w:szCs w:val="30"/>
        </w:rPr>
      </w:pPr>
      <w:r w:rsidRPr="009868B4">
        <w:rPr>
          <w:rFonts w:ascii="黑体" w:eastAsia="黑体" w:hAnsi="黑体" w:cs="Times New Roman"/>
          <w:sz w:val="30"/>
          <w:szCs w:val="30"/>
        </w:rPr>
        <w:t>摘</w:t>
      </w:r>
      <w:r w:rsidR="009868B4" w:rsidRPr="009868B4">
        <w:rPr>
          <w:rFonts w:ascii="黑体" w:eastAsia="黑体" w:hAnsi="黑体" w:cs="Times New Roman" w:hint="eastAsia"/>
          <w:sz w:val="30"/>
          <w:szCs w:val="30"/>
        </w:rPr>
        <w:t xml:space="preserve"> </w:t>
      </w:r>
      <w:r w:rsidRPr="009868B4">
        <w:rPr>
          <w:rFonts w:ascii="黑体" w:eastAsia="黑体" w:hAnsi="黑体" w:cs="Times New Roman"/>
          <w:sz w:val="30"/>
          <w:szCs w:val="30"/>
        </w:rPr>
        <w:t>要</w:t>
      </w:r>
    </w:p>
    <w:p w:rsidR="009868B4" w:rsidRPr="009868B4" w:rsidRDefault="009868B4" w:rsidP="009868B4">
      <w:pPr>
        <w:snapToGrid w:val="0"/>
        <w:jc w:val="center"/>
        <w:rPr>
          <w:rFonts w:ascii="黑体" w:eastAsia="黑体" w:hAnsi="黑体" w:cs="Times New Roman"/>
          <w:sz w:val="30"/>
          <w:szCs w:val="30"/>
        </w:rPr>
      </w:pPr>
    </w:p>
    <w:p w:rsidR="00B11C24" w:rsidRPr="009868B4" w:rsidRDefault="00B11C24" w:rsidP="008D3DF2">
      <w:pPr>
        <w:snapToGrid w:val="0"/>
        <w:ind w:firstLine="420"/>
        <w:rPr>
          <w:rFonts w:cs="Times New Roman"/>
          <w:sz w:val="28"/>
          <w:szCs w:val="28"/>
        </w:rPr>
      </w:pPr>
      <w:r w:rsidRPr="009868B4">
        <w:rPr>
          <w:rFonts w:cs="Times New Roman" w:hint="eastAsia"/>
          <w:sz w:val="28"/>
          <w:szCs w:val="28"/>
        </w:rPr>
        <w:t>5G</w:t>
      </w:r>
      <w:r w:rsidRPr="009868B4">
        <w:rPr>
          <w:rFonts w:cs="Times New Roman" w:hint="eastAsia"/>
          <w:sz w:val="28"/>
          <w:szCs w:val="28"/>
        </w:rPr>
        <w:t>（</w:t>
      </w:r>
      <w:r w:rsidRPr="009868B4">
        <w:rPr>
          <w:rFonts w:cs="Times New Roman" w:hint="eastAsia"/>
          <w:sz w:val="28"/>
          <w:szCs w:val="28"/>
        </w:rPr>
        <w:t xml:space="preserve">the </w:t>
      </w:r>
      <w:r w:rsidRPr="009868B4">
        <w:rPr>
          <w:rFonts w:cs="Times New Roman"/>
          <w:sz w:val="28"/>
          <w:szCs w:val="28"/>
        </w:rPr>
        <w:t>5</w:t>
      </w:r>
      <w:r w:rsidRPr="009868B4">
        <w:rPr>
          <w:rFonts w:cs="Times New Roman" w:hint="eastAsia"/>
          <w:sz w:val="28"/>
          <w:szCs w:val="28"/>
        </w:rPr>
        <w:t>th Generation</w:t>
      </w:r>
      <w:r w:rsidRPr="009868B4">
        <w:rPr>
          <w:rFonts w:cs="Times New Roman"/>
          <w:sz w:val="28"/>
          <w:szCs w:val="28"/>
        </w:rPr>
        <w:t xml:space="preserve"> wireless systems</w:t>
      </w:r>
      <w:r w:rsidRPr="009868B4">
        <w:rPr>
          <w:rFonts w:cs="Times New Roman" w:hint="eastAsia"/>
          <w:sz w:val="28"/>
          <w:szCs w:val="28"/>
        </w:rPr>
        <w:t>）是在</w:t>
      </w:r>
      <w:r w:rsidRPr="009868B4">
        <w:rPr>
          <w:rFonts w:cs="Times New Roman" w:hint="eastAsia"/>
          <w:sz w:val="28"/>
          <w:szCs w:val="28"/>
        </w:rPr>
        <w:t>4G</w:t>
      </w:r>
      <w:r w:rsidRPr="009868B4">
        <w:rPr>
          <w:rFonts w:cs="Times New Roman"/>
          <w:sz w:val="28"/>
          <w:szCs w:val="28"/>
        </w:rPr>
        <w:t xml:space="preserve"> LTE</w:t>
      </w:r>
      <w:r w:rsidR="00601B43" w:rsidRPr="009868B4">
        <w:rPr>
          <w:rFonts w:cs="Times New Roman" w:hint="eastAsia"/>
          <w:sz w:val="28"/>
          <w:szCs w:val="28"/>
        </w:rPr>
        <w:t>（</w:t>
      </w:r>
      <w:r w:rsidR="00601B43" w:rsidRPr="009868B4">
        <w:rPr>
          <w:rFonts w:cs="Times New Roman" w:hint="eastAsia"/>
          <w:sz w:val="28"/>
          <w:szCs w:val="28"/>
        </w:rPr>
        <w:t xml:space="preserve">the </w:t>
      </w:r>
      <w:r w:rsidR="00601B43" w:rsidRPr="009868B4">
        <w:rPr>
          <w:rFonts w:cs="Times New Roman"/>
          <w:sz w:val="28"/>
          <w:szCs w:val="28"/>
        </w:rPr>
        <w:t>4</w:t>
      </w:r>
      <w:r w:rsidR="00601B43" w:rsidRPr="009868B4">
        <w:rPr>
          <w:rFonts w:cs="Times New Roman" w:hint="eastAsia"/>
          <w:sz w:val="28"/>
          <w:szCs w:val="28"/>
        </w:rPr>
        <w:t>th Generation</w:t>
      </w:r>
      <w:r w:rsidR="00601B43" w:rsidRPr="009868B4">
        <w:rPr>
          <w:rFonts w:cs="Times New Roman"/>
          <w:sz w:val="28"/>
          <w:szCs w:val="28"/>
        </w:rPr>
        <w:t xml:space="preserve"> wireless systems long term evolution</w:t>
      </w:r>
      <w:r w:rsidR="00601B43" w:rsidRPr="009868B4">
        <w:rPr>
          <w:rFonts w:cs="Times New Roman" w:hint="eastAsia"/>
          <w:sz w:val="28"/>
          <w:szCs w:val="28"/>
        </w:rPr>
        <w:t>，</w:t>
      </w:r>
      <w:r w:rsidR="00601B43" w:rsidRPr="009868B4">
        <w:rPr>
          <w:rFonts w:cs="Times New Roman" w:hint="eastAsia"/>
          <w:sz w:val="28"/>
          <w:szCs w:val="28"/>
        </w:rPr>
        <w:t>4G</w:t>
      </w:r>
      <w:r w:rsidR="00601B43" w:rsidRPr="009868B4">
        <w:rPr>
          <w:rFonts w:cs="Times New Roman"/>
          <w:sz w:val="28"/>
          <w:szCs w:val="28"/>
        </w:rPr>
        <w:t xml:space="preserve"> LTE</w:t>
      </w:r>
      <w:r w:rsidR="00601B43" w:rsidRPr="009868B4">
        <w:rPr>
          <w:rFonts w:cs="Times New Roman" w:hint="eastAsia"/>
          <w:sz w:val="28"/>
          <w:szCs w:val="28"/>
        </w:rPr>
        <w:t>）</w:t>
      </w:r>
      <w:r w:rsidRPr="009868B4">
        <w:rPr>
          <w:rFonts w:cs="Times New Roman"/>
          <w:sz w:val="28"/>
          <w:szCs w:val="28"/>
        </w:rPr>
        <w:t>之后的新一代移动通信系统</w:t>
      </w:r>
      <w:r w:rsidRPr="009868B4">
        <w:rPr>
          <w:rFonts w:cs="Times New Roman" w:hint="eastAsia"/>
          <w:sz w:val="28"/>
          <w:szCs w:val="28"/>
        </w:rPr>
        <w:t>。</w:t>
      </w:r>
      <w:r w:rsidRPr="009868B4">
        <w:rPr>
          <w:rFonts w:cs="Times New Roman" w:hint="eastAsia"/>
          <w:sz w:val="28"/>
          <w:szCs w:val="28"/>
        </w:rPr>
        <w:t>5G</w:t>
      </w:r>
      <w:r w:rsidRPr="009868B4">
        <w:rPr>
          <w:rFonts w:cs="Times New Roman" w:hint="eastAsia"/>
          <w:sz w:val="28"/>
          <w:szCs w:val="28"/>
        </w:rPr>
        <w:t>通信系统建成后将具有高速率、超低时延、高可靠性以及低能耗等指标，以满足</w:t>
      </w:r>
      <w:r w:rsidR="00B65FAB" w:rsidRPr="009868B4">
        <w:rPr>
          <w:rFonts w:cs="Times New Roman" w:hint="eastAsia"/>
          <w:sz w:val="28"/>
          <w:szCs w:val="28"/>
        </w:rPr>
        <w:t>不同</w:t>
      </w:r>
      <w:r w:rsidRPr="009868B4">
        <w:rPr>
          <w:rFonts w:cs="Times New Roman" w:hint="eastAsia"/>
          <w:sz w:val="28"/>
          <w:szCs w:val="28"/>
        </w:rPr>
        <w:t>业务场景的专业化以及差异化需求。</w:t>
      </w:r>
      <w:r w:rsidR="00B65FAB" w:rsidRPr="009868B4">
        <w:rPr>
          <w:rFonts w:cs="Times New Roman" w:hint="eastAsia"/>
          <w:sz w:val="28"/>
          <w:szCs w:val="28"/>
        </w:rPr>
        <w:t>但是受限于频段资源之间的干扰，在实际组网之前需要考虑</w:t>
      </w:r>
      <w:r w:rsidR="00B65FAB" w:rsidRPr="009868B4">
        <w:rPr>
          <w:rFonts w:cs="Times New Roman" w:hint="eastAsia"/>
          <w:sz w:val="28"/>
          <w:szCs w:val="28"/>
        </w:rPr>
        <w:t>5G</w:t>
      </w:r>
      <w:r w:rsidR="00B65FAB" w:rsidRPr="009868B4">
        <w:rPr>
          <w:rFonts w:cs="Times New Roman" w:hint="eastAsia"/>
          <w:sz w:val="28"/>
          <w:szCs w:val="28"/>
        </w:rPr>
        <w:t>系统与其他系统之间的共存，为</w:t>
      </w:r>
      <w:r w:rsidR="00B65FAB" w:rsidRPr="009868B4">
        <w:rPr>
          <w:rFonts w:cs="Times New Roman" w:hint="eastAsia"/>
          <w:sz w:val="28"/>
          <w:szCs w:val="28"/>
        </w:rPr>
        <w:t>5G</w:t>
      </w:r>
      <w:r w:rsidR="00B65FAB" w:rsidRPr="009868B4">
        <w:rPr>
          <w:rFonts w:cs="Times New Roman" w:hint="eastAsia"/>
          <w:sz w:val="28"/>
          <w:szCs w:val="28"/>
        </w:rPr>
        <w:t>系统的</w:t>
      </w:r>
      <w:r w:rsidR="00906D6D" w:rsidRPr="009868B4">
        <w:rPr>
          <w:rFonts w:cs="Times New Roman" w:hint="eastAsia"/>
          <w:sz w:val="28"/>
          <w:szCs w:val="28"/>
        </w:rPr>
        <w:t>组网与</w:t>
      </w:r>
      <w:r w:rsidR="00B65FAB" w:rsidRPr="009868B4">
        <w:rPr>
          <w:rFonts w:cs="Times New Roman" w:hint="eastAsia"/>
          <w:sz w:val="28"/>
          <w:szCs w:val="28"/>
        </w:rPr>
        <w:t>正式商用提供参考</w:t>
      </w:r>
      <w:r w:rsidR="00906D6D" w:rsidRPr="009868B4">
        <w:rPr>
          <w:rFonts w:cs="Times New Roman" w:hint="eastAsia"/>
          <w:sz w:val="28"/>
          <w:szCs w:val="28"/>
        </w:rPr>
        <w:t>数据。</w:t>
      </w:r>
    </w:p>
    <w:p w:rsidR="00906D6D" w:rsidRPr="009868B4" w:rsidRDefault="00906D6D" w:rsidP="008D3DF2">
      <w:pPr>
        <w:snapToGrid w:val="0"/>
        <w:ind w:firstLine="420"/>
        <w:rPr>
          <w:rFonts w:cs="Times New Roman"/>
          <w:sz w:val="28"/>
          <w:szCs w:val="28"/>
        </w:rPr>
      </w:pPr>
      <w:r w:rsidRPr="009868B4">
        <w:rPr>
          <w:rFonts w:cs="Times New Roman" w:hint="eastAsia"/>
          <w:sz w:val="28"/>
          <w:szCs w:val="28"/>
        </w:rPr>
        <w:t>本文围绕</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新空口</w:t>
      </w:r>
      <w:r w:rsidRPr="009868B4">
        <w:rPr>
          <w:rFonts w:cs="Times New Roman" w:hint="eastAsia"/>
          <w:sz w:val="28"/>
          <w:szCs w:val="28"/>
        </w:rPr>
        <w:t>（</w:t>
      </w:r>
      <w:r w:rsidRPr="009868B4">
        <w:rPr>
          <w:rFonts w:cs="Times New Roman" w:hint="eastAsia"/>
          <w:sz w:val="28"/>
          <w:szCs w:val="28"/>
        </w:rPr>
        <w:t>new</w:t>
      </w:r>
      <w:r w:rsidRPr="009868B4">
        <w:rPr>
          <w:rFonts w:cs="Times New Roman"/>
          <w:sz w:val="28"/>
          <w:szCs w:val="28"/>
        </w:rPr>
        <w:t xml:space="preserve"> radio</w:t>
      </w:r>
      <w:r w:rsidRPr="009868B4">
        <w:rPr>
          <w:rFonts w:cs="Times New Roman" w:hint="eastAsia"/>
          <w:sz w:val="28"/>
          <w:szCs w:val="28"/>
        </w:rPr>
        <w:t>，</w:t>
      </w:r>
      <w:r w:rsidRPr="009868B4">
        <w:rPr>
          <w:rFonts w:cs="Times New Roman"/>
          <w:sz w:val="28"/>
          <w:szCs w:val="28"/>
        </w:rPr>
        <w:t>NR</w:t>
      </w:r>
      <w:r w:rsidRPr="009868B4">
        <w:rPr>
          <w:rFonts w:cs="Times New Roman" w:hint="eastAsia"/>
          <w:sz w:val="28"/>
          <w:szCs w:val="28"/>
        </w:rPr>
        <w:t>）系统共存展开研究</w:t>
      </w:r>
      <w:r w:rsidR="008B616C" w:rsidRPr="009868B4">
        <w:rPr>
          <w:rFonts w:cs="Times New Roman" w:hint="eastAsia"/>
          <w:sz w:val="28"/>
          <w:szCs w:val="28"/>
        </w:rPr>
        <w:t>，具体分析了</w:t>
      </w:r>
      <w:r w:rsidR="008B616C" w:rsidRPr="009868B4">
        <w:rPr>
          <w:rFonts w:cs="Times New Roman" w:hint="eastAsia"/>
          <w:sz w:val="28"/>
          <w:szCs w:val="28"/>
        </w:rPr>
        <w:t>5G</w:t>
      </w:r>
      <w:r w:rsidR="008B616C" w:rsidRPr="009868B4">
        <w:rPr>
          <w:rFonts w:cs="Times New Roman"/>
          <w:sz w:val="28"/>
          <w:szCs w:val="28"/>
        </w:rPr>
        <w:t xml:space="preserve"> NR</w:t>
      </w:r>
      <w:r w:rsidR="008B616C" w:rsidRPr="009868B4">
        <w:rPr>
          <w:rFonts w:cs="Times New Roman"/>
          <w:sz w:val="28"/>
          <w:szCs w:val="28"/>
        </w:rPr>
        <w:t>系统与</w:t>
      </w:r>
      <w:r w:rsidR="008B616C" w:rsidRPr="009868B4">
        <w:rPr>
          <w:rFonts w:cs="Times New Roman" w:hint="eastAsia"/>
          <w:sz w:val="28"/>
          <w:szCs w:val="28"/>
        </w:rPr>
        <w:t>4G</w:t>
      </w:r>
      <w:r w:rsidR="008B616C" w:rsidRPr="009868B4">
        <w:rPr>
          <w:rFonts w:cs="Times New Roman"/>
          <w:sz w:val="28"/>
          <w:szCs w:val="28"/>
        </w:rPr>
        <w:t xml:space="preserve"> LTE</w:t>
      </w:r>
      <w:r w:rsidR="008B616C" w:rsidRPr="009868B4">
        <w:rPr>
          <w:rFonts w:cs="Times New Roman"/>
          <w:sz w:val="28"/>
          <w:szCs w:val="28"/>
        </w:rPr>
        <w:t>系统</w:t>
      </w:r>
      <w:r w:rsidR="008B616C" w:rsidRPr="009868B4">
        <w:rPr>
          <w:rFonts w:cs="Times New Roman" w:hint="eastAsia"/>
          <w:sz w:val="28"/>
          <w:szCs w:val="28"/>
        </w:rPr>
        <w:t>、</w:t>
      </w:r>
      <w:r w:rsidR="008B616C" w:rsidRPr="009868B4">
        <w:rPr>
          <w:rFonts w:cs="Times New Roman" w:hint="eastAsia"/>
          <w:sz w:val="28"/>
          <w:szCs w:val="28"/>
        </w:rPr>
        <w:t>5G</w:t>
      </w:r>
      <w:r w:rsidR="008B616C" w:rsidRPr="009868B4">
        <w:rPr>
          <w:rFonts w:cs="Times New Roman"/>
          <w:sz w:val="28"/>
          <w:szCs w:val="28"/>
        </w:rPr>
        <w:t xml:space="preserve"> </w:t>
      </w:r>
      <w:r w:rsidR="008B616C" w:rsidRPr="009868B4">
        <w:rPr>
          <w:rFonts w:cs="Times New Roman" w:hint="eastAsia"/>
          <w:sz w:val="28"/>
          <w:szCs w:val="28"/>
        </w:rPr>
        <w:t>NR</w:t>
      </w:r>
      <w:r w:rsidR="008B616C" w:rsidRPr="009868B4">
        <w:rPr>
          <w:rFonts w:cs="Times New Roman" w:hint="eastAsia"/>
          <w:sz w:val="28"/>
          <w:szCs w:val="28"/>
        </w:rPr>
        <w:t>系统之间以及</w:t>
      </w:r>
      <w:r w:rsidR="00B76985" w:rsidRPr="009868B4">
        <w:rPr>
          <w:rFonts w:cs="Times New Roman" w:hint="eastAsia"/>
          <w:sz w:val="28"/>
          <w:szCs w:val="28"/>
        </w:rPr>
        <w:t>使用</w:t>
      </w:r>
      <w:r w:rsidR="00B76985" w:rsidRPr="009868B4">
        <w:rPr>
          <w:rFonts w:cs="Times New Roman"/>
          <w:sz w:val="28"/>
          <w:szCs w:val="28"/>
        </w:rPr>
        <w:t>无人机辅助的</w:t>
      </w:r>
      <w:r w:rsidR="00B76985" w:rsidRPr="009868B4">
        <w:rPr>
          <w:rFonts w:cs="Times New Roman"/>
          <w:sz w:val="28"/>
          <w:szCs w:val="28"/>
        </w:rPr>
        <w:t>NR</w:t>
      </w:r>
      <w:r w:rsidR="00B76985" w:rsidRPr="009868B4">
        <w:rPr>
          <w:rFonts w:cs="Times New Roman"/>
          <w:sz w:val="28"/>
          <w:szCs w:val="28"/>
        </w:rPr>
        <w:t>蜂窝网络之间</w:t>
      </w:r>
      <w:r w:rsidR="008B616C" w:rsidRPr="009868B4">
        <w:rPr>
          <w:rFonts w:cs="Times New Roman"/>
          <w:sz w:val="28"/>
          <w:szCs w:val="28"/>
        </w:rPr>
        <w:t>的系统共存</w:t>
      </w:r>
      <w:r w:rsidR="008B616C" w:rsidRPr="009868B4">
        <w:rPr>
          <w:rFonts w:cs="Times New Roman" w:hint="eastAsia"/>
          <w:sz w:val="28"/>
          <w:szCs w:val="28"/>
        </w:rPr>
        <w:t>。并利用蒙特卡罗仿真技术搭建仿真平台，针对不同场景给出系统共存时所需要的</w:t>
      </w:r>
      <w:r w:rsidR="005F7B6E" w:rsidRPr="009868B4">
        <w:rPr>
          <w:rFonts w:cs="Times New Roman" w:hint="eastAsia"/>
          <w:sz w:val="28"/>
          <w:szCs w:val="28"/>
        </w:rPr>
        <w:t>ACIR</w:t>
      </w:r>
      <w:r w:rsidR="005F7B6E" w:rsidRPr="009868B4">
        <w:rPr>
          <w:rFonts w:cs="Times New Roman" w:hint="eastAsia"/>
          <w:sz w:val="28"/>
          <w:szCs w:val="28"/>
        </w:rPr>
        <w:t>（</w:t>
      </w:r>
      <w:r w:rsidR="005F7B6E" w:rsidRPr="009868B4">
        <w:rPr>
          <w:rFonts w:cs="Times New Roman"/>
          <w:sz w:val="28"/>
          <w:szCs w:val="28"/>
        </w:rPr>
        <w:t>Adjacent Channel Interference Ratio</w:t>
      </w:r>
      <w:r w:rsidR="005F7B6E" w:rsidRPr="009868B4">
        <w:rPr>
          <w:rFonts w:cs="Times New Roman" w:hint="eastAsia"/>
          <w:sz w:val="28"/>
          <w:szCs w:val="28"/>
        </w:rPr>
        <w:t>）</w:t>
      </w:r>
      <w:r w:rsidR="008B616C" w:rsidRPr="009868B4">
        <w:rPr>
          <w:rFonts w:cs="Times New Roman" w:hint="eastAsia"/>
          <w:sz w:val="28"/>
          <w:szCs w:val="28"/>
        </w:rPr>
        <w:t>隔离度</w:t>
      </w:r>
      <w:r w:rsidR="005F7B6E" w:rsidRPr="009868B4">
        <w:rPr>
          <w:rFonts w:cs="Times New Roman" w:hint="eastAsia"/>
          <w:sz w:val="28"/>
          <w:szCs w:val="28"/>
        </w:rPr>
        <w:t>。</w:t>
      </w:r>
    </w:p>
    <w:p w:rsidR="005F7B6E" w:rsidRPr="009868B4" w:rsidRDefault="005F7B6E"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系统与</w:t>
      </w:r>
      <w:r w:rsidRPr="009868B4">
        <w:rPr>
          <w:rFonts w:cs="Times New Roman" w:hint="eastAsia"/>
          <w:sz w:val="28"/>
          <w:szCs w:val="28"/>
        </w:rPr>
        <w:t>4G</w:t>
      </w:r>
      <w:r w:rsidRPr="009868B4">
        <w:rPr>
          <w:rFonts w:cs="Times New Roman"/>
          <w:sz w:val="28"/>
          <w:szCs w:val="28"/>
        </w:rPr>
        <w:t xml:space="preserve"> LTE</w:t>
      </w:r>
      <w:r w:rsidRPr="009868B4">
        <w:rPr>
          <w:rFonts w:cs="Times New Roman"/>
          <w:sz w:val="28"/>
          <w:szCs w:val="28"/>
        </w:rPr>
        <w:t>系统之间共存部分</w:t>
      </w:r>
      <w:r w:rsidR="005F0220" w:rsidRPr="009868B4">
        <w:rPr>
          <w:rFonts w:cs="Times New Roman" w:hint="eastAsia"/>
          <w:sz w:val="28"/>
          <w:szCs w:val="28"/>
        </w:rPr>
        <w:t>，研究的主要是</w:t>
      </w:r>
      <w:r w:rsidR="005F0220" w:rsidRPr="009868B4">
        <w:rPr>
          <w:rFonts w:cs="Times New Roman" w:hint="eastAsia"/>
          <w:sz w:val="28"/>
          <w:szCs w:val="28"/>
        </w:rPr>
        <w:t>6GHz</w:t>
      </w:r>
      <w:r w:rsidR="005F0220" w:rsidRPr="009868B4">
        <w:rPr>
          <w:rFonts w:cs="Times New Roman" w:hint="eastAsia"/>
          <w:sz w:val="28"/>
          <w:szCs w:val="28"/>
        </w:rPr>
        <w:t>以下的频段。</w:t>
      </w:r>
      <w:r w:rsidR="005F0220" w:rsidRPr="009868B4">
        <w:rPr>
          <w:rFonts w:cs="Times New Roman"/>
          <w:sz w:val="28"/>
          <w:szCs w:val="28"/>
        </w:rPr>
        <w:t>通过分别分析</w:t>
      </w:r>
      <w:r w:rsidRPr="009868B4">
        <w:rPr>
          <w:rFonts w:cs="Times New Roman"/>
          <w:sz w:val="28"/>
          <w:szCs w:val="28"/>
        </w:rPr>
        <w:t>两个系统的传播模型以及天线增益等</w:t>
      </w:r>
      <w:r w:rsidRPr="009868B4">
        <w:rPr>
          <w:rFonts w:cs="Times New Roman" w:hint="eastAsia"/>
          <w:sz w:val="28"/>
          <w:szCs w:val="28"/>
        </w:rPr>
        <w:t>，</w:t>
      </w:r>
      <w:r w:rsidRPr="009868B4">
        <w:rPr>
          <w:rFonts w:cs="Times New Roman"/>
          <w:sz w:val="28"/>
          <w:szCs w:val="28"/>
        </w:rPr>
        <w:t>得到信号在传播过程中受到的耦合损耗</w:t>
      </w:r>
      <w:r w:rsidRPr="009868B4">
        <w:rPr>
          <w:rFonts w:cs="Times New Roman" w:hint="eastAsia"/>
          <w:sz w:val="28"/>
          <w:szCs w:val="28"/>
        </w:rPr>
        <w:t>，并</w:t>
      </w:r>
      <w:r w:rsidRPr="009868B4">
        <w:rPr>
          <w:rFonts w:cs="Times New Roman"/>
          <w:sz w:val="28"/>
          <w:szCs w:val="28"/>
        </w:rPr>
        <w:t>结合基站与用户的发射功率</w:t>
      </w:r>
      <w:r w:rsidR="00B967E5" w:rsidRPr="009868B4">
        <w:rPr>
          <w:rFonts w:cs="Times New Roman"/>
          <w:sz w:val="28"/>
          <w:szCs w:val="28"/>
        </w:rPr>
        <w:t>和</w:t>
      </w:r>
      <w:r w:rsidR="00B967E5" w:rsidRPr="009868B4">
        <w:rPr>
          <w:rFonts w:cs="Times New Roman"/>
          <w:sz w:val="28"/>
          <w:szCs w:val="28"/>
        </w:rPr>
        <w:t>ACIR</w:t>
      </w:r>
      <w:r w:rsidR="00B967E5" w:rsidRPr="009868B4">
        <w:rPr>
          <w:rFonts w:cs="Times New Roman"/>
          <w:sz w:val="28"/>
          <w:szCs w:val="28"/>
        </w:rPr>
        <w:t>模型</w:t>
      </w:r>
      <w:r w:rsidRPr="009868B4">
        <w:rPr>
          <w:rFonts w:cs="Times New Roman"/>
          <w:sz w:val="28"/>
          <w:szCs w:val="28"/>
        </w:rPr>
        <w:t>进一步得出</w:t>
      </w:r>
      <w:r w:rsidR="00B967E5" w:rsidRPr="009868B4">
        <w:rPr>
          <w:rFonts w:cs="Times New Roman"/>
          <w:sz w:val="28"/>
          <w:szCs w:val="28"/>
        </w:rPr>
        <w:t>上下行的</w:t>
      </w:r>
      <w:r w:rsidR="00B967E5" w:rsidRPr="009868B4">
        <w:rPr>
          <w:rFonts w:cs="Times New Roman"/>
          <w:sz w:val="28"/>
          <w:szCs w:val="28"/>
        </w:rPr>
        <w:t>SINR</w:t>
      </w:r>
      <w:r w:rsidR="00601B43" w:rsidRPr="009868B4">
        <w:rPr>
          <w:rFonts w:cs="Times New Roman" w:hint="eastAsia"/>
          <w:sz w:val="28"/>
          <w:szCs w:val="28"/>
        </w:rPr>
        <w:t>（</w:t>
      </w:r>
      <w:r w:rsidR="00601B43" w:rsidRPr="009868B4">
        <w:rPr>
          <w:rFonts w:cs="Times New Roman"/>
          <w:sz w:val="28"/>
          <w:szCs w:val="28"/>
        </w:rPr>
        <w:t>Signal to Interference plus Noise Ratio</w:t>
      </w:r>
      <w:r w:rsidR="00601B43" w:rsidRPr="009868B4">
        <w:rPr>
          <w:rFonts w:cs="Times New Roman" w:hint="eastAsia"/>
          <w:sz w:val="28"/>
          <w:szCs w:val="28"/>
        </w:rPr>
        <w:t>）</w:t>
      </w:r>
      <w:r w:rsidR="00B967E5" w:rsidRPr="009868B4">
        <w:rPr>
          <w:rFonts w:cs="Times New Roman" w:hint="eastAsia"/>
          <w:sz w:val="28"/>
          <w:szCs w:val="28"/>
        </w:rPr>
        <w:t>。</w:t>
      </w:r>
      <w:r w:rsidR="00B967E5" w:rsidRPr="009868B4">
        <w:rPr>
          <w:rFonts w:cs="Times New Roman"/>
          <w:sz w:val="28"/>
          <w:szCs w:val="28"/>
        </w:rPr>
        <w:t>通过将</w:t>
      </w:r>
      <w:r w:rsidR="00B967E5" w:rsidRPr="009868B4">
        <w:rPr>
          <w:rFonts w:cs="Times New Roman"/>
          <w:sz w:val="28"/>
          <w:szCs w:val="28"/>
        </w:rPr>
        <w:t>SINR</w:t>
      </w:r>
      <w:r w:rsidR="00B967E5" w:rsidRPr="009868B4">
        <w:rPr>
          <w:rFonts w:cs="Times New Roman"/>
          <w:sz w:val="28"/>
          <w:szCs w:val="28"/>
        </w:rPr>
        <w:t>映射为吞吐量</w:t>
      </w:r>
      <w:r w:rsidR="00B967E5" w:rsidRPr="009868B4">
        <w:rPr>
          <w:rFonts w:cs="Times New Roman" w:hint="eastAsia"/>
          <w:sz w:val="28"/>
          <w:szCs w:val="28"/>
        </w:rPr>
        <w:t>，</w:t>
      </w:r>
      <w:r w:rsidR="00B967E5" w:rsidRPr="009868B4">
        <w:rPr>
          <w:rFonts w:cs="Times New Roman"/>
          <w:sz w:val="28"/>
          <w:szCs w:val="28"/>
        </w:rPr>
        <w:t>得到不同</w:t>
      </w:r>
      <w:r w:rsidR="00B967E5" w:rsidRPr="009868B4">
        <w:rPr>
          <w:rFonts w:cs="Times New Roman"/>
          <w:sz w:val="28"/>
          <w:szCs w:val="28"/>
        </w:rPr>
        <w:t>ACIR</w:t>
      </w:r>
      <w:r w:rsidR="00B967E5" w:rsidRPr="009868B4">
        <w:rPr>
          <w:rFonts w:cs="Times New Roman"/>
          <w:sz w:val="28"/>
          <w:szCs w:val="28"/>
        </w:rPr>
        <w:t>隔离度下的吞吐量损失</w:t>
      </w:r>
      <w:r w:rsidR="00B967E5" w:rsidRPr="009868B4">
        <w:rPr>
          <w:rFonts w:cs="Times New Roman" w:hint="eastAsia"/>
          <w:sz w:val="28"/>
          <w:szCs w:val="28"/>
        </w:rPr>
        <w:t>。</w:t>
      </w:r>
      <w:r w:rsidR="00B967E5" w:rsidRPr="009868B4">
        <w:rPr>
          <w:rFonts w:cs="Times New Roman"/>
          <w:sz w:val="28"/>
          <w:szCs w:val="28"/>
        </w:rPr>
        <w:t>借助搭建的仿真平台</w:t>
      </w:r>
      <w:r w:rsidR="00B967E5" w:rsidRPr="009868B4">
        <w:rPr>
          <w:rFonts w:cs="Times New Roman" w:hint="eastAsia"/>
          <w:sz w:val="28"/>
          <w:szCs w:val="28"/>
        </w:rPr>
        <w:t>，</w:t>
      </w:r>
      <w:r w:rsidR="00B967E5" w:rsidRPr="009868B4">
        <w:rPr>
          <w:rFonts w:cs="Times New Roman"/>
          <w:sz w:val="28"/>
          <w:szCs w:val="28"/>
        </w:rPr>
        <w:t>可以得出</w:t>
      </w:r>
      <w:r w:rsidR="00B967E5" w:rsidRPr="009868B4">
        <w:rPr>
          <w:rFonts w:cs="Times New Roman"/>
          <w:sz w:val="28"/>
          <w:szCs w:val="28"/>
        </w:rPr>
        <w:t>NR</w:t>
      </w:r>
      <w:r w:rsidR="00B967E5" w:rsidRPr="009868B4">
        <w:rPr>
          <w:rFonts w:cs="Times New Roman"/>
          <w:sz w:val="28"/>
          <w:szCs w:val="28"/>
        </w:rPr>
        <w:t>系统与</w:t>
      </w:r>
      <w:r w:rsidR="00B967E5" w:rsidRPr="009868B4">
        <w:rPr>
          <w:rFonts w:cs="Times New Roman"/>
          <w:sz w:val="28"/>
          <w:szCs w:val="28"/>
        </w:rPr>
        <w:t>LTE</w:t>
      </w:r>
      <w:r w:rsidR="00B967E5" w:rsidRPr="009868B4">
        <w:rPr>
          <w:rFonts w:cs="Times New Roman"/>
          <w:sz w:val="28"/>
          <w:szCs w:val="28"/>
        </w:rPr>
        <w:t>系统</w:t>
      </w:r>
      <w:r w:rsidR="005F0220" w:rsidRPr="009868B4">
        <w:rPr>
          <w:rFonts w:cs="Times New Roman"/>
          <w:sz w:val="28"/>
          <w:szCs w:val="28"/>
        </w:rPr>
        <w:t>共存时所需要的</w:t>
      </w:r>
      <w:r w:rsidR="005F0220" w:rsidRPr="009868B4">
        <w:rPr>
          <w:rFonts w:cs="Times New Roman"/>
          <w:sz w:val="28"/>
          <w:szCs w:val="28"/>
        </w:rPr>
        <w:t>ACIR</w:t>
      </w:r>
      <w:r w:rsidR="005F0220" w:rsidRPr="009868B4">
        <w:rPr>
          <w:rFonts w:cs="Times New Roman"/>
          <w:sz w:val="28"/>
          <w:szCs w:val="28"/>
        </w:rPr>
        <w:t>隔离度大概为</w:t>
      </w:r>
      <w:r w:rsidR="005F0220" w:rsidRPr="009868B4">
        <w:rPr>
          <w:rFonts w:cs="Times New Roman" w:hint="eastAsia"/>
          <w:sz w:val="28"/>
          <w:szCs w:val="28"/>
        </w:rPr>
        <w:t>2</w:t>
      </w:r>
      <w:r w:rsidR="005F0220" w:rsidRPr="009868B4">
        <w:rPr>
          <w:rFonts w:cs="Times New Roman"/>
          <w:sz w:val="28"/>
          <w:szCs w:val="28"/>
        </w:rPr>
        <w:t>5dB</w:t>
      </w:r>
      <w:r w:rsidR="005F0220" w:rsidRPr="009868B4">
        <w:rPr>
          <w:rFonts w:cs="Times New Roman" w:hint="eastAsia"/>
          <w:sz w:val="28"/>
          <w:szCs w:val="28"/>
        </w:rPr>
        <w:t>。</w:t>
      </w:r>
    </w:p>
    <w:p w:rsidR="005F0220" w:rsidRPr="009868B4" w:rsidRDefault="005F0220"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系统之间的共存部分</w:t>
      </w:r>
      <w:r w:rsidRPr="009868B4">
        <w:rPr>
          <w:rFonts w:cs="Times New Roman" w:hint="eastAsia"/>
          <w:sz w:val="28"/>
          <w:szCs w:val="28"/>
        </w:rPr>
        <w:t>，</w:t>
      </w:r>
      <w:r w:rsidRPr="009868B4">
        <w:rPr>
          <w:rFonts w:cs="Times New Roman"/>
          <w:sz w:val="28"/>
          <w:szCs w:val="28"/>
        </w:rPr>
        <w:t>首先分析了</w:t>
      </w:r>
      <w:r w:rsidRPr="009868B4">
        <w:rPr>
          <w:rFonts w:cs="Times New Roman" w:hint="eastAsia"/>
          <w:sz w:val="28"/>
          <w:szCs w:val="28"/>
        </w:rPr>
        <w:t>6GHz</w:t>
      </w:r>
      <w:r w:rsidRPr="009868B4">
        <w:rPr>
          <w:rFonts w:cs="Times New Roman" w:hint="eastAsia"/>
          <w:sz w:val="28"/>
          <w:szCs w:val="28"/>
        </w:rPr>
        <w:t>以上的</w:t>
      </w:r>
      <w:r w:rsidRPr="009868B4">
        <w:rPr>
          <w:rFonts w:cs="Times New Roman" w:hint="eastAsia"/>
          <w:sz w:val="28"/>
          <w:szCs w:val="28"/>
        </w:rPr>
        <w:t>NR</w:t>
      </w:r>
      <w:r w:rsidRPr="009868B4">
        <w:rPr>
          <w:rFonts w:cs="Times New Roman" w:hint="eastAsia"/>
          <w:sz w:val="28"/>
          <w:szCs w:val="28"/>
        </w:rPr>
        <w:t>系统传播模型与</w:t>
      </w:r>
      <w:r w:rsidR="00FC61F3" w:rsidRPr="009868B4">
        <w:rPr>
          <w:rFonts w:cs="Times New Roman" w:hint="eastAsia"/>
          <w:sz w:val="28"/>
          <w:szCs w:val="28"/>
        </w:rPr>
        <w:t>6GHz</w:t>
      </w:r>
      <w:r w:rsidR="00FC61F3" w:rsidRPr="009868B4">
        <w:rPr>
          <w:rFonts w:cs="Times New Roman" w:hint="eastAsia"/>
          <w:sz w:val="28"/>
          <w:szCs w:val="28"/>
        </w:rPr>
        <w:t>以</w:t>
      </w:r>
      <w:r w:rsidR="00FC61F3">
        <w:rPr>
          <w:rFonts w:cs="Times New Roman" w:hint="eastAsia"/>
          <w:sz w:val="28"/>
          <w:szCs w:val="28"/>
        </w:rPr>
        <w:t>下</w:t>
      </w:r>
      <w:r w:rsidRPr="009868B4">
        <w:rPr>
          <w:rFonts w:cs="Times New Roman" w:hint="eastAsia"/>
          <w:sz w:val="28"/>
          <w:szCs w:val="28"/>
        </w:rPr>
        <w:t>频段的异同</w:t>
      </w:r>
      <w:r w:rsidR="00465A4F">
        <w:rPr>
          <w:rFonts w:cs="Times New Roman" w:hint="eastAsia"/>
          <w:sz w:val="28"/>
          <w:szCs w:val="28"/>
        </w:rPr>
        <w:t>。</w:t>
      </w:r>
      <w:r w:rsidRPr="009868B4">
        <w:rPr>
          <w:rFonts w:cs="Times New Roman" w:hint="eastAsia"/>
          <w:sz w:val="28"/>
          <w:szCs w:val="28"/>
        </w:rPr>
        <w:t>然后着重研究波束赋形对系统性能的影响，得出波束赋形能够</w:t>
      </w:r>
      <w:r w:rsidRPr="009868B4">
        <w:rPr>
          <w:rFonts w:cs="Times New Roman"/>
          <w:sz w:val="28"/>
          <w:szCs w:val="28"/>
        </w:rPr>
        <w:t>提高</w:t>
      </w:r>
      <w:r w:rsidR="003C1A74">
        <w:rPr>
          <w:rFonts w:cs="Times New Roman" w:hint="eastAsia"/>
          <w:sz w:val="28"/>
          <w:szCs w:val="28"/>
        </w:rPr>
        <w:t>有用</w:t>
      </w:r>
      <w:r w:rsidRPr="009868B4">
        <w:rPr>
          <w:rFonts w:cs="Times New Roman"/>
          <w:sz w:val="28"/>
          <w:szCs w:val="28"/>
        </w:rPr>
        <w:t>信号强度，降低干扰信号强度，从而提高用户的</w:t>
      </w:r>
      <w:r w:rsidRPr="009868B4">
        <w:rPr>
          <w:rFonts w:cs="Times New Roman"/>
          <w:sz w:val="28"/>
          <w:szCs w:val="28"/>
        </w:rPr>
        <w:t>SINR</w:t>
      </w:r>
      <w:r w:rsidRPr="009868B4">
        <w:rPr>
          <w:rFonts w:cs="Times New Roman"/>
          <w:sz w:val="28"/>
          <w:szCs w:val="28"/>
        </w:rPr>
        <w:t>，进而提高系统吞吐量的结论</w:t>
      </w:r>
      <w:r w:rsidRPr="009868B4">
        <w:rPr>
          <w:rFonts w:cs="Times New Roman" w:hint="eastAsia"/>
          <w:sz w:val="28"/>
          <w:szCs w:val="28"/>
        </w:rPr>
        <w:t>。</w:t>
      </w:r>
      <w:r w:rsidR="00B76985" w:rsidRPr="009868B4">
        <w:rPr>
          <w:rFonts w:cs="Times New Roman"/>
          <w:sz w:val="28"/>
          <w:szCs w:val="28"/>
        </w:rPr>
        <w:t>同时</w:t>
      </w:r>
      <w:r w:rsidR="00B76985" w:rsidRPr="009868B4">
        <w:rPr>
          <w:rFonts w:cs="Times New Roman" w:hint="eastAsia"/>
          <w:sz w:val="28"/>
          <w:szCs w:val="28"/>
        </w:rPr>
        <w:t>，</w:t>
      </w:r>
      <w:r w:rsidR="00B76985" w:rsidRPr="009868B4">
        <w:rPr>
          <w:rFonts w:cs="Times New Roman"/>
          <w:sz w:val="28"/>
          <w:szCs w:val="28"/>
        </w:rPr>
        <w:t>利用仿真平台对不同网络拓扑及场景下的</w:t>
      </w:r>
      <w:r w:rsidR="00B76985" w:rsidRPr="009868B4">
        <w:rPr>
          <w:rFonts w:cs="Times New Roman"/>
          <w:sz w:val="28"/>
          <w:szCs w:val="28"/>
        </w:rPr>
        <w:t>NR</w:t>
      </w:r>
      <w:r w:rsidR="00B76985" w:rsidRPr="009868B4">
        <w:rPr>
          <w:rFonts w:cs="Times New Roman"/>
          <w:sz w:val="28"/>
          <w:szCs w:val="28"/>
        </w:rPr>
        <w:t>系统进行仿真分析</w:t>
      </w:r>
      <w:r w:rsidR="00B76985" w:rsidRPr="009868B4">
        <w:rPr>
          <w:rFonts w:cs="Times New Roman" w:hint="eastAsia"/>
          <w:sz w:val="28"/>
          <w:szCs w:val="28"/>
        </w:rPr>
        <w:t>，</w:t>
      </w:r>
      <w:r w:rsidR="00B76985" w:rsidRPr="009868B4">
        <w:rPr>
          <w:rFonts w:cs="Times New Roman"/>
          <w:sz w:val="28"/>
          <w:szCs w:val="28"/>
        </w:rPr>
        <w:t>得出各自所需要的</w:t>
      </w:r>
      <w:r w:rsidR="00B76985" w:rsidRPr="009868B4">
        <w:rPr>
          <w:rFonts w:cs="Times New Roman"/>
          <w:sz w:val="28"/>
          <w:szCs w:val="28"/>
        </w:rPr>
        <w:t>ACIR</w:t>
      </w:r>
      <w:r w:rsidR="00B76985" w:rsidRPr="009868B4">
        <w:rPr>
          <w:rFonts w:cs="Times New Roman"/>
          <w:sz w:val="28"/>
          <w:szCs w:val="28"/>
        </w:rPr>
        <w:t>隔离度</w:t>
      </w:r>
      <w:r w:rsidR="00B76985" w:rsidRPr="009868B4">
        <w:rPr>
          <w:rFonts w:cs="Times New Roman" w:hint="eastAsia"/>
          <w:sz w:val="28"/>
          <w:szCs w:val="28"/>
        </w:rPr>
        <w:t>，</w:t>
      </w:r>
      <w:r w:rsidR="00B76985" w:rsidRPr="009868B4">
        <w:rPr>
          <w:rFonts w:cs="Times New Roman"/>
          <w:sz w:val="28"/>
          <w:szCs w:val="28"/>
        </w:rPr>
        <w:t>并分析了地理位置偏移及带内阻塞的仿真结果</w:t>
      </w:r>
      <w:r w:rsidR="00B76985" w:rsidRPr="009868B4">
        <w:rPr>
          <w:rFonts w:cs="Times New Roman" w:hint="eastAsia"/>
          <w:sz w:val="28"/>
          <w:szCs w:val="28"/>
        </w:rPr>
        <w:t>。</w:t>
      </w:r>
    </w:p>
    <w:p w:rsidR="00B72E13" w:rsidRPr="00B72E13" w:rsidRDefault="00B76985" w:rsidP="00BE17DC">
      <w:pPr>
        <w:snapToGrid w:val="0"/>
        <w:ind w:firstLine="420"/>
        <w:rPr>
          <w:rFonts w:cs="Times New Roman"/>
          <w:sz w:val="28"/>
          <w:szCs w:val="28"/>
        </w:rPr>
      </w:pPr>
      <w:r w:rsidRPr="009868B4">
        <w:rPr>
          <w:rFonts w:cs="Times New Roman" w:hint="eastAsia"/>
          <w:sz w:val="28"/>
          <w:szCs w:val="28"/>
        </w:rPr>
        <w:t>在利用</w:t>
      </w:r>
      <w:r w:rsidRPr="009868B4">
        <w:rPr>
          <w:rFonts w:cs="Times New Roman"/>
          <w:sz w:val="28"/>
          <w:szCs w:val="28"/>
        </w:rPr>
        <w:t>无人机辅助的</w:t>
      </w:r>
      <w:r w:rsidRPr="009868B4">
        <w:rPr>
          <w:rFonts w:cs="Times New Roman"/>
          <w:sz w:val="28"/>
          <w:szCs w:val="28"/>
        </w:rPr>
        <w:t>NR</w:t>
      </w:r>
      <w:r w:rsidRPr="009868B4">
        <w:rPr>
          <w:rFonts w:cs="Times New Roman"/>
          <w:sz w:val="28"/>
          <w:szCs w:val="28"/>
        </w:rPr>
        <w:t>蜂窝网络之间的</w:t>
      </w:r>
      <w:r w:rsidR="002B2598">
        <w:rPr>
          <w:rFonts w:cs="Times New Roman" w:hint="eastAsia"/>
          <w:sz w:val="28"/>
          <w:szCs w:val="28"/>
        </w:rPr>
        <w:t>系统</w:t>
      </w:r>
      <w:r w:rsidRPr="009868B4">
        <w:rPr>
          <w:rFonts w:cs="Times New Roman"/>
          <w:sz w:val="28"/>
          <w:szCs w:val="28"/>
        </w:rPr>
        <w:t>共存部分</w:t>
      </w:r>
      <w:r w:rsidR="00897A95" w:rsidRPr="009868B4">
        <w:rPr>
          <w:rFonts w:cs="Times New Roman" w:hint="eastAsia"/>
          <w:sz w:val="28"/>
          <w:szCs w:val="28"/>
        </w:rPr>
        <w:t>，</w:t>
      </w:r>
      <w:r w:rsidR="005D325D">
        <w:rPr>
          <w:rFonts w:cs="Times New Roman" w:hint="eastAsia"/>
          <w:sz w:val="28"/>
          <w:szCs w:val="28"/>
        </w:rPr>
        <w:t>主要研究无人机基站的部署以及两个系统的共存。</w:t>
      </w:r>
      <w:r w:rsidR="00897A95" w:rsidRPr="009868B4">
        <w:rPr>
          <w:rFonts w:cs="Times New Roman"/>
          <w:sz w:val="28"/>
          <w:szCs w:val="28"/>
        </w:rPr>
        <w:t>首先利用二分</w:t>
      </w:r>
      <w:r w:rsidR="00897A95" w:rsidRPr="009868B4">
        <w:rPr>
          <w:rFonts w:cs="Times New Roman"/>
          <w:sz w:val="28"/>
          <w:szCs w:val="28"/>
        </w:rPr>
        <w:t>K</w:t>
      </w:r>
      <w:r w:rsidR="00897A95" w:rsidRPr="009868B4">
        <w:rPr>
          <w:rFonts w:cs="Times New Roman"/>
          <w:sz w:val="28"/>
          <w:szCs w:val="28"/>
        </w:rPr>
        <w:t>均值聚类算法部署无人机基站</w:t>
      </w:r>
      <w:r w:rsidR="00897A95" w:rsidRPr="009868B4">
        <w:rPr>
          <w:rFonts w:cs="Times New Roman" w:hint="eastAsia"/>
          <w:sz w:val="28"/>
          <w:szCs w:val="28"/>
        </w:rPr>
        <w:t>，</w:t>
      </w:r>
      <w:r w:rsidR="00897A95" w:rsidRPr="009868B4">
        <w:rPr>
          <w:rFonts w:cs="Times New Roman"/>
          <w:sz w:val="28"/>
          <w:szCs w:val="28"/>
        </w:rPr>
        <w:t>该方法能够实现无人机的自动部署并有效提高系统吞吐量</w:t>
      </w:r>
      <w:r w:rsidR="00897A95" w:rsidRPr="009868B4">
        <w:rPr>
          <w:rFonts w:cs="Times New Roman" w:hint="eastAsia"/>
          <w:sz w:val="28"/>
          <w:szCs w:val="28"/>
        </w:rPr>
        <w:t>。</w:t>
      </w:r>
      <w:r w:rsidR="00897A95" w:rsidRPr="009868B4">
        <w:rPr>
          <w:rFonts w:cs="Times New Roman"/>
          <w:sz w:val="28"/>
          <w:szCs w:val="28"/>
        </w:rPr>
        <w:t>然后</w:t>
      </w:r>
      <w:r w:rsidR="00897A95" w:rsidRPr="009868B4">
        <w:rPr>
          <w:rFonts w:cs="Times New Roman" w:hint="eastAsia"/>
          <w:sz w:val="28"/>
          <w:szCs w:val="28"/>
        </w:rPr>
        <w:t>研究了无人机小区系统与蜂窝</w:t>
      </w:r>
      <w:proofErr w:type="gramStart"/>
      <w:r w:rsidR="00897A95" w:rsidRPr="009868B4">
        <w:rPr>
          <w:rFonts w:cs="Times New Roman" w:hint="eastAsia"/>
          <w:sz w:val="28"/>
          <w:szCs w:val="28"/>
        </w:rPr>
        <w:t>宏小区</w:t>
      </w:r>
      <w:proofErr w:type="gramEnd"/>
      <w:r w:rsidR="00897A95" w:rsidRPr="009868B4">
        <w:rPr>
          <w:rFonts w:cs="Times New Roman" w:hint="eastAsia"/>
          <w:sz w:val="28"/>
          <w:szCs w:val="28"/>
        </w:rPr>
        <w:t>网络之间的</w:t>
      </w:r>
      <w:r w:rsidR="00897A95" w:rsidRPr="009868B4">
        <w:rPr>
          <w:rFonts w:cs="Times New Roman" w:hint="eastAsia"/>
          <w:sz w:val="28"/>
          <w:szCs w:val="28"/>
        </w:rPr>
        <w:lastRenderedPageBreak/>
        <w:t>系统共存，得出</w:t>
      </w:r>
      <w:r w:rsidR="000B581F" w:rsidRPr="000B581F">
        <w:rPr>
          <w:rFonts w:cs="Times New Roman" w:hint="eastAsia"/>
          <w:sz w:val="28"/>
          <w:szCs w:val="28"/>
        </w:rPr>
        <w:t>在特定场景下</w:t>
      </w:r>
      <w:r w:rsidR="000B581F">
        <w:rPr>
          <w:rFonts w:cs="Times New Roman" w:hint="eastAsia"/>
          <w:sz w:val="28"/>
          <w:szCs w:val="28"/>
        </w:rPr>
        <w:t>两者</w:t>
      </w:r>
      <w:r w:rsidR="00897A95" w:rsidRPr="009868B4">
        <w:rPr>
          <w:rFonts w:cs="Times New Roman" w:hint="eastAsia"/>
          <w:sz w:val="28"/>
          <w:szCs w:val="28"/>
        </w:rPr>
        <w:t>共存时所需要的</w:t>
      </w:r>
      <w:r w:rsidR="00897A95" w:rsidRPr="009868B4">
        <w:rPr>
          <w:rFonts w:cs="Times New Roman" w:hint="eastAsia"/>
          <w:sz w:val="28"/>
          <w:szCs w:val="28"/>
        </w:rPr>
        <w:t>ACIR</w:t>
      </w:r>
      <w:r w:rsidR="00897A95" w:rsidRPr="009868B4">
        <w:rPr>
          <w:rFonts w:cs="Times New Roman" w:hint="eastAsia"/>
          <w:sz w:val="28"/>
          <w:szCs w:val="28"/>
        </w:rPr>
        <w:t>隔离度大概为</w:t>
      </w:r>
      <w:r w:rsidR="00897A95" w:rsidRPr="009868B4">
        <w:rPr>
          <w:rFonts w:cs="Times New Roman" w:hint="eastAsia"/>
          <w:sz w:val="28"/>
          <w:szCs w:val="28"/>
        </w:rPr>
        <w:t>5dB</w:t>
      </w:r>
      <w:r w:rsidR="00897A95" w:rsidRPr="009868B4">
        <w:rPr>
          <w:rFonts w:cs="Times New Roman" w:hint="eastAsia"/>
          <w:sz w:val="28"/>
          <w:szCs w:val="28"/>
        </w:rPr>
        <w:t>的结论。</w:t>
      </w:r>
    </w:p>
    <w:p w:rsidR="009868B4" w:rsidRPr="009868B4" w:rsidRDefault="009868B4" w:rsidP="008D3DF2">
      <w:pPr>
        <w:snapToGrid w:val="0"/>
        <w:ind w:firstLine="420"/>
        <w:rPr>
          <w:rFonts w:cs="Times New Roman"/>
          <w:sz w:val="28"/>
          <w:szCs w:val="28"/>
        </w:rPr>
      </w:pPr>
    </w:p>
    <w:p w:rsidR="00BF1600" w:rsidRDefault="0045622F" w:rsidP="0019540A">
      <w:pPr>
        <w:snapToGrid w:val="0"/>
        <w:ind w:firstLine="420"/>
        <w:rPr>
          <w:rFonts w:cs="Times New Roman"/>
          <w:sz w:val="28"/>
          <w:szCs w:val="28"/>
        </w:rPr>
      </w:pPr>
      <w:r w:rsidRPr="00292DBA">
        <w:rPr>
          <w:rFonts w:ascii="黑体" w:eastAsia="黑体" w:hAnsi="黑体" w:cs="Times New Roman"/>
          <w:b/>
          <w:sz w:val="28"/>
          <w:szCs w:val="28"/>
        </w:rPr>
        <w:t>关键词</w:t>
      </w:r>
      <w:r w:rsidR="009868B4">
        <w:rPr>
          <w:rFonts w:cs="Times New Roman" w:hint="eastAsia"/>
          <w:sz w:val="28"/>
          <w:szCs w:val="28"/>
        </w:rPr>
        <w:t xml:space="preserve"> </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系统共存</w:t>
      </w:r>
      <w:r w:rsidRPr="009868B4">
        <w:rPr>
          <w:rFonts w:cs="Times New Roman" w:hint="eastAsia"/>
          <w:sz w:val="28"/>
          <w:szCs w:val="28"/>
        </w:rPr>
        <w:t xml:space="preserve"> ACIR</w:t>
      </w:r>
      <w:r w:rsidRPr="009868B4">
        <w:rPr>
          <w:rFonts w:cs="Times New Roman"/>
          <w:sz w:val="28"/>
          <w:szCs w:val="28"/>
        </w:rPr>
        <w:t xml:space="preserve"> </w:t>
      </w:r>
      <w:r w:rsidRPr="009868B4">
        <w:rPr>
          <w:rFonts w:cs="Times New Roman"/>
          <w:sz w:val="28"/>
          <w:szCs w:val="28"/>
        </w:rPr>
        <w:t>无人机基站</w:t>
      </w:r>
    </w:p>
    <w:p w:rsidR="00BF1600" w:rsidRDefault="00BF1600" w:rsidP="0019540A">
      <w:pPr>
        <w:snapToGrid w:val="0"/>
        <w:ind w:firstLine="420"/>
        <w:rPr>
          <w:rFonts w:cs="Times New Roman"/>
          <w:sz w:val="28"/>
          <w:szCs w:val="28"/>
        </w:rPr>
        <w:sectPr w:rsidR="00BF1600" w:rsidSect="00FE3B9C">
          <w:headerReference w:type="even" r:id="rId12"/>
          <w:headerReference w:type="default" r:id="rId13"/>
          <w:footerReference w:type="even" r:id="rId14"/>
          <w:footerReference w:type="default" r:id="rId15"/>
          <w:pgSz w:w="11906" w:h="16838"/>
          <w:pgMar w:top="1440" w:right="1800" w:bottom="1440" w:left="1800" w:header="851" w:footer="992" w:gutter="0"/>
          <w:pgNumType w:fmt="lowerRoman" w:start="1"/>
          <w:cols w:space="425"/>
          <w:docGrid w:type="lines" w:linePitch="326"/>
        </w:sectPr>
      </w:pPr>
    </w:p>
    <w:p w:rsidR="000639FF" w:rsidRDefault="009868B4" w:rsidP="00BF1600">
      <w:pPr>
        <w:widowControl/>
        <w:snapToGrid w:val="0"/>
        <w:jc w:val="center"/>
        <w:rPr>
          <w:rFonts w:cs="Times New Roman"/>
          <w:sz w:val="32"/>
          <w:szCs w:val="32"/>
        </w:rPr>
      </w:pPr>
      <w:r w:rsidRPr="000639FF">
        <w:rPr>
          <w:rFonts w:cs="Times New Roman"/>
          <w:sz w:val="32"/>
          <w:szCs w:val="32"/>
        </w:rPr>
        <w:lastRenderedPageBreak/>
        <w:t>COEXISTENCE INTERFERENCE</w:t>
      </w:r>
    </w:p>
    <w:p w:rsidR="0045622F" w:rsidRDefault="009868B4" w:rsidP="009868B4">
      <w:pPr>
        <w:widowControl/>
        <w:snapToGrid w:val="0"/>
        <w:jc w:val="center"/>
        <w:rPr>
          <w:rFonts w:cs="Times New Roman"/>
          <w:sz w:val="32"/>
          <w:szCs w:val="32"/>
        </w:rPr>
      </w:pPr>
      <w:r w:rsidRPr="000639FF">
        <w:rPr>
          <w:rFonts w:cs="Times New Roman"/>
          <w:sz w:val="32"/>
          <w:szCs w:val="32"/>
        </w:rPr>
        <w:t>OF 5G NR SYSTEM</w:t>
      </w:r>
    </w:p>
    <w:p w:rsidR="000639FF" w:rsidRPr="000639FF" w:rsidRDefault="000639FF" w:rsidP="009868B4">
      <w:pPr>
        <w:widowControl/>
        <w:snapToGrid w:val="0"/>
        <w:jc w:val="center"/>
        <w:rPr>
          <w:rFonts w:cs="Times New Roman"/>
          <w:sz w:val="32"/>
          <w:szCs w:val="32"/>
        </w:rPr>
      </w:pPr>
    </w:p>
    <w:p w:rsidR="0045622F" w:rsidRDefault="0045622F" w:rsidP="000639FF">
      <w:pPr>
        <w:widowControl/>
        <w:snapToGrid w:val="0"/>
        <w:jc w:val="center"/>
        <w:rPr>
          <w:rFonts w:cs="Times New Roman"/>
          <w:sz w:val="30"/>
          <w:szCs w:val="30"/>
        </w:rPr>
      </w:pPr>
      <w:r w:rsidRPr="000639FF">
        <w:rPr>
          <w:rFonts w:cs="Times New Roman"/>
          <w:sz w:val="30"/>
          <w:szCs w:val="30"/>
        </w:rPr>
        <w:t>ABSTRACT</w:t>
      </w:r>
    </w:p>
    <w:p w:rsidR="000639FF" w:rsidRPr="000639FF" w:rsidRDefault="000639FF" w:rsidP="000639FF">
      <w:pPr>
        <w:widowControl/>
        <w:snapToGrid w:val="0"/>
        <w:jc w:val="center"/>
        <w:rPr>
          <w:rFonts w:cs="Times New Roman"/>
          <w:sz w:val="30"/>
          <w:szCs w:val="30"/>
        </w:rPr>
      </w:pPr>
    </w:p>
    <w:p w:rsidR="0045622F" w:rsidRPr="000639FF" w:rsidRDefault="0045622F" w:rsidP="008D3DF2">
      <w:pPr>
        <w:widowControl/>
        <w:snapToGrid w:val="0"/>
        <w:rPr>
          <w:rFonts w:cs="Times New Roman"/>
          <w:sz w:val="28"/>
          <w:szCs w:val="28"/>
        </w:rPr>
      </w:pPr>
      <w:r w:rsidRPr="00B23522">
        <w:rPr>
          <w:rFonts w:cs="Times New Roman"/>
          <w:szCs w:val="24"/>
        </w:rPr>
        <w:tab/>
      </w:r>
      <w:r w:rsidRPr="000639FF">
        <w:rPr>
          <w:rFonts w:cs="Times New Roman"/>
          <w:sz w:val="28"/>
          <w:szCs w:val="28"/>
        </w:rPr>
        <w:t xml:space="preserve">5G (the 5th Generation wireless systems) is a new generation wireless system after 4G LTE (the 4th Generation wireless systems long term evolution). In the future, 5G wireless system will have high speed, ultra-low latency, high reliability and low energy consumption to meet the </w:t>
      </w:r>
      <w:r w:rsidR="0002472B" w:rsidRPr="0002472B">
        <w:rPr>
          <w:rFonts w:cs="Times New Roman"/>
          <w:sz w:val="28"/>
          <w:szCs w:val="28"/>
        </w:rPr>
        <w:t>specialized and differentiated requirements of multiple business scenarios.</w:t>
      </w:r>
      <w:r w:rsidRPr="000639FF">
        <w:rPr>
          <w:rFonts w:cs="Times New Roman"/>
          <w:sz w:val="28"/>
          <w:szCs w:val="28"/>
        </w:rPr>
        <w:t xml:space="preserve"> However, due to the interference between the frequency resources, the coexistence between the 5G wireless system and other systems needs to be considered before the actual networking, and provide reference data for the formal commercial </w:t>
      </w:r>
      <w:r w:rsidR="0002472B" w:rsidRPr="0002472B">
        <w:rPr>
          <w:rFonts w:cs="Times New Roman"/>
          <w:sz w:val="28"/>
          <w:szCs w:val="28"/>
        </w:rPr>
        <w:t xml:space="preserve">deployment </w:t>
      </w:r>
      <w:r w:rsidRPr="000639FF">
        <w:rPr>
          <w:rFonts w:cs="Times New Roman"/>
          <w:sz w:val="28"/>
          <w:szCs w:val="28"/>
        </w:rPr>
        <w:t>of the 5G wireless system.</w:t>
      </w:r>
    </w:p>
    <w:p w:rsidR="0045622F" w:rsidRPr="000639FF" w:rsidRDefault="0045622F" w:rsidP="008D3DF2">
      <w:pPr>
        <w:widowControl/>
        <w:snapToGrid w:val="0"/>
        <w:rPr>
          <w:rFonts w:cs="Times New Roman"/>
          <w:sz w:val="28"/>
          <w:szCs w:val="28"/>
        </w:rPr>
      </w:pPr>
      <w:r w:rsidRPr="000639FF">
        <w:rPr>
          <w:rFonts w:cs="Times New Roman"/>
          <w:sz w:val="28"/>
          <w:szCs w:val="28"/>
        </w:rPr>
        <w:tab/>
      </w:r>
      <w:r w:rsidR="00510B0B" w:rsidRPr="000639FF">
        <w:rPr>
          <w:rFonts w:cs="Times New Roman"/>
          <w:sz w:val="28"/>
          <w:szCs w:val="28"/>
        </w:rPr>
        <w:t xml:space="preserve">This </w:t>
      </w:r>
      <w:r w:rsidR="00775096" w:rsidRPr="00775096">
        <w:rPr>
          <w:rFonts w:cs="Times New Roman"/>
          <w:sz w:val="28"/>
          <w:szCs w:val="28"/>
        </w:rPr>
        <w:t xml:space="preserve">thesis </w:t>
      </w:r>
      <w:r w:rsidR="00510B0B" w:rsidRPr="000639FF">
        <w:rPr>
          <w:rFonts w:cs="Times New Roman"/>
          <w:sz w:val="28"/>
          <w:szCs w:val="28"/>
        </w:rPr>
        <w:t>focuses on the coexistence of 5G new radio (NR) system, and analyzes the system coexistence between 5G NR system and 4G LTE system, 5G NR systems, UAV-assisted</w:t>
      </w:r>
      <w:r w:rsidR="00DD6E7F">
        <w:rPr>
          <w:rFonts w:cs="Times New Roman"/>
          <w:sz w:val="28"/>
          <w:szCs w:val="28"/>
        </w:rPr>
        <w:t xml:space="preserve"> (Unmanned </w:t>
      </w:r>
      <w:r w:rsidR="009730E9">
        <w:rPr>
          <w:rFonts w:cs="Times New Roman"/>
          <w:sz w:val="28"/>
          <w:szCs w:val="28"/>
        </w:rPr>
        <w:t>A</w:t>
      </w:r>
      <w:r w:rsidR="00DD6E7F">
        <w:rPr>
          <w:rFonts w:cs="Times New Roman"/>
          <w:sz w:val="28"/>
          <w:szCs w:val="28"/>
        </w:rPr>
        <w:t xml:space="preserve">erial </w:t>
      </w:r>
      <w:r w:rsidR="009730E9">
        <w:rPr>
          <w:rFonts w:cs="Times New Roman"/>
          <w:sz w:val="28"/>
          <w:szCs w:val="28"/>
        </w:rPr>
        <w:t>V</w:t>
      </w:r>
      <w:r w:rsidR="00DD6E7F">
        <w:rPr>
          <w:rFonts w:cs="Times New Roman"/>
          <w:sz w:val="28"/>
          <w:szCs w:val="28"/>
        </w:rPr>
        <w:t>ehicle)</w:t>
      </w:r>
      <w:r w:rsidR="00510B0B" w:rsidRPr="000639FF">
        <w:rPr>
          <w:rFonts w:cs="Times New Roman"/>
          <w:sz w:val="28"/>
          <w:szCs w:val="28"/>
        </w:rPr>
        <w:t xml:space="preserve"> cellular networks systems. Meanwhile, Monte Carlo simulation technology is used to build the s</w:t>
      </w:r>
      <w:r w:rsidR="00DD6E7F">
        <w:rPr>
          <w:rFonts w:cs="Times New Roman"/>
          <w:sz w:val="28"/>
          <w:szCs w:val="28"/>
        </w:rPr>
        <w:t>imulat</w:t>
      </w:r>
      <w:r w:rsidR="00FE162A">
        <w:rPr>
          <w:rFonts w:cs="Times New Roman" w:hint="eastAsia"/>
          <w:sz w:val="28"/>
          <w:szCs w:val="28"/>
        </w:rPr>
        <w:t>or</w:t>
      </w:r>
      <w:r w:rsidR="00FE162A">
        <w:rPr>
          <w:rFonts w:cs="Times New Roman"/>
          <w:sz w:val="28"/>
          <w:szCs w:val="28"/>
        </w:rPr>
        <w:t xml:space="preserve"> </w:t>
      </w:r>
      <w:r w:rsidR="00DD6E7F">
        <w:rPr>
          <w:rFonts w:cs="Times New Roman"/>
          <w:sz w:val="28"/>
          <w:szCs w:val="28"/>
        </w:rPr>
        <w:t xml:space="preserve">and the ACIR </w:t>
      </w:r>
      <w:r w:rsidR="00510B0B" w:rsidRPr="000639FF">
        <w:rPr>
          <w:rFonts w:cs="Times New Roman"/>
          <w:sz w:val="28"/>
          <w:szCs w:val="28"/>
        </w:rPr>
        <w:t xml:space="preserve">(Adjacent Channel Interference Ratio) isolation </w:t>
      </w:r>
      <w:r w:rsidR="006827A2" w:rsidRPr="000639FF">
        <w:rPr>
          <w:rFonts w:cs="Times New Roman"/>
          <w:sz w:val="28"/>
          <w:szCs w:val="28"/>
        </w:rPr>
        <w:t xml:space="preserve">required </w:t>
      </w:r>
      <w:r w:rsidR="00510B0B" w:rsidRPr="000639FF">
        <w:rPr>
          <w:rFonts w:cs="Times New Roman"/>
          <w:sz w:val="28"/>
          <w:szCs w:val="28"/>
        </w:rPr>
        <w:t>for different scenarios is studied.</w:t>
      </w:r>
    </w:p>
    <w:p w:rsidR="00510B0B" w:rsidRPr="000639FF" w:rsidRDefault="00510B0B" w:rsidP="008D3DF2">
      <w:pPr>
        <w:widowControl/>
        <w:snapToGrid w:val="0"/>
        <w:rPr>
          <w:rFonts w:cs="Times New Roman"/>
          <w:sz w:val="28"/>
          <w:szCs w:val="28"/>
        </w:rPr>
      </w:pPr>
      <w:r w:rsidRPr="000639FF">
        <w:rPr>
          <w:rFonts w:cs="Times New Roman"/>
          <w:sz w:val="28"/>
          <w:szCs w:val="28"/>
        </w:rPr>
        <w:tab/>
      </w:r>
      <w:r w:rsidR="001075CA" w:rsidRPr="000639FF">
        <w:rPr>
          <w:rFonts w:cs="Times New Roman"/>
          <w:sz w:val="28"/>
          <w:szCs w:val="28"/>
        </w:rPr>
        <w:t xml:space="preserve">In the part of </w:t>
      </w:r>
      <w:r w:rsidR="00374F8D" w:rsidRPr="000639FF">
        <w:rPr>
          <w:rFonts w:cs="Times New Roman"/>
          <w:sz w:val="28"/>
          <w:szCs w:val="28"/>
        </w:rPr>
        <w:t xml:space="preserve">coexistence </w:t>
      </w:r>
      <w:r w:rsidR="001075CA" w:rsidRPr="000639FF">
        <w:rPr>
          <w:rFonts w:cs="Times New Roman"/>
          <w:sz w:val="28"/>
          <w:szCs w:val="28"/>
        </w:rPr>
        <w:t xml:space="preserve">between the 5G NR system and the 4G LTE system, the research </w:t>
      </w:r>
      <w:r w:rsidR="00374F8D" w:rsidRPr="000639FF">
        <w:rPr>
          <w:rFonts w:cs="Times New Roman"/>
          <w:sz w:val="28"/>
          <w:szCs w:val="28"/>
        </w:rPr>
        <w:t xml:space="preserve">is mainly on the frequency </w:t>
      </w:r>
      <w:r w:rsidR="001075CA" w:rsidRPr="000639FF">
        <w:rPr>
          <w:rFonts w:cs="Times New Roman"/>
          <w:sz w:val="28"/>
          <w:szCs w:val="28"/>
        </w:rPr>
        <w:t>below 6 GHz.</w:t>
      </w:r>
      <w:r w:rsidR="00374F8D" w:rsidRPr="000639FF">
        <w:rPr>
          <w:rFonts w:cs="Times New Roman"/>
          <w:sz w:val="28"/>
          <w:szCs w:val="28"/>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user's transmit power and ACIR model. Through the mapping of SINR to throughput, throughput loss under different ACIR is obtained. With the simulator, it can be concluded that the ACIR </w:t>
      </w:r>
      <w:r w:rsidR="006827A2" w:rsidRPr="000639FF">
        <w:rPr>
          <w:rFonts w:cs="Times New Roman"/>
          <w:sz w:val="28"/>
          <w:szCs w:val="28"/>
        </w:rPr>
        <w:t xml:space="preserve">required </w:t>
      </w:r>
      <w:r w:rsidR="00374F8D" w:rsidRPr="000639FF">
        <w:rPr>
          <w:rFonts w:cs="Times New Roman"/>
          <w:sz w:val="28"/>
          <w:szCs w:val="28"/>
        </w:rPr>
        <w:t>for the NR system to coexist with the LTE system is approximately 25dB.</w:t>
      </w:r>
    </w:p>
    <w:p w:rsidR="00930C1F" w:rsidRPr="000639FF" w:rsidRDefault="00930C1F" w:rsidP="008D3DF2">
      <w:pPr>
        <w:widowControl/>
        <w:snapToGrid w:val="0"/>
        <w:rPr>
          <w:rFonts w:cs="Times New Roman"/>
          <w:sz w:val="28"/>
          <w:szCs w:val="28"/>
        </w:rPr>
      </w:pPr>
      <w:r w:rsidRPr="000639FF">
        <w:rPr>
          <w:rFonts w:cs="Times New Roman"/>
          <w:sz w:val="28"/>
          <w:szCs w:val="28"/>
        </w:rPr>
        <w:tab/>
        <w:t xml:space="preserve">In the part of coexistence between 5G NR systems, the similarities and differences between the NR system propagation model above 6 GHz and </w:t>
      </w:r>
      <w:r w:rsidR="00065C55">
        <w:rPr>
          <w:rFonts w:cs="Times New Roman" w:hint="eastAsia"/>
          <w:sz w:val="28"/>
          <w:szCs w:val="28"/>
        </w:rPr>
        <w:t>bel</w:t>
      </w:r>
      <w:r w:rsidR="00065C55">
        <w:rPr>
          <w:rFonts w:cs="Times New Roman"/>
          <w:sz w:val="28"/>
          <w:szCs w:val="28"/>
        </w:rPr>
        <w:t>ow 6 GHz</w:t>
      </w:r>
      <w:r w:rsidRPr="000639FF">
        <w:rPr>
          <w:rFonts w:cs="Times New Roman"/>
          <w:sz w:val="28"/>
          <w:szCs w:val="28"/>
        </w:rPr>
        <w:t xml:space="preserve"> are analyzed firstly. Then the influence of beamforming on system performance is studied. The beamforming can strengthen the </w:t>
      </w:r>
      <w:r w:rsidRPr="000639FF">
        <w:rPr>
          <w:rFonts w:cs="Times New Roman"/>
          <w:sz w:val="28"/>
          <w:szCs w:val="28"/>
        </w:rPr>
        <w:lastRenderedPageBreak/>
        <w:t>service signal and reduce the interference signal, thereby improving the SINR of the user and improving the throughput of the system. At the same time, the simulator is used to simulate and analyze the NR system in different network topologies and scenarios</w:t>
      </w:r>
      <w:r w:rsidR="00702D6A">
        <w:rPr>
          <w:rFonts w:cs="Times New Roman"/>
          <w:sz w:val="28"/>
          <w:szCs w:val="28"/>
        </w:rPr>
        <w:t xml:space="preserve">. </w:t>
      </w:r>
      <w:r w:rsidRPr="000639FF">
        <w:rPr>
          <w:rFonts w:cs="Times New Roman"/>
          <w:sz w:val="28"/>
          <w:szCs w:val="28"/>
        </w:rPr>
        <w:t>The simulation results of geographical offset and in-band blocking are analyzed at last.</w:t>
      </w:r>
    </w:p>
    <w:p w:rsidR="00930C1F" w:rsidRDefault="00930C1F" w:rsidP="008D3DF2">
      <w:pPr>
        <w:widowControl/>
        <w:snapToGrid w:val="0"/>
        <w:rPr>
          <w:rFonts w:cs="Times New Roman"/>
          <w:sz w:val="28"/>
          <w:szCs w:val="28"/>
        </w:rPr>
      </w:pPr>
      <w:r w:rsidRPr="000639FF">
        <w:rPr>
          <w:rFonts w:cs="Times New Roman"/>
          <w:sz w:val="28"/>
          <w:szCs w:val="28"/>
        </w:rPr>
        <w:tab/>
        <w:t xml:space="preserve">In the part of coexistence in the UAV-assisted cellular networks systems, </w:t>
      </w:r>
      <w:r w:rsidR="005D325D">
        <w:rPr>
          <w:rFonts w:cs="Times New Roman" w:hint="eastAsia"/>
          <w:sz w:val="28"/>
          <w:szCs w:val="28"/>
        </w:rPr>
        <w:t>i</w:t>
      </w:r>
      <w:r w:rsidR="005D325D" w:rsidRPr="005D325D">
        <w:rPr>
          <w:rFonts w:cs="Times New Roman"/>
          <w:sz w:val="28"/>
          <w:szCs w:val="28"/>
        </w:rPr>
        <w:t>t mainly studies the deployment of UAV base stations and the coexistence of two systems.</w:t>
      </w:r>
      <w:r w:rsidR="005D325D">
        <w:rPr>
          <w:rFonts w:cs="Times New Roman"/>
          <w:sz w:val="28"/>
          <w:szCs w:val="28"/>
        </w:rPr>
        <w:t xml:space="preserve"> T</w:t>
      </w:r>
      <w:r w:rsidRPr="000639FF">
        <w:rPr>
          <w:rFonts w:cs="Times New Roman"/>
          <w:sz w:val="28"/>
          <w:szCs w:val="28"/>
        </w:rPr>
        <w:t xml:space="preserve">he UAV base station is first deployed by the </w:t>
      </w:r>
      <w:r w:rsidR="007F4B0F" w:rsidRPr="000639FF">
        <w:rPr>
          <w:rFonts w:cs="Times New Roman"/>
          <w:sz w:val="28"/>
          <w:szCs w:val="28"/>
        </w:rPr>
        <w:t xml:space="preserve">bisecting </w:t>
      </w:r>
      <w:r w:rsidRPr="000639FF">
        <w:rPr>
          <w:rFonts w:cs="Times New Roman"/>
          <w:sz w:val="28"/>
          <w:szCs w:val="28"/>
        </w:rPr>
        <w:t xml:space="preserve">K-means clustering algorithm. This method can realize the automatic deployment of </w:t>
      </w:r>
      <w:r w:rsidR="00817657">
        <w:rPr>
          <w:rFonts w:cs="Times New Roman"/>
          <w:sz w:val="28"/>
          <w:szCs w:val="28"/>
        </w:rPr>
        <w:t>UAV base station</w:t>
      </w:r>
      <w:r w:rsidRPr="000639FF">
        <w:rPr>
          <w:rFonts w:cs="Times New Roman"/>
          <w:sz w:val="28"/>
          <w:szCs w:val="28"/>
        </w:rPr>
        <w:t xml:space="preserve"> and effectively improve the system throughput.</w:t>
      </w:r>
      <w:r w:rsidR="007F4B0F" w:rsidRPr="000639FF">
        <w:rPr>
          <w:rFonts w:cs="Times New Roman"/>
          <w:sz w:val="28"/>
          <w:szCs w:val="28"/>
        </w:rPr>
        <w:t xml:space="preserve"> Then the system coexistence between the drone small cell system and the cellular macro cell network system is studied. At last, </w:t>
      </w:r>
      <w:r w:rsidR="005D30F9" w:rsidRPr="000639FF">
        <w:rPr>
          <w:rFonts w:cs="Times New Roman"/>
          <w:sz w:val="28"/>
          <w:szCs w:val="28"/>
        </w:rPr>
        <w:t xml:space="preserve">it </w:t>
      </w:r>
      <w:r w:rsidR="00266F76">
        <w:rPr>
          <w:rFonts w:cs="Times New Roman"/>
          <w:sz w:val="28"/>
          <w:szCs w:val="28"/>
        </w:rPr>
        <w:t xml:space="preserve">is </w:t>
      </w:r>
      <w:r w:rsidR="005D30F9" w:rsidRPr="000639FF">
        <w:rPr>
          <w:rFonts w:cs="Times New Roman"/>
          <w:sz w:val="28"/>
          <w:szCs w:val="28"/>
        </w:rPr>
        <w:t>concluded that</w:t>
      </w:r>
      <w:r w:rsidR="007F4B0F" w:rsidRPr="000639FF">
        <w:rPr>
          <w:rFonts w:cs="Times New Roman"/>
          <w:sz w:val="28"/>
          <w:szCs w:val="28"/>
        </w:rPr>
        <w:t xml:space="preserve"> the ACIR isolation required for coexistence</w:t>
      </w:r>
      <w:r w:rsidR="000B581F">
        <w:rPr>
          <w:rFonts w:cs="Times New Roman"/>
          <w:sz w:val="28"/>
          <w:szCs w:val="28"/>
        </w:rPr>
        <w:t xml:space="preserve"> </w:t>
      </w:r>
      <w:r w:rsidR="000B581F" w:rsidRPr="000B581F">
        <w:rPr>
          <w:rFonts w:cs="Times New Roman"/>
          <w:sz w:val="28"/>
          <w:szCs w:val="28"/>
        </w:rPr>
        <w:t>in</w:t>
      </w:r>
      <w:r w:rsidR="00684762">
        <w:rPr>
          <w:rFonts w:cs="Times New Roman"/>
          <w:sz w:val="28"/>
          <w:szCs w:val="28"/>
        </w:rPr>
        <w:t xml:space="preserve"> </w:t>
      </w:r>
      <w:r w:rsidR="000B581F" w:rsidRPr="000B581F">
        <w:rPr>
          <w:rFonts w:cs="Times New Roman"/>
          <w:sz w:val="28"/>
          <w:szCs w:val="28"/>
        </w:rPr>
        <w:t xml:space="preserve">particular </w:t>
      </w:r>
      <w:r w:rsidR="006827A2" w:rsidRPr="000639FF">
        <w:rPr>
          <w:rFonts w:cs="Times New Roman"/>
          <w:sz w:val="28"/>
          <w:szCs w:val="28"/>
        </w:rPr>
        <w:t xml:space="preserve">scenarios </w:t>
      </w:r>
      <w:r w:rsidR="006827A2">
        <w:rPr>
          <w:rFonts w:cs="Times New Roman"/>
          <w:sz w:val="28"/>
          <w:szCs w:val="28"/>
        </w:rPr>
        <w:t>are</w:t>
      </w:r>
      <w:r w:rsidR="007F4B0F" w:rsidRPr="000639FF">
        <w:rPr>
          <w:rFonts w:cs="Times New Roman"/>
          <w:sz w:val="28"/>
          <w:szCs w:val="28"/>
        </w:rPr>
        <w:t xml:space="preserve"> about 5dB</w:t>
      </w:r>
      <w:r w:rsidR="005D30F9">
        <w:rPr>
          <w:rFonts w:cs="Times New Roman" w:hint="eastAsia"/>
          <w:sz w:val="28"/>
          <w:szCs w:val="28"/>
        </w:rPr>
        <w:t>.</w:t>
      </w:r>
    </w:p>
    <w:p w:rsidR="000639FF" w:rsidRPr="000639FF" w:rsidRDefault="000639FF" w:rsidP="008D3DF2">
      <w:pPr>
        <w:widowControl/>
        <w:snapToGrid w:val="0"/>
        <w:rPr>
          <w:rFonts w:cs="Times New Roman"/>
          <w:sz w:val="28"/>
          <w:szCs w:val="28"/>
        </w:rPr>
      </w:pPr>
    </w:p>
    <w:p w:rsidR="0019540A" w:rsidRDefault="000639FF" w:rsidP="0019540A">
      <w:pPr>
        <w:widowControl/>
        <w:snapToGrid w:val="0"/>
        <w:rPr>
          <w:rFonts w:cs="Times New Roman"/>
          <w:sz w:val="28"/>
          <w:szCs w:val="28"/>
        </w:rPr>
      </w:pPr>
      <w:r>
        <w:rPr>
          <w:rFonts w:cs="Times New Roman"/>
          <w:sz w:val="28"/>
          <w:szCs w:val="28"/>
        </w:rPr>
        <w:tab/>
      </w:r>
      <w:r w:rsidRPr="000639FF">
        <w:rPr>
          <w:rFonts w:cs="Times New Roman"/>
          <w:b/>
          <w:sz w:val="28"/>
          <w:szCs w:val="28"/>
        </w:rPr>
        <w:t>KEY WORDS</w:t>
      </w:r>
      <w:r w:rsidR="007D1B37" w:rsidRPr="000639FF">
        <w:rPr>
          <w:rFonts w:cs="Times New Roman"/>
          <w:sz w:val="28"/>
          <w:szCs w:val="28"/>
        </w:rPr>
        <w:t xml:space="preserve"> </w:t>
      </w:r>
      <w:r>
        <w:rPr>
          <w:rFonts w:cs="Times New Roman"/>
          <w:sz w:val="28"/>
          <w:szCs w:val="28"/>
        </w:rPr>
        <w:t xml:space="preserve"> </w:t>
      </w:r>
      <w:r w:rsidR="007D1B37" w:rsidRPr="000639FF">
        <w:rPr>
          <w:rFonts w:cs="Times New Roman"/>
          <w:sz w:val="28"/>
          <w:szCs w:val="28"/>
        </w:rPr>
        <w:t>5G, system coexistence, ACIR, UAV base station</w:t>
      </w:r>
    </w:p>
    <w:p w:rsidR="00BF1600" w:rsidRDefault="00BF1600" w:rsidP="0019540A">
      <w:pPr>
        <w:widowControl/>
        <w:snapToGrid w:val="0"/>
        <w:rPr>
          <w:rFonts w:cs="Times New Roman"/>
          <w:sz w:val="28"/>
          <w:szCs w:val="28"/>
        </w:rPr>
        <w:sectPr w:rsidR="00BF1600" w:rsidSect="00F84C69">
          <w:headerReference w:type="even" r:id="rId16"/>
          <w:headerReference w:type="default" r:id="rId17"/>
          <w:footerReference w:type="even" r:id="rId18"/>
          <w:pgSz w:w="11906" w:h="16838"/>
          <w:pgMar w:top="1440" w:right="1800" w:bottom="1440" w:left="1800" w:header="851" w:footer="992" w:gutter="0"/>
          <w:pgNumType w:fmt="lowerRoman" w:start="3"/>
          <w:cols w:space="425"/>
          <w:docGrid w:type="lines" w:linePitch="326"/>
        </w:sectPr>
      </w:pPr>
    </w:p>
    <w:sdt>
      <w:sdtPr>
        <w:rPr>
          <w:rFonts w:ascii="Times New Roman" w:eastAsiaTheme="minorEastAsia" w:hAnsi="Times New Roman" w:cstheme="minorBidi"/>
          <w:color w:val="auto"/>
          <w:kern w:val="2"/>
          <w:sz w:val="24"/>
          <w:szCs w:val="22"/>
          <w:lang w:val="zh-CN"/>
        </w:rPr>
        <w:id w:val="250169315"/>
        <w:docPartObj>
          <w:docPartGallery w:val="Table of Contents"/>
          <w:docPartUnique/>
        </w:docPartObj>
      </w:sdtPr>
      <w:sdtEndPr>
        <w:rPr>
          <w:b/>
          <w:bCs/>
        </w:rPr>
      </w:sdtEndPr>
      <w:sdtContent>
        <w:p w:rsidR="00FE3B9C" w:rsidRDefault="00FE3B9C" w:rsidP="000D7722">
          <w:pPr>
            <w:pStyle w:val="TOC"/>
            <w:jc w:val="center"/>
            <w:rPr>
              <w:rFonts w:ascii="黑体" w:eastAsia="黑体" w:hAnsi="黑体"/>
              <w:b/>
              <w:color w:val="auto"/>
              <w:lang w:val="zh-CN"/>
            </w:rPr>
          </w:pPr>
          <w:r w:rsidRPr="000D7722">
            <w:rPr>
              <w:rFonts w:ascii="黑体" w:eastAsia="黑体" w:hAnsi="黑体"/>
              <w:b/>
              <w:color w:val="auto"/>
              <w:lang w:val="zh-CN"/>
            </w:rPr>
            <w:t>目录</w:t>
          </w:r>
        </w:p>
        <w:p w:rsidR="002F10F0" w:rsidRDefault="002F10F0" w:rsidP="002F10F0">
          <w:pPr>
            <w:rPr>
              <w:lang w:val="zh-CN"/>
            </w:rPr>
          </w:pPr>
        </w:p>
        <w:p w:rsidR="002F10F0" w:rsidRPr="002F10F0" w:rsidRDefault="002F10F0" w:rsidP="002F10F0">
          <w:pPr>
            <w:rPr>
              <w:lang w:val="zh-CN"/>
            </w:rPr>
          </w:pPr>
        </w:p>
        <w:p w:rsidR="002C5966" w:rsidRDefault="00FE3B9C">
          <w:pPr>
            <w:pStyle w:val="TOC1"/>
            <w:rPr>
              <w:rFonts w:asciiTheme="minorHAnsi" w:hAnsiTheme="minorHAnsi"/>
              <w:b w:val="0"/>
              <w:sz w:val="21"/>
            </w:rPr>
          </w:pPr>
          <w:r>
            <w:rPr>
              <w:bCs/>
              <w:lang w:val="zh-CN"/>
            </w:rPr>
            <w:fldChar w:fldCharType="begin"/>
          </w:r>
          <w:r>
            <w:rPr>
              <w:bCs/>
              <w:lang w:val="zh-CN"/>
            </w:rPr>
            <w:instrText xml:space="preserve"> TOC \o "1-3" \h \z \u </w:instrText>
          </w:r>
          <w:r>
            <w:rPr>
              <w:bCs/>
              <w:lang w:val="zh-CN"/>
            </w:rPr>
            <w:fldChar w:fldCharType="separate"/>
          </w:r>
          <w:hyperlink w:anchor="_Toc3969443" w:history="1">
            <w:r w:rsidR="002C5966" w:rsidRPr="00FF7261">
              <w:rPr>
                <w:rStyle w:val="af4"/>
              </w:rPr>
              <w:t>第一章</w:t>
            </w:r>
            <w:r w:rsidR="002C5966" w:rsidRPr="00FF7261">
              <w:rPr>
                <w:rStyle w:val="af4"/>
              </w:rPr>
              <w:t xml:space="preserve">  </w:t>
            </w:r>
            <w:r w:rsidR="002C5966" w:rsidRPr="00FF7261">
              <w:rPr>
                <w:rStyle w:val="af4"/>
              </w:rPr>
              <w:t>绪论</w:t>
            </w:r>
            <w:r w:rsidR="002C5966">
              <w:rPr>
                <w:webHidden/>
              </w:rPr>
              <w:tab/>
            </w:r>
            <w:r w:rsidR="002C5966">
              <w:rPr>
                <w:webHidden/>
              </w:rPr>
              <w:fldChar w:fldCharType="begin"/>
            </w:r>
            <w:r w:rsidR="002C5966">
              <w:rPr>
                <w:webHidden/>
              </w:rPr>
              <w:instrText xml:space="preserve"> PAGEREF _Toc3969443 \h </w:instrText>
            </w:r>
            <w:r w:rsidR="002C5966">
              <w:rPr>
                <w:webHidden/>
              </w:rPr>
            </w:r>
            <w:r w:rsidR="002C5966">
              <w:rPr>
                <w:webHidden/>
              </w:rPr>
              <w:fldChar w:fldCharType="separate"/>
            </w:r>
            <w:r w:rsidR="002C5966">
              <w:rPr>
                <w:webHidden/>
              </w:rPr>
              <w:t>1</w:t>
            </w:r>
            <w:r w:rsidR="002C5966">
              <w:rPr>
                <w:webHidden/>
              </w:rPr>
              <w:fldChar w:fldCharType="end"/>
            </w:r>
          </w:hyperlink>
        </w:p>
        <w:p w:rsidR="002C5966" w:rsidRDefault="00D540B1">
          <w:pPr>
            <w:pStyle w:val="TOC2"/>
            <w:tabs>
              <w:tab w:val="right" w:leader="dot" w:pos="8296"/>
            </w:tabs>
            <w:ind w:left="480"/>
            <w:rPr>
              <w:rFonts w:asciiTheme="minorHAnsi" w:hAnsiTheme="minorHAnsi"/>
              <w:noProof/>
              <w:sz w:val="21"/>
            </w:rPr>
          </w:pPr>
          <w:hyperlink w:anchor="_Toc3969444" w:history="1">
            <w:r w:rsidR="002C5966" w:rsidRPr="00FF7261">
              <w:rPr>
                <w:rStyle w:val="af4"/>
                <w:noProof/>
              </w:rPr>
              <w:t xml:space="preserve">1.1  </w:t>
            </w:r>
            <w:r w:rsidR="002C5966" w:rsidRPr="00FF7261">
              <w:rPr>
                <w:rStyle w:val="af4"/>
                <w:noProof/>
              </w:rPr>
              <w:t>研究背景与研究意义</w:t>
            </w:r>
            <w:r w:rsidR="002C5966">
              <w:rPr>
                <w:noProof/>
                <w:webHidden/>
              </w:rPr>
              <w:tab/>
            </w:r>
            <w:r w:rsidR="002C5966">
              <w:rPr>
                <w:noProof/>
                <w:webHidden/>
              </w:rPr>
              <w:fldChar w:fldCharType="begin"/>
            </w:r>
            <w:r w:rsidR="002C5966">
              <w:rPr>
                <w:noProof/>
                <w:webHidden/>
              </w:rPr>
              <w:instrText xml:space="preserve"> PAGEREF _Toc3969444 \h </w:instrText>
            </w:r>
            <w:r w:rsidR="002C5966">
              <w:rPr>
                <w:noProof/>
                <w:webHidden/>
              </w:rPr>
            </w:r>
            <w:r w:rsidR="002C5966">
              <w:rPr>
                <w:noProof/>
                <w:webHidden/>
              </w:rPr>
              <w:fldChar w:fldCharType="separate"/>
            </w:r>
            <w:r w:rsidR="002C5966">
              <w:rPr>
                <w:noProof/>
                <w:webHidden/>
              </w:rPr>
              <w:t>1</w:t>
            </w:r>
            <w:r w:rsidR="002C5966">
              <w:rPr>
                <w:noProof/>
                <w:webHidden/>
              </w:rPr>
              <w:fldChar w:fldCharType="end"/>
            </w:r>
          </w:hyperlink>
        </w:p>
        <w:p w:rsidR="002C5966" w:rsidRDefault="00D540B1">
          <w:pPr>
            <w:pStyle w:val="TOC2"/>
            <w:tabs>
              <w:tab w:val="right" w:leader="dot" w:pos="8296"/>
            </w:tabs>
            <w:ind w:left="480"/>
            <w:rPr>
              <w:rFonts w:asciiTheme="minorHAnsi" w:hAnsiTheme="minorHAnsi"/>
              <w:noProof/>
              <w:sz w:val="21"/>
            </w:rPr>
          </w:pPr>
          <w:hyperlink w:anchor="_Toc3969445" w:history="1">
            <w:r w:rsidR="002C5966" w:rsidRPr="00FF7261">
              <w:rPr>
                <w:rStyle w:val="af4"/>
                <w:noProof/>
              </w:rPr>
              <w:t xml:space="preserve">1.2  </w:t>
            </w:r>
            <w:r w:rsidR="002C5966" w:rsidRPr="00FF7261">
              <w:rPr>
                <w:rStyle w:val="af4"/>
                <w:noProof/>
              </w:rPr>
              <w:t>论文主要内容与成果</w:t>
            </w:r>
            <w:r w:rsidR="002C5966">
              <w:rPr>
                <w:noProof/>
                <w:webHidden/>
              </w:rPr>
              <w:tab/>
            </w:r>
            <w:r w:rsidR="002C5966">
              <w:rPr>
                <w:noProof/>
                <w:webHidden/>
              </w:rPr>
              <w:fldChar w:fldCharType="begin"/>
            </w:r>
            <w:r w:rsidR="002C5966">
              <w:rPr>
                <w:noProof/>
                <w:webHidden/>
              </w:rPr>
              <w:instrText xml:space="preserve"> PAGEREF _Toc3969445 \h </w:instrText>
            </w:r>
            <w:r w:rsidR="002C5966">
              <w:rPr>
                <w:noProof/>
                <w:webHidden/>
              </w:rPr>
            </w:r>
            <w:r w:rsidR="002C5966">
              <w:rPr>
                <w:noProof/>
                <w:webHidden/>
              </w:rPr>
              <w:fldChar w:fldCharType="separate"/>
            </w:r>
            <w:r w:rsidR="002C5966">
              <w:rPr>
                <w:noProof/>
                <w:webHidden/>
              </w:rPr>
              <w:t>2</w:t>
            </w:r>
            <w:r w:rsidR="002C5966">
              <w:rPr>
                <w:noProof/>
                <w:webHidden/>
              </w:rPr>
              <w:fldChar w:fldCharType="end"/>
            </w:r>
          </w:hyperlink>
        </w:p>
        <w:p w:rsidR="002C5966" w:rsidRDefault="00D540B1">
          <w:pPr>
            <w:pStyle w:val="TOC1"/>
            <w:rPr>
              <w:rFonts w:asciiTheme="minorHAnsi" w:hAnsiTheme="minorHAnsi"/>
              <w:b w:val="0"/>
              <w:sz w:val="21"/>
            </w:rPr>
          </w:pPr>
          <w:hyperlink w:anchor="_Toc3969446" w:history="1">
            <w:r w:rsidR="002C5966" w:rsidRPr="00FF7261">
              <w:rPr>
                <w:rStyle w:val="af4"/>
              </w:rPr>
              <w:t>第二章</w:t>
            </w:r>
            <w:r w:rsidR="002C5966" w:rsidRPr="00FF7261">
              <w:rPr>
                <w:rStyle w:val="af4"/>
              </w:rPr>
              <w:t xml:space="preserve">  NR</w:t>
            </w:r>
            <w:r w:rsidR="002C5966" w:rsidRPr="00FF7261">
              <w:rPr>
                <w:rStyle w:val="af4"/>
              </w:rPr>
              <w:t>系统共存干扰原理分析</w:t>
            </w:r>
            <w:r w:rsidR="002C5966">
              <w:rPr>
                <w:webHidden/>
              </w:rPr>
              <w:tab/>
            </w:r>
            <w:r w:rsidR="002C5966">
              <w:rPr>
                <w:webHidden/>
              </w:rPr>
              <w:fldChar w:fldCharType="begin"/>
            </w:r>
            <w:r w:rsidR="002C5966">
              <w:rPr>
                <w:webHidden/>
              </w:rPr>
              <w:instrText xml:space="preserve"> PAGEREF _Toc3969446 \h </w:instrText>
            </w:r>
            <w:r w:rsidR="002C5966">
              <w:rPr>
                <w:webHidden/>
              </w:rPr>
            </w:r>
            <w:r w:rsidR="002C5966">
              <w:rPr>
                <w:webHidden/>
              </w:rPr>
              <w:fldChar w:fldCharType="separate"/>
            </w:r>
            <w:r w:rsidR="002C5966">
              <w:rPr>
                <w:webHidden/>
              </w:rPr>
              <w:t>4</w:t>
            </w:r>
            <w:r w:rsidR="002C5966">
              <w:rPr>
                <w:webHidden/>
              </w:rPr>
              <w:fldChar w:fldCharType="end"/>
            </w:r>
          </w:hyperlink>
        </w:p>
        <w:p w:rsidR="002C5966" w:rsidRDefault="00D540B1">
          <w:pPr>
            <w:pStyle w:val="TOC2"/>
            <w:tabs>
              <w:tab w:val="right" w:leader="dot" w:pos="8296"/>
            </w:tabs>
            <w:ind w:left="480"/>
            <w:rPr>
              <w:rFonts w:asciiTheme="minorHAnsi" w:hAnsiTheme="minorHAnsi"/>
              <w:noProof/>
              <w:sz w:val="21"/>
            </w:rPr>
          </w:pPr>
          <w:hyperlink w:anchor="_Toc3969447" w:history="1">
            <w:r w:rsidR="002C5966" w:rsidRPr="00FF7261">
              <w:rPr>
                <w:rStyle w:val="af4"/>
                <w:noProof/>
              </w:rPr>
              <w:t>2.1  5G NR</w:t>
            </w:r>
            <w:r w:rsidR="002C5966" w:rsidRPr="00FF7261">
              <w:rPr>
                <w:rStyle w:val="af4"/>
                <w:noProof/>
              </w:rPr>
              <w:t>系统介绍</w:t>
            </w:r>
            <w:r w:rsidR="002C5966">
              <w:rPr>
                <w:noProof/>
                <w:webHidden/>
              </w:rPr>
              <w:tab/>
            </w:r>
            <w:r w:rsidR="002C5966">
              <w:rPr>
                <w:noProof/>
                <w:webHidden/>
              </w:rPr>
              <w:fldChar w:fldCharType="begin"/>
            </w:r>
            <w:r w:rsidR="002C5966">
              <w:rPr>
                <w:noProof/>
                <w:webHidden/>
              </w:rPr>
              <w:instrText xml:space="preserve"> PAGEREF _Toc3969447 \h </w:instrText>
            </w:r>
            <w:r w:rsidR="002C5966">
              <w:rPr>
                <w:noProof/>
                <w:webHidden/>
              </w:rPr>
            </w:r>
            <w:r w:rsidR="002C5966">
              <w:rPr>
                <w:noProof/>
                <w:webHidden/>
              </w:rPr>
              <w:fldChar w:fldCharType="separate"/>
            </w:r>
            <w:r w:rsidR="002C5966">
              <w:rPr>
                <w:noProof/>
                <w:webHidden/>
              </w:rPr>
              <w:t>4</w:t>
            </w:r>
            <w:r w:rsidR="002C5966">
              <w:rPr>
                <w:noProof/>
                <w:webHidden/>
              </w:rPr>
              <w:fldChar w:fldCharType="end"/>
            </w:r>
          </w:hyperlink>
        </w:p>
        <w:p w:rsidR="002C5966" w:rsidRDefault="00D540B1">
          <w:pPr>
            <w:pStyle w:val="TOC2"/>
            <w:tabs>
              <w:tab w:val="right" w:leader="dot" w:pos="8296"/>
            </w:tabs>
            <w:ind w:left="480"/>
            <w:rPr>
              <w:rFonts w:asciiTheme="minorHAnsi" w:hAnsiTheme="minorHAnsi"/>
              <w:noProof/>
              <w:sz w:val="21"/>
            </w:rPr>
          </w:pPr>
          <w:hyperlink w:anchor="_Toc3969448" w:history="1">
            <w:r w:rsidR="002C5966" w:rsidRPr="00FF7261">
              <w:rPr>
                <w:rStyle w:val="af4"/>
                <w:noProof/>
              </w:rPr>
              <w:t xml:space="preserve">2.2  </w:t>
            </w:r>
            <w:r w:rsidR="002C5966" w:rsidRPr="00FF7261">
              <w:rPr>
                <w:rStyle w:val="af4"/>
                <w:noProof/>
              </w:rPr>
              <w:t>共存干扰原理分析</w:t>
            </w:r>
            <w:r w:rsidR="002C5966">
              <w:rPr>
                <w:noProof/>
                <w:webHidden/>
              </w:rPr>
              <w:tab/>
            </w:r>
            <w:r w:rsidR="002C5966">
              <w:rPr>
                <w:noProof/>
                <w:webHidden/>
              </w:rPr>
              <w:fldChar w:fldCharType="begin"/>
            </w:r>
            <w:r w:rsidR="002C5966">
              <w:rPr>
                <w:noProof/>
                <w:webHidden/>
              </w:rPr>
              <w:instrText xml:space="preserve"> PAGEREF _Toc3969448 \h </w:instrText>
            </w:r>
            <w:r w:rsidR="002C5966">
              <w:rPr>
                <w:noProof/>
                <w:webHidden/>
              </w:rPr>
            </w:r>
            <w:r w:rsidR="002C5966">
              <w:rPr>
                <w:noProof/>
                <w:webHidden/>
              </w:rPr>
              <w:fldChar w:fldCharType="separate"/>
            </w:r>
            <w:r w:rsidR="002C5966">
              <w:rPr>
                <w:noProof/>
                <w:webHidden/>
              </w:rPr>
              <w:t>6</w:t>
            </w:r>
            <w:r w:rsidR="002C5966">
              <w:rPr>
                <w:noProof/>
                <w:webHidden/>
              </w:rPr>
              <w:fldChar w:fldCharType="end"/>
            </w:r>
          </w:hyperlink>
        </w:p>
        <w:p w:rsidR="002C5966" w:rsidRDefault="00D540B1">
          <w:pPr>
            <w:pStyle w:val="TOC3"/>
            <w:tabs>
              <w:tab w:val="right" w:leader="dot" w:pos="8296"/>
            </w:tabs>
            <w:ind w:left="960"/>
            <w:rPr>
              <w:rFonts w:asciiTheme="minorHAnsi" w:hAnsiTheme="minorHAnsi"/>
              <w:noProof/>
              <w:sz w:val="21"/>
            </w:rPr>
          </w:pPr>
          <w:hyperlink w:anchor="_Toc3969449" w:history="1">
            <w:r w:rsidR="002C5966" w:rsidRPr="00FF7261">
              <w:rPr>
                <w:rStyle w:val="af4"/>
                <w:noProof/>
              </w:rPr>
              <w:t xml:space="preserve">2.2.1  </w:t>
            </w:r>
            <w:r w:rsidR="002C5966" w:rsidRPr="00FF7261">
              <w:rPr>
                <w:rStyle w:val="af4"/>
                <w:noProof/>
              </w:rPr>
              <w:t>同频干扰与邻频干扰</w:t>
            </w:r>
            <w:r w:rsidR="002C5966">
              <w:rPr>
                <w:noProof/>
                <w:webHidden/>
              </w:rPr>
              <w:tab/>
            </w:r>
            <w:r w:rsidR="002C5966">
              <w:rPr>
                <w:noProof/>
                <w:webHidden/>
              </w:rPr>
              <w:fldChar w:fldCharType="begin"/>
            </w:r>
            <w:r w:rsidR="002C5966">
              <w:rPr>
                <w:noProof/>
                <w:webHidden/>
              </w:rPr>
              <w:instrText xml:space="preserve"> PAGEREF _Toc3969449 \h </w:instrText>
            </w:r>
            <w:r w:rsidR="002C5966">
              <w:rPr>
                <w:noProof/>
                <w:webHidden/>
              </w:rPr>
            </w:r>
            <w:r w:rsidR="002C5966">
              <w:rPr>
                <w:noProof/>
                <w:webHidden/>
              </w:rPr>
              <w:fldChar w:fldCharType="separate"/>
            </w:r>
            <w:r w:rsidR="002C5966">
              <w:rPr>
                <w:noProof/>
                <w:webHidden/>
              </w:rPr>
              <w:t>6</w:t>
            </w:r>
            <w:r w:rsidR="002C5966">
              <w:rPr>
                <w:noProof/>
                <w:webHidden/>
              </w:rPr>
              <w:fldChar w:fldCharType="end"/>
            </w:r>
          </w:hyperlink>
        </w:p>
        <w:p w:rsidR="002C5966" w:rsidRDefault="00D540B1">
          <w:pPr>
            <w:pStyle w:val="TOC3"/>
            <w:tabs>
              <w:tab w:val="right" w:leader="dot" w:pos="8296"/>
            </w:tabs>
            <w:ind w:left="960"/>
            <w:rPr>
              <w:rFonts w:asciiTheme="minorHAnsi" w:hAnsiTheme="minorHAnsi"/>
              <w:noProof/>
              <w:sz w:val="21"/>
            </w:rPr>
          </w:pPr>
          <w:hyperlink w:anchor="_Toc3969450" w:history="1">
            <w:r w:rsidR="002C5966" w:rsidRPr="00FF7261">
              <w:rPr>
                <w:rStyle w:val="af4"/>
                <w:noProof/>
              </w:rPr>
              <w:t xml:space="preserve">2.2.2  </w:t>
            </w:r>
            <w:r w:rsidR="002C5966" w:rsidRPr="00FF7261">
              <w:rPr>
                <w:rStyle w:val="af4"/>
                <w:noProof/>
              </w:rPr>
              <w:t>邻频泄漏功率比</w:t>
            </w:r>
            <w:r w:rsidR="002C5966">
              <w:rPr>
                <w:noProof/>
                <w:webHidden/>
              </w:rPr>
              <w:tab/>
            </w:r>
            <w:r w:rsidR="002C5966">
              <w:rPr>
                <w:noProof/>
                <w:webHidden/>
              </w:rPr>
              <w:fldChar w:fldCharType="begin"/>
            </w:r>
            <w:r w:rsidR="002C5966">
              <w:rPr>
                <w:noProof/>
                <w:webHidden/>
              </w:rPr>
              <w:instrText xml:space="preserve"> PAGEREF _Toc3969450 \h </w:instrText>
            </w:r>
            <w:r w:rsidR="002C5966">
              <w:rPr>
                <w:noProof/>
                <w:webHidden/>
              </w:rPr>
            </w:r>
            <w:r w:rsidR="002C5966">
              <w:rPr>
                <w:noProof/>
                <w:webHidden/>
              </w:rPr>
              <w:fldChar w:fldCharType="separate"/>
            </w:r>
            <w:r w:rsidR="002C5966">
              <w:rPr>
                <w:noProof/>
                <w:webHidden/>
              </w:rPr>
              <w:t>7</w:t>
            </w:r>
            <w:r w:rsidR="002C5966">
              <w:rPr>
                <w:noProof/>
                <w:webHidden/>
              </w:rPr>
              <w:fldChar w:fldCharType="end"/>
            </w:r>
          </w:hyperlink>
        </w:p>
        <w:p w:rsidR="002C5966" w:rsidRDefault="00D540B1">
          <w:pPr>
            <w:pStyle w:val="TOC2"/>
            <w:tabs>
              <w:tab w:val="right" w:leader="dot" w:pos="8296"/>
            </w:tabs>
            <w:ind w:left="480"/>
            <w:rPr>
              <w:rFonts w:asciiTheme="minorHAnsi" w:hAnsiTheme="minorHAnsi"/>
              <w:noProof/>
              <w:sz w:val="21"/>
            </w:rPr>
          </w:pPr>
          <w:hyperlink w:anchor="_Toc3969451" w:history="1">
            <w:r w:rsidR="002C5966" w:rsidRPr="00FF7261">
              <w:rPr>
                <w:rStyle w:val="af4"/>
                <w:noProof/>
              </w:rPr>
              <w:t>2.3  5G NR</w:t>
            </w:r>
            <w:r w:rsidR="002C5966" w:rsidRPr="00FF7261">
              <w:rPr>
                <w:rStyle w:val="af4"/>
                <w:noProof/>
              </w:rPr>
              <w:t>系统候选频段</w:t>
            </w:r>
            <w:r w:rsidR="002C5966">
              <w:rPr>
                <w:noProof/>
                <w:webHidden/>
              </w:rPr>
              <w:tab/>
            </w:r>
            <w:r w:rsidR="002C5966">
              <w:rPr>
                <w:noProof/>
                <w:webHidden/>
              </w:rPr>
              <w:fldChar w:fldCharType="begin"/>
            </w:r>
            <w:r w:rsidR="002C5966">
              <w:rPr>
                <w:noProof/>
                <w:webHidden/>
              </w:rPr>
              <w:instrText xml:space="preserve"> PAGEREF _Toc3969451 \h </w:instrText>
            </w:r>
            <w:r w:rsidR="002C5966">
              <w:rPr>
                <w:noProof/>
                <w:webHidden/>
              </w:rPr>
            </w:r>
            <w:r w:rsidR="002C5966">
              <w:rPr>
                <w:noProof/>
                <w:webHidden/>
              </w:rPr>
              <w:fldChar w:fldCharType="separate"/>
            </w:r>
            <w:r w:rsidR="002C5966">
              <w:rPr>
                <w:noProof/>
                <w:webHidden/>
              </w:rPr>
              <w:t>8</w:t>
            </w:r>
            <w:r w:rsidR="002C5966">
              <w:rPr>
                <w:noProof/>
                <w:webHidden/>
              </w:rPr>
              <w:fldChar w:fldCharType="end"/>
            </w:r>
          </w:hyperlink>
        </w:p>
        <w:p w:rsidR="002C5966" w:rsidRDefault="00D540B1">
          <w:pPr>
            <w:pStyle w:val="TOC1"/>
            <w:rPr>
              <w:rFonts w:asciiTheme="minorHAnsi" w:hAnsiTheme="minorHAnsi"/>
              <w:b w:val="0"/>
              <w:sz w:val="21"/>
            </w:rPr>
          </w:pPr>
          <w:hyperlink w:anchor="_Toc3969452" w:history="1">
            <w:r w:rsidR="002C5966" w:rsidRPr="00FF7261">
              <w:rPr>
                <w:rStyle w:val="af4"/>
              </w:rPr>
              <w:t>第三章</w:t>
            </w:r>
            <w:r w:rsidR="002C5966" w:rsidRPr="00FF7261">
              <w:rPr>
                <w:rStyle w:val="af4"/>
              </w:rPr>
              <w:t xml:space="preserve">  NR</w:t>
            </w:r>
            <w:r w:rsidR="002C5966" w:rsidRPr="00FF7261">
              <w:rPr>
                <w:rStyle w:val="af4"/>
              </w:rPr>
              <w:t>与</w:t>
            </w:r>
            <w:r w:rsidR="002C5966" w:rsidRPr="00FF7261">
              <w:rPr>
                <w:rStyle w:val="af4"/>
              </w:rPr>
              <w:t>LTE</w:t>
            </w:r>
            <w:r w:rsidR="002C5966" w:rsidRPr="00FF7261">
              <w:rPr>
                <w:rStyle w:val="af4"/>
              </w:rPr>
              <w:t>系统之间共存研究</w:t>
            </w:r>
            <w:r w:rsidR="002C5966">
              <w:rPr>
                <w:webHidden/>
              </w:rPr>
              <w:tab/>
            </w:r>
            <w:r w:rsidR="002C5966">
              <w:rPr>
                <w:webHidden/>
              </w:rPr>
              <w:fldChar w:fldCharType="begin"/>
            </w:r>
            <w:r w:rsidR="002C5966">
              <w:rPr>
                <w:webHidden/>
              </w:rPr>
              <w:instrText xml:space="preserve"> PAGEREF _Toc3969452 \h </w:instrText>
            </w:r>
            <w:r w:rsidR="002C5966">
              <w:rPr>
                <w:webHidden/>
              </w:rPr>
            </w:r>
            <w:r w:rsidR="002C5966">
              <w:rPr>
                <w:webHidden/>
              </w:rPr>
              <w:fldChar w:fldCharType="separate"/>
            </w:r>
            <w:r w:rsidR="002C5966">
              <w:rPr>
                <w:webHidden/>
              </w:rPr>
              <w:t>10</w:t>
            </w:r>
            <w:r w:rsidR="002C5966">
              <w:rPr>
                <w:webHidden/>
              </w:rPr>
              <w:fldChar w:fldCharType="end"/>
            </w:r>
          </w:hyperlink>
        </w:p>
        <w:p w:rsidR="002C5966" w:rsidRDefault="00D540B1">
          <w:pPr>
            <w:pStyle w:val="TOC2"/>
            <w:tabs>
              <w:tab w:val="right" w:leader="dot" w:pos="8296"/>
            </w:tabs>
            <w:ind w:left="480"/>
            <w:rPr>
              <w:rFonts w:asciiTheme="minorHAnsi" w:hAnsiTheme="minorHAnsi"/>
              <w:noProof/>
              <w:sz w:val="21"/>
            </w:rPr>
          </w:pPr>
          <w:hyperlink w:anchor="_Toc3969453" w:history="1">
            <w:r w:rsidR="002C5966" w:rsidRPr="00FF7261">
              <w:rPr>
                <w:rStyle w:val="af4"/>
                <w:noProof/>
              </w:rPr>
              <w:t xml:space="preserve">3.1  </w:t>
            </w:r>
            <w:r w:rsidR="002C5966" w:rsidRPr="00FF7261">
              <w:rPr>
                <w:rStyle w:val="af4"/>
                <w:noProof/>
              </w:rPr>
              <w:t>背景概述</w:t>
            </w:r>
            <w:r w:rsidR="002C5966">
              <w:rPr>
                <w:noProof/>
                <w:webHidden/>
              </w:rPr>
              <w:tab/>
            </w:r>
            <w:r w:rsidR="002C5966">
              <w:rPr>
                <w:noProof/>
                <w:webHidden/>
              </w:rPr>
              <w:fldChar w:fldCharType="begin"/>
            </w:r>
            <w:r w:rsidR="002C5966">
              <w:rPr>
                <w:noProof/>
                <w:webHidden/>
              </w:rPr>
              <w:instrText xml:space="preserve"> PAGEREF _Toc3969453 \h </w:instrText>
            </w:r>
            <w:r w:rsidR="002C5966">
              <w:rPr>
                <w:noProof/>
                <w:webHidden/>
              </w:rPr>
            </w:r>
            <w:r w:rsidR="002C5966">
              <w:rPr>
                <w:noProof/>
                <w:webHidden/>
              </w:rPr>
              <w:fldChar w:fldCharType="separate"/>
            </w:r>
            <w:r w:rsidR="002C5966">
              <w:rPr>
                <w:noProof/>
                <w:webHidden/>
              </w:rPr>
              <w:t>10</w:t>
            </w:r>
            <w:r w:rsidR="002C5966">
              <w:rPr>
                <w:noProof/>
                <w:webHidden/>
              </w:rPr>
              <w:fldChar w:fldCharType="end"/>
            </w:r>
          </w:hyperlink>
        </w:p>
        <w:p w:rsidR="002C5966" w:rsidRDefault="00D540B1">
          <w:pPr>
            <w:pStyle w:val="TOC2"/>
            <w:tabs>
              <w:tab w:val="right" w:leader="dot" w:pos="8296"/>
            </w:tabs>
            <w:ind w:left="480"/>
            <w:rPr>
              <w:rFonts w:asciiTheme="minorHAnsi" w:hAnsiTheme="minorHAnsi"/>
              <w:noProof/>
              <w:sz w:val="21"/>
            </w:rPr>
          </w:pPr>
          <w:hyperlink w:anchor="_Toc3969454" w:history="1">
            <w:r w:rsidR="002C5966" w:rsidRPr="00FF7261">
              <w:rPr>
                <w:rStyle w:val="af4"/>
                <w:noProof/>
              </w:rPr>
              <w:t xml:space="preserve">3.2  </w:t>
            </w:r>
            <w:r w:rsidR="002C5966" w:rsidRPr="00FF7261">
              <w:rPr>
                <w:rStyle w:val="af4"/>
                <w:noProof/>
              </w:rPr>
              <w:t>系统模型</w:t>
            </w:r>
            <w:r w:rsidR="002C5966">
              <w:rPr>
                <w:noProof/>
                <w:webHidden/>
              </w:rPr>
              <w:tab/>
            </w:r>
            <w:r w:rsidR="002C5966">
              <w:rPr>
                <w:noProof/>
                <w:webHidden/>
              </w:rPr>
              <w:fldChar w:fldCharType="begin"/>
            </w:r>
            <w:r w:rsidR="002C5966">
              <w:rPr>
                <w:noProof/>
                <w:webHidden/>
              </w:rPr>
              <w:instrText xml:space="preserve"> PAGEREF _Toc3969454 \h </w:instrText>
            </w:r>
            <w:r w:rsidR="002C5966">
              <w:rPr>
                <w:noProof/>
                <w:webHidden/>
              </w:rPr>
            </w:r>
            <w:r w:rsidR="002C5966">
              <w:rPr>
                <w:noProof/>
                <w:webHidden/>
              </w:rPr>
              <w:fldChar w:fldCharType="separate"/>
            </w:r>
            <w:r w:rsidR="002C5966">
              <w:rPr>
                <w:noProof/>
                <w:webHidden/>
              </w:rPr>
              <w:t>11</w:t>
            </w:r>
            <w:r w:rsidR="002C5966">
              <w:rPr>
                <w:noProof/>
                <w:webHidden/>
              </w:rPr>
              <w:fldChar w:fldCharType="end"/>
            </w:r>
          </w:hyperlink>
        </w:p>
        <w:p w:rsidR="002C5966" w:rsidRDefault="00D540B1">
          <w:pPr>
            <w:pStyle w:val="TOC3"/>
            <w:tabs>
              <w:tab w:val="right" w:leader="dot" w:pos="8296"/>
            </w:tabs>
            <w:ind w:left="960"/>
            <w:rPr>
              <w:rFonts w:asciiTheme="minorHAnsi" w:hAnsiTheme="minorHAnsi"/>
              <w:noProof/>
              <w:sz w:val="21"/>
            </w:rPr>
          </w:pPr>
          <w:hyperlink w:anchor="_Toc3969455" w:history="1">
            <w:r w:rsidR="002C5966" w:rsidRPr="00FF7261">
              <w:rPr>
                <w:rStyle w:val="af4"/>
                <w:noProof/>
              </w:rPr>
              <w:t>3.2.1  6GHz</w:t>
            </w:r>
            <w:r w:rsidR="002C5966" w:rsidRPr="00FF7261">
              <w:rPr>
                <w:rStyle w:val="af4"/>
                <w:noProof/>
              </w:rPr>
              <w:t>以下</w:t>
            </w:r>
            <w:r w:rsidR="002C5966" w:rsidRPr="00FF7261">
              <w:rPr>
                <w:rStyle w:val="af4"/>
                <w:noProof/>
              </w:rPr>
              <w:t>NR</w:t>
            </w:r>
            <w:r w:rsidR="002C5966" w:rsidRPr="00FF7261">
              <w:rPr>
                <w:rStyle w:val="af4"/>
                <w:noProof/>
              </w:rPr>
              <w:t>系统模型</w:t>
            </w:r>
            <w:r w:rsidR="002C5966">
              <w:rPr>
                <w:noProof/>
                <w:webHidden/>
              </w:rPr>
              <w:tab/>
            </w:r>
            <w:r w:rsidR="002C5966">
              <w:rPr>
                <w:noProof/>
                <w:webHidden/>
              </w:rPr>
              <w:fldChar w:fldCharType="begin"/>
            </w:r>
            <w:r w:rsidR="002C5966">
              <w:rPr>
                <w:noProof/>
                <w:webHidden/>
              </w:rPr>
              <w:instrText xml:space="preserve"> PAGEREF _Toc3969455 \h </w:instrText>
            </w:r>
            <w:r w:rsidR="002C5966">
              <w:rPr>
                <w:noProof/>
                <w:webHidden/>
              </w:rPr>
            </w:r>
            <w:r w:rsidR="002C5966">
              <w:rPr>
                <w:noProof/>
                <w:webHidden/>
              </w:rPr>
              <w:fldChar w:fldCharType="separate"/>
            </w:r>
            <w:r w:rsidR="002C5966">
              <w:rPr>
                <w:noProof/>
                <w:webHidden/>
              </w:rPr>
              <w:t>11</w:t>
            </w:r>
            <w:r w:rsidR="002C5966">
              <w:rPr>
                <w:noProof/>
                <w:webHidden/>
              </w:rPr>
              <w:fldChar w:fldCharType="end"/>
            </w:r>
          </w:hyperlink>
        </w:p>
        <w:p w:rsidR="002C5966" w:rsidRDefault="00D540B1">
          <w:pPr>
            <w:pStyle w:val="TOC3"/>
            <w:tabs>
              <w:tab w:val="right" w:leader="dot" w:pos="8296"/>
            </w:tabs>
            <w:ind w:left="960"/>
            <w:rPr>
              <w:rFonts w:asciiTheme="minorHAnsi" w:hAnsiTheme="minorHAnsi"/>
              <w:noProof/>
              <w:sz w:val="21"/>
            </w:rPr>
          </w:pPr>
          <w:hyperlink w:anchor="_Toc3969456" w:history="1">
            <w:r w:rsidR="002C5966" w:rsidRPr="00FF7261">
              <w:rPr>
                <w:rStyle w:val="af4"/>
                <w:noProof/>
              </w:rPr>
              <w:t>3.2.2  LTE</w:t>
            </w:r>
            <w:r w:rsidR="002C5966" w:rsidRPr="00FF7261">
              <w:rPr>
                <w:rStyle w:val="af4"/>
                <w:noProof/>
              </w:rPr>
              <w:t>系统模型</w:t>
            </w:r>
            <w:r w:rsidR="002C5966">
              <w:rPr>
                <w:noProof/>
                <w:webHidden/>
              </w:rPr>
              <w:tab/>
            </w:r>
            <w:r w:rsidR="002C5966">
              <w:rPr>
                <w:noProof/>
                <w:webHidden/>
              </w:rPr>
              <w:fldChar w:fldCharType="begin"/>
            </w:r>
            <w:r w:rsidR="002C5966">
              <w:rPr>
                <w:noProof/>
                <w:webHidden/>
              </w:rPr>
              <w:instrText xml:space="preserve"> PAGEREF _Toc3969456 \h </w:instrText>
            </w:r>
            <w:r w:rsidR="002C5966">
              <w:rPr>
                <w:noProof/>
                <w:webHidden/>
              </w:rPr>
            </w:r>
            <w:r w:rsidR="002C5966">
              <w:rPr>
                <w:noProof/>
                <w:webHidden/>
              </w:rPr>
              <w:fldChar w:fldCharType="separate"/>
            </w:r>
            <w:r w:rsidR="002C5966">
              <w:rPr>
                <w:noProof/>
                <w:webHidden/>
              </w:rPr>
              <w:t>16</w:t>
            </w:r>
            <w:r w:rsidR="002C5966">
              <w:rPr>
                <w:noProof/>
                <w:webHidden/>
              </w:rPr>
              <w:fldChar w:fldCharType="end"/>
            </w:r>
          </w:hyperlink>
        </w:p>
        <w:p w:rsidR="002C5966" w:rsidRDefault="00D540B1">
          <w:pPr>
            <w:pStyle w:val="TOC2"/>
            <w:tabs>
              <w:tab w:val="right" w:leader="dot" w:pos="8296"/>
            </w:tabs>
            <w:ind w:left="480"/>
            <w:rPr>
              <w:rFonts w:asciiTheme="minorHAnsi" w:hAnsiTheme="minorHAnsi"/>
              <w:noProof/>
              <w:sz w:val="21"/>
            </w:rPr>
          </w:pPr>
          <w:hyperlink w:anchor="_Toc3969457" w:history="1">
            <w:r w:rsidR="002C5966" w:rsidRPr="00FF7261">
              <w:rPr>
                <w:rStyle w:val="af4"/>
                <w:noProof/>
              </w:rPr>
              <w:t xml:space="preserve">3.3  </w:t>
            </w:r>
            <w:r w:rsidR="002C5966" w:rsidRPr="00FF7261">
              <w:rPr>
                <w:rStyle w:val="af4"/>
                <w:noProof/>
              </w:rPr>
              <w:t>仿真平台搭建</w:t>
            </w:r>
            <w:r w:rsidR="002C5966">
              <w:rPr>
                <w:noProof/>
                <w:webHidden/>
              </w:rPr>
              <w:tab/>
            </w:r>
            <w:r w:rsidR="002C5966">
              <w:rPr>
                <w:noProof/>
                <w:webHidden/>
              </w:rPr>
              <w:fldChar w:fldCharType="begin"/>
            </w:r>
            <w:r w:rsidR="002C5966">
              <w:rPr>
                <w:noProof/>
                <w:webHidden/>
              </w:rPr>
              <w:instrText xml:space="preserve"> PAGEREF _Toc3969457 \h </w:instrText>
            </w:r>
            <w:r w:rsidR="002C5966">
              <w:rPr>
                <w:noProof/>
                <w:webHidden/>
              </w:rPr>
            </w:r>
            <w:r w:rsidR="002C5966">
              <w:rPr>
                <w:noProof/>
                <w:webHidden/>
              </w:rPr>
              <w:fldChar w:fldCharType="separate"/>
            </w:r>
            <w:r w:rsidR="002C5966">
              <w:rPr>
                <w:noProof/>
                <w:webHidden/>
              </w:rPr>
              <w:t>18</w:t>
            </w:r>
            <w:r w:rsidR="002C5966">
              <w:rPr>
                <w:noProof/>
                <w:webHidden/>
              </w:rPr>
              <w:fldChar w:fldCharType="end"/>
            </w:r>
          </w:hyperlink>
        </w:p>
        <w:p w:rsidR="002C5966" w:rsidRDefault="00D540B1">
          <w:pPr>
            <w:pStyle w:val="TOC2"/>
            <w:tabs>
              <w:tab w:val="right" w:leader="dot" w:pos="8296"/>
            </w:tabs>
            <w:ind w:left="480"/>
            <w:rPr>
              <w:rFonts w:asciiTheme="minorHAnsi" w:hAnsiTheme="minorHAnsi"/>
              <w:noProof/>
              <w:sz w:val="21"/>
            </w:rPr>
          </w:pPr>
          <w:hyperlink w:anchor="_Toc3969458" w:history="1">
            <w:r w:rsidR="002C5966" w:rsidRPr="00FF7261">
              <w:rPr>
                <w:rStyle w:val="af4"/>
                <w:noProof/>
              </w:rPr>
              <w:t xml:space="preserve">3.4  </w:t>
            </w:r>
            <w:r w:rsidR="002C5966" w:rsidRPr="00FF7261">
              <w:rPr>
                <w:rStyle w:val="af4"/>
                <w:noProof/>
              </w:rPr>
              <w:t>仿真结果及分析</w:t>
            </w:r>
            <w:r w:rsidR="002C5966">
              <w:rPr>
                <w:noProof/>
                <w:webHidden/>
              </w:rPr>
              <w:tab/>
            </w:r>
            <w:r w:rsidR="002C5966">
              <w:rPr>
                <w:noProof/>
                <w:webHidden/>
              </w:rPr>
              <w:fldChar w:fldCharType="begin"/>
            </w:r>
            <w:r w:rsidR="002C5966">
              <w:rPr>
                <w:noProof/>
                <w:webHidden/>
              </w:rPr>
              <w:instrText xml:space="preserve"> PAGEREF _Toc3969458 \h </w:instrText>
            </w:r>
            <w:r w:rsidR="002C5966">
              <w:rPr>
                <w:noProof/>
                <w:webHidden/>
              </w:rPr>
            </w:r>
            <w:r w:rsidR="002C5966">
              <w:rPr>
                <w:noProof/>
                <w:webHidden/>
              </w:rPr>
              <w:fldChar w:fldCharType="separate"/>
            </w:r>
            <w:r w:rsidR="002C5966">
              <w:rPr>
                <w:noProof/>
                <w:webHidden/>
              </w:rPr>
              <w:t>21</w:t>
            </w:r>
            <w:r w:rsidR="002C5966">
              <w:rPr>
                <w:noProof/>
                <w:webHidden/>
              </w:rPr>
              <w:fldChar w:fldCharType="end"/>
            </w:r>
          </w:hyperlink>
        </w:p>
        <w:p w:rsidR="002C5966" w:rsidRDefault="00D540B1">
          <w:pPr>
            <w:pStyle w:val="TOC3"/>
            <w:tabs>
              <w:tab w:val="right" w:leader="dot" w:pos="8296"/>
            </w:tabs>
            <w:ind w:left="960"/>
            <w:rPr>
              <w:rFonts w:asciiTheme="minorHAnsi" w:hAnsiTheme="minorHAnsi"/>
              <w:noProof/>
              <w:sz w:val="21"/>
            </w:rPr>
          </w:pPr>
          <w:hyperlink w:anchor="_Toc3969459" w:history="1">
            <w:r w:rsidR="002C5966" w:rsidRPr="00FF7261">
              <w:rPr>
                <w:rStyle w:val="af4"/>
                <w:noProof/>
              </w:rPr>
              <w:t xml:space="preserve">3.4.1  </w:t>
            </w:r>
            <w:r w:rsidR="002C5966" w:rsidRPr="00FF7261">
              <w:rPr>
                <w:rStyle w:val="af4"/>
                <w:noProof/>
              </w:rPr>
              <w:t>评估准则</w:t>
            </w:r>
            <w:r w:rsidR="002C5966">
              <w:rPr>
                <w:noProof/>
                <w:webHidden/>
              </w:rPr>
              <w:tab/>
            </w:r>
            <w:r w:rsidR="002C5966">
              <w:rPr>
                <w:noProof/>
                <w:webHidden/>
              </w:rPr>
              <w:fldChar w:fldCharType="begin"/>
            </w:r>
            <w:r w:rsidR="002C5966">
              <w:rPr>
                <w:noProof/>
                <w:webHidden/>
              </w:rPr>
              <w:instrText xml:space="preserve"> PAGEREF _Toc3969459 \h </w:instrText>
            </w:r>
            <w:r w:rsidR="002C5966">
              <w:rPr>
                <w:noProof/>
                <w:webHidden/>
              </w:rPr>
            </w:r>
            <w:r w:rsidR="002C5966">
              <w:rPr>
                <w:noProof/>
                <w:webHidden/>
              </w:rPr>
              <w:fldChar w:fldCharType="separate"/>
            </w:r>
            <w:r w:rsidR="002C5966">
              <w:rPr>
                <w:noProof/>
                <w:webHidden/>
              </w:rPr>
              <w:t>21</w:t>
            </w:r>
            <w:r w:rsidR="002C5966">
              <w:rPr>
                <w:noProof/>
                <w:webHidden/>
              </w:rPr>
              <w:fldChar w:fldCharType="end"/>
            </w:r>
          </w:hyperlink>
        </w:p>
        <w:p w:rsidR="002C5966" w:rsidRDefault="00D540B1">
          <w:pPr>
            <w:pStyle w:val="TOC3"/>
            <w:tabs>
              <w:tab w:val="right" w:leader="dot" w:pos="8296"/>
            </w:tabs>
            <w:ind w:left="960"/>
            <w:rPr>
              <w:rFonts w:asciiTheme="minorHAnsi" w:hAnsiTheme="minorHAnsi"/>
              <w:noProof/>
              <w:sz w:val="21"/>
            </w:rPr>
          </w:pPr>
          <w:hyperlink w:anchor="_Toc3969460" w:history="1">
            <w:r w:rsidR="002C5966" w:rsidRPr="00FF7261">
              <w:rPr>
                <w:rStyle w:val="af4"/>
                <w:noProof/>
              </w:rPr>
              <w:t xml:space="preserve">3.4.2  </w:t>
            </w:r>
            <w:r w:rsidR="002C5966" w:rsidRPr="00FF7261">
              <w:rPr>
                <w:rStyle w:val="af4"/>
                <w:noProof/>
              </w:rPr>
              <w:t>仿真参数</w:t>
            </w:r>
            <w:r w:rsidR="002C5966">
              <w:rPr>
                <w:noProof/>
                <w:webHidden/>
              </w:rPr>
              <w:tab/>
            </w:r>
            <w:r w:rsidR="002C5966">
              <w:rPr>
                <w:noProof/>
                <w:webHidden/>
              </w:rPr>
              <w:fldChar w:fldCharType="begin"/>
            </w:r>
            <w:r w:rsidR="002C5966">
              <w:rPr>
                <w:noProof/>
                <w:webHidden/>
              </w:rPr>
              <w:instrText xml:space="preserve"> PAGEREF _Toc3969460 \h </w:instrText>
            </w:r>
            <w:r w:rsidR="002C5966">
              <w:rPr>
                <w:noProof/>
                <w:webHidden/>
              </w:rPr>
            </w:r>
            <w:r w:rsidR="002C5966">
              <w:rPr>
                <w:noProof/>
                <w:webHidden/>
              </w:rPr>
              <w:fldChar w:fldCharType="separate"/>
            </w:r>
            <w:r w:rsidR="002C5966">
              <w:rPr>
                <w:noProof/>
                <w:webHidden/>
              </w:rPr>
              <w:t>21</w:t>
            </w:r>
            <w:r w:rsidR="002C5966">
              <w:rPr>
                <w:noProof/>
                <w:webHidden/>
              </w:rPr>
              <w:fldChar w:fldCharType="end"/>
            </w:r>
          </w:hyperlink>
        </w:p>
        <w:p w:rsidR="002C5966" w:rsidRDefault="00D540B1">
          <w:pPr>
            <w:pStyle w:val="TOC3"/>
            <w:tabs>
              <w:tab w:val="right" w:leader="dot" w:pos="8296"/>
            </w:tabs>
            <w:ind w:left="960"/>
            <w:rPr>
              <w:rFonts w:asciiTheme="minorHAnsi" w:hAnsiTheme="minorHAnsi"/>
              <w:noProof/>
              <w:sz w:val="21"/>
            </w:rPr>
          </w:pPr>
          <w:hyperlink w:anchor="_Toc3969461" w:history="1">
            <w:r w:rsidR="002C5966" w:rsidRPr="00FF7261">
              <w:rPr>
                <w:rStyle w:val="af4"/>
                <w:noProof/>
              </w:rPr>
              <w:t xml:space="preserve">3.4.3  </w:t>
            </w:r>
            <w:r w:rsidR="002C5966" w:rsidRPr="00FF7261">
              <w:rPr>
                <w:rStyle w:val="af4"/>
                <w:noProof/>
              </w:rPr>
              <w:t>结果分析</w:t>
            </w:r>
            <w:r w:rsidR="002C5966">
              <w:rPr>
                <w:noProof/>
                <w:webHidden/>
              </w:rPr>
              <w:tab/>
            </w:r>
            <w:r w:rsidR="002C5966">
              <w:rPr>
                <w:noProof/>
                <w:webHidden/>
              </w:rPr>
              <w:fldChar w:fldCharType="begin"/>
            </w:r>
            <w:r w:rsidR="002C5966">
              <w:rPr>
                <w:noProof/>
                <w:webHidden/>
              </w:rPr>
              <w:instrText xml:space="preserve"> PAGEREF _Toc3969461 \h </w:instrText>
            </w:r>
            <w:r w:rsidR="002C5966">
              <w:rPr>
                <w:noProof/>
                <w:webHidden/>
              </w:rPr>
            </w:r>
            <w:r w:rsidR="002C5966">
              <w:rPr>
                <w:noProof/>
                <w:webHidden/>
              </w:rPr>
              <w:fldChar w:fldCharType="separate"/>
            </w:r>
            <w:r w:rsidR="002C5966">
              <w:rPr>
                <w:noProof/>
                <w:webHidden/>
              </w:rPr>
              <w:t>22</w:t>
            </w:r>
            <w:r w:rsidR="002C5966">
              <w:rPr>
                <w:noProof/>
                <w:webHidden/>
              </w:rPr>
              <w:fldChar w:fldCharType="end"/>
            </w:r>
          </w:hyperlink>
        </w:p>
        <w:p w:rsidR="002C5966" w:rsidRDefault="00D540B1">
          <w:pPr>
            <w:pStyle w:val="TOC2"/>
            <w:tabs>
              <w:tab w:val="right" w:leader="dot" w:pos="8296"/>
            </w:tabs>
            <w:ind w:left="480"/>
            <w:rPr>
              <w:rFonts w:asciiTheme="minorHAnsi" w:hAnsiTheme="minorHAnsi"/>
              <w:noProof/>
              <w:sz w:val="21"/>
            </w:rPr>
          </w:pPr>
          <w:hyperlink w:anchor="_Toc3969462" w:history="1">
            <w:r w:rsidR="002C5966" w:rsidRPr="00FF7261">
              <w:rPr>
                <w:rStyle w:val="af4"/>
                <w:noProof/>
              </w:rPr>
              <w:t xml:space="preserve">3.5  </w:t>
            </w:r>
            <w:r w:rsidR="002C5966" w:rsidRPr="00FF7261">
              <w:rPr>
                <w:rStyle w:val="af4"/>
                <w:noProof/>
              </w:rPr>
              <w:t>本章小结</w:t>
            </w:r>
            <w:r w:rsidR="002C5966">
              <w:rPr>
                <w:noProof/>
                <w:webHidden/>
              </w:rPr>
              <w:tab/>
            </w:r>
            <w:r w:rsidR="002C5966">
              <w:rPr>
                <w:noProof/>
                <w:webHidden/>
              </w:rPr>
              <w:fldChar w:fldCharType="begin"/>
            </w:r>
            <w:r w:rsidR="002C5966">
              <w:rPr>
                <w:noProof/>
                <w:webHidden/>
              </w:rPr>
              <w:instrText xml:space="preserve"> PAGEREF _Toc3969462 \h </w:instrText>
            </w:r>
            <w:r w:rsidR="002C5966">
              <w:rPr>
                <w:noProof/>
                <w:webHidden/>
              </w:rPr>
            </w:r>
            <w:r w:rsidR="002C5966">
              <w:rPr>
                <w:noProof/>
                <w:webHidden/>
              </w:rPr>
              <w:fldChar w:fldCharType="separate"/>
            </w:r>
            <w:r w:rsidR="002C5966">
              <w:rPr>
                <w:noProof/>
                <w:webHidden/>
              </w:rPr>
              <w:t>28</w:t>
            </w:r>
            <w:r w:rsidR="002C5966">
              <w:rPr>
                <w:noProof/>
                <w:webHidden/>
              </w:rPr>
              <w:fldChar w:fldCharType="end"/>
            </w:r>
          </w:hyperlink>
        </w:p>
        <w:p w:rsidR="002C5966" w:rsidRDefault="00D540B1">
          <w:pPr>
            <w:pStyle w:val="TOC1"/>
            <w:rPr>
              <w:rFonts w:asciiTheme="minorHAnsi" w:hAnsiTheme="minorHAnsi"/>
              <w:b w:val="0"/>
              <w:sz w:val="21"/>
            </w:rPr>
          </w:pPr>
          <w:hyperlink w:anchor="_Toc3969463" w:history="1">
            <w:r w:rsidR="002C5966" w:rsidRPr="00FF7261">
              <w:rPr>
                <w:rStyle w:val="af4"/>
              </w:rPr>
              <w:t>第四章</w:t>
            </w:r>
            <w:r w:rsidR="002C5966" w:rsidRPr="00FF7261">
              <w:rPr>
                <w:rStyle w:val="af4"/>
              </w:rPr>
              <w:t xml:space="preserve">  NR</w:t>
            </w:r>
            <w:r w:rsidR="002C5966" w:rsidRPr="00FF7261">
              <w:rPr>
                <w:rStyle w:val="af4"/>
              </w:rPr>
              <w:t>系统之间共存研究</w:t>
            </w:r>
            <w:r w:rsidR="002C5966">
              <w:rPr>
                <w:webHidden/>
              </w:rPr>
              <w:tab/>
            </w:r>
            <w:r w:rsidR="002C5966">
              <w:rPr>
                <w:webHidden/>
              </w:rPr>
              <w:fldChar w:fldCharType="begin"/>
            </w:r>
            <w:r w:rsidR="002C5966">
              <w:rPr>
                <w:webHidden/>
              </w:rPr>
              <w:instrText xml:space="preserve"> PAGEREF _Toc3969463 \h </w:instrText>
            </w:r>
            <w:r w:rsidR="002C5966">
              <w:rPr>
                <w:webHidden/>
              </w:rPr>
            </w:r>
            <w:r w:rsidR="002C5966">
              <w:rPr>
                <w:webHidden/>
              </w:rPr>
              <w:fldChar w:fldCharType="separate"/>
            </w:r>
            <w:r w:rsidR="002C5966">
              <w:rPr>
                <w:webHidden/>
              </w:rPr>
              <w:t>29</w:t>
            </w:r>
            <w:r w:rsidR="002C5966">
              <w:rPr>
                <w:webHidden/>
              </w:rPr>
              <w:fldChar w:fldCharType="end"/>
            </w:r>
          </w:hyperlink>
        </w:p>
        <w:p w:rsidR="002C5966" w:rsidRDefault="00D540B1">
          <w:pPr>
            <w:pStyle w:val="TOC2"/>
            <w:tabs>
              <w:tab w:val="right" w:leader="dot" w:pos="8296"/>
            </w:tabs>
            <w:ind w:left="480"/>
            <w:rPr>
              <w:rFonts w:asciiTheme="minorHAnsi" w:hAnsiTheme="minorHAnsi"/>
              <w:noProof/>
              <w:sz w:val="21"/>
            </w:rPr>
          </w:pPr>
          <w:hyperlink w:anchor="_Toc3969464" w:history="1">
            <w:r w:rsidR="002C5966" w:rsidRPr="00FF7261">
              <w:rPr>
                <w:rStyle w:val="af4"/>
                <w:noProof/>
              </w:rPr>
              <w:t xml:space="preserve">4.1  </w:t>
            </w:r>
            <w:r w:rsidR="002C5966" w:rsidRPr="00FF7261">
              <w:rPr>
                <w:rStyle w:val="af4"/>
                <w:noProof/>
              </w:rPr>
              <w:t>背景概述</w:t>
            </w:r>
            <w:r w:rsidR="002C5966">
              <w:rPr>
                <w:noProof/>
                <w:webHidden/>
              </w:rPr>
              <w:tab/>
            </w:r>
            <w:r w:rsidR="002C5966">
              <w:rPr>
                <w:noProof/>
                <w:webHidden/>
              </w:rPr>
              <w:fldChar w:fldCharType="begin"/>
            </w:r>
            <w:r w:rsidR="002C5966">
              <w:rPr>
                <w:noProof/>
                <w:webHidden/>
              </w:rPr>
              <w:instrText xml:space="preserve"> PAGEREF _Toc3969464 \h </w:instrText>
            </w:r>
            <w:r w:rsidR="002C5966">
              <w:rPr>
                <w:noProof/>
                <w:webHidden/>
              </w:rPr>
            </w:r>
            <w:r w:rsidR="002C5966">
              <w:rPr>
                <w:noProof/>
                <w:webHidden/>
              </w:rPr>
              <w:fldChar w:fldCharType="separate"/>
            </w:r>
            <w:r w:rsidR="002C5966">
              <w:rPr>
                <w:noProof/>
                <w:webHidden/>
              </w:rPr>
              <w:t>29</w:t>
            </w:r>
            <w:r w:rsidR="002C5966">
              <w:rPr>
                <w:noProof/>
                <w:webHidden/>
              </w:rPr>
              <w:fldChar w:fldCharType="end"/>
            </w:r>
          </w:hyperlink>
        </w:p>
        <w:p w:rsidR="002C5966" w:rsidRDefault="00D540B1">
          <w:pPr>
            <w:pStyle w:val="TOC2"/>
            <w:tabs>
              <w:tab w:val="right" w:leader="dot" w:pos="8296"/>
            </w:tabs>
            <w:ind w:left="480"/>
            <w:rPr>
              <w:rFonts w:asciiTheme="minorHAnsi" w:hAnsiTheme="minorHAnsi"/>
              <w:noProof/>
              <w:sz w:val="21"/>
            </w:rPr>
          </w:pPr>
          <w:hyperlink w:anchor="_Toc3969465" w:history="1">
            <w:r w:rsidR="002C5966" w:rsidRPr="00FF7261">
              <w:rPr>
                <w:rStyle w:val="af4"/>
                <w:noProof/>
              </w:rPr>
              <w:t xml:space="preserve">4.2  </w:t>
            </w:r>
            <w:r w:rsidR="002C5966" w:rsidRPr="00FF7261">
              <w:rPr>
                <w:rStyle w:val="af4"/>
                <w:noProof/>
              </w:rPr>
              <w:t>系统模型</w:t>
            </w:r>
            <w:r w:rsidR="002C5966">
              <w:rPr>
                <w:noProof/>
                <w:webHidden/>
              </w:rPr>
              <w:tab/>
            </w:r>
            <w:r w:rsidR="002C5966">
              <w:rPr>
                <w:noProof/>
                <w:webHidden/>
              </w:rPr>
              <w:fldChar w:fldCharType="begin"/>
            </w:r>
            <w:r w:rsidR="002C5966">
              <w:rPr>
                <w:noProof/>
                <w:webHidden/>
              </w:rPr>
              <w:instrText xml:space="preserve"> PAGEREF _Toc3969465 \h </w:instrText>
            </w:r>
            <w:r w:rsidR="002C5966">
              <w:rPr>
                <w:noProof/>
                <w:webHidden/>
              </w:rPr>
            </w:r>
            <w:r w:rsidR="002C5966">
              <w:rPr>
                <w:noProof/>
                <w:webHidden/>
              </w:rPr>
              <w:fldChar w:fldCharType="separate"/>
            </w:r>
            <w:r w:rsidR="002C5966">
              <w:rPr>
                <w:noProof/>
                <w:webHidden/>
              </w:rPr>
              <w:t>29</w:t>
            </w:r>
            <w:r w:rsidR="002C5966">
              <w:rPr>
                <w:noProof/>
                <w:webHidden/>
              </w:rPr>
              <w:fldChar w:fldCharType="end"/>
            </w:r>
          </w:hyperlink>
        </w:p>
        <w:p w:rsidR="002C5966" w:rsidRDefault="00D540B1">
          <w:pPr>
            <w:pStyle w:val="TOC2"/>
            <w:tabs>
              <w:tab w:val="right" w:leader="dot" w:pos="8296"/>
            </w:tabs>
            <w:ind w:left="480"/>
            <w:rPr>
              <w:rFonts w:asciiTheme="minorHAnsi" w:hAnsiTheme="minorHAnsi"/>
              <w:noProof/>
              <w:sz w:val="21"/>
            </w:rPr>
          </w:pPr>
          <w:hyperlink w:anchor="_Toc3969466" w:history="1">
            <w:r w:rsidR="002C5966" w:rsidRPr="00FF7261">
              <w:rPr>
                <w:rStyle w:val="af4"/>
                <w:noProof/>
              </w:rPr>
              <w:t>4.3  AAS</w:t>
            </w:r>
            <w:r w:rsidR="002C5966" w:rsidRPr="00FF7261">
              <w:rPr>
                <w:rStyle w:val="af4"/>
                <w:noProof/>
              </w:rPr>
              <w:t>天线模型对系统性能的影响</w:t>
            </w:r>
            <w:r w:rsidR="002C5966">
              <w:rPr>
                <w:noProof/>
                <w:webHidden/>
              </w:rPr>
              <w:tab/>
            </w:r>
            <w:r w:rsidR="002C5966">
              <w:rPr>
                <w:noProof/>
                <w:webHidden/>
              </w:rPr>
              <w:fldChar w:fldCharType="begin"/>
            </w:r>
            <w:r w:rsidR="002C5966">
              <w:rPr>
                <w:noProof/>
                <w:webHidden/>
              </w:rPr>
              <w:instrText xml:space="preserve"> PAGEREF _Toc3969466 \h </w:instrText>
            </w:r>
            <w:r w:rsidR="002C5966">
              <w:rPr>
                <w:noProof/>
                <w:webHidden/>
              </w:rPr>
            </w:r>
            <w:r w:rsidR="002C5966">
              <w:rPr>
                <w:noProof/>
                <w:webHidden/>
              </w:rPr>
              <w:fldChar w:fldCharType="separate"/>
            </w:r>
            <w:r w:rsidR="002C5966">
              <w:rPr>
                <w:noProof/>
                <w:webHidden/>
              </w:rPr>
              <w:t>33</w:t>
            </w:r>
            <w:r w:rsidR="002C5966">
              <w:rPr>
                <w:noProof/>
                <w:webHidden/>
              </w:rPr>
              <w:fldChar w:fldCharType="end"/>
            </w:r>
          </w:hyperlink>
        </w:p>
        <w:p w:rsidR="002C5966" w:rsidRDefault="00D540B1">
          <w:pPr>
            <w:pStyle w:val="TOC2"/>
            <w:tabs>
              <w:tab w:val="right" w:leader="dot" w:pos="8296"/>
            </w:tabs>
            <w:ind w:left="480"/>
            <w:rPr>
              <w:rFonts w:asciiTheme="minorHAnsi" w:hAnsiTheme="minorHAnsi"/>
              <w:noProof/>
              <w:sz w:val="21"/>
            </w:rPr>
          </w:pPr>
          <w:hyperlink w:anchor="_Toc3969467" w:history="1">
            <w:r w:rsidR="002C5966" w:rsidRPr="00FF7261">
              <w:rPr>
                <w:rStyle w:val="af4"/>
                <w:noProof/>
              </w:rPr>
              <w:t xml:space="preserve">4.4  </w:t>
            </w:r>
            <w:r w:rsidR="002C5966" w:rsidRPr="00FF7261">
              <w:rPr>
                <w:rStyle w:val="af4"/>
                <w:noProof/>
              </w:rPr>
              <w:t>仿真结果及分析</w:t>
            </w:r>
            <w:r w:rsidR="002C5966">
              <w:rPr>
                <w:noProof/>
                <w:webHidden/>
              </w:rPr>
              <w:tab/>
            </w:r>
            <w:r w:rsidR="002C5966">
              <w:rPr>
                <w:noProof/>
                <w:webHidden/>
              </w:rPr>
              <w:fldChar w:fldCharType="begin"/>
            </w:r>
            <w:r w:rsidR="002C5966">
              <w:rPr>
                <w:noProof/>
                <w:webHidden/>
              </w:rPr>
              <w:instrText xml:space="preserve"> PAGEREF _Toc3969467 \h </w:instrText>
            </w:r>
            <w:r w:rsidR="002C5966">
              <w:rPr>
                <w:noProof/>
                <w:webHidden/>
              </w:rPr>
            </w:r>
            <w:r w:rsidR="002C5966">
              <w:rPr>
                <w:noProof/>
                <w:webHidden/>
              </w:rPr>
              <w:fldChar w:fldCharType="separate"/>
            </w:r>
            <w:r w:rsidR="002C5966">
              <w:rPr>
                <w:noProof/>
                <w:webHidden/>
              </w:rPr>
              <w:t>35</w:t>
            </w:r>
            <w:r w:rsidR="002C5966">
              <w:rPr>
                <w:noProof/>
                <w:webHidden/>
              </w:rPr>
              <w:fldChar w:fldCharType="end"/>
            </w:r>
          </w:hyperlink>
        </w:p>
        <w:p w:rsidR="002C5966" w:rsidRDefault="00D540B1">
          <w:pPr>
            <w:pStyle w:val="TOC3"/>
            <w:tabs>
              <w:tab w:val="right" w:leader="dot" w:pos="8296"/>
            </w:tabs>
            <w:ind w:left="960"/>
            <w:rPr>
              <w:rFonts w:asciiTheme="minorHAnsi" w:hAnsiTheme="minorHAnsi"/>
              <w:noProof/>
              <w:sz w:val="21"/>
            </w:rPr>
          </w:pPr>
          <w:hyperlink w:anchor="_Toc3969468" w:history="1">
            <w:r w:rsidR="002C5966" w:rsidRPr="00FF7261">
              <w:rPr>
                <w:rStyle w:val="af4"/>
                <w:noProof/>
              </w:rPr>
              <w:t xml:space="preserve">4.4.1  </w:t>
            </w:r>
            <w:r w:rsidR="002C5966" w:rsidRPr="00FF7261">
              <w:rPr>
                <w:rStyle w:val="af4"/>
                <w:noProof/>
              </w:rPr>
              <w:t>仿真参数</w:t>
            </w:r>
            <w:r w:rsidR="002C5966">
              <w:rPr>
                <w:noProof/>
                <w:webHidden/>
              </w:rPr>
              <w:tab/>
            </w:r>
            <w:r w:rsidR="002C5966">
              <w:rPr>
                <w:noProof/>
                <w:webHidden/>
              </w:rPr>
              <w:fldChar w:fldCharType="begin"/>
            </w:r>
            <w:r w:rsidR="002C5966">
              <w:rPr>
                <w:noProof/>
                <w:webHidden/>
              </w:rPr>
              <w:instrText xml:space="preserve"> PAGEREF _Toc3969468 \h </w:instrText>
            </w:r>
            <w:r w:rsidR="002C5966">
              <w:rPr>
                <w:noProof/>
                <w:webHidden/>
              </w:rPr>
            </w:r>
            <w:r w:rsidR="002C5966">
              <w:rPr>
                <w:noProof/>
                <w:webHidden/>
              </w:rPr>
              <w:fldChar w:fldCharType="separate"/>
            </w:r>
            <w:r w:rsidR="002C5966">
              <w:rPr>
                <w:noProof/>
                <w:webHidden/>
              </w:rPr>
              <w:t>35</w:t>
            </w:r>
            <w:r w:rsidR="002C5966">
              <w:rPr>
                <w:noProof/>
                <w:webHidden/>
              </w:rPr>
              <w:fldChar w:fldCharType="end"/>
            </w:r>
          </w:hyperlink>
        </w:p>
        <w:p w:rsidR="002C5966" w:rsidRDefault="00D540B1">
          <w:pPr>
            <w:pStyle w:val="TOC3"/>
            <w:tabs>
              <w:tab w:val="right" w:leader="dot" w:pos="8296"/>
            </w:tabs>
            <w:ind w:left="960"/>
            <w:rPr>
              <w:rFonts w:asciiTheme="minorHAnsi" w:hAnsiTheme="minorHAnsi"/>
              <w:noProof/>
              <w:sz w:val="21"/>
            </w:rPr>
          </w:pPr>
          <w:hyperlink w:anchor="_Toc3969469" w:history="1">
            <w:r w:rsidR="002C5966" w:rsidRPr="00FF7261">
              <w:rPr>
                <w:rStyle w:val="af4"/>
                <w:noProof/>
              </w:rPr>
              <w:t xml:space="preserve">4.4.2  </w:t>
            </w:r>
            <w:r w:rsidR="002C5966" w:rsidRPr="00FF7261">
              <w:rPr>
                <w:rStyle w:val="af4"/>
                <w:noProof/>
              </w:rPr>
              <w:t>结果分析</w:t>
            </w:r>
            <w:r w:rsidR="002C5966">
              <w:rPr>
                <w:noProof/>
                <w:webHidden/>
              </w:rPr>
              <w:tab/>
            </w:r>
            <w:r w:rsidR="002C5966">
              <w:rPr>
                <w:noProof/>
                <w:webHidden/>
              </w:rPr>
              <w:fldChar w:fldCharType="begin"/>
            </w:r>
            <w:r w:rsidR="002C5966">
              <w:rPr>
                <w:noProof/>
                <w:webHidden/>
              </w:rPr>
              <w:instrText xml:space="preserve"> PAGEREF _Toc3969469 \h </w:instrText>
            </w:r>
            <w:r w:rsidR="002C5966">
              <w:rPr>
                <w:noProof/>
                <w:webHidden/>
              </w:rPr>
            </w:r>
            <w:r w:rsidR="002C5966">
              <w:rPr>
                <w:noProof/>
                <w:webHidden/>
              </w:rPr>
              <w:fldChar w:fldCharType="separate"/>
            </w:r>
            <w:r w:rsidR="002C5966">
              <w:rPr>
                <w:noProof/>
                <w:webHidden/>
              </w:rPr>
              <w:t>36</w:t>
            </w:r>
            <w:r w:rsidR="002C5966">
              <w:rPr>
                <w:noProof/>
                <w:webHidden/>
              </w:rPr>
              <w:fldChar w:fldCharType="end"/>
            </w:r>
          </w:hyperlink>
        </w:p>
        <w:p w:rsidR="002C5966" w:rsidRDefault="00D540B1">
          <w:pPr>
            <w:pStyle w:val="TOC2"/>
            <w:tabs>
              <w:tab w:val="right" w:leader="dot" w:pos="8296"/>
            </w:tabs>
            <w:ind w:left="480"/>
            <w:rPr>
              <w:rFonts w:asciiTheme="minorHAnsi" w:hAnsiTheme="minorHAnsi"/>
              <w:noProof/>
              <w:sz w:val="21"/>
            </w:rPr>
          </w:pPr>
          <w:hyperlink w:anchor="_Toc3969470" w:history="1">
            <w:r w:rsidR="002C5966" w:rsidRPr="00FF7261">
              <w:rPr>
                <w:rStyle w:val="af4"/>
                <w:noProof/>
              </w:rPr>
              <w:t xml:space="preserve">4.5  </w:t>
            </w:r>
            <w:r w:rsidR="002C5966" w:rsidRPr="00FF7261">
              <w:rPr>
                <w:rStyle w:val="af4"/>
                <w:noProof/>
              </w:rPr>
              <w:t>本章小结</w:t>
            </w:r>
            <w:r w:rsidR="002C5966">
              <w:rPr>
                <w:noProof/>
                <w:webHidden/>
              </w:rPr>
              <w:tab/>
            </w:r>
            <w:r w:rsidR="002C5966">
              <w:rPr>
                <w:noProof/>
                <w:webHidden/>
              </w:rPr>
              <w:fldChar w:fldCharType="begin"/>
            </w:r>
            <w:r w:rsidR="002C5966">
              <w:rPr>
                <w:noProof/>
                <w:webHidden/>
              </w:rPr>
              <w:instrText xml:space="preserve"> PAGEREF _Toc3969470 \h </w:instrText>
            </w:r>
            <w:r w:rsidR="002C5966">
              <w:rPr>
                <w:noProof/>
                <w:webHidden/>
              </w:rPr>
            </w:r>
            <w:r w:rsidR="002C5966">
              <w:rPr>
                <w:noProof/>
                <w:webHidden/>
              </w:rPr>
              <w:fldChar w:fldCharType="separate"/>
            </w:r>
            <w:r w:rsidR="002C5966">
              <w:rPr>
                <w:noProof/>
                <w:webHidden/>
              </w:rPr>
              <w:t>42</w:t>
            </w:r>
            <w:r w:rsidR="002C5966">
              <w:rPr>
                <w:noProof/>
                <w:webHidden/>
              </w:rPr>
              <w:fldChar w:fldCharType="end"/>
            </w:r>
          </w:hyperlink>
        </w:p>
        <w:p w:rsidR="002C5966" w:rsidRDefault="00D540B1">
          <w:pPr>
            <w:pStyle w:val="TOC1"/>
            <w:rPr>
              <w:rFonts w:asciiTheme="minorHAnsi" w:hAnsiTheme="minorHAnsi"/>
              <w:b w:val="0"/>
              <w:sz w:val="21"/>
            </w:rPr>
          </w:pPr>
          <w:hyperlink w:anchor="_Toc3969471" w:history="1">
            <w:r w:rsidR="002C5966" w:rsidRPr="00FF7261">
              <w:rPr>
                <w:rStyle w:val="af4"/>
              </w:rPr>
              <w:t>第五章</w:t>
            </w:r>
            <w:r w:rsidR="002C5966" w:rsidRPr="00FF7261">
              <w:rPr>
                <w:rStyle w:val="af4"/>
              </w:rPr>
              <w:t xml:space="preserve">  </w:t>
            </w:r>
            <w:r w:rsidR="002C5966" w:rsidRPr="00FF7261">
              <w:rPr>
                <w:rStyle w:val="af4"/>
              </w:rPr>
              <w:t>无人机辅助的</w:t>
            </w:r>
            <w:r w:rsidR="002C5966" w:rsidRPr="00FF7261">
              <w:rPr>
                <w:rStyle w:val="af4"/>
              </w:rPr>
              <w:t>NR</w:t>
            </w:r>
            <w:r w:rsidR="002C5966" w:rsidRPr="00FF7261">
              <w:rPr>
                <w:rStyle w:val="af4"/>
              </w:rPr>
              <w:t>宏蜂窝网络共存研究</w:t>
            </w:r>
            <w:r w:rsidR="002C5966">
              <w:rPr>
                <w:webHidden/>
              </w:rPr>
              <w:tab/>
            </w:r>
            <w:r w:rsidR="002C5966">
              <w:rPr>
                <w:webHidden/>
              </w:rPr>
              <w:fldChar w:fldCharType="begin"/>
            </w:r>
            <w:r w:rsidR="002C5966">
              <w:rPr>
                <w:webHidden/>
              </w:rPr>
              <w:instrText xml:space="preserve"> PAGEREF _Toc3969471 \h </w:instrText>
            </w:r>
            <w:r w:rsidR="002C5966">
              <w:rPr>
                <w:webHidden/>
              </w:rPr>
            </w:r>
            <w:r w:rsidR="002C5966">
              <w:rPr>
                <w:webHidden/>
              </w:rPr>
              <w:fldChar w:fldCharType="separate"/>
            </w:r>
            <w:r w:rsidR="002C5966">
              <w:rPr>
                <w:webHidden/>
              </w:rPr>
              <w:t>43</w:t>
            </w:r>
            <w:r w:rsidR="002C5966">
              <w:rPr>
                <w:webHidden/>
              </w:rPr>
              <w:fldChar w:fldCharType="end"/>
            </w:r>
          </w:hyperlink>
        </w:p>
        <w:p w:rsidR="002C5966" w:rsidRDefault="00D540B1">
          <w:pPr>
            <w:pStyle w:val="TOC2"/>
            <w:tabs>
              <w:tab w:val="right" w:leader="dot" w:pos="8296"/>
            </w:tabs>
            <w:ind w:left="480"/>
            <w:rPr>
              <w:rFonts w:asciiTheme="minorHAnsi" w:hAnsiTheme="minorHAnsi"/>
              <w:noProof/>
              <w:sz w:val="21"/>
            </w:rPr>
          </w:pPr>
          <w:hyperlink w:anchor="_Toc3969472" w:history="1">
            <w:r w:rsidR="002C5966" w:rsidRPr="00FF7261">
              <w:rPr>
                <w:rStyle w:val="af4"/>
                <w:noProof/>
              </w:rPr>
              <w:t xml:space="preserve">5.1  </w:t>
            </w:r>
            <w:r w:rsidR="002C5966" w:rsidRPr="00FF7261">
              <w:rPr>
                <w:rStyle w:val="af4"/>
                <w:noProof/>
              </w:rPr>
              <w:t>背景概述</w:t>
            </w:r>
            <w:r w:rsidR="002C5966">
              <w:rPr>
                <w:noProof/>
                <w:webHidden/>
              </w:rPr>
              <w:tab/>
            </w:r>
            <w:r w:rsidR="002C5966">
              <w:rPr>
                <w:noProof/>
                <w:webHidden/>
              </w:rPr>
              <w:fldChar w:fldCharType="begin"/>
            </w:r>
            <w:r w:rsidR="002C5966">
              <w:rPr>
                <w:noProof/>
                <w:webHidden/>
              </w:rPr>
              <w:instrText xml:space="preserve"> PAGEREF _Toc3969472 \h </w:instrText>
            </w:r>
            <w:r w:rsidR="002C5966">
              <w:rPr>
                <w:noProof/>
                <w:webHidden/>
              </w:rPr>
            </w:r>
            <w:r w:rsidR="002C5966">
              <w:rPr>
                <w:noProof/>
                <w:webHidden/>
              </w:rPr>
              <w:fldChar w:fldCharType="separate"/>
            </w:r>
            <w:r w:rsidR="002C5966">
              <w:rPr>
                <w:noProof/>
                <w:webHidden/>
              </w:rPr>
              <w:t>43</w:t>
            </w:r>
            <w:r w:rsidR="002C5966">
              <w:rPr>
                <w:noProof/>
                <w:webHidden/>
              </w:rPr>
              <w:fldChar w:fldCharType="end"/>
            </w:r>
          </w:hyperlink>
        </w:p>
        <w:p w:rsidR="002C5966" w:rsidRDefault="00D540B1">
          <w:pPr>
            <w:pStyle w:val="TOC2"/>
            <w:tabs>
              <w:tab w:val="right" w:leader="dot" w:pos="8296"/>
            </w:tabs>
            <w:ind w:left="480"/>
            <w:rPr>
              <w:rFonts w:asciiTheme="minorHAnsi" w:hAnsiTheme="minorHAnsi"/>
              <w:noProof/>
              <w:sz w:val="21"/>
            </w:rPr>
          </w:pPr>
          <w:hyperlink w:anchor="_Toc3969473" w:history="1">
            <w:r w:rsidR="002C5966" w:rsidRPr="00FF7261">
              <w:rPr>
                <w:rStyle w:val="af4"/>
                <w:noProof/>
              </w:rPr>
              <w:t xml:space="preserve">5.2  </w:t>
            </w:r>
            <w:r w:rsidR="002C5966" w:rsidRPr="00FF7261">
              <w:rPr>
                <w:rStyle w:val="af4"/>
                <w:noProof/>
              </w:rPr>
              <w:t>系统模型</w:t>
            </w:r>
            <w:r w:rsidR="002C5966">
              <w:rPr>
                <w:noProof/>
                <w:webHidden/>
              </w:rPr>
              <w:tab/>
            </w:r>
            <w:r w:rsidR="002C5966">
              <w:rPr>
                <w:noProof/>
                <w:webHidden/>
              </w:rPr>
              <w:fldChar w:fldCharType="begin"/>
            </w:r>
            <w:r w:rsidR="002C5966">
              <w:rPr>
                <w:noProof/>
                <w:webHidden/>
              </w:rPr>
              <w:instrText xml:space="preserve"> PAGEREF _Toc3969473 \h </w:instrText>
            </w:r>
            <w:r w:rsidR="002C5966">
              <w:rPr>
                <w:noProof/>
                <w:webHidden/>
              </w:rPr>
            </w:r>
            <w:r w:rsidR="002C5966">
              <w:rPr>
                <w:noProof/>
                <w:webHidden/>
              </w:rPr>
              <w:fldChar w:fldCharType="separate"/>
            </w:r>
            <w:r w:rsidR="002C5966">
              <w:rPr>
                <w:noProof/>
                <w:webHidden/>
              </w:rPr>
              <w:t>44</w:t>
            </w:r>
            <w:r w:rsidR="002C5966">
              <w:rPr>
                <w:noProof/>
                <w:webHidden/>
              </w:rPr>
              <w:fldChar w:fldCharType="end"/>
            </w:r>
          </w:hyperlink>
        </w:p>
        <w:p w:rsidR="002C5966" w:rsidRDefault="00D540B1">
          <w:pPr>
            <w:pStyle w:val="TOC3"/>
            <w:tabs>
              <w:tab w:val="right" w:leader="dot" w:pos="8296"/>
            </w:tabs>
            <w:ind w:left="960"/>
            <w:rPr>
              <w:rFonts w:asciiTheme="minorHAnsi" w:hAnsiTheme="minorHAnsi"/>
              <w:noProof/>
              <w:sz w:val="21"/>
            </w:rPr>
          </w:pPr>
          <w:hyperlink w:anchor="_Toc3969474" w:history="1">
            <w:r w:rsidR="002C5966" w:rsidRPr="00FF7261">
              <w:rPr>
                <w:rStyle w:val="af4"/>
                <w:noProof/>
              </w:rPr>
              <w:t xml:space="preserve">5.2.1  </w:t>
            </w:r>
            <w:r w:rsidR="002C5966" w:rsidRPr="00FF7261">
              <w:rPr>
                <w:rStyle w:val="af4"/>
                <w:noProof/>
              </w:rPr>
              <w:t>网络拓扑模型</w:t>
            </w:r>
            <w:r w:rsidR="002C5966">
              <w:rPr>
                <w:noProof/>
                <w:webHidden/>
              </w:rPr>
              <w:tab/>
            </w:r>
            <w:r w:rsidR="002C5966">
              <w:rPr>
                <w:noProof/>
                <w:webHidden/>
              </w:rPr>
              <w:fldChar w:fldCharType="begin"/>
            </w:r>
            <w:r w:rsidR="002C5966">
              <w:rPr>
                <w:noProof/>
                <w:webHidden/>
              </w:rPr>
              <w:instrText xml:space="preserve"> PAGEREF _Toc3969474 \h </w:instrText>
            </w:r>
            <w:r w:rsidR="002C5966">
              <w:rPr>
                <w:noProof/>
                <w:webHidden/>
              </w:rPr>
            </w:r>
            <w:r w:rsidR="002C5966">
              <w:rPr>
                <w:noProof/>
                <w:webHidden/>
              </w:rPr>
              <w:fldChar w:fldCharType="separate"/>
            </w:r>
            <w:r w:rsidR="002C5966">
              <w:rPr>
                <w:noProof/>
                <w:webHidden/>
              </w:rPr>
              <w:t>44</w:t>
            </w:r>
            <w:r w:rsidR="002C5966">
              <w:rPr>
                <w:noProof/>
                <w:webHidden/>
              </w:rPr>
              <w:fldChar w:fldCharType="end"/>
            </w:r>
          </w:hyperlink>
        </w:p>
        <w:p w:rsidR="002C5966" w:rsidRDefault="00D540B1">
          <w:pPr>
            <w:pStyle w:val="TOC3"/>
            <w:tabs>
              <w:tab w:val="right" w:leader="dot" w:pos="8296"/>
            </w:tabs>
            <w:ind w:left="960"/>
            <w:rPr>
              <w:rFonts w:asciiTheme="minorHAnsi" w:hAnsiTheme="minorHAnsi"/>
              <w:noProof/>
              <w:sz w:val="21"/>
            </w:rPr>
          </w:pPr>
          <w:hyperlink w:anchor="_Toc3969475" w:history="1">
            <w:r w:rsidR="002C5966" w:rsidRPr="00FF7261">
              <w:rPr>
                <w:rStyle w:val="af4"/>
                <w:noProof/>
              </w:rPr>
              <w:t xml:space="preserve">5.2.2  </w:t>
            </w:r>
            <w:r w:rsidR="002C5966" w:rsidRPr="00FF7261">
              <w:rPr>
                <w:rStyle w:val="af4"/>
                <w:noProof/>
              </w:rPr>
              <w:t>空对地信道模型</w:t>
            </w:r>
            <w:r w:rsidR="002C5966">
              <w:rPr>
                <w:noProof/>
                <w:webHidden/>
              </w:rPr>
              <w:tab/>
            </w:r>
            <w:r w:rsidR="002C5966">
              <w:rPr>
                <w:noProof/>
                <w:webHidden/>
              </w:rPr>
              <w:fldChar w:fldCharType="begin"/>
            </w:r>
            <w:r w:rsidR="002C5966">
              <w:rPr>
                <w:noProof/>
                <w:webHidden/>
              </w:rPr>
              <w:instrText xml:space="preserve"> PAGEREF _Toc3969475 \h </w:instrText>
            </w:r>
            <w:r w:rsidR="002C5966">
              <w:rPr>
                <w:noProof/>
                <w:webHidden/>
              </w:rPr>
            </w:r>
            <w:r w:rsidR="002C5966">
              <w:rPr>
                <w:noProof/>
                <w:webHidden/>
              </w:rPr>
              <w:fldChar w:fldCharType="separate"/>
            </w:r>
            <w:r w:rsidR="002C5966">
              <w:rPr>
                <w:noProof/>
                <w:webHidden/>
              </w:rPr>
              <w:t>45</w:t>
            </w:r>
            <w:r w:rsidR="002C5966">
              <w:rPr>
                <w:noProof/>
                <w:webHidden/>
              </w:rPr>
              <w:fldChar w:fldCharType="end"/>
            </w:r>
          </w:hyperlink>
        </w:p>
        <w:p w:rsidR="002C5966" w:rsidRDefault="00D540B1">
          <w:pPr>
            <w:pStyle w:val="TOC3"/>
            <w:tabs>
              <w:tab w:val="right" w:leader="dot" w:pos="8296"/>
            </w:tabs>
            <w:ind w:left="960"/>
            <w:rPr>
              <w:rFonts w:asciiTheme="minorHAnsi" w:hAnsiTheme="minorHAnsi"/>
              <w:noProof/>
              <w:sz w:val="21"/>
            </w:rPr>
          </w:pPr>
          <w:hyperlink w:anchor="_Toc3969476" w:history="1">
            <w:r w:rsidR="002C5966" w:rsidRPr="00FF7261">
              <w:rPr>
                <w:rStyle w:val="af4"/>
                <w:noProof/>
              </w:rPr>
              <w:t xml:space="preserve">5.2.3  </w:t>
            </w:r>
            <w:r w:rsidR="002C5966" w:rsidRPr="00FF7261">
              <w:rPr>
                <w:rStyle w:val="af4"/>
                <w:noProof/>
              </w:rPr>
              <w:t>资源模型</w:t>
            </w:r>
            <w:r w:rsidR="002C5966">
              <w:rPr>
                <w:noProof/>
                <w:webHidden/>
              </w:rPr>
              <w:tab/>
            </w:r>
            <w:r w:rsidR="002C5966">
              <w:rPr>
                <w:noProof/>
                <w:webHidden/>
              </w:rPr>
              <w:fldChar w:fldCharType="begin"/>
            </w:r>
            <w:r w:rsidR="002C5966">
              <w:rPr>
                <w:noProof/>
                <w:webHidden/>
              </w:rPr>
              <w:instrText xml:space="preserve"> PAGEREF _Toc3969476 \h </w:instrText>
            </w:r>
            <w:r w:rsidR="002C5966">
              <w:rPr>
                <w:noProof/>
                <w:webHidden/>
              </w:rPr>
            </w:r>
            <w:r w:rsidR="002C5966">
              <w:rPr>
                <w:noProof/>
                <w:webHidden/>
              </w:rPr>
              <w:fldChar w:fldCharType="separate"/>
            </w:r>
            <w:r w:rsidR="002C5966">
              <w:rPr>
                <w:noProof/>
                <w:webHidden/>
              </w:rPr>
              <w:t>46</w:t>
            </w:r>
            <w:r w:rsidR="002C5966">
              <w:rPr>
                <w:noProof/>
                <w:webHidden/>
              </w:rPr>
              <w:fldChar w:fldCharType="end"/>
            </w:r>
          </w:hyperlink>
        </w:p>
        <w:p w:rsidR="002C5966" w:rsidRDefault="00D540B1">
          <w:pPr>
            <w:pStyle w:val="TOC2"/>
            <w:tabs>
              <w:tab w:val="right" w:leader="dot" w:pos="8296"/>
            </w:tabs>
            <w:ind w:left="480"/>
            <w:rPr>
              <w:rFonts w:asciiTheme="minorHAnsi" w:hAnsiTheme="minorHAnsi"/>
              <w:noProof/>
              <w:sz w:val="21"/>
            </w:rPr>
          </w:pPr>
          <w:hyperlink w:anchor="_Toc3969477" w:history="1">
            <w:r w:rsidR="002C5966" w:rsidRPr="00FF7261">
              <w:rPr>
                <w:rStyle w:val="af4"/>
                <w:noProof/>
              </w:rPr>
              <w:t xml:space="preserve">5.3  </w:t>
            </w:r>
            <w:r w:rsidR="002C5966" w:rsidRPr="00FF7261">
              <w:rPr>
                <w:rStyle w:val="af4"/>
                <w:noProof/>
              </w:rPr>
              <w:t>基于二分</w:t>
            </w:r>
            <w:r w:rsidR="002C5966" w:rsidRPr="00FF7261">
              <w:rPr>
                <w:rStyle w:val="af4"/>
                <w:noProof/>
              </w:rPr>
              <w:t>K</w:t>
            </w:r>
            <w:r w:rsidR="002C5966" w:rsidRPr="00FF7261">
              <w:rPr>
                <w:rStyle w:val="af4"/>
                <w:noProof/>
              </w:rPr>
              <w:t>均值聚类算法的无人机部署方案</w:t>
            </w:r>
            <w:r w:rsidR="002C5966">
              <w:rPr>
                <w:noProof/>
                <w:webHidden/>
              </w:rPr>
              <w:tab/>
            </w:r>
            <w:r w:rsidR="002C5966">
              <w:rPr>
                <w:noProof/>
                <w:webHidden/>
              </w:rPr>
              <w:fldChar w:fldCharType="begin"/>
            </w:r>
            <w:r w:rsidR="002C5966">
              <w:rPr>
                <w:noProof/>
                <w:webHidden/>
              </w:rPr>
              <w:instrText xml:space="preserve"> PAGEREF _Toc3969477 \h </w:instrText>
            </w:r>
            <w:r w:rsidR="002C5966">
              <w:rPr>
                <w:noProof/>
                <w:webHidden/>
              </w:rPr>
            </w:r>
            <w:r w:rsidR="002C5966">
              <w:rPr>
                <w:noProof/>
                <w:webHidden/>
              </w:rPr>
              <w:fldChar w:fldCharType="separate"/>
            </w:r>
            <w:r w:rsidR="002C5966">
              <w:rPr>
                <w:noProof/>
                <w:webHidden/>
              </w:rPr>
              <w:t>46</w:t>
            </w:r>
            <w:r w:rsidR="002C5966">
              <w:rPr>
                <w:noProof/>
                <w:webHidden/>
              </w:rPr>
              <w:fldChar w:fldCharType="end"/>
            </w:r>
          </w:hyperlink>
        </w:p>
        <w:p w:rsidR="002C5966" w:rsidRDefault="00D540B1">
          <w:pPr>
            <w:pStyle w:val="TOC2"/>
            <w:tabs>
              <w:tab w:val="right" w:leader="dot" w:pos="8296"/>
            </w:tabs>
            <w:ind w:left="480"/>
            <w:rPr>
              <w:rFonts w:asciiTheme="minorHAnsi" w:hAnsiTheme="minorHAnsi"/>
              <w:noProof/>
              <w:sz w:val="21"/>
            </w:rPr>
          </w:pPr>
          <w:hyperlink w:anchor="_Toc3969478" w:history="1">
            <w:r w:rsidR="002C5966" w:rsidRPr="00FF7261">
              <w:rPr>
                <w:rStyle w:val="af4"/>
                <w:noProof/>
              </w:rPr>
              <w:t xml:space="preserve">5.4  </w:t>
            </w:r>
            <w:r w:rsidR="002C5966" w:rsidRPr="00FF7261">
              <w:rPr>
                <w:rStyle w:val="af4"/>
                <w:noProof/>
              </w:rPr>
              <w:t>仿真结果及分析</w:t>
            </w:r>
            <w:r w:rsidR="002C5966">
              <w:rPr>
                <w:noProof/>
                <w:webHidden/>
              </w:rPr>
              <w:tab/>
            </w:r>
            <w:r w:rsidR="002C5966">
              <w:rPr>
                <w:noProof/>
                <w:webHidden/>
              </w:rPr>
              <w:fldChar w:fldCharType="begin"/>
            </w:r>
            <w:r w:rsidR="002C5966">
              <w:rPr>
                <w:noProof/>
                <w:webHidden/>
              </w:rPr>
              <w:instrText xml:space="preserve"> PAGEREF _Toc3969478 \h </w:instrText>
            </w:r>
            <w:r w:rsidR="002C5966">
              <w:rPr>
                <w:noProof/>
                <w:webHidden/>
              </w:rPr>
            </w:r>
            <w:r w:rsidR="002C5966">
              <w:rPr>
                <w:noProof/>
                <w:webHidden/>
              </w:rPr>
              <w:fldChar w:fldCharType="separate"/>
            </w:r>
            <w:r w:rsidR="002C5966">
              <w:rPr>
                <w:noProof/>
                <w:webHidden/>
              </w:rPr>
              <w:t>51</w:t>
            </w:r>
            <w:r w:rsidR="002C5966">
              <w:rPr>
                <w:noProof/>
                <w:webHidden/>
              </w:rPr>
              <w:fldChar w:fldCharType="end"/>
            </w:r>
          </w:hyperlink>
        </w:p>
        <w:p w:rsidR="002C5966" w:rsidRDefault="00D540B1">
          <w:pPr>
            <w:pStyle w:val="TOC3"/>
            <w:tabs>
              <w:tab w:val="right" w:leader="dot" w:pos="8296"/>
            </w:tabs>
            <w:ind w:left="960"/>
            <w:rPr>
              <w:rFonts w:asciiTheme="minorHAnsi" w:hAnsiTheme="minorHAnsi"/>
              <w:noProof/>
              <w:sz w:val="21"/>
            </w:rPr>
          </w:pPr>
          <w:hyperlink w:anchor="_Toc3969479" w:history="1">
            <w:r w:rsidR="002C5966" w:rsidRPr="00FF7261">
              <w:rPr>
                <w:rStyle w:val="af4"/>
                <w:noProof/>
              </w:rPr>
              <w:t xml:space="preserve">5.4.1  </w:t>
            </w:r>
            <w:r w:rsidR="002C5966" w:rsidRPr="00FF7261">
              <w:rPr>
                <w:rStyle w:val="af4"/>
                <w:noProof/>
              </w:rPr>
              <w:t>仿真平台搭建</w:t>
            </w:r>
            <w:r w:rsidR="002C5966">
              <w:rPr>
                <w:noProof/>
                <w:webHidden/>
              </w:rPr>
              <w:tab/>
            </w:r>
            <w:r w:rsidR="002C5966">
              <w:rPr>
                <w:noProof/>
                <w:webHidden/>
              </w:rPr>
              <w:fldChar w:fldCharType="begin"/>
            </w:r>
            <w:r w:rsidR="002C5966">
              <w:rPr>
                <w:noProof/>
                <w:webHidden/>
              </w:rPr>
              <w:instrText xml:space="preserve"> PAGEREF _Toc3969479 \h </w:instrText>
            </w:r>
            <w:r w:rsidR="002C5966">
              <w:rPr>
                <w:noProof/>
                <w:webHidden/>
              </w:rPr>
            </w:r>
            <w:r w:rsidR="002C5966">
              <w:rPr>
                <w:noProof/>
                <w:webHidden/>
              </w:rPr>
              <w:fldChar w:fldCharType="separate"/>
            </w:r>
            <w:r w:rsidR="002C5966">
              <w:rPr>
                <w:noProof/>
                <w:webHidden/>
              </w:rPr>
              <w:t>51</w:t>
            </w:r>
            <w:r w:rsidR="002C5966">
              <w:rPr>
                <w:noProof/>
                <w:webHidden/>
              </w:rPr>
              <w:fldChar w:fldCharType="end"/>
            </w:r>
          </w:hyperlink>
        </w:p>
        <w:p w:rsidR="002C5966" w:rsidRDefault="00D540B1">
          <w:pPr>
            <w:pStyle w:val="TOC3"/>
            <w:tabs>
              <w:tab w:val="right" w:leader="dot" w:pos="8296"/>
            </w:tabs>
            <w:ind w:left="960"/>
            <w:rPr>
              <w:rFonts w:asciiTheme="minorHAnsi" w:hAnsiTheme="minorHAnsi"/>
              <w:noProof/>
              <w:sz w:val="21"/>
            </w:rPr>
          </w:pPr>
          <w:hyperlink w:anchor="_Toc3969480" w:history="1">
            <w:r w:rsidR="002C5966" w:rsidRPr="00FF7261">
              <w:rPr>
                <w:rStyle w:val="af4"/>
                <w:noProof/>
              </w:rPr>
              <w:t xml:space="preserve">5.4.2  </w:t>
            </w:r>
            <w:r w:rsidR="002C5966" w:rsidRPr="00FF7261">
              <w:rPr>
                <w:rStyle w:val="af4"/>
                <w:noProof/>
              </w:rPr>
              <w:t>仿真参数</w:t>
            </w:r>
            <w:r w:rsidR="002C5966">
              <w:rPr>
                <w:noProof/>
                <w:webHidden/>
              </w:rPr>
              <w:tab/>
            </w:r>
            <w:r w:rsidR="002C5966">
              <w:rPr>
                <w:noProof/>
                <w:webHidden/>
              </w:rPr>
              <w:fldChar w:fldCharType="begin"/>
            </w:r>
            <w:r w:rsidR="002C5966">
              <w:rPr>
                <w:noProof/>
                <w:webHidden/>
              </w:rPr>
              <w:instrText xml:space="preserve"> PAGEREF _Toc3969480 \h </w:instrText>
            </w:r>
            <w:r w:rsidR="002C5966">
              <w:rPr>
                <w:noProof/>
                <w:webHidden/>
              </w:rPr>
            </w:r>
            <w:r w:rsidR="002C5966">
              <w:rPr>
                <w:noProof/>
                <w:webHidden/>
              </w:rPr>
              <w:fldChar w:fldCharType="separate"/>
            </w:r>
            <w:r w:rsidR="002C5966">
              <w:rPr>
                <w:noProof/>
                <w:webHidden/>
              </w:rPr>
              <w:t>52</w:t>
            </w:r>
            <w:r w:rsidR="002C5966">
              <w:rPr>
                <w:noProof/>
                <w:webHidden/>
              </w:rPr>
              <w:fldChar w:fldCharType="end"/>
            </w:r>
          </w:hyperlink>
        </w:p>
        <w:p w:rsidR="002C5966" w:rsidRDefault="00D540B1">
          <w:pPr>
            <w:pStyle w:val="TOC3"/>
            <w:tabs>
              <w:tab w:val="right" w:leader="dot" w:pos="8296"/>
            </w:tabs>
            <w:ind w:left="960"/>
            <w:rPr>
              <w:rFonts w:asciiTheme="minorHAnsi" w:hAnsiTheme="minorHAnsi"/>
              <w:noProof/>
              <w:sz w:val="21"/>
            </w:rPr>
          </w:pPr>
          <w:hyperlink w:anchor="_Toc3969481" w:history="1">
            <w:r w:rsidR="002C5966" w:rsidRPr="00FF7261">
              <w:rPr>
                <w:rStyle w:val="af4"/>
                <w:noProof/>
              </w:rPr>
              <w:t xml:space="preserve">5.4.3  </w:t>
            </w:r>
            <w:r w:rsidR="002C5966" w:rsidRPr="00FF7261">
              <w:rPr>
                <w:rStyle w:val="af4"/>
                <w:noProof/>
              </w:rPr>
              <w:t>结果分析</w:t>
            </w:r>
            <w:r w:rsidR="002C5966">
              <w:rPr>
                <w:noProof/>
                <w:webHidden/>
              </w:rPr>
              <w:tab/>
            </w:r>
            <w:r w:rsidR="002C5966">
              <w:rPr>
                <w:noProof/>
                <w:webHidden/>
              </w:rPr>
              <w:fldChar w:fldCharType="begin"/>
            </w:r>
            <w:r w:rsidR="002C5966">
              <w:rPr>
                <w:noProof/>
                <w:webHidden/>
              </w:rPr>
              <w:instrText xml:space="preserve"> PAGEREF _Toc3969481 \h </w:instrText>
            </w:r>
            <w:r w:rsidR="002C5966">
              <w:rPr>
                <w:noProof/>
                <w:webHidden/>
              </w:rPr>
            </w:r>
            <w:r w:rsidR="002C5966">
              <w:rPr>
                <w:noProof/>
                <w:webHidden/>
              </w:rPr>
              <w:fldChar w:fldCharType="separate"/>
            </w:r>
            <w:r w:rsidR="002C5966">
              <w:rPr>
                <w:noProof/>
                <w:webHidden/>
              </w:rPr>
              <w:t>52</w:t>
            </w:r>
            <w:r w:rsidR="002C5966">
              <w:rPr>
                <w:noProof/>
                <w:webHidden/>
              </w:rPr>
              <w:fldChar w:fldCharType="end"/>
            </w:r>
          </w:hyperlink>
        </w:p>
        <w:p w:rsidR="002C5966" w:rsidRDefault="00D540B1">
          <w:pPr>
            <w:pStyle w:val="TOC2"/>
            <w:tabs>
              <w:tab w:val="right" w:leader="dot" w:pos="8296"/>
            </w:tabs>
            <w:ind w:left="480"/>
            <w:rPr>
              <w:rFonts w:asciiTheme="minorHAnsi" w:hAnsiTheme="minorHAnsi"/>
              <w:noProof/>
              <w:sz w:val="21"/>
            </w:rPr>
          </w:pPr>
          <w:hyperlink w:anchor="_Toc3969482" w:history="1">
            <w:r w:rsidR="002C5966" w:rsidRPr="00FF7261">
              <w:rPr>
                <w:rStyle w:val="af4"/>
                <w:noProof/>
              </w:rPr>
              <w:t xml:space="preserve">5.5  </w:t>
            </w:r>
            <w:r w:rsidR="002C5966" w:rsidRPr="00FF7261">
              <w:rPr>
                <w:rStyle w:val="af4"/>
                <w:noProof/>
              </w:rPr>
              <w:t>本章小结</w:t>
            </w:r>
            <w:r w:rsidR="002C5966">
              <w:rPr>
                <w:noProof/>
                <w:webHidden/>
              </w:rPr>
              <w:tab/>
            </w:r>
            <w:r w:rsidR="002C5966">
              <w:rPr>
                <w:noProof/>
                <w:webHidden/>
              </w:rPr>
              <w:fldChar w:fldCharType="begin"/>
            </w:r>
            <w:r w:rsidR="002C5966">
              <w:rPr>
                <w:noProof/>
                <w:webHidden/>
              </w:rPr>
              <w:instrText xml:space="preserve"> PAGEREF _Toc3969482 \h </w:instrText>
            </w:r>
            <w:r w:rsidR="002C5966">
              <w:rPr>
                <w:noProof/>
                <w:webHidden/>
              </w:rPr>
            </w:r>
            <w:r w:rsidR="002C5966">
              <w:rPr>
                <w:noProof/>
                <w:webHidden/>
              </w:rPr>
              <w:fldChar w:fldCharType="separate"/>
            </w:r>
            <w:r w:rsidR="002C5966">
              <w:rPr>
                <w:noProof/>
                <w:webHidden/>
              </w:rPr>
              <w:t>58</w:t>
            </w:r>
            <w:r w:rsidR="002C5966">
              <w:rPr>
                <w:noProof/>
                <w:webHidden/>
              </w:rPr>
              <w:fldChar w:fldCharType="end"/>
            </w:r>
          </w:hyperlink>
        </w:p>
        <w:p w:rsidR="002C5966" w:rsidRDefault="00D540B1">
          <w:pPr>
            <w:pStyle w:val="TOC1"/>
            <w:rPr>
              <w:rFonts w:asciiTheme="minorHAnsi" w:hAnsiTheme="minorHAnsi"/>
              <w:b w:val="0"/>
              <w:sz w:val="21"/>
            </w:rPr>
          </w:pPr>
          <w:hyperlink w:anchor="_Toc3969483" w:history="1">
            <w:r w:rsidR="002C5966" w:rsidRPr="00FF7261">
              <w:rPr>
                <w:rStyle w:val="af4"/>
              </w:rPr>
              <w:t>第六章</w:t>
            </w:r>
            <w:r w:rsidR="002C5966" w:rsidRPr="00FF7261">
              <w:rPr>
                <w:rStyle w:val="af4"/>
              </w:rPr>
              <w:t xml:space="preserve">  </w:t>
            </w:r>
            <w:r w:rsidR="002C5966" w:rsidRPr="00FF7261">
              <w:rPr>
                <w:rStyle w:val="af4"/>
              </w:rPr>
              <w:t>总结与展望</w:t>
            </w:r>
            <w:r w:rsidR="002C5966">
              <w:rPr>
                <w:webHidden/>
              </w:rPr>
              <w:tab/>
            </w:r>
            <w:r w:rsidR="002C5966">
              <w:rPr>
                <w:webHidden/>
              </w:rPr>
              <w:fldChar w:fldCharType="begin"/>
            </w:r>
            <w:r w:rsidR="002C5966">
              <w:rPr>
                <w:webHidden/>
              </w:rPr>
              <w:instrText xml:space="preserve"> PAGEREF _Toc3969483 \h </w:instrText>
            </w:r>
            <w:r w:rsidR="002C5966">
              <w:rPr>
                <w:webHidden/>
              </w:rPr>
            </w:r>
            <w:r w:rsidR="002C5966">
              <w:rPr>
                <w:webHidden/>
              </w:rPr>
              <w:fldChar w:fldCharType="separate"/>
            </w:r>
            <w:r w:rsidR="002C5966">
              <w:rPr>
                <w:webHidden/>
              </w:rPr>
              <w:t>60</w:t>
            </w:r>
            <w:r w:rsidR="002C5966">
              <w:rPr>
                <w:webHidden/>
              </w:rPr>
              <w:fldChar w:fldCharType="end"/>
            </w:r>
          </w:hyperlink>
        </w:p>
        <w:p w:rsidR="002C5966" w:rsidRDefault="00D540B1">
          <w:pPr>
            <w:pStyle w:val="TOC2"/>
            <w:tabs>
              <w:tab w:val="right" w:leader="dot" w:pos="8296"/>
            </w:tabs>
            <w:ind w:left="480"/>
            <w:rPr>
              <w:rFonts w:asciiTheme="minorHAnsi" w:hAnsiTheme="minorHAnsi"/>
              <w:noProof/>
              <w:sz w:val="21"/>
            </w:rPr>
          </w:pPr>
          <w:hyperlink w:anchor="_Toc3969484" w:history="1">
            <w:r w:rsidR="002C5966" w:rsidRPr="00FF7261">
              <w:rPr>
                <w:rStyle w:val="af4"/>
                <w:noProof/>
              </w:rPr>
              <w:t xml:space="preserve">6.1  </w:t>
            </w:r>
            <w:r w:rsidR="002C5966" w:rsidRPr="00FF7261">
              <w:rPr>
                <w:rStyle w:val="af4"/>
                <w:noProof/>
              </w:rPr>
              <w:t>研究工作总结</w:t>
            </w:r>
            <w:r w:rsidR="002C5966">
              <w:rPr>
                <w:noProof/>
                <w:webHidden/>
              </w:rPr>
              <w:tab/>
            </w:r>
            <w:r w:rsidR="002C5966">
              <w:rPr>
                <w:noProof/>
                <w:webHidden/>
              </w:rPr>
              <w:fldChar w:fldCharType="begin"/>
            </w:r>
            <w:r w:rsidR="002C5966">
              <w:rPr>
                <w:noProof/>
                <w:webHidden/>
              </w:rPr>
              <w:instrText xml:space="preserve"> PAGEREF _Toc3969484 \h </w:instrText>
            </w:r>
            <w:r w:rsidR="002C5966">
              <w:rPr>
                <w:noProof/>
                <w:webHidden/>
              </w:rPr>
            </w:r>
            <w:r w:rsidR="002C5966">
              <w:rPr>
                <w:noProof/>
                <w:webHidden/>
              </w:rPr>
              <w:fldChar w:fldCharType="separate"/>
            </w:r>
            <w:r w:rsidR="002C5966">
              <w:rPr>
                <w:noProof/>
                <w:webHidden/>
              </w:rPr>
              <w:t>60</w:t>
            </w:r>
            <w:r w:rsidR="002C5966">
              <w:rPr>
                <w:noProof/>
                <w:webHidden/>
              </w:rPr>
              <w:fldChar w:fldCharType="end"/>
            </w:r>
          </w:hyperlink>
        </w:p>
        <w:p w:rsidR="002C5966" w:rsidRDefault="00D540B1">
          <w:pPr>
            <w:pStyle w:val="TOC2"/>
            <w:tabs>
              <w:tab w:val="right" w:leader="dot" w:pos="8296"/>
            </w:tabs>
            <w:ind w:left="480"/>
            <w:rPr>
              <w:rFonts w:asciiTheme="minorHAnsi" w:hAnsiTheme="minorHAnsi"/>
              <w:noProof/>
              <w:sz w:val="21"/>
            </w:rPr>
          </w:pPr>
          <w:hyperlink w:anchor="_Toc3969485" w:history="1">
            <w:r w:rsidR="002C5966" w:rsidRPr="00FF7261">
              <w:rPr>
                <w:rStyle w:val="af4"/>
                <w:noProof/>
              </w:rPr>
              <w:t xml:space="preserve">6.2  </w:t>
            </w:r>
            <w:r w:rsidR="002C5966" w:rsidRPr="00FF7261">
              <w:rPr>
                <w:rStyle w:val="af4"/>
                <w:noProof/>
              </w:rPr>
              <w:t>下一步的研究计划</w:t>
            </w:r>
            <w:r w:rsidR="002C5966">
              <w:rPr>
                <w:noProof/>
                <w:webHidden/>
              </w:rPr>
              <w:tab/>
            </w:r>
            <w:r w:rsidR="002C5966">
              <w:rPr>
                <w:noProof/>
                <w:webHidden/>
              </w:rPr>
              <w:fldChar w:fldCharType="begin"/>
            </w:r>
            <w:r w:rsidR="002C5966">
              <w:rPr>
                <w:noProof/>
                <w:webHidden/>
              </w:rPr>
              <w:instrText xml:space="preserve"> PAGEREF _Toc3969485 \h </w:instrText>
            </w:r>
            <w:r w:rsidR="002C5966">
              <w:rPr>
                <w:noProof/>
                <w:webHidden/>
              </w:rPr>
            </w:r>
            <w:r w:rsidR="002C5966">
              <w:rPr>
                <w:noProof/>
                <w:webHidden/>
              </w:rPr>
              <w:fldChar w:fldCharType="separate"/>
            </w:r>
            <w:r w:rsidR="002C5966">
              <w:rPr>
                <w:noProof/>
                <w:webHidden/>
              </w:rPr>
              <w:t>61</w:t>
            </w:r>
            <w:r w:rsidR="002C5966">
              <w:rPr>
                <w:noProof/>
                <w:webHidden/>
              </w:rPr>
              <w:fldChar w:fldCharType="end"/>
            </w:r>
          </w:hyperlink>
        </w:p>
        <w:p w:rsidR="002C5966" w:rsidRDefault="00D540B1">
          <w:pPr>
            <w:pStyle w:val="TOC1"/>
            <w:rPr>
              <w:rFonts w:asciiTheme="minorHAnsi" w:hAnsiTheme="minorHAnsi"/>
              <w:b w:val="0"/>
              <w:sz w:val="21"/>
            </w:rPr>
          </w:pPr>
          <w:hyperlink w:anchor="_Toc3969486" w:history="1">
            <w:r w:rsidR="002C5966" w:rsidRPr="00FF7261">
              <w:rPr>
                <w:rStyle w:val="af4"/>
              </w:rPr>
              <w:t>参考文献</w:t>
            </w:r>
            <w:r w:rsidR="002C5966">
              <w:rPr>
                <w:webHidden/>
              </w:rPr>
              <w:tab/>
            </w:r>
            <w:r w:rsidR="002C5966">
              <w:rPr>
                <w:webHidden/>
              </w:rPr>
              <w:fldChar w:fldCharType="begin"/>
            </w:r>
            <w:r w:rsidR="002C5966">
              <w:rPr>
                <w:webHidden/>
              </w:rPr>
              <w:instrText xml:space="preserve"> PAGEREF _Toc3969486 \h </w:instrText>
            </w:r>
            <w:r w:rsidR="002C5966">
              <w:rPr>
                <w:webHidden/>
              </w:rPr>
            </w:r>
            <w:r w:rsidR="002C5966">
              <w:rPr>
                <w:webHidden/>
              </w:rPr>
              <w:fldChar w:fldCharType="separate"/>
            </w:r>
            <w:r w:rsidR="002C5966">
              <w:rPr>
                <w:webHidden/>
              </w:rPr>
              <w:t>62</w:t>
            </w:r>
            <w:r w:rsidR="002C5966">
              <w:rPr>
                <w:webHidden/>
              </w:rPr>
              <w:fldChar w:fldCharType="end"/>
            </w:r>
          </w:hyperlink>
        </w:p>
        <w:p w:rsidR="002C5966" w:rsidRDefault="00D540B1">
          <w:pPr>
            <w:pStyle w:val="TOC1"/>
            <w:rPr>
              <w:rFonts w:asciiTheme="minorHAnsi" w:hAnsiTheme="minorHAnsi"/>
              <w:b w:val="0"/>
              <w:sz w:val="21"/>
            </w:rPr>
          </w:pPr>
          <w:hyperlink w:anchor="_Toc3969487" w:history="1">
            <w:r w:rsidR="002C5966" w:rsidRPr="00FF7261">
              <w:rPr>
                <w:rStyle w:val="af4"/>
              </w:rPr>
              <w:t>缩略语</w:t>
            </w:r>
            <w:r w:rsidR="002C5966">
              <w:rPr>
                <w:webHidden/>
              </w:rPr>
              <w:tab/>
            </w:r>
            <w:r w:rsidR="002C5966">
              <w:rPr>
                <w:webHidden/>
              </w:rPr>
              <w:fldChar w:fldCharType="begin"/>
            </w:r>
            <w:r w:rsidR="002C5966">
              <w:rPr>
                <w:webHidden/>
              </w:rPr>
              <w:instrText xml:space="preserve"> PAGEREF _Toc3969487 \h </w:instrText>
            </w:r>
            <w:r w:rsidR="002C5966">
              <w:rPr>
                <w:webHidden/>
              </w:rPr>
            </w:r>
            <w:r w:rsidR="002C5966">
              <w:rPr>
                <w:webHidden/>
              </w:rPr>
              <w:fldChar w:fldCharType="separate"/>
            </w:r>
            <w:r w:rsidR="002C5966">
              <w:rPr>
                <w:webHidden/>
              </w:rPr>
              <w:t>65</w:t>
            </w:r>
            <w:r w:rsidR="002C5966">
              <w:rPr>
                <w:webHidden/>
              </w:rPr>
              <w:fldChar w:fldCharType="end"/>
            </w:r>
          </w:hyperlink>
        </w:p>
        <w:p w:rsidR="002C5966" w:rsidRDefault="00D540B1">
          <w:pPr>
            <w:pStyle w:val="TOC1"/>
            <w:rPr>
              <w:rFonts w:asciiTheme="minorHAnsi" w:hAnsiTheme="minorHAnsi"/>
              <w:b w:val="0"/>
              <w:sz w:val="21"/>
            </w:rPr>
          </w:pPr>
          <w:hyperlink w:anchor="_Toc3969488" w:history="1">
            <w:r w:rsidR="002C5966" w:rsidRPr="00FF7261">
              <w:rPr>
                <w:rStyle w:val="af4"/>
              </w:rPr>
              <w:t>致谢</w:t>
            </w:r>
            <w:r w:rsidR="002C5966">
              <w:rPr>
                <w:webHidden/>
              </w:rPr>
              <w:tab/>
            </w:r>
            <w:r w:rsidR="002C5966">
              <w:rPr>
                <w:webHidden/>
              </w:rPr>
              <w:fldChar w:fldCharType="begin"/>
            </w:r>
            <w:r w:rsidR="002C5966">
              <w:rPr>
                <w:webHidden/>
              </w:rPr>
              <w:instrText xml:space="preserve"> PAGEREF _Toc3969488 \h </w:instrText>
            </w:r>
            <w:r w:rsidR="002C5966">
              <w:rPr>
                <w:webHidden/>
              </w:rPr>
            </w:r>
            <w:r w:rsidR="002C5966">
              <w:rPr>
                <w:webHidden/>
              </w:rPr>
              <w:fldChar w:fldCharType="separate"/>
            </w:r>
            <w:r w:rsidR="002C5966">
              <w:rPr>
                <w:webHidden/>
              </w:rPr>
              <w:t>66</w:t>
            </w:r>
            <w:r w:rsidR="002C5966">
              <w:rPr>
                <w:webHidden/>
              </w:rPr>
              <w:fldChar w:fldCharType="end"/>
            </w:r>
          </w:hyperlink>
        </w:p>
        <w:p w:rsidR="002C5966" w:rsidRDefault="00D540B1">
          <w:pPr>
            <w:pStyle w:val="TOC1"/>
            <w:rPr>
              <w:rFonts w:asciiTheme="minorHAnsi" w:hAnsiTheme="minorHAnsi"/>
              <w:b w:val="0"/>
              <w:sz w:val="21"/>
            </w:rPr>
          </w:pPr>
          <w:hyperlink w:anchor="_Toc3969489" w:history="1">
            <w:r w:rsidR="002C5966" w:rsidRPr="00FF7261">
              <w:rPr>
                <w:rStyle w:val="af4"/>
              </w:rPr>
              <w:t>攻读学位期间发表或已录用的学术成果</w:t>
            </w:r>
            <w:r w:rsidR="002C5966">
              <w:rPr>
                <w:webHidden/>
              </w:rPr>
              <w:tab/>
            </w:r>
            <w:r w:rsidR="002C5966">
              <w:rPr>
                <w:webHidden/>
              </w:rPr>
              <w:fldChar w:fldCharType="begin"/>
            </w:r>
            <w:r w:rsidR="002C5966">
              <w:rPr>
                <w:webHidden/>
              </w:rPr>
              <w:instrText xml:space="preserve"> PAGEREF _Toc3969489 \h </w:instrText>
            </w:r>
            <w:r w:rsidR="002C5966">
              <w:rPr>
                <w:webHidden/>
              </w:rPr>
            </w:r>
            <w:r w:rsidR="002C5966">
              <w:rPr>
                <w:webHidden/>
              </w:rPr>
              <w:fldChar w:fldCharType="separate"/>
            </w:r>
            <w:r w:rsidR="002C5966">
              <w:rPr>
                <w:webHidden/>
              </w:rPr>
              <w:t>67</w:t>
            </w:r>
            <w:r w:rsidR="002C5966">
              <w:rPr>
                <w:webHidden/>
              </w:rPr>
              <w:fldChar w:fldCharType="end"/>
            </w:r>
          </w:hyperlink>
        </w:p>
        <w:p w:rsidR="00FE3B9C" w:rsidRPr="00FE3B9C" w:rsidRDefault="00FE3B9C" w:rsidP="00FE3B9C">
          <w:r>
            <w:rPr>
              <w:b/>
              <w:bCs/>
              <w:lang w:val="zh-CN"/>
            </w:rPr>
            <w:fldChar w:fldCharType="end"/>
          </w:r>
        </w:p>
      </w:sdtContent>
    </w:sdt>
    <w:p w:rsidR="00BF1600" w:rsidRPr="00FE3B9C" w:rsidRDefault="00FE3B9C" w:rsidP="00FE3B9C">
      <w:pPr>
        <w:tabs>
          <w:tab w:val="center" w:pos="4153"/>
        </w:tabs>
        <w:rPr>
          <w:rFonts w:cs="Times New Roman"/>
          <w:szCs w:val="24"/>
        </w:rPr>
        <w:sectPr w:rsidR="00BF1600" w:rsidRPr="00FE3B9C" w:rsidSect="00FE3B9C">
          <w:headerReference w:type="even" r:id="rId19"/>
          <w:headerReference w:type="default" r:id="rId20"/>
          <w:footerReference w:type="even" r:id="rId21"/>
          <w:pgSz w:w="11906" w:h="16838"/>
          <w:pgMar w:top="1440" w:right="1800" w:bottom="1440" w:left="1800" w:header="851" w:footer="992" w:gutter="0"/>
          <w:pgNumType w:fmt="upperRoman" w:start="1"/>
          <w:cols w:space="425"/>
          <w:docGrid w:type="lines" w:linePitch="312"/>
        </w:sectPr>
      </w:pPr>
      <w:r>
        <w:rPr>
          <w:rFonts w:cs="Times New Roman"/>
          <w:szCs w:val="24"/>
        </w:rPr>
        <w:tab/>
      </w:r>
    </w:p>
    <w:p w:rsidR="00DD0310" w:rsidRPr="00B23522" w:rsidRDefault="003D089C" w:rsidP="00BF1600">
      <w:pPr>
        <w:pStyle w:val="1"/>
      </w:pPr>
      <w:bookmarkStart w:id="0" w:name="_Toc3969443"/>
      <w:r>
        <w:rPr>
          <w:rFonts w:hint="eastAsia"/>
        </w:rPr>
        <w:lastRenderedPageBreak/>
        <w:t>第一章</w:t>
      </w:r>
      <w:r w:rsidR="00DD0310" w:rsidRPr="00B23522">
        <w:t xml:space="preserve">  </w:t>
      </w:r>
      <w:r w:rsidR="00DD0310" w:rsidRPr="00B23522">
        <w:t>绪论</w:t>
      </w:r>
      <w:bookmarkEnd w:id="0"/>
    </w:p>
    <w:p w:rsidR="00DD0310" w:rsidRPr="00B23522" w:rsidRDefault="00DD0310" w:rsidP="003D089C">
      <w:pPr>
        <w:pStyle w:val="2"/>
      </w:pPr>
      <w:bookmarkStart w:id="1" w:name="_Toc3969444"/>
      <w:r w:rsidRPr="00B23522">
        <w:t xml:space="preserve">1.1  </w:t>
      </w:r>
      <w:r w:rsidRPr="00B23522">
        <w:t>研究背景与研究意义</w:t>
      </w:r>
      <w:bookmarkEnd w:id="1"/>
    </w:p>
    <w:p w:rsidR="00A81C12" w:rsidRPr="00B23522" w:rsidRDefault="00A81C12" w:rsidP="008D3DF2">
      <w:pPr>
        <w:snapToGrid w:val="0"/>
        <w:rPr>
          <w:rFonts w:cs="Times New Roman"/>
          <w:szCs w:val="24"/>
        </w:rPr>
      </w:pPr>
      <w:r w:rsidRPr="00B23522">
        <w:rPr>
          <w:rFonts w:cs="Times New Roman"/>
          <w:szCs w:val="24"/>
        </w:rPr>
        <w:tab/>
      </w:r>
      <w:r w:rsidRPr="00B23522">
        <w:rPr>
          <w:rFonts w:cs="Times New Roman"/>
          <w:szCs w:val="24"/>
        </w:rPr>
        <w:t>过去</w:t>
      </w:r>
      <w:r w:rsidRPr="00B23522">
        <w:rPr>
          <w:rFonts w:cs="Times New Roman" w:hint="eastAsia"/>
          <w:szCs w:val="24"/>
        </w:rPr>
        <w:t>1</w:t>
      </w:r>
      <w:r w:rsidRPr="00B23522">
        <w:rPr>
          <w:rFonts w:cs="Times New Roman"/>
          <w:szCs w:val="24"/>
        </w:rPr>
        <w:t>0</w:t>
      </w:r>
      <w:r w:rsidRPr="00B23522">
        <w:rPr>
          <w:rFonts w:cs="Times New Roman"/>
          <w:szCs w:val="24"/>
        </w:rPr>
        <w:t>年</w:t>
      </w:r>
      <w:r w:rsidRPr="00B23522">
        <w:rPr>
          <w:rFonts w:cs="Times New Roman" w:hint="eastAsia"/>
          <w:szCs w:val="24"/>
        </w:rPr>
        <w:t>，</w:t>
      </w:r>
      <w:r w:rsidRPr="00B23522">
        <w:rPr>
          <w:rFonts w:cs="Times New Roman"/>
          <w:szCs w:val="24"/>
        </w:rPr>
        <w:t>移动数据流量以惊人的速度增长</w:t>
      </w:r>
      <w:r w:rsidRPr="00B23522">
        <w:rPr>
          <w:rFonts w:cs="Times New Roman" w:hint="eastAsia"/>
          <w:szCs w:val="24"/>
        </w:rPr>
        <w:t>。</w:t>
      </w:r>
      <w:r w:rsidRPr="00B23522">
        <w:rPr>
          <w:rFonts w:cs="Times New Roman"/>
          <w:szCs w:val="24"/>
        </w:rPr>
        <w:t>据统计</w:t>
      </w:r>
      <w:r w:rsidR="00CC2FDC" w:rsidRPr="00B23522">
        <w:rPr>
          <w:rFonts w:cs="Times New Roman" w:hint="eastAsia"/>
          <w:szCs w:val="24"/>
          <w:vertAlign w:val="superscript"/>
        </w:rPr>
        <w:t>[</w:t>
      </w:r>
      <w:r w:rsidR="00CC2FDC" w:rsidRPr="00B23522">
        <w:rPr>
          <w:rFonts w:cs="Times New Roman"/>
          <w:szCs w:val="24"/>
          <w:vertAlign w:val="superscript"/>
        </w:rPr>
        <w:t>1</w:t>
      </w:r>
      <w:r w:rsidR="00CC2FDC" w:rsidRPr="00B23522">
        <w:rPr>
          <w:rFonts w:cs="Times New Roman" w:hint="eastAsia"/>
          <w:szCs w:val="24"/>
          <w:vertAlign w:val="superscript"/>
        </w:rPr>
        <w:t>]</w:t>
      </w:r>
      <w:r w:rsidRPr="00B23522">
        <w:rPr>
          <w:rFonts w:cs="Times New Roman" w:hint="eastAsia"/>
          <w:szCs w:val="24"/>
        </w:rPr>
        <w:t>，国内移动互联网接入流量从</w:t>
      </w:r>
      <w:r w:rsidRPr="00B23522">
        <w:rPr>
          <w:rFonts w:cs="Times New Roman" w:hint="eastAsia"/>
          <w:szCs w:val="24"/>
        </w:rPr>
        <w:t>2</w:t>
      </w:r>
      <w:r w:rsidRPr="00B23522">
        <w:rPr>
          <w:rFonts w:cs="Times New Roman"/>
          <w:szCs w:val="24"/>
        </w:rPr>
        <w:t>010</w:t>
      </w:r>
      <w:r w:rsidRPr="00B23522">
        <w:rPr>
          <w:rFonts w:cs="Times New Roman"/>
          <w:szCs w:val="24"/>
        </w:rPr>
        <w:t>年的</w:t>
      </w:r>
      <w:r w:rsidRPr="00B23522">
        <w:rPr>
          <w:rFonts w:cs="Times New Roman" w:hint="eastAsia"/>
          <w:szCs w:val="24"/>
        </w:rPr>
        <w:t>5</w:t>
      </w:r>
      <w:r w:rsidRPr="00B23522">
        <w:rPr>
          <w:rFonts w:cs="Times New Roman"/>
          <w:szCs w:val="24"/>
        </w:rPr>
        <w:t>0000</w:t>
      </w:r>
      <w:r w:rsidRPr="00B23522">
        <w:rPr>
          <w:rFonts w:cs="Times New Roman"/>
          <w:szCs w:val="24"/>
        </w:rPr>
        <w:t>万</w:t>
      </w:r>
      <w:r w:rsidRPr="00B23522">
        <w:rPr>
          <w:rFonts w:cs="Times New Roman"/>
          <w:szCs w:val="24"/>
        </w:rPr>
        <w:t>G</w:t>
      </w:r>
      <w:r w:rsidRPr="00B23522">
        <w:rPr>
          <w:rFonts w:cs="Times New Roman"/>
          <w:szCs w:val="24"/>
        </w:rPr>
        <w:t>增长到</w:t>
      </w:r>
      <w:r w:rsidRPr="00B23522">
        <w:rPr>
          <w:rFonts w:cs="Times New Roman"/>
          <w:szCs w:val="24"/>
        </w:rPr>
        <w:t>1000000</w:t>
      </w:r>
      <w:r w:rsidRPr="00B23522">
        <w:rPr>
          <w:rFonts w:cs="Times New Roman"/>
          <w:szCs w:val="24"/>
        </w:rPr>
        <w:t>万</w:t>
      </w:r>
      <w:r w:rsidRPr="00B23522">
        <w:rPr>
          <w:rFonts w:cs="Times New Roman"/>
          <w:szCs w:val="24"/>
        </w:rPr>
        <w:t>G</w:t>
      </w:r>
      <w:r w:rsidRPr="00B23522">
        <w:rPr>
          <w:rFonts w:cs="Times New Roman"/>
          <w:szCs w:val="24"/>
        </w:rPr>
        <w:t>仅仅用了</w:t>
      </w:r>
      <w:r w:rsidRPr="00B23522">
        <w:rPr>
          <w:rFonts w:cs="Times New Roman" w:hint="eastAsia"/>
          <w:szCs w:val="24"/>
        </w:rPr>
        <w:t>6</w:t>
      </w:r>
      <w:r w:rsidRPr="00B23522">
        <w:rPr>
          <w:rFonts w:cs="Times New Roman" w:hint="eastAsia"/>
          <w:szCs w:val="24"/>
        </w:rPr>
        <w:t>年时间。放眼全球也是如此，预计到</w:t>
      </w:r>
      <w:r w:rsidRPr="00B23522">
        <w:rPr>
          <w:rFonts w:cs="Times New Roman" w:hint="eastAsia"/>
          <w:szCs w:val="24"/>
        </w:rPr>
        <w:t>2</w:t>
      </w:r>
      <w:r w:rsidRPr="00B23522">
        <w:rPr>
          <w:rFonts w:cs="Times New Roman"/>
          <w:szCs w:val="24"/>
        </w:rPr>
        <w:t>021</w:t>
      </w:r>
      <w:r w:rsidRPr="00B23522">
        <w:rPr>
          <w:rFonts w:cs="Times New Roman"/>
          <w:szCs w:val="24"/>
        </w:rPr>
        <w:t>年</w:t>
      </w:r>
      <w:r w:rsidRPr="00B23522">
        <w:rPr>
          <w:rFonts w:cs="Times New Roman" w:hint="eastAsia"/>
          <w:szCs w:val="24"/>
        </w:rPr>
        <w:t>，全球移动数据流</w:t>
      </w:r>
      <w:proofErr w:type="gramStart"/>
      <w:r w:rsidRPr="00B23522">
        <w:rPr>
          <w:rFonts w:cs="Times New Roman" w:hint="eastAsia"/>
          <w:szCs w:val="24"/>
        </w:rPr>
        <w:t>量规模</w:t>
      </w:r>
      <w:proofErr w:type="gramEnd"/>
      <w:r w:rsidRPr="00B23522">
        <w:rPr>
          <w:rFonts w:cs="Times New Roman" w:hint="eastAsia"/>
          <w:szCs w:val="24"/>
        </w:rPr>
        <w:t>将是</w:t>
      </w:r>
      <w:r w:rsidRPr="00B23522">
        <w:rPr>
          <w:rFonts w:cs="Times New Roman" w:hint="eastAsia"/>
          <w:szCs w:val="24"/>
        </w:rPr>
        <w:t xml:space="preserve"> 2016</w:t>
      </w:r>
      <w:r w:rsidRPr="00B23522">
        <w:rPr>
          <w:rFonts w:cs="Times New Roman" w:hint="eastAsia"/>
          <w:szCs w:val="24"/>
        </w:rPr>
        <w:t>年的近</w:t>
      </w:r>
      <w:r w:rsidRPr="00B23522">
        <w:rPr>
          <w:rFonts w:cs="Times New Roman" w:hint="eastAsia"/>
          <w:szCs w:val="24"/>
        </w:rPr>
        <w:t xml:space="preserve"> 7 </w:t>
      </w:r>
      <w:r w:rsidRPr="00B23522">
        <w:rPr>
          <w:rFonts w:cs="Times New Roman" w:hint="eastAsia"/>
          <w:szCs w:val="24"/>
        </w:rPr>
        <w:t>倍</w:t>
      </w:r>
      <w:r w:rsidR="00DD5EAD" w:rsidRPr="00B23522">
        <w:rPr>
          <w:rFonts w:cs="Times New Roman" w:hint="eastAsia"/>
          <w:szCs w:val="24"/>
        </w:rPr>
        <w:t>。数据流量的增长得益于第四代移动通信系统（</w:t>
      </w:r>
      <w:r w:rsidR="00DD5EAD" w:rsidRPr="00B23522">
        <w:rPr>
          <w:rFonts w:cs="Times New Roman" w:hint="eastAsia"/>
          <w:szCs w:val="24"/>
        </w:rPr>
        <w:t>the 4th Generation</w:t>
      </w:r>
      <w:r w:rsidR="00B11C24" w:rsidRPr="00B23522">
        <w:rPr>
          <w:rFonts w:cs="Times New Roman"/>
          <w:szCs w:val="24"/>
        </w:rPr>
        <w:t xml:space="preserve"> wireless systems</w:t>
      </w:r>
      <w:r w:rsidR="00DD5EAD" w:rsidRPr="00B23522">
        <w:rPr>
          <w:rFonts w:cs="Times New Roman" w:hint="eastAsia"/>
          <w:szCs w:val="24"/>
        </w:rPr>
        <w:t>，</w:t>
      </w:r>
      <w:r w:rsidR="00DD5EAD" w:rsidRPr="00B23522">
        <w:rPr>
          <w:rFonts w:cs="Times New Roman" w:hint="eastAsia"/>
          <w:szCs w:val="24"/>
        </w:rPr>
        <w:t>4G</w:t>
      </w:r>
      <w:r w:rsidR="00DD5EAD" w:rsidRPr="00B23522">
        <w:rPr>
          <w:rFonts w:cs="Times New Roman" w:hint="eastAsia"/>
          <w:szCs w:val="24"/>
        </w:rPr>
        <w:t>）的全面部署，以及借助通信系统发展东风而迅速壮大的移动</w:t>
      </w:r>
      <w:r w:rsidR="004F351B">
        <w:rPr>
          <w:rFonts w:cs="Times New Roman" w:hint="eastAsia"/>
          <w:szCs w:val="24"/>
        </w:rPr>
        <w:t>互</w:t>
      </w:r>
      <w:r w:rsidR="00DD5EAD" w:rsidRPr="00B23522">
        <w:rPr>
          <w:rFonts w:cs="Times New Roman" w:hint="eastAsia"/>
          <w:szCs w:val="24"/>
        </w:rPr>
        <w:t>联网产业。</w:t>
      </w:r>
      <w:r w:rsidR="00DD5EAD" w:rsidRPr="00B23522">
        <w:rPr>
          <w:rFonts w:cs="Times New Roman" w:hint="eastAsia"/>
          <w:szCs w:val="24"/>
        </w:rPr>
        <w:t>4G</w:t>
      </w:r>
      <w:r w:rsidR="00DD5EAD" w:rsidRPr="00B23522">
        <w:rPr>
          <w:rFonts w:cs="Times New Roman"/>
          <w:szCs w:val="24"/>
        </w:rPr>
        <w:t xml:space="preserve"> LTE</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w:t>
      </w:r>
      <w:r w:rsidR="00DD5EAD" w:rsidRPr="00B23522">
        <w:rPr>
          <w:rFonts w:cs="Times New Roman" w:hint="eastAsia"/>
          <w:szCs w:val="24"/>
        </w:rPr>
        <w:t>）以及在此基础上的</w:t>
      </w:r>
      <w:r w:rsidR="00DD5EAD" w:rsidRPr="00B23522">
        <w:rPr>
          <w:rFonts w:cs="Times New Roman" w:hint="eastAsia"/>
          <w:szCs w:val="24"/>
        </w:rPr>
        <w:t>LTE-A</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 advanced</w:t>
      </w:r>
      <w:r w:rsidR="00DD5EAD" w:rsidRPr="00B23522">
        <w:rPr>
          <w:rFonts w:cs="Times New Roman" w:hint="eastAsia"/>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B23522">
        <w:rPr>
          <w:rFonts w:cs="Times New Roman" w:hint="eastAsia"/>
          <w:szCs w:val="24"/>
        </w:rPr>
        <w:t>LTE</w:t>
      </w:r>
      <w:r w:rsidR="00DD5EAD" w:rsidRPr="00B23522">
        <w:rPr>
          <w:rFonts w:cs="Times New Roman" w:hint="eastAsia"/>
          <w:szCs w:val="24"/>
        </w:rPr>
        <w:t>系统有点捉襟见肘。</w:t>
      </w:r>
      <w:r w:rsidR="00F833BF" w:rsidRPr="00B23522">
        <w:rPr>
          <w:rFonts w:cs="Times New Roman" w:hint="eastAsia"/>
          <w:szCs w:val="24"/>
        </w:rPr>
        <w:t>首先是人们对数据速率的要求大大增加。不少厂商意欲推出</w:t>
      </w:r>
      <w:r w:rsidR="00F833BF" w:rsidRPr="00B23522">
        <w:rPr>
          <w:rFonts w:cs="Times New Roman" w:hint="eastAsia"/>
          <w:szCs w:val="24"/>
        </w:rPr>
        <w:t>4</w:t>
      </w:r>
      <w:r w:rsidR="00F833BF" w:rsidRPr="00B23522">
        <w:rPr>
          <w:rFonts w:cs="Times New Roman"/>
          <w:szCs w:val="24"/>
        </w:rPr>
        <w:t>K</w:t>
      </w:r>
      <w:r w:rsidR="00F833BF" w:rsidRPr="00B23522">
        <w:rPr>
          <w:rFonts w:cs="Times New Roman" w:hint="eastAsia"/>
          <w:szCs w:val="24"/>
        </w:rPr>
        <w:t>直播或者是虚拟现实之类的产品，用户要想在这些产品上获得良好的体现，需要数据速率至少</w:t>
      </w:r>
      <w:r w:rsidR="00376F7B" w:rsidRPr="00B23522">
        <w:rPr>
          <w:rFonts w:cs="Times New Roman"/>
          <w:szCs w:val="24"/>
        </w:rPr>
        <w:t>100</w:t>
      </w:r>
      <w:r w:rsidR="00F833BF" w:rsidRPr="00B23522">
        <w:rPr>
          <w:rFonts w:cs="Times New Roman"/>
          <w:szCs w:val="24"/>
        </w:rPr>
        <w:t>Mbps</w:t>
      </w:r>
      <w:r w:rsidR="00F833BF" w:rsidRPr="00B23522">
        <w:rPr>
          <w:rFonts w:cs="Times New Roman" w:hint="eastAsia"/>
          <w:szCs w:val="24"/>
        </w:rPr>
        <w:t>。</w:t>
      </w:r>
      <w:r w:rsidR="00F833BF" w:rsidRPr="00B23522">
        <w:rPr>
          <w:rFonts w:cs="Times New Roman"/>
          <w:szCs w:val="24"/>
        </w:rPr>
        <w:t>其次是需要更低的时延以及更高的可靠性</w:t>
      </w:r>
      <w:r w:rsidR="00F833BF" w:rsidRPr="00B23522">
        <w:rPr>
          <w:rFonts w:cs="Times New Roman" w:hint="eastAsia"/>
          <w:szCs w:val="24"/>
        </w:rPr>
        <w:t>。</w:t>
      </w:r>
      <w:r w:rsidR="00F833BF" w:rsidRPr="00B23522">
        <w:rPr>
          <w:rFonts w:cs="Times New Roman"/>
          <w:szCs w:val="24"/>
        </w:rPr>
        <w:t>低时延高可靠性通常应用在车联网以及远程手术等特殊场景</w:t>
      </w:r>
      <w:r w:rsidR="00F833BF" w:rsidRPr="00B23522">
        <w:rPr>
          <w:rFonts w:cs="Times New Roman" w:hint="eastAsia"/>
          <w:szCs w:val="24"/>
        </w:rPr>
        <w:t>，</w:t>
      </w:r>
      <w:r w:rsidR="00F833BF" w:rsidRPr="00B23522">
        <w:rPr>
          <w:rFonts w:cs="Times New Roman"/>
          <w:szCs w:val="24"/>
        </w:rPr>
        <w:t>这些场景需要通信系统来保障人们的生命安全</w:t>
      </w:r>
      <w:r w:rsidR="00F833BF" w:rsidRPr="00B23522">
        <w:rPr>
          <w:rFonts w:cs="Times New Roman" w:hint="eastAsia"/>
          <w:szCs w:val="24"/>
        </w:rPr>
        <w:t>。</w:t>
      </w:r>
      <w:r w:rsidR="00F833BF" w:rsidRPr="00B23522">
        <w:rPr>
          <w:rFonts w:cs="Times New Roman"/>
          <w:szCs w:val="24"/>
        </w:rPr>
        <w:t>然后是设备的成本及能耗</w:t>
      </w:r>
      <w:r w:rsidR="00376F7B" w:rsidRPr="00B23522">
        <w:rPr>
          <w:rFonts w:cs="Times New Roman" w:hint="eastAsia"/>
          <w:szCs w:val="24"/>
        </w:rPr>
        <w:t>。</w:t>
      </w:r>
      <w:r w:rsidR="00376F7B" w:rsidRPr="00B23522">
        <w:rPr>
          <w:rFonts w:cs="Times New Roman"/>
          <w:szCs w:val="24"/>
        </w:rPr>
        <w:t>随着社会的发展</w:t>
      </w:r>
      <w:r w:rsidR="00376F7B" w:rsidRPr="00B23522">
        <w:rPr>
          <w:rFonts w:cs="Times New Roman" w:hint="eastAsia"/>
          <w:szCs w:val="24"/>
        </w:rPr>
        <w:t>，</w:t>
      </w:r>
      <w:r w:rsidR="00376F7B" w:rsidRPr="00B23522">
        <w:rPr>
          <w:rFonts w:cs="Times New Roman"/>
          <w:szCs w:val="24"/>
        </w:rPr>
        <w:t>能源问题越来越成为一个日益关注的问题</w:t>
      </w:r>
      <w:r w:rsidR="00376F7B" w:rsidRPr="00B23522">
        <w:rPr>
          <w:rFonts w:cs="Times New Roman" w:hint="eastAsia"/>
          <w:szCs w:val="24"/>
        </w:rPr>
        <w:t>，</w:t>
      </w:r>
      <w:r w:rsidR="00376F7B" w:rsidRPr="00B23522">
        <w:rPr>
          <w:rFonts w:cs="Times New Roman"/>
          <w:szCs w:val="24"/>
        </w:rPr>
        <w:t>寻找低能耗的通信系统一直是人类的理想</w:t>
      </w:r>
      <w:r w:rsidR="00376F7B" w:rsidRPr="00B23522">
        <w:rPr>
          <w:rFonts w:cs="Times New Roman" w:hint="eastAsia"/>
          <w:szCs w:val="24"/>
        </w:rPr>
        <w:t>。</w:t>
      </w:r>
    </w:p>
    <w:p w:rsidR="00376F7B" w:rsidRPr="00B23522" w:rsidRDefault="00376F7B" w:rsidP="008D3DF2">
      <w:pPr>
        <w:snapToGrid w:val="0"/>
        <w:rPr>
          <w:rFonts w:cs="Times New Roman"/>
          <w:szCs w:val="24"/>
        </w:rPr>
      </w:pPr>
      <w:r w:rsidRPr="00B23522">
        <w:rPr>
          <w:rFonts w:cs="Times New Roman"/>
          <w:szCs w:val="24"/>
        </w:rPr>
        <w:tab/>
      </w:r>
      <w:r w:rsidRPr="00B23522">
        <w:rPr>
          <w:rFonts w:cs="Times New Roman"/>
          <w:szCs w:val="24"/>
        </w:rPr>
        <w:t>为此</w:t>
      </w:r>
      <w:r w:rsidRPr="00B23522">
        <w:rPr>
          <w:rFonts w:cs="Times New Roman" w:hint="eastAsia"/>
          <w:szCs w:val="24"/>
        </w:rPr>
        <w:t>，</w:t>
      </w:r>
      <w:r w:rsidRPr="00B23522">
        <w:rPr>
          <w:rFonts w:cs="Times New Roman"/>
          <w:szCs w:val="24"/>
        </w:rPr>
        <w:t>国际电信联盟</w:t>
      </w:r>
      <w:r w:rsidR="00E54DEF" w:rsidRPr="00B23522">
        <w:rPr>
          <w:rFonts w:cs="Times New Roman" w:hint="eastAsia"/>
          <w:szCs w:val="24"/>
        </w:rPr>
        <w:t>（</w:t>
      </w:r>
      <w:r w:rsidR="00E54DEF" w:rsidRPr="00B23522">
        <w:rPr>
          <w:rFonts w:cs="Times New Roman"/>
          <w:szCs w:val="24"/>
        </w:rPr>
        <w:t>International Telecommunication Union</w:t>
      </w:r>
      <w:r w:rsidR="00E54DEF" w:rsidRPr="00B23522">
        <w:rPr>
          <w:rFonts w:cs="Times New Roman" w:hint="eastAsia"/>
          <w:szCs w:val="24"/>
        </w:rPr>
        <w:t>，</w:t>
      </w:r>
      <w:r w:rsidR="00E54DEF" w:rsidRPr="00B23522">
        <w:rPr>
          <w:rFonts w:cs="Times New Roman"/>
          <w:szCs w:val="24"/>
        </w:rPr>
        <w:t>ITU</w:t>
      </w:r>
      <w:r w:rsidR="00E54DEF" w:rsidRPr="00B23522">
        <w:rPr>
          <w:rFonts w:cs="Times New Roman" w:hint="eastAsia"/>
          <w:szCs w:val="24"/>
        </w:rPr>
        <w:t>）</w:t>
      </w:r>
      <w:r w:rsidR="00E54DEF" w:rsidRPr="00B23522">
        <w:rPr>
          <w:rFonts w:cs="Times New Roman"/>
          <w:szCs w:val="24"/>
        </w:rPr>
        <w:t>在</w:t>
      </w:r>
      <w:r w:rsidR="00E54DEF" w:rsidRPr="00B23522">
        <w:rPr>
          <w:rFonts w:cs="Times New Roman" w:hint="eastAsia"/>
          <w:szCs w:val="24"/>
        </w:rPr>
        <w:t>2</w:t>
      </w:r>
      <w:r w:rsidR="00E54DEF" w:rsidRPr="00B23522">
        <w:rPr>
          <w:rFonts w:cs="Times New Roman"/>
          <w:szCs w:val="24"/>
        </w:rPr>
        <w:t>012</w:t>
      </w:r>
      <w:r w:rsidR="00E54DEF" w:rsidRPr="00B23522">
        <w:rPr>
          <w:rFonts w:cs="Times New Roman"/>
          <w:szCs w:val="24"/>
        </w:rPr>
        <w:t>年开始组织全球业界展开第五代移动通信系统</w:t>
      </w:r>
      <w:r w:rsidR="00E54DEF" w:rsidRPr="00B23522">
        <w:rPr>
          <w:rFonts w:cs="Times New Roman" w:hint="eastAsia"/>
          <w:szCs w:val="24"/>
        </w:rPr>
        <w:t>（</w:t>
      </w:r>
      <w:r w:rsidR="00E54DEF" w:rsidRPr="00B23522">
        <w:rPr>
          <w:rFonts w:cs="Times New Roman" w:hint="eastAsia"/>
          <w:szCs w:val="24"/>
        </w:rPr>
        <w:t xml:space="preserve">the </w:t>
      </w:r>
      <w:r w:rsidR="00E54DEF" w:rsidRPr="00B23522">
        <w:rPr>
          <w:rFonts w:cs="Times New Roman"/>
          <w:szCs w:val="24"/>
        </w:rPr>
        <w:t>5</w:t>
      </w:r>
      <w:r w:rsidR="00E54DEF" w:rsidRPr="00B23522">
        <w:rPr>
          <w:rFonts w:cs="Times New Roman" w:hint="eastAsia"/>
          <w:szCs w:val="24"/>
        </w:rPr>
        <w:t>th Generation</w:t>
      </w:r>
      <w:r w:rsidR="00B11C24" w:rsidRPr="00B23522">
        <w:rPr>
          <w:rFonts w:cs="Times New Roman"/>
          <w:szCs w:val="24"/>
        </w:rPr>
        <w:t xml:space="preserve"> wireless systems</w:t>
      </w:r>
      <w:r w:rsidR="00E54DEF" w:rsidRPr="00B23522">
        <w:rPr>
          <w:rFonts w:cs="Times New Roman" w:hint="eastAsia"/>
          <w:szCs w:val="24"/>
        </w:rPr>
        <w:t>，</w:t>
      </w:r>
      <w:r w:rsidR="00E54DEF" w:rsidRPr="00B23522">
        <w:rPr>
          <w:rFonts w:cs="Times New Roman"/>
          <w:szCs w:val="24"/>
        </w:rPr>
        <w:t>5</w:t>
      </w:r>
      <w:r w:rsidR="00E54DEF" w:rsidRPr="00B23522">
        <w:rPr>
          <w:rFonts w:cs="Times New Roman" w:hint="eastAsia"/>
          <w:szCs w:val="24"/>
        </w:rPr>
        <w:t>G</w:t>
      </w:r>
      <w:r w:rsidR="00E54DEF" w:rsidRPr="00B23522">
        <w:rPr>
          <w:rFonts w:cs="Times New Roman" w:hint="eastAsia"/>
          <w:szCs w:val="24"/>
        </w:rPr>
        <w:t>）的技术趋势研究，并在同年成立了一个名为</w:t>
      </w:r>
      <w:r w:rsidR="00E54DEF" w:rsidRPr="00B23522">
        <w:rPr>
          <w:rFonts w:cs="Times New Roman" w:hint="eastAsia"/>
          <w:szCs w:val="24"/>
        </w:rPr>
        <w:t>IMT</w:t>
      </w:r>
      <w:r w:rsidR="00E54DEF" w:rsidRPr="00B23522">
        <w:rPr>
          <w:rFonts w:cs="Times New Roman"/>
          <w:szCs w:val="24"/>
        </w:rPr>
        <w:t xml:space="preserve"> for 2020</w:t>
      </w:r>
      <w:r w:rsidR="00E54DEF" w:rsidRPr="00B23522">
        <w:rPr>
          <w:rFonts w:cs="Times New Roman"/>
          <w:szCs w:val="24"/>
        </w:rPr>
        <w:t>的项目组</w:t>
      </w:r>
      <w:r w:rsidR="00E54DEF" w:rsidRPr="00B23522">
        <w:rPr>
          <w:rFonts w:cs="Times New Roman" w:hint="eastAsia"/>
          <w:szCs w:val="24"/>
        </w:rPr>
        <w:t>，</w:t>
      </w:r>
      <w:r w:rsidR="00E54DEF" w:rsidRPr="00B23522">
        <w:rPr>
          <w:rFonts w:cs="Times New Roman"/>
          <w:szCs w:val="24"/>
        </w:rPr>
        <w:t>期望在</w:t>
      </w:r>
      <w:r w:rsidR="00E54DEF" w:rsidRPr="00B23522">
        <w:rPr>
          <w:rFonts w:cs="Times New Roman" w:hint="eastAsia"/>
          <w:szCs w:val="24"/>
        </w:rPr>
        <w:t>2</w:t>
      </w:r>
      <w:r w:rsidR="00E54DEF" w:rsidRPr="00B23522">
        <w:rPr>
          <w:rFonts w:cs="Times New Roman"/>
          <w:szCs w:val="24"/>
        </w:rPr>
        <w:t>020</w:t>
      </w:r>
      <w:r w:rsidR="00E54DEF" w:rsidRPr="00B23522">
        <w:rPr>
          <w:rFonts w:cs="Times New Roman"/>
          <w:szCs w:val="24"/>
        </w:rPr>
        <w:t>年前完善并正式商用</w:t>
      </w:r>
      <w:r w:rsidR="00E54DEF" w:rsidRPr="00B23522">
        <w:rPr>
          <w:rFonts w:cs="Times New Roman" w:hint="eastAsia"/>
          <w:szCs w:val="24"/>
        </w:rPr>
        <w:t>5G</w:t>
      </w:r>
      <w:r w:rsidR="00E54DEF" w:rsidRPr="00B23522">
        <w:rPr>
          <w:rFonts w:cs="Times New Roman" w:hint="eastAsia"/>
          <w:szCs w:val="24"/>
        </w:rPr>
        <w:t>移动通信系统。第五代移动通信系统相比于第四代移动通信系统，在数据速率上将会实现</w:t>
      </w:r>
      <w:r w:rsidR="00E54DEF" w:rsidRPr="00B23522">
        <w:rPr>
          <w:rFonts w:cs="Times New Roman" w:hint="eastAsia"/>
          <w:szCs w:val="24"/>
        </w:rPr>
        <w:t>1</w:t>
      </w:r>
      <w:r w:rsidR="00E54DEF" w:rsidRPr="00B23522">
        <w:rPr>
          <w:rFonts w:cs="Times New Roman"/>
          <w:szCs w:val="24"/>
        </w:rPr>
        <w:t>000</w:t>
      </w:r>
      <w:r w:rsidR="00E54DEF" w:rsidRPr="00B23522">
        <w:rPr>
          <w:rFonts w:cs="Times New Roman"/>
          <w:szCs w:val="24"/>
        </w:rPr>
        <w:t>倍的增长</w:t>
      </w:r>
      <w:r w:rsidR="00E54DEF" w:rsidRPr="00B23522">
        <w:rPr>
          <w:rFonts w:cs="Times New Roman" w:hint="eastAsia"/>
          <w:szCs w:val="24"/>
        </w:rPr>
        <w:t>，</w:t>
      </w:r>
      <w:r w:rsidR="00E54DEF" w:rsidRPr="00B23522">
        <w:rPr>
          <w:rFonts w:cs="Times New Roman"/>
          <w:szCs w:val="24"/>
        </w:rPr>
        <w:t>同时也将会通过重新设计物理层和</w:t>
      </w:r>
      <w:proofErr w:type="gramStart"/>
      <w:r w:rsidR="00E54DEF" w:rsidRPr="00B23522">
        <w:rPr>
          <w:rFonts w:cs="Times New Roman"/>
          <w:szCs w:val="24"/>
        </w:rPr>
        <w:t>完善组</w:t>
      </w:r>
      <w:proofErr w:type="gramEnd"/>
      <w:r w:rsidR="00E54DEF" w:rsidRPr="00B23522">
        <w:rPr>
          <w:rFonts w:cs="Times New Roman"/>
          <w:szCs w:val="24"/>
        </w:rPr>
        <w:t>网等方式降低网络时延并提高数据的可靠性</w:t>
      </w:r>
      <w:r w:rsidR="00E54DEF" w:rsidRPr="00B23522">
        <w:rPr>
          <w:rFonts w:cs="Times New Roman" w:hint="eastAsia"/>
          <w:szCs w:val="24"/>
        </w:rPr>
        <w:t>。届时，</w:t>
      </w:r>
      <w:r w:rsidR="00E54DEF" w:rsidRPr="00B23522">
        <w:rPr>
          <w:rFonts w:cs="Times New Roman" w:hint="eastAsia"/>
          <w:szCs w:val="24"/>
        </w:rPr>
        <w:t>5G</w:t>
      </w:r>
      <w:r w:rsidR="00E54DEF" w:rsidRPr="00B23522">
        <w:rPr>
          <w:rFonts w:cs="Times New Roman" w:hint="eastAsia"/>
          <w:szCs w:val="24"/>
        </w:rPr>
        <w:t>系统</w:t>
      </w:r>
      <w:r w:rsidR="006F3BD8" w:rsidRPr="00B23522">
        <w:rPr>
          <w:rFonts w:cs="Times New Roman" w:hint="eastAsia"/>
          <w:szCs w:val="24"/>
        </w:rPr>
        <w:t>将会成为一个满足海量数据业务需求，并</w:t>
      </w:r>
      <w:r w:rsidR="00E54DEF" w:rsidRPr="00B23522">
        <w:rPr>
          <w:rFonts w:cs="Times New Roman" w:hint="eastAsia"/>
          <w:szCs w:val="24"/>
        </w:rPr>
        <w:t>具有网络自感知、自调整等智能化能力</w:t>
      </w:r>
      <w:r w:rsidR="00E17D15">
        <w:rPr>
          <w:rFonts w:cs="Times New Roman" w:hint="eastAsia"/>
          <w:szCs w:val="24"/>
        </w:rPr>
        <w:t>，</w:t>
      </w:r>
      <w:r w:rsidR="006F3BD8" w:rsidRPr="00B23522">
        <w:rPr>
          <w:rFonts w:cs="Times New Roman" w:hint="eastAsia"/>
          <w:szCs w:val="24"/>
        </w:rPr>
        <w:t>能够应对未来移动信息社会</w:t>
      </w:r>
      <w:r w:rsidR="00E54DEF" w:rsidRPr="00B23522">
        <w:rPr>
          <w:rFonts w:cs="Times New Roman" w:hint="eastAsia"/>
          <w:szCs w:val="24"/>
        </w:rPr>
        <w:t>快速变化</w:t>
      </w:r>
      <w:r w:rsidR="006F3BD8" w:rsidRPr="00B23522">
        <w:rPr>
          <w:rFonts w:cs="Times New Roman" w:hint="eastAsia"/>
          <w:szCs w:val="24"/>
        </w:rPr>
        <w:t>的通信系统</w:t>
      </w:r>
      <w:r w:rsidR="00E54DEF" w:rsidRPr="00B23522">
        <w:rPr>
          <w:rFonts w:cs="Times New Roman" w:hint="eastAsia"/>
          <w:szCs w:val="24"/>
        </w:rPr>
        <w:t>。</w:t>
      </w:r>
    </w:p>
    <w:p w:rsidR="006F3BD8" w:rsidRPr="00B23522" w:rsidRDefault="006F3BD8" w:rsidP="008D3DF2">
      <w:pPr>
        <w:snapToGrid w:val="0"/>
        <w:rPr>
          <w:rFonts w:cs="Times New Roman"/>
          <w:szCs w:val="24"/>
        </w:rPr>
      </w:pPr>
      <w:r w:rsidRPr="00B23522">
        <w:rPr>
          <w:rFonts w:cs="Times New Roman"/>
          <w:szCs w:val="24"/>
        </w:rPr>
        <w:tab/>
      </w:r>
      <w:r w:rsidRPr="00B23522">
        <w:rPr>
          <w:rFonts w:cs="Times New Roman"/>
          <w:szCs w:val="24"/>
        </w:rPr>
        <w:t>但是在</w:t>
      </w:r>
      <w:r w:rsidRPr="00B23522">
        <w:rPr>
          <w:rFonts w:cs="Times New Roman" w:hint="eastAsia"/>
          <w:szCs w:val="24"/>
        </w:rPr>
        <w:t>5G</w:t>
      </w:r>
      <w:r w:rsidRPr="00B23522">
        <w:rPr>
          <w:rFonts w:cs="Times New Roman" w:hint="eastAsia"/>
          <w:szCs w:val="24"/>
        </w:rPr>
        <w:t>系统实际部署前，需要研究</w:t>
      </w:r>
      <w:r w:rsidRPr="00B23522">
        <w:rPr>
          <w:rFonts w:cs="Times New Roman" w:hint="eastAsia"/>
          <w:szCs w:val="24"/>
        </w:rPr>
        <w:t>5G</w:t>
      </w:r>
      <w:r w:rsidRPr="00B23522">
        <w:rPr>
          <w:rFonts w:cs="Times New Roman" w:hint="eastAsia"/>
          <w:szCs w:val="24"/>
        </w:rPr>
        <w:t>系统对现有系统的影响以及</w:t>
      </w:r>
      <w:r w:rsidRPr="00B23522">
        <w:rPr>
          <w:rFonts w:cs="Times New Roman" w:hint="eastAsia"/>
          <w:szCs w:val="24"/>
        </w:rPr>
        <w:t>5G</w:t>
      </w:r>
      <w:r w:rsidRPr="00B23522">
        <w:rPr>
          <w:rFonts w:cs="Times New Roman" w:hint="eastAsia"/>
          <w:szCs w:val="24"/>
        </w:rPr>
        <w:t>系统自身的影响。因为在组</w:t>
      </w:r>
      <w:proofErr w:type="gramStart"/>
      <w:r w:rsidRPr="00B23522">
        <w:rPr>
          <w:rFonts w:cs="Times New Roman" w:hint="eastAsia"/>
          <w:szCs w:val="24"/>
        </w:rPr>
        <w:t>网过程</w:t>
      </w:r>
      <w:proofErr w:type="gramEnd"/>
      <w:r w:rsidRPr="00B23522">
        <w:rPr>
          <w:rFonts w:cs="Times New Roman" w:hint="eastAsia"/>
          <w:szCs w:val="24"/>
        </w:rPr>
        <w:t>中，各类系统</w:t>
      </w:r>
      <w:proofErr w:type="gramStart"/>
      <w:r w:rsidRPr="00B23522">
        <w:rPr>
          <w:rFonts w:cs="Times New Roman" w:hint="eastAsia"/>
          <w:szCs w:val="24"/>
        </w:rPr>
        <w:t>可能会邻</w:t>
      </w:r>
      <w:proofErr w:type="gramEnd"/>
      <w:r w:rsidRPr="00B23522">
        <w:rPr>
          <w:rFonts w:cs="Times New Roman" w:hint="eastAsia"/>
          <w:szCs w:val="24"/>
        </w:rPr>
        <w:t>频或同频部署，</w:t>
      </w:r>
      <w:r w:rsidR="00D86A93" w:rsidRPr="00B23522">
        <w:rPr>
          <w:rFonts w:cs="Times New Roman" w:hint="eastAsia"/>
          <w:szCs w:val="24"/>
        </w:rPr>
        <w:t>因此会带来不可避免的系统间干扰，比如邻频干扰和同频干扰。如果在部署</w:t>
      </w:r>
      <w:r w:rsidR="00D86A93" w:rsidRPr="00B23522">
        <w:rPr>
          <w:rFonts w:cs="Times New Roman" w:hint="eastAsia"/>
          <w:szCs w:val="24"/>
        </w:rPr>
        <w:t>5G</w:t>
      </w:r>
      <w:r w:rsidR="00D86A93" w:rsidRPr="00B23522">
        <w:rPr>
          <w:rFonts w:cs="Times New Roman" w:hint="eastAsia"/>
          <w:szCs w:val="24"/>
        </w:rPr>
        <w:t>系统前不进行频率共存的研究，可能会导致</w:t>
      </w:r>
      <w:r w:rsidR="00D86A93" w:rsidRPr="00B23522">
        <w:rPr>
          <w:rFonts w:cs="Times New Roman" w:hint="eastAsia"/>
          <w:szCs w:val="24"/>
        </w:rPr>
        <w:t>5G</w:t>
      </w:r>
      <w:r w:rsidR="00D86A93" w:rsidRPr="00B23522">
        <w:rPr>
          <w:rFonts w:cs="Times New Roman" w:hint="eastAsia"/>
          <w:szCs w:val="24"/>
        </w:rPr>
        <w:t>系统对原有的</w:t>
      </w:r>
      <w:r w:rsidR="00D86A93" w:rsidRPr="00B23522">
        <w:rPr>
          <w:rFonts w:cs="Times New Roman" w:hint="eastAsia"/>
          <w:szCs w:val="24"/>
        </w:rPr>
        <w:t>4G</w:t>
      </w:r>
      <w:r w:rsidR="00D86A93" w:rsidRPr="00B23522">
        <w:rPr>
          <w:rFonts w:cs="Times New Roman"/>
          <w:szCs w:val="24"/>
        </w:rPr>
        <w:t>系统造成过大的干扰</w:t>
      </w:r>
      <w:r w:rsidR="00D86A93" w:rsidRPr="00B23522">
        <w:rPr>
          <w:rFonts w:cs="Times New Roman" w:hint="eastAsia"/>
          <w:szCs w:val="24"/>
        </w:rPr>
        <w:t>，</w:t>
      </w:r>
      <w:r w:rsidR="00D86A93" w:rsidRPr="00B23522">
        <w:rPr>
          <w:rFonts w:cs="Times New Roman" w:hint="eastAsia"/>
          <w:szCs w:val="24"/>
        </w:rPr>
        <w:t>4G</w:t>
      </w:r>
      <w:r w:rsidR="00D86A93" w:rsidRPr="00B23522">
        <w:rPr>
          <w:rFonts w:cs="Times New Roman" w:hint="eastAsia"/>
          <w:szCs w:val="24"/>
        </w:rPr>
        <w:t>系统反过来也会对</w:t>
      </w:r>
      <w:r w:rsidR="00D86A93" w:rsidRPr="00B23522">
        <w:rPr>
          <w:rFonts w:cs="Times New Roman" w:hint="eastAsia"/>
          <w:szCs w:val="24"/>
        </w:rPr>
        <w:t>5G</w:t>
      </w:r>
      <w:r w:rsidR="00D86A93" w:rsidRPr="00B23522">
        <w:rPr>
          <w:rFonts w:cs="Times New Roman" w:hint="eastAsia"/>
          <w:szCs w:val="24"/>
        </w:rPr>
        <w:t>系统造成很大的干扰，导致两个系统互相不能工作，</w:t>
      </w:r>
      <w:r w:rsidR="00D86A93" w:rsidRPr="00B23522">
        <w:rPr>
          <w:rFonts w:cs="Times New Roman" w:hint="eastAsia"/>
          <w:szCs w:val="24"/>
        </w:rPr>
        <w:lastRenderedPageBreak/>
        <w:t>得不偿失。即使是在同一个区域部署相同的系统，根据所用的频率资源分配方案以及基站部署的位置等，对系统之间的共存也会产生不一样的影响。因此，第三代合作伙伴计划（</w:t>
      </w:r>
      <w:r w:rsidR="00D86A93" w:rsidRPr="00B23522">
        <w:rPr>
          <w:rFonts w:cs="Times New Roman"/>
          <w:szCs w:val="24"/>
        </w:rPr>
        <w:t>3rd Generation Partnership Project</w:t>
      </w:r>
      <w:r w:rsidR="00D86A93" w:rsidRPr="00B23522">
        <w:rPr>
          <w:rFonts w:cs="Times New Roman" w:hint="eastAsia"/>
          <w:szCs w:val="24"/>
        </w:rPr>
        <w:t>，</w:t>
      </w:r>
      <w:r w:rsidR="00D86A93" w:rsidRPr="00B23522">
        <w:rPr>
          <w:rFonts w:cs="Times New Roman" w:hint="eastAsia"/>
          <w:szCs w:val="24"/>
        </w:rPr>
        <w:t>3GPP</w:t>
      </w:r>
      <w:r w:rsidR="00D86A93" w:rsidRPr="00B23522">
        <w:rPr>
          <w:rFonts w:cs="Times New Roman" w:hint="eastAsia"/>
          <w:szCs w:val="24"/>
        </w:rPr>
        <w:t>）</w:t>
      </w:r>
      <w:r w:rsidR="00545FB7" w:rsidRPr="00B23522">
        <w:rPr>
          <w:rFonts w:cs="Times New Roman" w:hint="eastAsia"/>
          <w:szCs w:val="24"/>
        </w:rPr>
        <w:t>在对</w:t>
      </w:r>
      <w:r w:rsidR="00545FB7" w:rsidRPr="00B23522">
        <w:rPr>
          <w:rFonts w:cs="Times New Roman" w:hint="eastAsia"/>
          <w:szCs w:val="24"/>
        </w:rPr>
        <w:t>5G</w:t>
      </w:r>
      <w:r w:rsidR="00545FB7" w:rsidRPr="00B23522">
        <w:rPr>
          <w:rFonts w:cs="Times New Roman" w:hint="eastAsia"/>
          <w:szCs w:val="24"/>
        </w:rPr>
        <w:t>进行标准化过程中设立了专门的工作组对</w:t>
      </w:r>
      <w:r w:rsidR="00545FB7" w:rsidRPr="00B23522">
        <w:rPr>
          <w:rFonts w:cs="Times New Roman" w:hint="eastAsia"/>
          <w:szCs w:val="24"/>
        </w:rPr>
        <w:t>5G</w:t>
      </w:r>
      <w:r w:rsidR="00545FB7" w:rsidRPr="00B23522">
        <w:rPr>
          <w:rFonts w:cs="Times New Roman" w:hint="eastAsia"/>
          <w:szCs w:val="24"/>
        </w:rPr>
        <w:t>系统的共存进行研究。本文将基于</w:t>
      </w:r>
      <w:r w:rsidR="00545FB7" w:rsidRPr="00B23522">
        <w:rPr>
          <w:rFonts w:cs="Times New Roman" w:hint="eastAsia"/>
          <w:szCs w:val="24"/>
        </w:rPr>
        <w:t>5G</w:t>
      </w:r>
      <w:r w:rsidR="00545FB7" w:rsidRPr="00B23522">
        <w:rPr>
          <w:rFonts w:cs="Times New Roman" w:hint="eastAsia"/>
          <w:szCs w:val="24"/>
        </w:rPr>
        <w:t>标准化进程对</w:t>
      </w:r>
      <w:r w:rsidR="00545FB7" w:rsidRPr="00B23522">
        <w:rPr>
          <w:rFonts w:cs="Times New Roman" w:hint="eastAsia"/>
          <w:szCs w:val="24"/>
        </w:rPr>
        <w:t>5G</w:t>
      </w:r>
      <w:r w:rsidR="00545FB7" w:rsidRPr="00B23522">
        <w:rPr>
          <w:rFonts w:cs="Times New Roman" w:hint="eastAsia"/>
          <w:szCs w:val="24"/>
        </w:rPr>
        <w:t>系统的共存展开论述。</w:t>
      </w:r>
    </w:p>
    <w:p w:rsidR="00DD0310" w:rsidRPr="00B23522" w:rsidRDefault="00DD0310" w:rsidP="003D089C">
      <w:pPr>
        <w:pStyle w:val="2"/>
      </w:pPr>
      <w:bookmarkStart w:id="2" w:name="_Toc3969445"/>
      <w:r w:rsidRPr="00B23522">
        <w:t xml:space="preserve">1.2  </w:t>
      </w:r>
      <w:r w:rsidRPr="00B23522">
        <w:t>论文主要内容与成果</w:t>
      </w:r>
      <w:bookmarkEnd w:id="2"/>
    </w:p>
    <w:p w:rsidR="007C3193" w:rsidRPr="00B23522" w:rsidRDefault="007C3193" w:rsidP="008D3DF2">
      <w:pPr>
        <w:snapToGrid w:val="0"/>
        <w:rPr>
          <w:rFonts w:cs="Times New Roman"/>
          <w:szCs w:val="24"/>
        </w:rPr>
      </w:pPr>
      <w:r w:rsidRPr="00B23522">
        <w:rPr>
          <w:rFonts w:cs="Times New Roman"/>
          <w:szCs w:val="24"/>
        </w:rPr>
        <w:tab/>
      </w:r>
      <w:r w:rsidRPr="00B23522">
        <w:rPr>
          <w:rFonts w:cs="Times New Roman"/>
          <w:szCs w:val="24"/>
        </w:rPr>
        <w:t>本论文的主要研究内容为</w:t>
      </w:r>
      <w:r w:rsidRPr="00B23522">
        <w:rPr>
          <w:rFonts w:cs="Times New Roman" w:hint="eastAsia"/>
          <w:szCs w:val="24"/>
        </w:rPr>
        <w:t>5G</w:t>
      </w:r>
      <w:r w:rsidRPr="00B23522">
        <w:rPr>
          <w:rFonts w:cs="Times New Roman"/>
          <w:szCs w:val="24"/>
        </w:rPr>
        <w:t xml:space="preserve"> NR</w:t>
      </w:r>
      <w:r w:rsidRPr="00B23522">
        <w:rPr>
          <w:rFonts w:cs="Times New Roman" w:hint="eastAsia"/>
          <w:szCs w:val="24"/>
        </w:rPr>
        <w:t>（</w:t>
      </w:r>
      <w:r w:rsidRPr="00B23522">
        <w:rPr>
          <w:rFonts w:cs="Times New Roman" w:hint="eastAsia"/>
          <w:szCs w:val="24"/>
        </w:rPr>
        <w:t>new</w:t>
      </w:r>
      <w:r w:rsidRPr="00B23522">
        <w:rPr>
          <w:rFonts w:cs="Times New Roman"/>
          <w:szCs w:val="24"/>
        </w:rPr>
        <w:t xml:space="preserve"> radio</w:t>
      </w:r>
      <w:r w:rsidRPr="00B23522">
        <w:rPr>
          <w:rFonts w:cs="Times New Roman" w:hint="eastAsia"/>
          <w:szCs w:val="24"/>
        </w:rPr>
        <w:t>）系统共存及其相关问题。主要内容由三部分组成，分别是</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系统之间的共存、</w:t>
      </w:r>
      <w:r w:rsidRPr="00B23522">
        <w:rPr>
          <w:rFonts w:cs="Times New Roman" w:hint="eastAsia"/>
          <w:szCs w:val="24"/>
        </w:rPr>
        <w:t>NR</w:t>
      </w:r>
      <w:r w:rsidRPr="00B23522">
        <w:rPr>
          <w:rFonts w:cs="Times New Roman" w:hint="eastAsia"/>
          <w:szCs w:val="24"/>
        </w:rPr>
        <w:t>系统之间的共存以及使用</w:t>
      </w:r>
      <w:r w:rsidRPr="00B23522">
        <w:rPr>
          <w:rFonts w:cs="Times New Roman"/>
          <w:szCs w:val="24"/>
        </w:rPr>
        <w:t>无人机辅助的</w:t>
      </w:r>
      <w:r w:rsidRPr="00B23522">
        <w:rPr>
          <w:rFonts w:cs="Times New Roman"/>
          <w:szCs w:val="24"/>
        </w:rPr>
        <w:t>NR</w:t>
      </w:r>
      <w:r w:rsidR="00E17D15">
        <w:rPr>
          <w:rFonts w:cs="Times New Roman" w:hint="eastAsia"/>
          <w:szCs w:val="24"/>
        </w:rPr>
        <w:t>宏</w:t>
      </w:r>
      <w:r w:rsidRPr="00B23522">
        <w:rPr>
          <w:rFonts w:cs="Times New Roman"/>
          <w:szCs w:val="24"/>
        </w:rPr>
        <w:t>蜂窝网络共存</w:t>
      </w:r>
      <w:r w:rsidRPr="00B23522">
        <w:rPr>
          <w:rFonts w:cs="Times New Roman" w:hint="eastAsia"/>
          <w:szCs w:val="24"/>
        </w:rPr>
        <w:t>，</w:t>
      </w:r>
      <w:r w:rsidRPr="00B23522">
        <w:rPr>
          <w:rFonts w:cs="Times New Roman"/>
          <w:szCs w:val="24"/>
        </w:rPr>
        <w:t>详细内容如下</w:t>
      </w:r>
      <w:r w:rsidRPr="00B23522">
        <w:rPr>
          <w:rFonts w:cs="Times New Roman" w:hint="eastAsia"/>
          <w:szCs w:val="24"/>
        </w:rPr>
        <w:t>。</w:t>
      </w:r>
    </w:p>
    <w:p w:rsidR="007C3193" w:rsidRPr="00B23522" w:rsidRDefault="007C3193" w:rsidP="008D3DF2">
      <w:pPr>
        <w:snapToGrid w:val="0"/>
        <w:ind w:firstLine="420"/>
        <w:rPr>
          <w:rFonts w:cs="Times New Roman"/>
          <w:szCs w:val="24"/>
        </w:rPr>
      </w:pPr>
      <w:r w:rsidRPr="00B23522">
        <w:rPr>
          <w:rFonts w:cs="Times New Roman" w:hint="eastAsia"/>
          <w:szCs w:val="24"/>
        </w:rPr>
        <w:t>（</w:t>
      </w:r>
      <w:r w:rsidRPr="00B23522">
        <w:rPr>
          <w:rFonts w:cs="Times New Roman"/>
          <w:szCs w:val="24"/>
        </w:rPr>
        <w:t>1</w:t>
      </w:r>
      <w:r w:rsidRPr="00B23522">
        <w:rPr>
          <w:rFonts w:cs="Times New Roman" w:hint="eastAsia"/>
          <w:szCs w:val="24"/>
        </w:rPr>
        <w:t>）</w:t>
      </w:r>
      <w:r w:rsidR="00D91F86" w:rsidRPr="00B23522">
        <w:rPr>
          <w:rFonts w:cs="Times New Roman" w:hint="eastAsia"/>
          <w:szCs w:val="24"/>
        </w:rPr>
        <w:t>NR</w:t>
      </w:r>
      <w:r w:rsidR="00D91F86" w:rsidRPr="00B23522">
        <w:rPr>
          <w:rFonts w:cs="Times New Roman" w:hint="eastAsia"/>
          <w:szCs w:val="24"/>
        </w:rPr>
        <w:t>系统与</w:t>
      </w:r>
      <w:r w:rsidR="00D91F86" w:rsidRPr="00B23522">
        <w:rPr>
          <w:rFonts w:cs="Times New Roman" w:hint="eastAsia"/>
          <w:szCs w:val="24"/>
        </w:rPr>
        <w:t>LTE</w:t>
      </w:r>
      <w:r w:rsidR="00D91F86" w:rsidRPr="00B23522">
        <w:rPr>
          <w:rFonts w:cs="Times New Roman" w:hint="eastAsia"/>
          <w:szCs w:val="24"/>
        </w:rPr>
        <w:t>系统之间的共存</w:t>
      </w:r>
    </w:p>
    <w:p w:rsidR="00D91F86" w:rsidRPr="00B23522" w:rsidRDefault="00D91F86" w:rsidP="008D3DF2">
      <w:pPr>
        <w:snapToGrid w:val="0"/>
        <w:ind w:firstLine="420"/>
        <w:rPr>
          <w:rFonts w:cs="Times New Roman"/>
          <w:szCs w:val="24"/>
        </w:rPr>
      </w:pPr>
      <w:r w:rsidRPr="00B23522">
        <w:rPr>
          <w:rFonts w:cs="Times New Roman"/>
          <w:szCs w:val="24"/>
        </w:rPr>
        <w:t>距离</w:t>
      </w:r>
      <w:r w:rsidRPr="00B23522">
        <w:rPr>
          <w:rFonts w:cs="Times New Roman" w:hint="eastAsia"/>
          <w:szCs w:val="24"/>
        </w:rPr>
        <w:t>5G</w:t>
      </w:r>
      <w:r w:rsidRPr="00B23522">
        <w:rPr>
          <w:rFonts w:cs="Times New Roman" w:hint="eastAsia"/>
          <w:szCs w:val="24"/>
        </w:rPr>
        <w:t>系统正式商用还有一段时间，而且</w:t>
      </w:r>
      <w:r w:rsidRPr="00B23522">
        <w:rPr>
          <w:rFonts w:cs="Times New Roman" w:hint="eastAsia"/>
          <w:szCs w:val="24"/>
        </w:rPr>
        <w:t>5G</w:t>
      </w:r>
      <w:r w:rsidRPr="00B23522">
        <w:rPr>
          <w:rFonts w:cs="Times New Roman" w:hint="eastAsia"/>
          <w:szCs w:val="24"/>
        </w:rPr>
        <w:t>系统正式商用前期必须要考虑新加入的系统对原有的</w:t>
      </w:r>
      <w:r w:rsidRPr="00B23522">
        <w:rPr>
          <w:rFonts w:cs="Times New Roman" w:hint="eastAsia"/>
          <w:szCs w:val="24"/>
        </w:rPr>
        <w:t>LTE</w:t>
      </w:r>
      <w:r w:rsidRPr="00B23522">
        <w:rPr>
          <w:rFonts w:cs="Times New Roman" w:hint="eastAsia"/>
          <w:szCs w:val="24"/>
        </w:rPr>
        <w:t>系统之间的影响，以避免</w:t>
      </w:r>
      <w:r w:rsidRPr="00B23522">
        <w:rPr>
          <w:rFonts w:cs="Times New Roman"/>
          <w:szCs w:val="24"/>
        </w:rPr>
        <w:t>新系统给旧系统或者是旧系统给新系统带来过大的干扰。现有的</w:t>
      </w:r>
      <w:r w:rsidRPr="00B23522">
        <w:rPr>
          <w:rFonts w:cs="Times New Roman" w:hint="eastAsia"/>
          <w:szCs w:val="24"/>
        </w:rPr>
        <w:t>5G</w:t>
      </w:r>
      <w:r w:rsidRPr="00B23522">
        <w:rPr>
          <w:rFonts w:cs="Times New Roman" w:hint="eastAsia"/>
          <w:szCs w:val="24"/>
        </w:rPr>
        <w:t>频段分配方案分为</w:t>
      </w:r>
      <w:r w:rsidRPr="00B23522">
        <w:rPr>
          <w:rFonts w:cs="Times New Roman" w:hint="eastAsia"/>
          <w:szCs w:val="24"/>
        </w:rPr>
        <w:t>6GHz</w:t>
      </w:r>
      <w:r w:rsidRPr="00B23522">
        <w:rPr>
          <w:rFonts w:cs="Times New Roman" w:hint="eastAsia"/>
          <w:szCs w:val="24"/>
        </w:rPr>
        <w:t>以下频段以及</w:t>
      </w:r>
      <w:r w:rsidRPr="00B23522">
        <w:rPr>
          <w:rFonts w:cs="Times New Roman" w:hint="eastAsia"/>
          <w:szCs w:val="24"/>
        </w:rPr>
        <w:t>6GHz</w:t>
      </w:r>
      <w:r w:rsidRPr="00B23522">
        <w:rPr>
          <w:rFonts w:cs="Times New Roman" w:hint="eastAsia"/>
          <w:szCs w:val="24"/>
        </w:rPr>
        <w:t>以上频段，本文在该部分主要研究</w:t>
      </w:r>
      <w:r w:rsidRPr="00B23522">
        <w:rPr>
          <w:rFonts w:cs="Times New Roman" w:hint="eastAsia"/>
          <w:szCs w:val="24"/>
        </w:rPr>
        <w:t>6GHz</w:t>
      </w:r>
      <w:r w:rsidRPr="00B23522">
        <w:rPr>
          <w:rFonts w:cs="Times New Roman" w:hint="eastAsia"/>
          <w:szCs w:val="24"/>
        </w:rPr>
        <w:t>以下的</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系统的共存。在研究过程中，首先分析了</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系统的系统模型，包括传播损耗模型、天线模型、上行传输功率控制模型以及</w:t>
      </w:r>
      <w:r w:rsidR="00015A89" w:rsidRPr="00B23522">
        <w:rPr>
          <w:rFonts w:cs="Times New Roman"/>
          <w:szCs w:val="24"/>
        </w:rPr>
        <w:t>ACIR</w:t>
      </w:r>
      <w:r w:rsidR="00015A89" w:rsidRPr="00B23522">
        <w:rPr>
          <w:rFonts w:cs="Times New Roman"/>
          <w:szCs w:val="24"/>
        </w:rPr>
        <w:t>模型。接着利用蒙特卡罗仿真技术搭建系统级仿真平台。最后使用仿真平台对</w:t>
      </w:r>
      <w:r w:rsidR="00015A89" w:rsidRPr="00B23522">
        <w:rPr>
          <w:rFonts w:cs="Times New Roman"/>
          <w:szCs w:val="24"/>
        </w:rPr>
        <w:t>LTE</w:t>
      </w:r>
      <w:r w:rsidR="00015A89" w:rsidRPr="00B23522">
        <w:rPr>
          <w:rFonts w:cs="Times New Roman"/>
          <w:szCs w:val="24"/>
        </w:rPr>
        <w:t>系统干扰</w:t>
      </w:r>
      <w:r w:rsidR="00015A89" w:rsidRPr="00B23522">
        <w:rPr>
          <w:rFonts w:cs="Times New Roman"/>
          <w:szCs w:val="24"/>
        </w:rPr>
        <w:t>NR</w:t>
      </w:r>
      <w:r w:rsidR="00015A89" w:rsidRPr="00B23522">
        <w:rPr>
          <w:rFonts w:cs="Times New Roman"/>
          <w:szCs w:val="24"/>
        </w:rPr>
        <w:t>系统、</w:t>
      </w:r>
      <w:r w:rsidR="00015A89" w:rsidRPr="00B23522">
        <w:rPr>
          <w:rFonts w:cs="Times New Roman"/>
          <w:szCs w:val="24"/>
        </w:rPr>
        <w:t>NR</w:t>
      </w:r>
      <w:r w:rsidR="00015A89" w:rsidRPr="00B23522">
        <w:rPr>
          <w:rFonts w:cs="Times New Roman"/>
          <w:szCs w:val="24"/>
        </w:rPr>
        <w:t>系统干扰</w:t>
      </w:r>
      <w:r w:rsidR="00015A89" w:rsidRPr="00B23522">
        <w:rPr>
          <w:rFonts w:cs="Times New Roman"/>
          <w:szCs w:val="24"/>
        </w:rPr>
        <w:t>LTE</w:t>
      </w:r>
      <w:r w:rsidR="00015A89" w:rsidRPr="00B23522">
        <w:rPr>
          <w:rFonts w:cs="Times New Roman"/>
          <w:szCs w:val="24"/>
        </w:rPr>
        <w:t>系统进行仿真研究，并得出</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系统共存时下行干扰下行以及上行干扰上行两个干扰方向上所需要的</w:t>
      </w:r>
      <w:r w:rsidR="00015A89" w:rsidRPr="00B23522">
        <w:rPr>
          <w:rFonts w:cs="Times New Roman"/>
          <w:szCs w:val="24"/>
        </w:rPr>
        <w:t>ACIR</w:t>
      </w:r>
      <w:r w:rsidR="00015A89" w:rsidRPr="00B23522">
        <w:rPr>
          <w:rFonts w:cs="Times New Roman"/>
          <w:szCs w:val="24"/>
        </w:rPr>
        <w:t>保护间隔。</w:t>
      </w:r>
    </w:p>
    <w:p w:rsidR="00015A89" w:rsidRPr="00B23522" w:rsidRDefault="00015A89"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w:t>
      </w:r>
      <w:r w:rsidRPr="00B23522">
        <w:rPr>
          <w:rFonts w:cs="Times New Roman" w:hint="eastAsia"/>
          <w:szCs w:val="24"/>
        </w:rPr>
        <w:t>NR</w:t>
      </w:r>
      <w:r w:rsidRPr="00B23522">
        <w:rPr>
          <w:rFonts w:cs="Times New Roman" w:hint="eastAsia"/>
          <w:szCs w:val="24"/>
        </w:rPr>
        <w:t>系统之间的共存</w:t>
      </w:r>
    </w:p>
    <w:p w:rsidR="00BB5468" w:rsidRPr="00B23522" w:rsidRDefault="00015A89" w:rsidP="008D3DF2">
      <w:pPr>
        <w:snapToGrid w:val="0"/>
        <w:ind w:firstLine="420"/>
        <w:rPr>
          <w:rFonts w:cs="Times New Roman"/>
          <w:szCs w:val="24"/>
        </w:rPr>
      </w:pPr>
      <w:r w:rsidRPr="00B23522">
        <w:rPr>
          <w:rFonts w:cs="Times New Roman"/>
          <w:szCs w:val="24"/>
        </w:rPr>
        <w:t>本文在该部分主要关注</w:t>
      </w:r>
      <w:r w:rsidRPr="00B23522">
        <w:rPr>
          <w:rFonts w:cs="Times New Roman" w:hint="eastAsia"/>
          <w:szCs w:val="24"/>
        </w:rPr>
        <w:t>6GHz</w:t>
      </w:r>
      <w:r w:rsidRPr="00B23522">
        <w:rPr>
          <w:rFonts w:cs="Times New Roman" w:hint="eastAsia"/>
          <w:szCs w:val="24"/>
        </w:rPr>
        <w:t>以上的</w:t>
      </w:r>
      <w:r w:rsidRPr="00B23522">
        <w:rPr>
          <w:rFonts w:cs="Times New Roman" w:hint="eastAsia"/>
          <w:szCs w:val="24"/>
        </w:rPr>
        <w:t>NR</w:t>
      </w:r>
      <w:r w:rsidRPr="00B23522">
        <w:rPr>
          <w:rFonts w:cs="Times New Roman" w:hint="eastAsia"/>
          <w:szCs w:val="24"/>
        </w:rPr>
        <w:t>系统之间的共存</w:t>
      </w:r>
      <w:r w:rsidR="00BB5468" w:rsidRPr="00B23522">
        <w:rPr>
          <w:rFonts w:cs="Times New Roman" w:hint="eastAsia"/>
          <w:szCs w:val="24"/>
        </w:rPr>
        <w:t>。</w:t>
      </w:r>
      <w:r w:rsidR="00BB5468" w:rsidRPr="00B23522">
        <w:rPr>
          <w:rFonts w:cs="Times New Roman" w:hint="eastAsia"/>
          <w:szCs w:val="24"/>
        </w:rPr>
        <w:t>6GHz</w:t>
      </w:r>
      <w:r w:rsidR="00BB5468" w:rsidRPr="00B23522">
        <w:rPr>
          <w:rFonts w:cs="Times New Roman" w:hint="eastAsia"/>
          <w:szCs w:val="24"/>
        </w:rPr>
        <w:t>以上的</w:t>
      </w:r>
      <w:r w:rsidR="00BB5468" w:rsidRPr="00B23522">
        <w:rPr>
          <w:rFonts w:cs="Times New Roman" w:hint="eastAsia"/>
          <w:szCs w:val="24"/>
        </w:rPr>
        <w:t>NR</w:t>
      </w:r>
      <w:r w:rsidR="00BB5468" w:rsidRPr="00B23522">
        <w:rPr>
          <w:rFonts w:cs="Times New Roman" w:hint="eastAsia"/>
          <w:szCs w:val="24"/>
        </w:rPr>
        <w:t>系统主要使用</w:t>
      </w:r>
      <w:r w:rsidR="00BB5468" w:rsidRPr="00B23522">
        <w:rPr>
          <w:rFonts w:cs="Times New Roman" w:hint="eastAsia"/>
          <w:szCs w:val="24"/>
        </w:rPr>
        <w:t>3</w:t>
      </w:r>
      <w:r w:rsidR="00BB5468" w:rsidRPr="00B23522">
        <w:rPr>
          <w:rFonts w:cs="Times New Roman"/>
          <w:szCs w:val="24"/>
        </w:rPr>
        <w:t>0GHz</w:t>
      </w:r>
      <w:r w:rsidR="00BB5468" w:rsidRPr="00B23522">
        <w:rPr>
          <w:rFonts w:cs="Times New Roman"/>
          <w:szCs w:val="24"/>
        </w:rPr>
        <w:t>左右的毫米波频段</w:t>
      </w:r>
      <w:r w:rsidR="00BB5468" w:rsidRPr="00B23522">
        <w:rPr>
          <w:rFonts w:cs="Times New Roman" w:hint="eastAsia"/>
          <w:szCs w:val="24"/>
        </w:rPr>
        <w:t>。</w:t>
      </w:r>
      <w:r w:rsidR="00BB5468" w:rsidRPr="00B23522">
        <w:rPr>
          <w:rFonts w:cs="Times New Roman"/>
          <w:szCs w:val="24"/>
        </w:rPr>
        <w:t>在过去</w:t>
      </w:r>
      <w:r w:rsidR="00BB5468" w:rsidRPr="00B23522">
        <w:rPr>
          <w:rFonts w:cs="Times New Roman" w:hint="eastAsia"/>
          <w:szCs w:val="24"/>
        </w:rPr>
        <w:t>，</w:t>
      </w:r>
      <w:r w:rsidR="00BB5468" w:rsidRPr="00B23522">
        <w:rPr>
          <w:rFonts w:cs="Times New Roman"/>
          <w:szCs w:val="24"/>
        </w:rPr>
        <w:t>毫米波</w:t>
      </w:r>
      <w:r w:rsidR="00B65910">
        <w:rPr>
          <w:rFonts w:cs="Times New Roman" w:hint="eastAsia"/>
          <w:szCs w:val="24"/>
        </w:rPr>
        <w:t>频段</w:t>
      </w:r>
      <w:r w:rsidR="00BB5468" w:rsidRPr="00B23522">
        <w:rPr>
          <w:rFonts w:cs="Times New Roman"/>
          <w:szCs w:val="24"/>
        </w:rPr>
        <w:t>相比于低频</w:t>
      </w:r>
      <w:proofErr w:type="gramStart"/>
      <w:r w:rsidR="00BB5468" w:rsidRPr="00B23522">
        <w:rPr>
          <w:rFonts w:cs="Times New Roman"/>
          <w:szCs w:val="24"/>
        </w:rPr>
        <w:t>段有着</w:t>
      </w:r>
      <w:proofErr w:type="gramEnd"/>
      <w:r w:rsidR="00BB5468" w:rsidRPr="00B23522">
        <w:rPr>
          <w:rFonts w:cs="Times New Roman"/>
          <w:szCs w:val="24"/>
        </w:rPr>
        <w:t>比较</w:t>
      </w:r>
      <w:r w:rsidR="00643C16">
        <w:rPr>
          <w:rFonts w:cs="Times New Roman" w:hint="eastAsia"/>
          <w:szCs w:val="24"/>
        </w:rPr>
        <w:t>差</w:t>
      </w:r>
      <w:r w:rsidR="00BB5468" w:rsidRPr="00B23522">
        <w:rPr>
          <w:rFonts w:cs="Times New Roman"/>
          <w:szCs w:val="24"/>
        </w:rPr>
        <w:t>的传播特性</w:t>
      </w:r>
      <w:r w:rsidR="00BB5468" w:rsidRPr="00B23522">
        <w:rPr>
          <w:rFonts w:cs="Times New Roman" w:hint="eastAsia"/>
          <w:szCs w:val="24"/>
        </w:rPr>
        <w:t>，</w:t>
      </w:r>
      <w:r w:rsidR="00BB5468" w:rsidRPr="00B23522">
        <w:rPr>
          <w:rFonts w:cs="Times New Roman"/>
          <w:szCs w:val="24"/>
        </w:rPr>
        <w:t>比如路径损耗大以及</w:t>
      </w:r>
      <w:r w:rsidR="00643C16">
        <w:rPr>
          <w:rFonts w:cs="Times New Roman" w:hint="eastAsia"/>
          <w:szCs w:val="24"/>
        </w:rPr>
        <w:t>信号</w:t>
      </w:r>
      <w:r w:rsidR="00BB5468" w:rsidRPr="00B23522">
        <w:rPr>
          <w:rFonts w:cs="Times New Roman"/>
          <w:szCs w:val="24"/>
        </w:rPr>
        <w:t>穿透</w:t>
      </w:r>
      <w:r w:rsidR="00643C16">
        <w:rPr>
          <w:rFonts w:cs="Times New Roman" w:hint="eastAsia"/>
          <w:szCs w:val="24"/>
        </w:rPr>
        <w:t>障碍物的</w:t>
      </w:r>
      <w:r w:rsidR="00BB5468" w:rsidRPr="00B23522">
        <w:rPr>
          <w:rFonts w:cs="Times New Roman"/>
          <w:szCs w:val="24"/>
        </w:rPr>
        <w:t>能力差等</w:t>
      </w:r>
      <w:r w:rsidR="00BB5468" w:rsidRPr="00B23522">
        <w:rPr>
          <w:rFonts w:cs="Times New Roman" w:hint="eastAsia"/>
          <w:szCs w:val="24"/>
        </w:rPr>
        <w:t>。</w:t>
      </w:r>
      <w:r w:rsidR="00BB5468" w:rsidRPr="00B23522">
        <w:rPr>
          <w:rFonts w:cs="Times New Roman"/>
          <w:szCs w:val="24"/>
        </w:rPr>
        <w:t>为了弥补使用毫米波带来的传播损耗的增加</w:t>
      </w:r>
      <w:r w:rsidR="00BB5468" w:rsidRPr="00B23522">
        <w:rPr>
          <w:rFonts w:cs="Times New Roman" w:hint="eastAsia"/>
          <w:szCs w:val="24"/>
        </w:rPr>
        <w:t>，</w:t>
      </w:r>
      <w:r w:rsidR="00BB5468" w:rsidRPr="00B23522">
        <w:rPr>
          <w:rFonts w:cs="Times New Roman"/>
          <w:szCs w:val="24"/>
        </w:rPr>
        <w:t>研究人员提出了多种方法</w:t>
      </w:r>
      <w:r w:rsidR="00BB5468" w:rsidRPr="00B23522">
        <w:rPr>
          <w:rFonts w:cs="Times New Roman" w:hint="eastAsia"/>
          <w:szCs w:val="24"/>
        </w:rPr>
        <w:t>，</w:t>
      </w:r>
      <w:r w:rsidR="00BB5468" w:rsidRPr="00B23522">
        <w:rPr>
          <w:rFonts w:cs="Times New Roman"/>
          <w:szCs w:val="24"/>
        </w:rPr>
        <w:t>比如使用大规模</w:t>
      </w:r>
      <w:r w:rsidR="00BB5468" w:rsidRPr="00B23522">
        <w:rPr>
          <w:rFonts w:cs="Times New Roman"/>
          <w:szCs w:val="24"/>
        </w:rPr>
        <w:t>MIMO</w:t>
      </w:r>
      <w:r w:rsidR="00F301F8" w:rsidRPr="00B23522">
        <w:rPr>
          <w:rFonts w:cs="Times New Roman" w:hint="eastAsia"/>
          <w:szCs w:val="24"/>
        </w:rPr>
        <w:t>（</w:t>
      </w:r>
      <w:r w:rsidR="00F301F8" w:rsidRPr="00B23522">
        <w:rPr>
          <w:rFonts w:cs="Times New Roman" w:hint="eastAsia"/>
          <w:szCs w:val="24"/>
        </w:rPr>
        <w:t>Multiple-Input Multiple-Output</w:t>
      </w:r>
      <w:r w:rsidR="00F301F8" w:rsidRPr="00B23522">
        <w:rPr>
          <w:rFonts w:cs="Times New Roman" w:hint="eastAsia"/>
          <w:szCs w:val="24"/>
        </w:rPr>
        <w:t>）。其中</w:t>
      </w:r>
      <w:r w:rsidR="00F301F8" w:rsidRPr="00B23522">
        <w:rPr>
          <w:rFonts w:cs="Times New Roman" w:hint="eastAsia"/>
          <w:szCs w:val="24"/>
        </w:rPr>
        <w:t>AAS</w:t>
      </w:r>
      <w:r w:rsidR="00F301F8" w:rsidRPr="00B23522">
        <w:rPr>
          <w:rFonts w:cs="Times New Roman"/>
          <w:szCs w:val="24"/>
        </w:rPr>
        <w:t>（</w:t>
      </w:r>
      <w:r w:rsidR="00E17D15">
        <w:rPr>
          <w:rFonts w:cs="Times New Roman" w:hint="eastAsia"/>
          <w:szCs w:val="24"/>
        </w:rPr>
        <w:t>A</w:t>
      </w:r>
      <w:r w:rsidR="00E17D15">
        <w:rPr>
          <w:rFonts w:cs="Times New Roman"/>
          <w:szCs w:val="24"/>
        </w:rPr>
        <w:t>ctive A</w:t>
      </w:r>
      <w:r w:rsidR="00F301F8" w:rsidRPr="00B23522">
        <w:rPr>
          <w:rFonts w:cs="Times New Roman"/>
          <w:szCs w:val="24"/>
        </w:rPr>
        <w:t xml:space="preserve">ntenna </w:t>
      </w:r>
      <w:r w:rsidR="00E17D15">
        <w:rPr>
          <w:rFonts w:cs="Times New Roman"/>
          <w:szCs w:val="24"/>
        </w:rPr>
        <w:t>S</w:t>
      </w:r>
      <w:r w:rsidR="00F301F8" w:rsidRPr="00B23522">
        <w:rPr>
          <w:rFonts w:cs="Times New Roman"/>
          <w:szCs w:val="24"/>
        </w:rPr>
        <w:t>ystem</w:t>
      </w:r>
      <w:r w:rsidR="00F301F8" w:rsidRPr="00B23522">
        <w:rPr>
          <w:rFonts w:cs="Times New Roman"/>
          <w:szCs w:val="24"/>
        </w:rPr>
        <w:t>）天线就是一种</w:t>
      </w:r>
      <w:r w:rsidR="00F301F8" w:rsidRPr="00B23522">
        <w:rPr>
          <w:rFonts w:cs="Times New Roman" w:hint="eastAsia"/>
          <w:szCs w:val="24"/>
        </w:rPr>
        <w:t>多输入多输出的天线模型，</w:t>
      </w:r>
      <w:r w:rsidR="00F301F8" w:rsidRPr="00B23522">
        <w:rPr>
          <w:rFonts w:cs="Times New Roman" w:hint="eastAsia"/>
          <w:szCs w:val="24"/>
        </w:rPr>
        <w:t>A</w:t>
      </w:r>
      <w:r w:rsidR="00F301F8" w:rsidRPr="00B23522">
        <w:rPr>
          <w:rFonts w:cs="Times New Roman"/>
          <w:szCs w:val="24"/>
        </w:rPr>
        <w:t>AS</w:t>
      </w:r>
      <w:r w:rsidR="00F301F8" w:rsidRPr="00B23522">
        <w:rPr>
          <w:rFonts w:cs="Times New Roman"/>
          <w:szCs w:val="24"/>
        </w:rPr>
        <w:t>天线</w:t>
      </w:r>
      <w:r w:rsidR="00F301F8" w:rsidRPr="00B23522">
        <w:rPr>
          <w:rFonts w:cs="Times New Roman" w:hint="eastAsia"/>
          <w:szCs w:val="24"/>
        </w:rPr>
        <w:t>带来的一项好处是提供了波束赋形增益，波束赋形能够增强接收信号强度以及降低干扰信号强度，从而提高接收的</w:t>
      </w:r>
      <w:r w:rsidR="00F301F8" w:rsidRPr="00B23522">
        <w:rPr>
          <w:rFonts w:cs="Times New Roman" w:hint="eastAsia"/>
          <w:szCs w:val="24"/>
        </w:rPr>
        <w:t>SINR</w:t>
      </w:r>
      <w:r w:rsidR="00F301F8" w:rsidRPr="00B23522">
        <w:rPr>
          <w:rFonts w:cs="Times New Roman" w:hint="eastAsia"/>
          <w:szCs w:val="24"/>
        </w:rPr>
        <w:t>（</w:t>
      </w:r>
      <w:r w:rsidR="00F301F8" w:rsidRPr="00B23522">
        <w:rPr>
          <w:rFonts w:cs="Times New Roman"/>
          <w:szCs w:val="24"/>
        </w:rPr>
        <w:t>Signal to Interference plus Noise Ratio</w:t>
      </w:r>
      <w:r w:rsidR="00F301F8" w:rsidRPr="00B23522">
        <w:rPr>
          <w:rFonts w:cs="Times New Roman" w:hint="eastAsia"/>
          <w:szCs w:val="24"/>
        </w:rPr>
        <w:t>）。因此本部分将会首先在</w:t>
      </w:r>
      <w:r w:rsidR="00F301F8" w:rsidRPr="00B23522">
        <w:rPr>
          <w:rFonts w:cs="Times New Roman" w:hint="eastAsia"/>
          <w:szCs w:val="24"/>
        </w:rPr>
        <w:t>6GHz</w:t>
      </w:r>
      <w:r w:rsidR="00F301F8" w:rsidRPr="00B23522">
        <w:rPr>
          <w:rFonts w:cs="Times New Roman" w:hint="eastAsia"/>
          <w:szCs w:val="24"/>
        </w:rPr>
        <w:t>以下</w:t>
      </w:r>
      <w:r w:rsidR="00F301F8" w:rsidRPr="00B23522">
        <w:rPr>
          <w:rFonts w:cs="Times New Roman" w:hint="eastAsia"/>
          <w:szCs w:val="24"/>
        </w:rPr>
        <w:t>NR</w:t>
      </w:r>
      <w:r w:rsidR="00F301F8" w:rsidRPr="00B23522">
        <w:rPr>
          <w:rFonts w:cs="Times New Roman" w:hint="eastAsia"/>
          <w:szCs w:val="24"/>
        </w:rPr>
        <w:t>系统传播模型的基础上介绍</w:t>
      </w:r>
      <w:r w:rsidR="00F301F8" w:rsidRPr="00B23522">
        <w:rPr>
          <w:rFonts w:cs="Times New Roman" w:hint="eastAsia"/>
          <w:szCs w:val="24"/>
        </w:rPr>
        <w:t>6GHz</w:t>
      </w:r>
      <w:r w:rsidR="00F301F8" w:rsidRPr="00B23522">
        <w:rPr>
          <w:rFonts w:cs="Times New Roman" w:hint="eastAsia"/>
          <w:szCs w:val="24"/>
        </w:rPr>
        <w:t>以上</w:t>
      </w:r>
      <w:r w:rsidR="00F301F8" w:rsidRPr="00B23522">
        <w:rPr>
          <w:rFonts w:cs="Times New Roman" w:hint="eastAsia"/>
          <w:szCs w:val="24"/>
        </w:rPr>
        <w:t>NR</w:t>
      </w:r>
      <w:r w:rsidR="00F301F8" w:rsidRPr="00B23522">
        <w:rPr>
          <w:rFonts w:cs="Times New Roman" w:hint="eastAsia"/>
          <w:szCs w:val="24"/>
        </w:rPr>
        <w:t>系统的传播模型。然后着重分析波束赋形对系统性能的影响</w:t>
      </w:r>
      <w:r w:rsidR="00FB7041" w:rsidRPr="00B23522">
        <w:rPr>
          <w:rFonts w:cs="Times New Roman" w:hint="eastAsia"/>
          <w:szCs w:val="24"/>
        </w:rPr>
        <w:t>。最后利用上一部分搭建的仿真平台对</w:t>
      </w:r>
      <w:r w:rsidR="00FB7041" w:rsidRPr="00B23522">
        <w:rPr>
          <w:rFonts w:cs="Times New Roman" w:hint="eastAsia"/>
          <w:szCs w:val="24"/>
        </w:rPr>
        <w:t>3GPP</w:t>
      </w:r>
      <w:r w:rsidR="00FB7041" w:rsidRPr="00B23522">
        <w:rPr>
          <w:rFonts w:cs="Times New Roman" w:hint="eastAsia"/>
          <w:szCs w:val="24"/>
        </w:rPr>
        <w:t>提出的城市宏小区，城市微小区以及室内热点三个场景进行系统级仿真，得出三个场景下行干扰下行以及上行干扰上行所需要的共存隔离度，并分析宏基</w:t>
      </w:r>
      <w:r w:rsidR="00FB7041" w:rsidRPr="00B23522">
        <w:rPr>
          <w:rFonts w:cs="Times New Roman" w:hint="eastAsia"/>
          <w:szCs w:val="24"/>
        </w:rPr>
        <w:lastRenderedPageBreak/>
        <w:t>站中天线数目对</w:t>
      </w:r>
      <w:r w:rsidR="00FB7041" w:rsidRPr="00B23522">
        <w:rPr>
          <w:rFonts w:cs="Times New Roman" w:hint="eastAsia"/>
          <w:szCs w:val="24"/>
        </w:rPr>
        <w:t>ACIR</w:t>
      </w:r>
      <w:r w:rsidR="00FB7041" w:rsidRPr="00B23522">
        <w:rPr>
          <w:rFonts w:cs="Times New Roman" w:hint="eastAsia"/>
          <w:szCs w:val="24"/>
        </w:rPr>
        <w:t>隔离度的影响。</w:t>
      </w:r>
    </w:p>
    <w:p w:rsidR="00FB7041" w:rsidRPr="00B23522" w:rsidRDefault="00FB7041"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w:t>
      </w:r>
      <w:r w:rsidRPr="00B23522">
        <w:rPr>
          <w:rFonts w:cs="Times New Roman"/>
          <w:szCs w:val="24"/>
        </w:rPr>
        <w:t>无人机辅助的</w:t>
      </w:r>
      <w:r w:rsidRPr="00B23522">
        <w:rPr>
          <w:rFonts w:cs="Times New Roman"/>
          <w:szCs w:val="24"/>
        </w:rPr>
        <w:t>NR</w:t>
      </w:r>
      <w:r w:rsidR="00DC0AA6">
        <w:rPr>
          <w:rFonts w:cs="Times New Roman" w:hint="eastAsia"/>
          <w:szCs w:val="24"/>
        </w:rPr>
        <w:t>宏</w:t>
      </w:r>
      <w:r w:rsidRPr="00B23522">
        <w:rPr>
          <w:rFonts w:cs="Times New Roman"/>
          <w:szCs w:val="24"/>
        </w:rPr>
        <w:t>蜂窝网络共存研究</w:t>
      </w:r>
    </w:p>
    <w:p w:rsidR="00BF1600" w:rsidRDefault="00C640AC" w:rsidP="00BF1600">
      <w:pPr>
        <w:snapToGrid w:val="0"/>
        <w:ind w:firstLine="420"/>
        <w:rPr>
          <w:rFonts w:cs="Times New Roman"/>
          <w:szCs w:val="24"/>
        </w:rPr>
      </w:pPr>
      <w:r w:rsidRPr="00B23522">
        <w:rPr>
          <w:rFonts w:cs="Times New Roman"/>
          <w:szCs w:val="24"/>
        </w:rPr>
        <w:t>为解决将来</w:t>
      </w:r>
      <w:r w:rsidRPr="00B23522">
        <w:rPr>
          <w:rFonts w:cs="Times New Roman"/>
          <w:szCs w:val="24"/>
        </w:rPr>
        <w:t>NR</w:t>
      </w:r>
      <w:r w:rsidRPr="00B23522">
        <w:rPr>
          <w:rFonts w:cs="Times New Roman"/>
          <w:szCs w:val="24"/>
        </w:rPr>
        <w:t>系统中可能出现的越来越多的无线设备产生的连接问题</w:t>
      </w:r>
      <w:r w:rsidRPr="00B23522">
        <w:rPr>
          <w:rFonts w:cs="Times New Roman" w:hint="eastAsia"/>
          <w:szCs w:val="24"/>
        </w:rPr>
        <w:t>，</w:t>
      </w:r>
      <w:r w:rsidRPr="00B23522">
        <w:rPr>
          <w:rFonts w:cs="Times New Roman"/>
          <w:szCs w:val="24"/>
        </w:rPr>
        <w:t>有研究人员提出使用无人机作为基站用来拓展宏基站的服务区域及提高系统容量</w:t>
      </w:r>
      <w:r w:rsidRPr="00B23522">
        <w:rPr>
          <w:rFonts w:cs="Times New Roman" w:hint="eastAsia"/>
          <w:szCs w:val="24"/>
        </w:rPr>
        <w:t>。</w:t>
      </w:r>
      <w:r w:rsidRPr="00B23522">
        <w:rPr>
          <w:rFonts w:cs="Times New Roman"/>
          <w:szCs w:val="24"/>
        </w:rPr>
        <w:t>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w:t>
      </w:r>
      <w:r w:rsidRPr="00B23522">
        <w:rPr>
          <w:rFonts w:cs="Times New Roman" w:hint="eastAsia"/>
          <w:szCs w:val="24"/>
        </w:rPr>
        <w:t>。</w:t>
      </w:r>
      <w:r w:rsidRPr="00B23522">
        <w:rPr>
          <w:rFonts w:cs="Times New Roman"/>
          <w:szCs w:val="24"/>
        </w:rPr>
        <w:t>进行干扰管理的方法有很多</w:t>
      </w:r>
      <w:r w:rsidRPr="00B23522">
        <w:rPr>
          <w:rFonts w:cs="Times New Roman" w:hint="eastAsia"/>
          <w:szCs w:val="24"/>
        </w:rPr>
        <w:t>，</w:t>
      </w:r>
      <w:r w:rsidRPr="00B23522">
        <w:rPr>
          <w:rFonts w:cs="Times New Roman"/>
          <w:szCs w:val="24"/>
        </w:rPr>
        <w:t>本文该部分将主要使用将无人机小区系统与宏蜂窝网络系统部署在不同频段</w:t>
      </w:r>
      <w:r w:rsidRPr="00B23522">
        <w:rPr>
          <w:rFonts w:cs="Times New Roman" w:hint="eastAsia"/>
          <w:szCs w:val="24"/>
        </w:rPr>
        <w:t>，</w:t>
      </w:r>
      <w:r w:rsidRPr="00B23522">
        <w:rPr>
          <w:rFonts w:cs="Times New Roman"/>
          <w:szCs w:val="24"/>
        </w:rPr>
        <w:t>然后利用发射机与接收机对邻频信号的抑制来降低两个系统之间的干扰，实现共存。</w:t>
      </w:r>
      <w:r w:rsidR="00AA09F3" w:rsidRPr="00B23522">
        <w:rPr>
          <w:rFonts w:cs="Times New Roman"/>
          <w:szCs w:val="24"/>
        </w:rPr>
        <w:t>同时</w:t>
      </w:r>
      <w:r w:rsidR="00AA09F3" w:rsidRPr="00B23522">
        <w:rPr>
          <w:rFonts w:cs="Times New Roman" w:hint="eastAsia"/>
          <w:szCs w:val="24"/>
        </w:rPr>
        <w:t>，</w:t>
      </w:r>
      <w:r w:rsidR="00AA09F3" w:rsidRPr="00B23522">
        <w:rPr>
          <w:rFonts w:cs="Times New Roman"/>
          <w:szCs w:val="24"/>
        </w:rPr>
        <w:t>将无人机基站部署到合适的位置也可以降低无人机基站对</w:t>
      </w:r>
      <w:proofErr w:type="gramStart"/>
      <w:r w:rsidR="00AA09F3" w:rsidRPr="00B23522">
        <w:rPr>
          <w:rFonts w:cs="Times New Roman"/>
          <w:szCs w:val="24"/>
        </w:rPr>
        <w:t>宏小区</w:t>
      </w:r>
      <w:proofErr w:type="gramEnd"/>
      <w:r w:rsidR="00AA09F3" w:rsidRPr="00B23522">
        <w:rPr>
          <w:rFonts w:cs="Times New Roman"/>
          <w:szCs w:val="24"/>
        </w:rPr>
        <w:t>用户以及宏基站对无人机小区用户的干扰</w:t>
      </w:r>
      <w:r w:rsidR="00AA09F3" w:rsidRPr="00B23522">
        <w:rPr>
          <w:rFonts w:cs="Times New Roman" w:hint="eastAsia"/>
          <w:szCs w:val="24"/>
        </w:rPr>
        <w:t>。</w:t>
      </w:r>
      <w:r w:rsidR="00AA09F3" w:rsidRPr="00B23522">
        <w:rPr>
          <w:rFonts w:cs="Times New Roman"/>
          <w:szCs w:val="24"/>
        </w:rPr>
        <w:t>因此本部分将首先研究无人机基站的部署方案</w:t>
      </w:r>
      <w:r w:rsidR="00AA09F3" w:rsidRPr="00B23522">
        <w:rPr>
          <w:rFonts w:cs="Times New Roman" w:hint="eastAsia"/>
          <w:szCs w:val="24"/>
        </w:rPr>
        <w:t>，</w:t>
      </w:r>
      <w:r w:rsidR="00AA09F3" w:rsidRPr="00B23522">
        <w:rPr>
          <w:rFonts w:cs="Times New Roman"/>
          <w:szCs w:val="24"/>
        </w:rPr>
        <w:t>然后分析无人机小区系统与宏蜂窝网络系统共存时所需要的</w:t>
      </w:r>
      <w:r w:rsidR="00AA09F3" w:rsidRPr="00B23522">
        <w:rPr>
          <w:rFonts w:cs="Times New Roman"/>
          <w:szCs w:val="24"/>
        </w:rPr>
        <w:t>ACIR</w:t>
      </w:r>
      <w:r w:rsidR="00AA09F3" w:rsidRPr="00B23522">
        <w:rPr>
          <w:rFonts w:cs="Times New Roman"/>
          <w:szCs w:val="24"/>
        </w:rPr>
        <w:t>隔离度</w:t>
      </w:r>
      <w:r w:rsidR="00AA09F3" w:rsidRPr="00B23522">
        <w:rPr>
          <w:rFonts w:cs="Times New Roman" w:hint="eastAsia"/>
          <w:szCs w:val="24"/>
        </w:rPr>
        <w:t>，最后研究无人机辅助的</w:t>
      </w:r>
      <w:r w:rsidR="00AA09F3" w:rsidRPr="00B23522">
        <w:rPr>
          <w:rFonts w:cs="Times New Roman" w:hint="eastAsia"/>
          <w:szCs w:val="24"/>
        </w:rPr>
        <w:t>NR</w:t>
      </w:r>
      <w:r w:rsidR="00553F8A">
        <w:rPr>
          <w:rFonts w:cs="Times New Roman" w:hint="eastAsia"/>
          <w:szCs w:val="24"/>
        </w:rPr>
        <w:t>宏</w:t>
      </w:r>
      <w:r w:rsidR="00BF1600">
        <w:rPr>
          <w:rFonts w:cs="Times New Roman" w:hint="eastAsia"/>
          <w:szCs w:val="24"/>
        </w:rPr>
        <w:t>蜂窝网络对系统性能的提升。</w:t>
      </w:r>
    </w:p>
    <w:p w:rsidR="00BF1600" w:rsidRDefault="00BF1600" w:rsidP="00BF1600">
      <w:pPr>
        <w:snapToGrid w:val="0"/>
        <w:ind w:firstLine="420"/>
        <w:rPr>
          <w:rFonts w:cs="Times New Roman"/>
          <w:szCs w:val="24"/>
        </w:rPr>
        <w:sectPr w:rsidR="00BF1600" w:rsidSect="00FE3B9C">
          <w:headerReference w:type="even" r:id="rId22"/>
          <w:headerReference w:type="default" r:id="rId23"/>
          <w:footerReference w:type="even" r:id="rId24"/>
          <w:pgSz w:w="11906" w:h="16838"/>
          <w:pgMar w:top="1440" w:right="1800" w:bottom="1440" w:left="1800" w:header="851" w:footer="992" w:gutter="0"/>
          <w:pgNumType w:start="1"/>
          <w:cols w:space="425"/>
          <w:docGrid w:type="lines" w:linePitch="312"/>
        </w:sectPr>
      </w:pPr>
    </w:p>
    <w:p w:rsidR="002B64A6" w:rsidRPr="00B23522" w:rsidRDefault="003D089C" w:rsidP="00BF1600">
      <w:pPr>
        <w:pStyle w:val="1"/>
      </w:pPr>
      <w:bookmarkStart w:id="3" w:name="_Toc3969446"/>
      <w:r>
        <w:lastRenderedPageBreak/>
        <w:t>第二章</w:t>
      </w:r>
      <w:r w:rsidR="002B64A6" w:rsidRPr="00B23522">
        <w:t xml:space="preserve">  NR</w:t>
      </w:r>
      <w:r w:rsidR="002B64A6" w:rsidRPr="00B23522">
        <w:t>系统共存干扰原理分析</w:t>
      </w:r>
      <w:bookmarkEnd w:id="3"/>
    </w:p>
    <w:p w:rsidR="00C73E33" w:rsidRPr="001243F5" w:rsidRDefault="002B64A6" w:rsidP="001243F5">
      <w:pPr>
        <w:pStyle w:val="2"/>
      </w:pPr>
      <w:bookmarkStart w:id="4" w:name="_Toc3969447"/>
      <w:r w:rsidRPr="00B23522">
        <w:t>2.1  5G NR</w:t>
      </w:r>
      <w:r w:rsidRPr="00B23522">
        <w:t>系统介绍</w:t>
      </w:r>
      <w:bookmarkEnd w:id="4"/>
    </w:p>
    <w:p w:rsidR="00D85015" w:rsidRPr="00B23522" w:rsidRDefault="00AA7FF9" w:rsidP="008D3DF2">
      <w:pPr>
        <w:snapToGrid w:val="0"/>
        <w:rPr>
          <w:rFonts w:cs="Times New Roman"/>
          <w:szCs w:val="24"/>
        </w:rPr>
      </w:pPr>
      <w:r w:rsidRPr="00B23522">
        <w:rPr>
          <w:rFonts w:cs="Times New Roman"/>
          <w:szCs w:val="24"/>
        </w:rPr>
        <w:tab/>
      </w:r>
      <w:r w:rsidR="00530343">
        <w:rPr>
          <w:rFonts w:cs="Times New Roman" w:hint="eastAsia"/>
          <w:szCs w:val="24"/>
        </w:rPr>
        <w:t>人们关注的</w:t>
      </w:r>
      <w:r w:rsidR="00530343">
        <w:rPr>
          <w:rFonts w:cs="Times New Roman" w:hint="eastAsia"/>
          <w:szCs w:val="24"/>
        </w:rPr>
        <w:t>5G</w:t>
      </w:r>
      <w:r w:rsidR="00530343">
        <w:rPr>
          <w:rFonts w:cs="Times New Roman" w:hint="eastAsia"/>
          <w:szCs w:val="24"/>
        </w:rPr>
        <w:t>指标主要有以下三项：数据速率、时延以及能耗成本。在这之中最引人注目的</w:t>
      </w:r>
      <w:r w:rsidRPr="00B23522">
        <w:rPr>
          <w:rFonts w:cs="Times New Roman" w:hint="eastAsia"/>
          <w:szCs w:val="24"/>
        </w:rPr>
        <w:t>当然是</w:t>
      </w:r>
      <w:r w:rsidR="00530343">
        <w:rPr>
          <w:rFonts w:cs="Times New Roman" w:hint="eastAsia"/>
          <w:szCs w:val="24"/>
        </w:rPr>
        <w:t>5G</w:t>
      </w:r>
      <w:r w:rsidR="00530343">
        <w:rPr>
          <w:rFonts w:cs="Times New Roman" w:hint="eastAsia"/>
          <w:szCs w:val="24"/>
        </w:rPr>
        <w:t>的</w:t>
      </w:r>
      <w:r w:rsidRPr="00B23522">
        <w:rPr>
          <w:rFonts w:cs="Times New Roman" w:hint="eastAsia"/>
          <w:szCs w:val="24"/>
        </w:rPr>
        <w:t>数据速率</w:t>
      </w:r>
      <w:r w:rsidR="006119EC">
        <w:rPr>
          <w:rFonts w:cs="Times New Roman" w:hint="eastAsia"/>
          <w:szCs w:val="24"/>
        </w:rPr>
        <w:t>将会</w:t>
      </w:r>
      <w:r w:rsidR="00D85015" w:rsidRPr="00B23522">
        <w:rPr>
          <w:rFonts w:cs="Times New Roman" w:hint="eastAsia"/>
          <w:szCs w:val="24"/>
        </w:rPr>
        <w:t>比</w:t>
      </w:r>
      <w:r w:rsidR="00D85015" w:rsidRPr="00B23522">
        <w:rPr>
          <w:rFonts w:cs="Times New Roman" w:hint="eastAsia"/>
          <w:szCs w:val="24"/>
        </w:rPr>
        <w:t>4G</w:t>
      </w:r>
      <w:r w:rsidR="00D85015" w:rsidRPr="00B23522">
        <w:rPr>
          <w:rFonts w:cs="Times New Roman" w:hint="eastAsia"/>
          <w:szCs w:val="24"/>
        </w:rPr>
        <w:t>提高</w:t>
      </w:r>
      <w:r w:rsidR="00D85015" w:rsidRPr="00B23522">
        <w:rPr>
          <w:rFonts w:cs="Times New Roman" w:hint="eastAsia"/>
          <w:szCs w:val="24"/>
        </w:rPr>
        <w:t>1</w:t>
      </w:r>
      <w:r w:rsidR="00D85015" w:rsidRPr="00B23522">
        <w:rPr>
          <w:rFonts w:cs="Times New Roman"/>
          <w:szCs w:val="24"/>
        </w:rPr>
        <w:t>000</w:t>
      </w:r>
      <w:r w:rsidR="00D85015" w:rsidRPr="00B23522">
        <w:rPr>
          <w:rFonts w:cs="Times New Roman"/>
          <w:szCs w:val="24"/>
        </w:rPr>
        <w:t>倍</w:t>
      </w:r>
      <w:r w:rsidR="00530343">
        <w:rPr>
          <w:rFonts w:cs="Times New Roman" w:hint="eastAsia"/>
          <w:szCs w:val="24"/>
        </w:rPr>
        <w:t>。为了实现如此苛刻的要求，</w:t>
      </w:r>
      <w:r w:rsidR="00D85015" w:rsidRPr="00B23522">
        <w:rPr>
          <w:rFonts w:cs="Times New Roman"/>
          <w:szCs w:val="24"/>
        </w:rPr>
        <w:t>主要使用了三项关键技术</w:t>
      </w:r>
      <w:r w:rsidR="00D85015" w:rsidRPr="00B23522">
        <w:rPr>
          <w:rFonts w:cs="Times New Roman" w:hint="eastAsia"/>
          <w:szCs w:val="24"/>
        </w:rPr>
        <w:t>：</w:t>
      </w:r>
      <w:r w:rsidR="00D85015" w:rsidRPr="00B23522">
        <w:rPr>
          <w:rFonts w:cs="Times New Roman"/>
          <w:szCs w:val="24"/>
        </w:rPr>
        <w:t>超密集异构网络</w:t>
      </w:r>
      <w:r w:rsidR="00D85015" w:rsidRPr="00B23522">
        <w:rPr>
          <w:rFonts w:cs="Times New Roman" w:hint="eastAsia"/>
          <w:szCs w:val="24"/>
        </w:rPr>
        <w:t>、</w:t>
      </w:r>
      <w:r w:rsidR="00D85015" w:rsidRPr="00B23522">
        <w:rPr>
          <w:rFonts w:cs="Times New Roman"/>
          <w:szCs w:val="24"/>
        </w:rPr>
        <w:t>毫米波通信以及大规模</w:t>
      </w:r>
      <w:r w:rsidR="00D85015" w:rsidRPr="00B23522">
        <w:rPr>
          <w:rFonts w:cs="Times New Roman"/>
          <w:szCs w:val="24"/>
        </w:rPr>
        <w:t>MIMO</w:t>
      </w:r>
      <w:r w:rsidR="004563AB" w:rsidRPr="00B23522">
        <w:rPr>
          <w:rFonts w:cs="Times New Roman" w:hint="eastAsia"/>
          <w:szCs w:val="24"/>
          <w:vertAlign w:val="superscript"/>
        </w:rPr>
        <w:t>[</w:t>
      </w:r>
      <w:r w:rsidR="004563AB" w:rsidRPr="00B23522">
        <w:rPr>
          <w:rFonts w:cs="Times New Roman"/>
          <w:szCs w:val="24"/>
          <w:vertAlign w:val="superscript"/>
        </w:rPr>
        <w:t>2]</w:t>
      </w:r>
      <w:r w:rsidR="00D85015" w:rsidRPr="00B23522">
        <w:rPr>
          <w:rFonts w:cs="Times New Roman" w:hint="eastAsia"/>
          <w:szCs w:val="24"/>
        </w:rPr>
        <w:t>。</w:t>
      </w:r>
    </w:p>
    <w:p w:rsidR="00D85015" w:rsidRPr="00B23522" w:rsidRDefault="00D85015"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Pr="00B23522">
        <w:rPr>
          <w:rFonts w:cs="Times New Roman"/>
          <w:szCs w:val="24"/>
        </w:rPr>
        <w:t>超密集异构网络</w:t>
      </w:r>
    </w:p>
    <w:p w:rsidR="00BD23ED" w:rsidRPr="00B23522" w:rsidRDefault="00BD23ED" w:rsidP="008D3DF2">
      <w:pPr>
        <w:snapToGrid w:val="0"/>
        <w:rPr>
          <w:rFonts w:cs="Times New Roman"/>
          <w:szCs w:val="24"/>
        </w:rPr>
      </w:pPr>
      <w:r w:rsidRPr="00B23522">
        <w:rPr>
          <w:rFonts w:cs="Times New Roman"/>
          <w:szCs w:val="24"/>
        </w:rPr>
        <w:tab/>
      </w:r>
      <w:r w:rsidRPr="00B23522">
        <w:rPr>
          <w:rFonts w:cs="Times New Roman"/>
          <w:szCs w:val="24"/>
        </w:rPr>
        <w:t>超密集网络</w:t>
      </w:r>
      <w:r w:rsidRPr="00B23522">
        <w:rPr>
          <w:rFonts w:cs="Times New Roman" w:hint="eastAsia"/>
          <w:szCs w:val="24"/>
        </w:rPr>
        <w:t>（</w:t>
      </w:r>
      <w:r w:rsidRPr="00B23522">
        <w:rPr>
          <w:rFonts w:cs="Times New Roman"/>
          <w:szCs w:val="24"/>
        </w:rPr>
        <w:t>Ultra-Dense Networks</w:t>
      </w:r>
      <w:r w:rsidRPr="00B23522">
        <w:rPr>
          <w:rFonts w:cs="Times New Roman" w:hint="eastAsia"/>
          <w:szCs w:val="24"/>
        </w:rPr>
        <w:t>，</w:t>
      </w:r>
      <w:r w:rsidRPr="00B23522">
        <w:rPr>
          <w:rFonts w:cs="Times New Roman"/>
          <w:szCs w:val="24"/>
        </w:rPr>
        <w:t>UDN</w:t>
      </w:r>
      <w:r w:rsidRPr="00B23522">
        <w:rPr>
          <w:rFonts w:cs="Times New Roman" w:hint="eastAsia"/>
          <w:szCs w:val="24"/>
        </w:rPr>
        <w:t>）指的是在某个地理空间内基站比用户数目多的网络</w:t>
      </w:r>
      <w:r w:rsidR="004563AB" w:rsidRPr="00B23522">
        <w:rPr>
          <w:rFonts w:cs="Times New Roman" w:hint="eastAsia"/>
          <w:szCs w:val="24"/>
          <w:vertAlign w:val="superscript"/>
        </w:rPr>
        <w:t>[</w:t>
      </w:r>
      <w:r w:rsidR="004563AB" w:rsidRPr="00B23522">
        <w:rPr>
          <w:rFonts w:cs="Times New Roman"/>
          <w:szCs w:val="24"/>
          <w:vertAlign w:val="superscript"/>
        </w:rPr>
        <w:t>3]</w:t>
      </w:r>
      <w:r w:rsidRPr="00B23522">
        <w:rPr>
          <w:rFonts w:cs="Times New Roman" w:hint="eastAsia"/>
          <w:szCs w:val="24"/>
        </w:rPr>
        <w:t>。超密集网络通常由小小区（</w:t>
      </w:r>
      <w:r w:rsidRPr="00B23522">
        <w:rPr>
          <w:rFonts w:cs="Times New Roman" w:hint="eastAsia"/>
          <w:szCs w:val="24"/>
        </w:rPr>
        <w:t>small</w:t>
      </w:r>
      <w:r w:rsidRPr="00B23522">
        <w:rPr>
          <w:rFonts w:cs="Times New Roman"/>
          <w:szCs w:val="24"/>
        </w:rPr>
        <w:t xml:space="preserve"> </w:t>
      </w:r>
      <w:r w:rsidRPr="00B23522">
        <w:rPr>
          <w:rFonts w:cs="Times New Roman" w:hint="eastAsia"/>
          <w:szCs w:val="24"/>
        </w:rPr>
        <w:t>cell</w:t>
      </w:r>
      <w:r w:rsidRPr="00B23522">
        <w:rPr>
          <w:rFonts w:cs="Times New Roman" w:hint="eastAsia"/>
          <w:szCs w:val="24"/>
        </w:rPr>
        <w:t>）及</w:t>
      </w:r>
      <w:proofErr w:type="gramStart"/>
      <w:r w:rsidRPr="00B23522">
        <w:rPr>
          <w:rFonts w:cs="Times New Roman" w:hint="eastAsia"/>
          <w:szCs w:val="24"/>
        </w:rPr>
        <w:t>宏小区</w:t>
      </w:r>
      <w:proofErr w:type="gramEnd"/>
      <w:r w:rsidRPr="00B23522">
        <w:rPr>
          <w:rFonts w:cs="Times New Roman" w:hint="eastAsia"/>
          <w:szCs w:val="24"/>
        </w:rPr>
        <w:t>组成异构网络。其中小小区的基站又可以分为具有完备功能的基站以及宏基站的拓展接入点。功能完备的基站能够在较小的区域内</w:t>
      </w:r>
      <w:r w:rsidR="00530343">
        <w:rPr>
          <w:rFonts w:cs="Times New Roman" w:hint="eastAsia"/>
          <w:szCs w:val="24"/>
        </w:rPr>
        <w:t>实现</w:t>
      </w:r>
      <w:r w:rsidRPr="00B23522">
        <w:rPr>
          <w:rFonts w:cs="Times New Roman" w:hint="eastAsia"/>
          <w:szCs w:val="24"/>
        </w:rPr>
        <w:t>整个协议</w:t>
      </w:r>
      <w:proofErr w:type="gramStart"/>
      <w:r w:rsidRPr="00B23522">
        <w:rPr>
          <w:rFonts w:cs="Times New Roman" w:hint="eastAsia"/>
          <w:szCs w:val="24"/>
        </w:rPr>
        <w:t>栈</w:t>
      </w:r>
      <w:proofErr w:type="gramEnd"/>
      <w:r w:rsidRPr="00B23522">
        <w:rPr>
          <w:rFonts w:cs="Times New Roman" w:hint="eastAsia"/>
          <w:szCs w:val="24"/>
        </w:rPr>
        <w:t>的全部功能，只不过相较于宏基站，小基站的覆盖范围小功率低。</w:t>
      </w:r>
      <w:r w:rsidR="008D4B64" w:rsidRPr="00B23522">
        <w:rPr>
          <w:rFonts w:cs="Times New Roman" w:hint="eastAsia"/>
          <w:szCs w:val="24"/>
        </w:rPr>
        <w:t>而</w:t>
      </w:r>
      <w:r w:rsidR="008D4B64" w:rsidRPr="00B23522">
        <w:rPr>
          <w:rFonts w:cs="Times New Roman"/>
          <w:szCs w:val="24"/>
        </w:rPr>
        <w:t>宏基站的拓展接入点主要用来拓展宏基站的覆盖范围</w:t>
      </w:r>
      <w:r w:rsidR="008D4B64" w:rsidRPr="00B23522">
        <w:rPr>
          <w:rFonts w:cs="Times New Roman" w:hint="eastAsia"/>
          <w:szCs w:val="24"/>
        </w:rPr>
        <w:t>，</w:t>
      </w:r>
      <w:r w:rsidR="008D4B64" w:rsidRPr="00B23522">
        <w:rPr>
          <w:rFonts w:cs="Times New Roman"/>
          <w:szCs w:val="24"/>
        </w:rPr>
        <w:t>它仅执行物理层的全部或部分功能</w:t>
      </w:r>
      <w:r w:rsidR="008D4B64" w:rsidRPr="00B23522">
        <w:rPr>
          <w:rFonts w:cs="Times New Roman" w:hint="eastAsia"/>
          <w:szCs w:val="24"/>
        </w:rPr>
        <w:t>。</w:t>
      </w:r>
      <w:r w:rsidR="00530343">
        <w:rPr>
          <w:rFonts w:cs="Times New Roman" w:hint="eastAsia"/>
          <w:szCs w:val="24"/>
        </w:rPr>
        <w:t>现在较为常见的小基站主要有</w:t>
      </w:r>
      <w:r w:rsidR="00530343" w:rsidRPr="00B23522">
        <w:rPr>
          <w:rFonts w:cs="Times New Roman" w:hint="eastAsia"/>
          <w:szCs w:val="24"/>
        </w:rPr>
        <w:t>pico</w:t>
      </w:r>
      <w:r w:rsidR="00530343" w:rsidRPr="00B23522">
        <w:rPr>
          <w:rFonts w:cs="Times New Roman"/>
          <w:szCs w:val="24"/>
        </w:rPr>
        <w:t>cell</w:t>
      </w:r>
      <w:r w:rsidR="00530343" w:rsidRPr="00B23522">
        <w:rPr>
          <w:rFonts w:cs="Times New Roman" w:hint="eastAsia"/>
          <w:szCs w:val="24"/>
        </w:rPr>
        <w:t>、</w:t>
      </w:r>
      <w:r w:rsidR="00530343" w:rsidRPr="00B23522">
        <w:rPr>
          <w:rFonts w:cs="Times New Roman"/>
          <w:szCs w:val="24"/>
        </w:rPr>
        <w:t>femtocell</w:t>
      </w:r>
      <w:r w:rsidR="00530343">
        <w:rPr>
          <w:rFonts w:cs="Times New Roman" w:hint="eastAsia"/>
          <w:szCs w:val="24"/>
        </w:rPr>
        <w:t>等，这些基站在</w:t>
      </w:r>
      <w:r w:rsidR="00530343">
        <w:rPr>
          <w:rFonts w:cs="Times New Roman" w:hint="eastAsia"/>
          <w:szCs w:val="24"/>
        </w:rPr>
        <w:t>5G</w:t>
      </w:r>
      <w:r w:rsidR="00530343">
        <w:rPr>
          <w:rFonts w:cs="Times New Roman" w:hint="eastAsia"/>
          <w:szCs w:val="24"/>
        </w:rPr>
        <w:t>中的</w:t>
      </w:r>
      <w:r w:rsidR="00530343">
        <w:rPr>
          <w:rFonts w:cs="Times New Roman" w:hint="eastAsia"/>
          <w:szCs w:val="24"/>
        </w:rPr>
        <w:t>Urban</w:t>
      </w:r>
      <w:r w:rsidR="00530343">
        <w:rPr>
          <w:rFonts w:cs="Times New Roman"/>
          <w:szCs w:val="24"/>
        </w:rPr>
        <w:t xml:space="preserve"> </w:t>
      </w:r>
      <w:r w:rsidR="00530343">
        <w:rPr>
          <w:rFonts w:cs="Times New Roman" w:hint="eastAsia"/>
          <w:szCs w:val="24"/>
        </w:rPr>
        <w:t>Micro</w:t>
      </w:r>
      <w:r w:rsidR="00530343">
        <w:rPr>
          <w:rFonts w:cs="Times New Roman" w:hint="eastAsia"/>
          <w:szCs w:val="24"/>
        </w:rPr>
        <w:t>和</w:t>
      </w:r>
      <w:r w:rsidR="00530343">
        <w:rPr>
          <w:rFonts w:cs="Times New Roman" w:hint="eastAsia"/>
          <w:szCs w:val="24"/>
        </w:rPr>
        <w:t>Indoor</w:t>
      </w:r>
      <w:r w:rsidR="00530343">
        <w:rPr>
          <w:rFonts w:cs="Times New Roman"/>
          <w:szCs w:val="24"/>
        </w:rPr>
        <w:t xml:space="preserve"> </w:t>
      </w:r>
      <w:r w:rsidR="00530343">
        <w:rPr>
          <w:rFonts w:cs="Times New Roman" w:hint="eastAsia"/>
          <w:szCs w:val="24"/>
        </w:rPr>
        <w:t>Hot</w:t>
      </w:r>
      <w:r w:rsidR="00530343">
        <w:rPr>
          <w:rFonts w:cs="Times New Roman"/>
          <w:szCs w:val="24"/>
        </w:rPr>
        <w:t>spot</w:t>
      </w:r>
      <w:r w:rsidR="00530343">
        <w:rPr>
          <w:rFonts w:cs="Times New Roman" w:hint="eastAsia"/>
          <w:szCs w:val="24"/>
        </w:rPr>
        <w:t>等</w:t>
      </w:r>
      <w:r w:rsidR="00F97C59">
        <w:rPr>
          <w:rFonts w:cs="Times New Roman" w:hint="eastAsia"/>
          <w:szCs w:val="24"/>
        </w:rPr>
        <w:t>仿真</w:t>
      </w:r>
      <w:r w:rsidR="00530343">
        <w:rPr>
          <w:rFonts w:cs="Times New Roman" w:hint="eastAsia"/>
          <w:szCs w:val="24"/>
        </w:rPr>
        <w:t>场景均有使用。</w:t>
      </w:r>
    </w:p>
    <w:p w:rsidR="008D4B64" w:rsidRPr="00B23522" w:rsidRDefault="008D4B64" w:rsidP="008D3DF2">
      <w:pPr>
        <w:snapToGrid w:val="0"/>
        <w:rPr>
          <w:rFonts w:cs="Times New Roman"/>
          <w:szCs w:val="24"/>
        </w:rPr>
      </w:pPr>
      <w:r w:rsidRPr="00B23522">
        <w:rPr>
          <w:rFonts w:cs="Times New Roman"/>
          <w:szCs w:val="24"/>
        </w:rPr>
        <w:tab/>
      </w:r>
      <w:r w:rsidRPr="00B23522">
        <w:rPr>
          <w:rFonts w:cs="Times New Roman"/>
          <w:szCs w:val="24"/>
        </w:rPr>
        <w:t>相比于传统网络</w:t>
      </w:r>
      <w:r w:rsidRPr="00B23522">
        <w:rPr>
          <w:rFonts w:cs="Times New Roman" w:hint="eastAsia"/>
          <w:szCs w:val="24"/>
        </w:rPr>
        <w:t>，</w:t>
      </w:r>
      <w:r w:rsidRPr="00B23522">
        <w:rPr>
          <w:rFonts w:cs="Times New Roman"/>
          <w:szCs w:val="24"/>
        </w:rPr>
        <w:t>超密网有其独特的优势</w:t>
      </w:r>
      <w:r w:rsidRPr="00B23522">
        <w:rPr>
          <w:rFonts w:cs="Times New Roman" w:hint="eastAsia"/>
          <w:szCs w:val="24"/>
        </w:rPr>
        <w:t>。</w:t>
      </w:r>
      <w:r w:rsidRPr="00B23522">
        <w:rPr>
          <w:rFonts w:cs="Times New Roman"/>
          <w:szCs w:val="24"/>
        </w:rPr>
        <w:t>其中最重要的一点是超密网能够大大提高系统的吞吐量</w:t>
      </w:r>
      <w:r w:rsidR="001A070F" w:rsidRPr="00B23522">
        <w:rPr>
          <w:rFonts w:cs="Times New Roman"/>
          <w:szCs w:val="24"/>
        </w:rPr>
        <w:t>并降低能耗</w:t>
      </w:r>
      <w:r w:rsidRPr="00B23522">
        <w:rPr>
          <w:rFonts w:cs="Times New Roman" w:hint="eastAsia"/>
          <w:szCs w:val="24"/>
        </w:rPr>
        <w:t>。</w:t>
      </w:r>
      <w:r w:rsidRPr="00B23522">
        <w:rPr>
          <w:rFonts w:cs="Times New Roman"/>
          <w:szCs w:val="24"/>
        </w:rPr>
        <w:t>这是由于</w:t>
      </w:r>
      <w:proofErr w:type="gramStart"/>
      <w:r w:rsidRPr="00B23522">
        <w:rPr>
          <w:rFonts w:cs="Times New Roman"/>
          <w:szCs w:val="24"/>
        </w:rPr>
        <w:t>小小区</w:t>
      </w:r>
      <w:proofErr w:type="gramEnd"/>
      <w:r w:rsidRPr="00B23522">
        <w:rPr>
          <w:rFonts w:cs="Times New Roman"/>
          <w:szCs w:val="24"/>
        </w:rPr>
        <w:t>的基站一般位于用户附近</w:t>
      </w:r>
      <w:r w:rsidRPr="00B23522">
        <w:rPr>
          <w:rFonts w:cs="Times New Roman" w:hint="eastAsia"/>
          <w:szCs w:val="24"/>
        </w:rPr>
        <w:t>，</w:t>
      </w:r>
      <w:r w:rsidRPr="00B23522">
        <w:rPr>
          <w:rFonts w:cs="Times New Roman"/>
          <w:szCs w:val="24"/>
        </w:rPr>
        <w:t>基站与用户之间的距离一般只有几米到十几米</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由于基站到用户距离足够小</w:t>
      </w:r>
      <w:r w:rsidRPr="00B23522">
        <w:rPr>
          <w:rFonts w:cs="Times New Roman" w:hint="eastAsia"/>
          <w:szCs w:val="24"/>
        </w:rPr>
        <w:t>，</w:t>
      </w:r>
      <w:r w:rsidRPr="00B23522">
        <w:rPr>
          <w:rFonts w:cs="Times New Roman"/>
          <w:szCs w:val="24"/>
        </w:rPr>
        <w:t>导致信号能够高概率地通过</w:t>
      </w:r>
      <w:r w:rsidRPr="00B23522">
        <w:rPr>
          <w:rFonts w:cs="Times New Roman"/>
          <w:szCs w:val="24"/>
        </w:rPr>
        <w:t>LOS</w:t>
      </w:r>
      <w:r w:rsidR="00292DBA">
        <w:rPr>
          <w:rFonts w:cs="Times New Roman" w:hint="eastAsia"/>
          <w:szCs w:val="24"/>
        </w:rPr>
        <w:t>（</w:t>
      </w:r>
      <w:r w:rsidR="00292DBA" w:rsidRPr="00292DBA">
        <w:rPr>
          <w:rFonts w:cs="Times New Roman"/>
          <w:szCs w:val="24"/>
        </w:rPr>
        <w:t>Line of Sight</w:t>
      </w:r>
      <w:r w:rsidR="00292DBA">
        <w:rPr>
          <w:rFonts w:cs="Times New Roman" w:hint="eastAsia"/>
          <w:szCs w:val="24"/>
        </w:rPr>
        <w:t>）</w:t>
      </w:r>
      <w:r w:rsidRPr="00B23522">
        <w:rPr>
          <w:rFonts w:cs="Times New Roman"/>
          <w:szCs w:val="24"/>
        </w:rPr>
        <w:t>径传输</w:t>
      </w:r>
      <w:r w:rsidRPr="00B23522">
        <w:rPr>
          <w:rFonts w:cs="Times New Roman" w:hint="eastAsia"/>
          <w:szCs w:val="24"/>
        </w:rPr>
        <w:t>。</w:t>
      </w:r>
      <w:r w:rsidR="001A070F" w:rsidRPr="00B23522">
        <w:rPr>
          <w:rFonts w:cs="Times New Roman" w:hint="eastAsia"/>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553F8A">
        <w:rPr>
          <w:rFonts w:cs="Times New Roman" w:hint="eastAsia"/>
          <w:szCs w:val="24"/>
        </w:rPr>
        <w:t>COMP</w:t>
      </w:r>
      <w:r w:rsidR="00553F8A">
        <w:rPr>
          <w:rFonts w:cs="Times New Roman" w:hint="eastAsia"/>
          <w:szCs w:val="24"/>
        </w:rPr>
        <w:t>（</w:t>
      </w:r>
      <w:r w:rsidR="00553F8A" w:rsidRPr="00553F8A">
        <w:rPr>
          <w:rFonts w:cs="Times New Roman"/>
          <w:szCs w:val="24"/>
        </w:rPr>
        <w:t>Coordinated Multiple Points Transmission/Reception</w:t>
      </w:r>
      <w:r w:rsidR="00553F8A">
        <w:rPr>
          <w:rFonts w:cs="Times New Roman" w:hint="eastAsia"/>
          <w:szCs w:val="24"/>
        </w:rPr>
        <w:t>）</w:t>
      </w:r>
      <w:r w:rsidR="001A070F" w:rsidRPr="00B23522">
        <w:rPr>
          <w:rFonts w:cs="Times New Roman" w:hint="eastAsia"/>
          <w:szCs w:val="24"/>
        </w:rPr>
        <w:t>提高系统吞吐量。另外，由于基站密度可能大于用户密度，所以有很多基站不活跃，因此关闭其中的不活跃基站可以减轻相邻小区的干扰。其次，需要创新的频率复用技术。</w:t>
      </w:r>
      <w:r w:rsidR="00A76263" w:rsidRPr="00B23522">
        <w:rPr>
          <w:rFonts w:cs="Times New Roman" w:hint="eastAsia"/>
          <w:szCs w:val="24"/>
        </w:rPr>
        <w:t>在传统的蜂窝网络中，频率在小区簇中复用，在不同小区簇中重用相同的复用模式。该方案在</w:t>
      </w:r>
      <w:r w:rsidR="00A76263" w:rsidRPr="00B23522">
        <w:rPr>
          <w:rFonts w:cs="Times New Roman" w:hint="eastAsia"/>
          <w:szCs w:val="24"/>
        </w:rPr>
        <w:t>3G</w:t>
      </w:r>
      <w:r w:rsidR="00A76263" w:rsidRPr="00B23522">
        <w:rPr>
          <w:rFonts w:cs="Times New Roman" w:hint="eastAsia"/>
          <w:szCs w:val="24"/>
        </w:rPr>
        <w:t>和</w:t>
      </w:r>
      <w:r w:rsidR="00A76263" w:rsidRPr="00B23522">
        <w:rPr>
          <w:rFonts w:cs="Times New Roman" w:hint="eastAsia"/>
          <w:szCs w:val="24"/>
        </w:rPr>
        <w:t>4G</w:t>
      </w:r>
      <w:r w:rsidR="00A76263" w:rsidRPr="00B23522">
        <w:rPr>
          <w:rFonts w:cs="Times New Roman" w:hint="eastAsia"/>
          <w:szCs w:val="24"/>
        </w:rPr>
        <w:t>系统中受到了很大的限制，它们的频谱在每个小区中被复用，即是频率复用因子为</w:t>
      </w:r>
      <w:r w:rsidR="00A76263" w:rsidRPr="00B23522">
        <w:rPr>
          <w:rFonts w:cs="Times New Roman" w:hint="eastAsia"/>
          <w:szCs w:val="24"/>
        </w:rPr>
        <w:t>1</w:t>
      </w:r>
      <w:r w:rsidR="00A76263" w:rsidRPr="00B23522">
        <w:rPr>
          <w:rFonts w:cs="Times New Roman" w:hint="eastAsia"/>
          <w:szCs w:val="24"/>
        </w:rPr>
        <w:t>。在超密网中需要研究新的频率复用概念。最后，在超密网中回传数据是一项不小的挑战。运营商可能难以为每个</w:t>
      </w:r>
      <w:proofErr w:type="gramStart"/>
      <w:r w:rsidR="00A76263" w:rsidRPr="00B23522">
        <w:rPr>
          <w:rFonts w:cs="Times New Roman" w:hint="eastAsia"/>
          <w:szCs w:val="24"/>
        </w:rPr>
        <w:t>小小区保证</w:t>
      </w:r>
      <w:proofErr w:type="gramEnd"/>
      <w:r w:rsidR="00A76263" w:rsidRPr="00B23522">
        <w:rPr>
          <w:rFonts w:cs="Times New Roman" w:hint="eastAsia"/>
          <w:szCs w:val="24"/>
        </w:rPr>
        <w:t>理想的高速低时延的回传。此外，</w:t>
      </w:r>
      <w:proofErr w:type="gramStart"/>
      <w:r w:rsidR="00A76263" w:rsidRPr="00B23522">
        <w:rPr>
          <w:rFonts w:cs="Times New Roman" w:hint="eastAsia"/>
          <w:szCs w:val="24"/>
        </w:rPr>
        <w:t>小小区</w:t>
      </w:r>
      <w:proofErr w:type="gramEnd"/>
      <w:r w:rsidR="00A76263" w:rsidRPr="00B23522">
        <w:rPr>
          <w:rFonts w:cs="Times New Roman" w:hint="eastAsia"/>
          <w:szCs w:val="24"/>
        </w:rPr>
        <w:t>的回传可能是其容量的瓶颈，其中回程容量将限制无线空中接口的容量。</w:t>
      </w:r>
    </w:p>
    <w:p w:rsidR="00A76263" w:rsidRPr="00B23522" w:rsidRDefault="00A76263" w:rsidP="008D3DF2">
      <w:pPr>
        <w:snapToGrid w:val="0"/>
        <w:ind w:firstLine="420"/>
        <w:rPr>
          <w:rFonts w:cs="Times New Roman"/>
          <w:szCs w:val="24"/>
        </w:rPr>
      </w:pPr>
      <w:r w:rsidRPr="00B23522">
        <w:rPr>
          <w:rFonts w:cs="Times New Roman" w:hint="eastAsia"/>
          <w:szCs w:val="24"/>
        </w:rPr>
        <w:lastRenderedPageBreak/>
        <w:t>（</w:t>
      </w:r>
      <w:r w:rsidRPr="00B23522">
        <w:rPr>
          <w:rFonts w:cs="Times New Roman" w:hint="eastAsia"/>
          <w:szCs w:val="24"/>
        </w:rPr>
        <w:t>2</w:t>
      </w:r>
      <w:r w:rsidRPr="00B23522">
        <w:rPr>
          <w:rFonts w:cs="Times New Roman" w:hint="eastAsia"/>
          <w:szCs w:val="24"/>
        </w:rPr>
        <w:t>）毫米波通信</w:t>
      </w:r>
    </w:p>
    <w:p w:rsidR="00A76263" w:rsidRPr="00B23522" w:rsidRDefault="00074C8D" w:rsidP="008D3DF2">
      <w:pPr>
        <w:snapToGrid w:val="0"/>
        <w:ind w:firstLine="420"/>
        <w:rPr>
          <w:rFonts w:cs="Times New Roman"/>
          <w:szCs w:val="24"/>
        </w:rPr>
      </w:pPr>
      <w:r w:rsidRPr="00B23522">
        <w:rPr>
          <w:rFonts w:cs="Times New Roman"/>
          <w:szCs w:val="24"/>
        </w:rPr>
        <w:t>现在的地面通信系统使用的频率大都在几百</w:t>
      </w:r>
      <w:r w:rsidR="00A76263" w:rsidRPr="00B23522">
        <w:rPr>
          <w:rFonts w:cs="Times New Roman"/>
          <w:szCs w:val="24"/>
        </w:rPr>
        <w:t>MHz</w:t>
      </w:r>
      <w:r w:rsidR="00A76263" w:rsidRPr="00B23522">
        <w:rPr>
          <w:rFonts w:cs="Times New Roman"/>
          <w:szCs w:val="24"/>
        </w:rPr>
        <w:t>到几</w:t>
      </w:r>
      <w:r w:rsidR="00A76263" w:rsidRPr="00B23522">
        <w:rPr>
          <w:rFonts w:cs="Times New Roman"/>
          <w:szCs w:val="24"/>
        </w:rPr>
        <w:t>GHz</w:t>
      </w:r>
      <w:r w:rsidRPr="00B23522">
        <w:rPr>
          <w:rFonts w:cs="Times New Roman"/>
          <w:szCs w:val="24"/>
        </w:rPr>
        <w:t>之间</w:t>
      </w:r>
      <w:r w:rsidRPr="00B23522">
        <w:rPr>
          <w:rFonts w:cs="Times New Roman" w:hint="eastAsia"/>
          <w:szCs w:val="24"/>
        </w:rPr>
        <w:t>，</w:t>
      </w:r>
      <w:r w:rsidRPr="00B23522">
        <w:rPr>
          <w:rFonts w:cs="Times New Roman"/>
          <w:szCs w:val="24"/>
        </w:rPr>
        <w:t>对应的波长为几厘米到</w:t>
      </w:r>
      <w:r w:rsidRPr="00B23522">
        <w:rPr>
          <w:rFonts w:cs="Times New Roman" w:hint="eastAsia"/>
          <w:szCs w:val="24"/>
        </w:rPr>
        <w:t>一米左右。随着通信系统的发展，这个频带现在已经变得非常拥挤，为了使用更大的带宽，就只能使用更高的频率。幸运的是，在</w:t>
      </w:r>
      <w:r w:rsidRPr="00B23522">
        <w:rPr>
          <w:rFonts w:cs="Times New Roman" w:hint="eastAsia"/>
          <w:szCs w:val="24"/>
        </w:rPr>
        <w:t>30-300 GHz</w:t>
      </w:r>
      <w:r w:rsidRPr="00B23522">
        <w:rPr>
          <w:rFonts w:cs="Times New Roman" w:hint="eastAsia"/>
          <w:szCs w:val="24"/>
        </w:rPr>
        <w:t>的毫米波范围内确实存在大量相对空闲的频谱，其中波长为</w:t>
      </w:r>
      <w:r w:rsidRPr="00B23522">
        <w:rPr>
          <w:rFonts w:cs="Times New Roman" w:hint="eastAsia"/>
          <w:szCs w:val="24"/>
        </w:rPr>
        <w:t>1-10 mm</w:t>
      </w:r>
      <w:r w:rsidRPr="00B23522">
        <w:rPr>
          <w:rFonts w:cs="Times New Roman" w:hint="eastAsia"/>
          <w:szCs w:val="24"/>
        </w:rPr>
        <w:t>，在</w:t>
      </w:r>
      <w:r w:rsidRPr="00B23522">
        <w:rPr>
          <w:rFonts w:cs="Times New Roman" w:hint="eastAsia"/>
          <w:szCs w:val="24"/>
        </w:rPr>
        <w:t>20-30 GHz</w:t>
      </w:r>
      <w:r w:rsidRPr="00B23522">
        <w:rPr>
          <w:rFonts w:cs="Times New Roman" w:hint="eastAsia"/>
          <w:szCs w:val="24"/>
        </w:rPr>
        <w:t>范围内还有几</w:t>
      </w:r>
      <w:r w:rsidRPr="00B23522">
        <w:rPr>
          <w:rFonts w:cs="Times New Roman" w:hint="eastAsia"/>
          <w:szCs w:val="24"/>
        </w:rPr>
        <w:t>GHz</w:t>
      </w:r>
      <w:r w:rsidRPr="00B23522">
        <w:rPr>
          <w:rFonts w:cs="Times New Roman" w:hint="eastAsia"/>
          <w:szCs w:val="24"/>
        </w:rPr>
        <w:t>可能的频谱。毫米波频谱闲置的原因主要是它</w:t>
      </w:r>
      <w:r w:rsidR="0074671B">
        <w:rPr>
          <w:rFonts w:cs="Times New Roman" w:hint="eastAsia"/>
          <w:szCs w:val="24"/>
        </w:rPr>
        <w:t>并不利于信号的传播。因为毫米波频段的信号</w:t>
      </w:r>
      <w:r w:rsidRPr="00B23522">
        <w:rPr>
          <w:rFonts w:cs="Times New Roman" w:hint="eastAsia"/>
          <w:szCs w:val="24"/>
        </w:rPr>
        <w:t>传播损耗非常大，衍射和穿透</w:t>
      </w:r>
      <w:r w:rsidR="0074671B">
        <w:rPr>
          <w:rFonts w:cs="Times New Roman" w:hint="eastAsia"/>
          <w:szCs w:val="24"/>
        </w:rPr>
        <w:t>障碍物的</w:t>
      </w:r>
      <w:r w:rsidRPr="00B23522">
        <w:rPr>
          <w:rFonts w:cs="Times New Roman" w:hint="eastAsia"/>
          <w:szCs w:val="24"/>
        </w:rPr>
        <w:t>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B23522">
        <w:rPr>
          <w:rFonts w:cs="Times New Roman" w:hint="eastAsia"/>
          <w:szCs w:val="24"/>
        </w:rPr>
        <w:t>将通信系统的频率搬移到毫米波频段可以使得能够利用的带宽提高，例如在</w:t>
      </w:r>
      <w:r w:rsidR="00C7063C" w:rsidRPr="00B23522">
        <w:rPr>
          <w:rFonts w:cs="Times New Roman" w:hint="eastAsia"/>
          <w:szCs w:val="24"/>
        </w:rPr>
        <w:t>3</w:t>
      </w:r>
      <w:r w:rsidR="00C7063C" w:rsidRPr="00B23522">
        <w:rPr>
          <w:rFonts w:cs="Times New Roman"/>
          <w:szCs w:val="24"/>
        </w:rPr>
        <w:t>0GHz</w:t>
      </w:r>
      <w:r w:rsidR="00C7063C" w:rsidRPr="00B23522">
        <w:rPr>
          <w:rFonts w:cs="Times New Roman"/>
          <w:szCs w:val="24"/>
        </w:rPr>
        <w:t>的频段附近</w:t>
      </w:r>
      <w:r w:rsidR="00C7063C" w:rsidRPr="00B23522">
        <w:rPr>
          <w:rFonts w:cs="Times New Roman" w:hint="eastAsia"/>
          <w:szCs w:val="24"/>
        </w:rPr>
        <w:t>，</w:t>
      </w:r>
      <w:r w:rsidR="00C7063C" w:rsidRPr="00B23522">
        <w:rPr>
          <w:rFonts w:cs="Times New Roman"/>
          <w:szCs w:val="24"/>
        </w:rPr>
        <w:t>系统带宽可以高达</w:t>
      </w:r>
      <w:r w:rsidR="00C7063C" w:rsidRPr="00B23522">
        <w:rPr>
          <w:rFonts w:cs="Times New Roman"/>
          <w:szCs w:val="24"/>
        </w:rPr>
        <w:t>200MHz</w:t>
      </w:r>
      <w:r w:rsidR="00C7063C" w:rsidRPr="00B23522">
        <w:rPr>
          <w:rFonts w:cs="Times New Roman"/>
          <w:szCs w:val="24"/>
        </w:rPr>
        <w:t>到</w:t>
      </w:r>
      <w:r w:rsidR="00C7063C" w:rsidRPr="00B23522">
        <w:rPr>
          <w:rFonts w:cs="Times New Roman" w:hint="eastAsia"/>
          <w:szCs w:val="24"/>
        </w:rPr>
        <w:t>4</w:t>
      </w:r>
      <w:r w:rsidR="00C7063C" w:rsidRPr="00B23522">
        <w:rPr>
          <w:rFonts w:cs="Times New Roman"/>
          <w:szCs w:val="24"/>
        </w:rPr>
        <w:t>00MHz</w:t>
      </w:r>
      <w:r w:rsidR="00C7063C" w:rsidRPr="00B23522">
        <w:rPr>
          <w:rFonts w:cs="Times New Roman" w:hint="eastAsia"/>
          <w:szCs w:val="24"/>
        </w:rPr>
        <w:t>，</w:t>
      </w:r>
      <w:r w:rsidR="00C7063C" w:rsidRPr="00B23522">
        <w:rPr>
          <w:rFonts w:cs="Times New Roman"/>
          <w:szCs w:val="24"/>
        </w:rPr>
        <w:t>这将是</w:t>
      </w:r>
      <w:r w:rsidR="00C7063C" w:rsidRPr="00B23522">
        <w:rPr>
          <w:rFonts w:cs="Times New Roman"/>
          <w:szCs w:val="24"/>
        </w:rPr>
        <w:t>LTE</w:t>
      </w:r>
      <w:r w:rsidR="00C7063C" w:rsidRPr="00B23522">
        <w:rPr>
          <w:rFonts w:cs="Times New Roman"/>
          <w:szCs w:val="24"/>
        </w:rPr>
        <w:t>系统的</w:t>
      </w:r>
      <w:r w:rsidR="00C7063C" w:rsidRPr="00B23522">
        <w:rPr>
          <w:rFonts w:cs="Times New Roman" w:hint="eastAsia"/>
          <w:szCs w:val="24"/>
        </w:rPr>
        <w:t>1</w:t>
      </w:r>
      <w:r w:rsidR="00C7063C" w:rsidRPr="00B23522">
        <w:rPr>
          <w:rFonts w:cs="Times New Roman"/>
          <w:szCs w:val="24"/>
        </w:rPr>
        <w:t>0</w:t>
      </w:r>
      <w:r w:rsidR="00C7063C" w:rsidRPr="00B23522">
        <w:rPr>
          <w:rFonts w:cs="Times New Roman"/>
          <w:szCs w:val="24"/>
        </w:rPr>
        <w:t>倍</w:t>
      </w:r>
      <w:r w:rsidR="00C7063C" w:rsidRPr="00B23522">
        <w:rPr>
          <w:rFonts w:cs="Times New Roman" w:hint="eastAsia"/>
          <w:szCs w:val="24"/>
        </w:rPr>
        <w:t>。</w:t>
      </w:r>
      <w:r w:rsidR="00C7063C" w:rsidRPr="00B23522">
        <w:rPr>
          <w:rFonts w:cs="Times New Roman"/>
          <w:szCs w:val="24"/>
        </w:rPr>
        <w:t>系统带宽变大意味着在相同时间内可以传输更多的数据</w:t>
      </w:r>
      <w:r w:rsidR="00C7063C" w:rsidRPr="00B23522">
        <w:rPr>
          <w:rFonts w:cs="Times New Roman" w:hint="eastAsia"/>
          <w:szCs w:val="24"/>
        </w:rPr>
        <w:t>，</w:t>
      </w:r>
      <w:r w:rsidR="00C7063C" w:rsidRPr="00B23522">
        <w:rPr>
          <w:rFonts w:cs="Times New Roman"/>
          <w:szCs w:val="24"/>
        </w:rPr>
        <w:t>或者说传输同样多的数据花费的时间更短了</w:t>
      </w:r>
      <w:r w:rsidR="00C7063C" w:rsidRPr="00B23522">
        <w:rPr>
          <w:rFonts w:cs="Times New Roman" w:hint="eastAsia"/>
          <w:szCs w:val="24"/>
        </w:rPr>
        <w:t>。</w:t>
      </w:r>
      <w:proofErr w:type="gramStart"/>
      <w:r w:rsidR="00C7063C" w:rsidRPr="00B23522">
        <w:rPr>
          <w:rFonts w:cs="Times New Roman"/>
          <w:szCs w:val="24"/>
        </w:rPr>
        <w:t>子帧持续时间</w:t>
      </w:r>
      <w:proofErr w:type="gramEnd"/>
      <w:r w:rsidR="00C7063C" w:rsidRPr="00B23522">
        <w:rPr>
          <w:rFonts w:cs="Times New Roman"/>
          <w:szCs w:val="24"/>
        </w:rPr>
        <w:t>缩短</w:t>
      </w:r>
      <w:r w:rsidR="00C7063C" w:rsidRPr="00B23522">
        <w:rPr>
          <w:rFonts w:cs="Times New Roman" w:hint="eastAsia"/>
          <w:szCs w:val="24"/>
        </w:rPr>
        <w:t>，</w:t>
      </w:r>
      <w:r w:rsidR="00C7063C" w:rsidRPr="00B23522">
        <w:rPr>
          <w:rFonts w:cs="Times New Roman"/>
          <w:szCs w:val="24"/>
        </w:rPr>
        <w:t>并减小</w:t>
      </w:r>
      <w:r w:rsidR="004824B6">
        <w:rPr>
          <w:rFonts w:cs="Times New Roman" w:hint="eastAsia"/>
          <w:szCs w:val="24"/>
        </w:rPr>
        <w:t>了</w:t>
      </w:r>
      <w:r w:rsidR="00C7063C" w:rsidRPr="00B23522">
        <w:rPr>
          <w:rFonts w:cs="Times New Roman"/>
          <w:szCs w:val="24"/>
        </w:rPr>
        <w:t>端到端时延</w:t>
      </w:r>
      <w:r w:rsidR="00C7063C" w:rsidRPr="00B23522">
        <w:rPr>
          <w:rFonts w:cs="Times New Roman" w:hint="eastAsia"/>
          <w:szCs w:val="24"/>
        </w:rPr>
        <w:t>。</w:t>
      </w:r>
      <w:r w:rsidR="00C7063C" w:rsidRPr="00B23522">
        <w:rPr>
          <w:rFonts w:cs="Times New Roman"/>
          <w:szCs w:val="24"/>
        </w:rPr>
        <w:t>但是带宽过大带来的代价是噪声的变大</w:t>
      </w:r>
      <w:r w:rsidR="00C7063C" w:rsidRPr="00B23522">
        <w:rPr>
          <w:rFonts w:cs="Times New Roman" w:hint="eastAsia"/>
          <w:szCs w:val="24"/>
        </w:rPr>
        <w:t>，</w:t>
      </w:r>
      <w:r w:rsidR="00C7063C" w:rsidRPr="00B23522">
        <w:rPr>
          <w:rFonts w:cs="Times New Roman"/>
          <w:szCs w:val="24"/>
        </w:rPr>
        <w:t>同时也会影响做</w:t>
      </w:r>
      <w:r w:rsidR="00C7063C" w:rsidRPr="00B23522">
        <w:rPr>
          <w:rFonts w:cs="Times New Roman"/>
          <w:szCs w:val="24"/>
        </w:rPr>
        <w:t>IFFT</w:t>
      </w:r>
      <w:r w:rsidR="00C7063C" w:rsidRPr="00B23522">
        <w:rPr>
          <w:rFonts w:cs="Times New Roman"/>
          <w:szCs w:val="24"/>
        </w:rPr>
        <w:t>变换的复杂度</w:t>
      </w:r>
      <w:r w:rsidR="00C7063C" w:rsidRPr="00B23522">
        <w:rPr>
          <w:rFonts w:cs="Times New Roman" w:hint="eastAsia"/>
          <w:szCs w:val="24"/>
        </w:rPr>
        <w:t>。</w:t>
      </w:r>
      <w:r w:rsidR="00C7063C" w:rsidRPr="00B23522">
        <w:rPr>
          <w:rFonts w:cs="Times New Roman"/>
          <w:szCs w:val="24"/>
        </w:rPr>
        <w:t>这便需要</w:t>
      </w:r>
      <w:r w:rsidR="00C7063C" w:rsidRPr="00B23522">
        <w:rPr>
          <w:rFonts w:cs="Times New Roman" w:hint="eastAsia"/>
          <w:szCs w:val="24"/>
        </w:rPr>
        <w:t>5G</w:t>
      </w:r>
      <w:r w:rsidR="00C7063C" w:rsidRPr="00B23522">
        <w:rPr>
          <w:rFonts w:cs="Times New Roman" w:hint="eastAsia"/>
          <w:szCs w:val="24"/>
        </w:rPr>
        <w:t>系统的物理层设计</w:t>
      </w:r>
      <w:r w:rsidR="00553F8A">
        <w:rPr>
          <w:rFonts w:cs="Times New Roman" w:hint="eastAsia"/>
          <w:szCs w:val="24"/>
        </w:rPr>
        <w:t>的支持</w:t>
      </w:r>
      <w:r w:rsidR="00C7063C" w:rsidRPr="00B23522">
        <w:rPr>
          <w:rFonts w:cs="Times New Roman" w:hint="eastAsia"/>
          <w:szCs w:val="24"/>
        </w:rPr>
        <w:t>。</w:t>
      </w:r>
    </w:p>
    <w:p w:rsidR="00C7063C" w:rsidRPr="00B23522" w:rsidRDefault="00C7063C"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）大规模</w:t>
      </w:r>
      <w:r w:rsidRPr="00B23522">
        <w:rPr>
          <w:rFonts w:cs="Times New Roman" w:hint="eastAsia"/>
          <w:szCs w:val="24"/>
        </w:rPr>
        <w:t>MIMO</w:t>
      </w:r>
    </w:p>
    <w:p w:rsidR="00C7063C" w:rsidRPr="00B23522" w:rsidRDefault="00D24728" w:rsidP="008D3DF2">
      <w:pPr>
        <w:snapToGrid w:val="0"/>
        <w:ind w:firstLine="420"/>
        <w:rPr>
          <w:rFonts w:cs="Times New Roman"/>
          <w:szCs w:val="24"/>
        </w:rPr>
      </w:pPr>
      <w:r w:rsidRPr="00B23522">
        <w:rPr>
          <w:rFonts w:cs="Times New Roman" w:hint="eastAsia"/>
          <w:szCs w:val="24"/>
        </w:rPr>
        <w:t>MIMO</w:t>
      </w:r>
      <w:r w:rsidRPr="00B23522">
        <w:rPr>
          <w:rFonts w:cs="Times New Roman" w:hint="eastAsia"/>
          <w:szCs w:val="24"/>
        </w:rPr>
        <w:t>技术指在发射端和接收</w:t>
      </w:r>
      <w:proofErr w:type="gramStart"/>
      <w:r w:rsidRPr="00B23522">
        <w:rPr>
          <w:rFonts w:cs="Times New Roman" w:hint="eastAsia"/>
          <w:szCs w:val="24"/>
        </w:rPr>
        <w:t>端分别</w:t>
      </w:r>
      <w:proofErr w:type="gramEnd"/>
      <w:r w:rsidRPr="00B23522">
        <w:rPr>
          <w:rFonts w:cs="Times New Roman" w:hint="eastAsia"/>
          <w:szCs w:val="24"/>
        </w:rPr>
        <w:t>使用多个发射天线和接收天线，使信号通过发射端与接收端的多个天线传送和接收，从而改善通信质量。</w:t>
      </w:r>
      <w:r w:rsidR="00246441" w:rsidRPr="00B23522">
        <w:rPr>
          <w:rFonts w:cs="Times New Roman" w:hint="eastAsia"/>
          <w:szCs w:val="24"/>
        </w:rPr>
        <w:t>不同天线发送相同信号可以获得发射分集增益，不同天线发送不同信号可以获得空间复用增益，这两种方法都可以用来提高系统吞吐量。</w:t>
      </w:r>
      <w:r w:rsidR="00246441" w:rsidRPr="00B23522">
        <w:rPr>
          <w:rFonts w:cs="Times New Roman" w:hint="eastAsia"/>
          <w:szCs w:val="24"/>
        </w:rPr>
        <w:t>MIMO</w:t>
      </w:r>
      <w:r w:rsidR="00246441" w:rsidRPr="00B23522">
        <w:rPr>
          <w:rFonts w:cs="Times New Roman" w:hint="eastAsia"/>
          <w:szCs w:val="24"/>
        </w:rPr>
        <w:t>技术在</w:t>
      </w:r>
      <w:r w:rsidR="00246441" w:rsidRPr="00B23522">
        <w:rPr>
          <w:rFonts w:cs="Times New Roman" w:hint="eastAsia"/>
          <w:szCs w:val="24"/>
        </w:rPr>
        <w:t>LTE</w:t>
      </w:r>
      <w:r w:rsidR="00246441" w:rsidRPr="00B23522">
        <w:rPr>
          <w:rFonts w:cs="Times New Roman" w:hint="eastAsia"/>
          <w:szCs w:val="24"/>
        </w:rPr>
        <w:t>系统中就已经有充分的研究与实现</w:t>
      </w:r>
      <w:r w:rsidR="00354768" w:rsidRPr="00B23522">
        <w:rPr>
          <w:rFonts w:cs="Times New Roman" w:hint="eastAsia"/>
          <w:szCs w:val="24"/>
        </w:rPr>
        <w:t>，但是在</w:t>
      </w:r>
      <w:r w:rsidR="00354768" w:rsidRPr="00B23522">
        <w:rPr>
          <w:rFonts w:cs="Times New Roman" w:hint="eastAsia"/>
          <w:szCs w:val="24"/>
        </w:rPr>
        <w:t>LTE</w:t>
      </w:r>
      <w:r w:rsidR="00354768" w:rsidRPr="00B23522">
        <w:rPr>
          <w:rFonts w:cs="Times New Roman" w:hint="eastAsia"/>
          <w:szCs w:val="24"/>
        </w:rPr>
        <w:t>系统中，</w:t>
      </w:r>
      <w:r w:rsidR="00354768" w:rsidRPr="00B23522">
        <w:rPr>
          <w:rFonts w:cs="Times New Roman" w:hint="eastAsia"/>
          <w:szCs w:val="24"/>
        </w:rPr>
        <w:t>MIMO</w:t>
      </w:r>
      <w:r w:rsidR="00354768" w:rsidRPr="00B23522">
        <w:rPr>
          <w:rFonts w:cs="Times New Roman" w:hint="eastAsia"/>
          <w:szCs w:val="24"/>
        </w:rPr>
        <w:t>天线数量较少，多为</w:t>
      </w:r>
      <w:r w:rsidR="00354768" w:rsidRPr="00B23522">
        <w:rPr>
          <w:rFonts w:cs="Times New Roman" w:hint="eastAsia"/>
          <w:szCs w:val="24"/>
        </w:rPr>
        <w:t>4</w:t>
      </w:r>
      <w:r w:rsidR="00354768" w:rsidRPr="00B23522">
        <w:rPr>
          <w:rFonts w:cs="Times New Roman" w:hint="eastAsia"/>
          <w:szCs w:val="24"/>
        </w:rPr>
        <w:t>个或者</w:t>
      </w:r>
      <w:r w:rsidR="00354768" w:rsidRPr="00B23522">
        <w:rPr>
          <w:rFonts w:cs="Times New Roman" w:hint="eastAsia"/>
          <w:szCs w:val="24"/>
        </w:rPr>
        <w:t>8</w:t>
      </w:r>
      <w:r w:rsidR="00354768" w:rsidRPr="00B23522">
        <w:rPr>
          <w:rFonts w:cs="Times New Roman" w:hint="eastAsia"/>
          <w:szCs w:val="24"/>
        </w:rPr>
        <w:t>个，天线数量少就限制了</w:t>
      </w:r>
      <w:r w:rsidR="00354768" w:rsidRPr="00B23522">
        <w:rPr>
          <w:rFonts w:cs="Times New Roman" w:hint="eastAsia"/>
          <w:szCs w:val="24"/>
        </w:rPr>
        <w:t>LTE</w:t>
      </w:r>
      <w:r w:rsidR="00354768" w:rsidRPr="00B23522">
        <w:rPr>
          <w:rFonts w:cs="Times New Roman" w:hint="eastAsia"/>
          <w:szCs w:val="24"/>
        </w:rPr>
        <w:t>网络的通信容量。</w:t>
      </w:r>
      <w:r w:rsidR="00354768" w:rsidRPr="00B23522">
        <w:rPr>
          <w:rFonts w:cs="Times New Roman" w:hint="eastAsia"/>
          <w:szCs w:val="24"/>
        </w:rPr>
        <w:t>5G</w:t>
      </w:r>
      <w:r w:rsidR="00354768" w:rsidRPr="00B23522">
        <w:rPr>
          <w:rFonts w:cs="Times New Roman" w:hint="eastAsia"/>
          <w:szCs w:val="24"/>
        </w:rPr>
        <w:t>在</w:t>
      </w:r>
      <w:r w:rsidR="00354768" w:rsidRPr="00B23522">
        <w:rPr>
          <w:rFonts w:cs="Times New Roman" w:hint="eastAsia"/>
          <w:szCs w:val="24"/>
        </w:rPr>
        <w:t>LTE</w:t>
      </w:r>
      <w:r w:rsidR="00354768" w:rsidRPr="00B23522">
        <w:rPr>
          <w:rFonts w:cs="Times New Roman" w:hint="eastAsia"/>
          <w:szCs w:val="24"/>
        </w:rPr>
        <w:t>研究的基础上，提出了大规模</w:t>
      </w:r>
      <w:r w:rsidR="00354768" w:rsidRPr="00B23522">
        <w:rPr>
          <w:rFonts w:cs="Times New Roman" w:hint="eastAsia"/>
          <w:szCs w:val="24"/>
        </w:rPr>
        <w:t>MIMO</w:t>
      </w:r>
      <w:r w:rsidR="00354768" w:rsidRPr="00B23522">
        <w:rPr>
          <w:rFonts w:cs="Times New Roman" w:hint="eastAsia"/>
          <w:szCs w:val="24"/>
        </w:rPr>
        <w:t>（</w:t>
      </w:r>
      <w:r w:rsidR="00354768" w:rsidRPr="00B23522">
        <w:rPr>
          <w:rFonts w:cs="Times New Roman" w:hint="eastAsia"/>
          <w:szCs w:val="24"/>
        </w:rPr>
        <w:t>massive MIMO</w:t>
      </w:r>
      <w:r w:rsidR="00354768" w:rsidRPr="00B23522">
        <w:rPr>
          <w:rFonts w:cs="Times New Roman" w:hint="eastAsia"/>
          <w:szCs w:val="24"/>
        </w:rPr>
        <w:t>）的概念，</w:t>
      </w:r>
      <w:r w:rsidR="00354768" w:rsidRPr="00B23522">
        <w:rPr>
          <w:rFonts w:cs="Times New Roman" w:hint="eastAsia"/>
          <w:szCs w:val="24"/>
        </w:rPr>
        <w:t>MIMO</w:t>
      </w:r>
      <w:r w:rsidR="00354768" w:rsidRPr="00B23522">
        <w:rPr>
          <w:rFonts w:cs="Times New Roman" w:hint="eastAsia"/>
          <w:szCs w:val="24"/>
        </w:rPr>
        <w:t>天线数量可以是成百上千</w:t>
      </w:r>
      <w:proofErr w:type="gramStart"/>
      <w:r w:rsidR="00354768" w:rsidRPr="00B23522">
        <w:rPr>
          <w:rFonts w:cs="Times New Roman" w:hint="eastAsia"/>
          <w:szCs w:val="24"/>
        </w:rPr>
        <w:t>个</w:t>
      </w:r>
      <w:proofErr w:type="gramEnd"/>
      <w:r w:rsidR="00354768" w:rsidRPr="00B23522">
        <w:rPr>
          <w:rFonts w:cs="Times New Roman" w:hint="eastAsia"/>
          <w:szCs w:val="24"/>
        </w:rPr>
        <w:t>，而理论上的通信容量则是无限的。相比于传统的</w:t>
      </w:r>
      <w:r w:rsidR="00354768" w:rsidRPr="00B23522">
        <w:rPr>
          <w:rFonts w:cs="Times New Roman" w:hint="eastAsia"/>
          <w:szCs w:val="24"/>
        </w:rPr>
        <w:t>MIMO</w:t>
      </w:r>
      <w:r w:rsidR="00354768" w:rsidRPr="00B23522">
        <w:rPr>
          <w:rFonts w:cs="Times New Roman" w:hint="eastAsia"/>
          <w:szCs w:val="24"/>
        </w:rPr>
        <w:t>，大规模</w:t>
      </w:r>
      <w:r w:rsidR="00354768" w:rsidRPr="00B23522">
        <w:rPr>
          <w:rFonts w:cs="Times New Roman" w:hint="eastAsia"/>
          <w:szCs w:val="24"/>
        </w:rPr>
        <w:t>MIMO</w:t>
      </w:r>
      <w:r w:rsidR="00354768" w:rsidRPr="00B23522">
        <w:rPr>
          <w:rFonts w:cs="Times New Roman" w:hint="eastAsia"/>
          <w:szCs w:val="24"/>
        </w:rPr>
        <w:t>的优势主要有：（</w:t>
      </w:r>
      <w:r w:rsidR="00354768" w:rsidRPr="00B23522">
        <w:rPr>
          <w:rFonts w:cs="Times New Roman" w:hint="eastAsia"/>
          <w:szCs w:val="24"/>
        </w:rPr>
        <w:t>a</w:t>
      </w:r>
      <w:r w:rsidR="00354768" w:rsidRPr="00B23522">
        <w:rPr>
          <w:rFonts w:cs="Times New Roman" w:hint="eastAsia"/>
          <w:szCs w:val="24"/>
        </w:rPr>
        <w:t>）具有很大的天线阵列增益。（</w:t>
      </w:r>
      <w:r w:rsidR="00354768" w:rsidRPr="00B23522">
        <w:rPr>
          <w:rFonts w:cs="Times New Roman" w:hint="eastAsia"/>
          <w:szCs w:val="24"/>
        </w:rPr>
        <w:t>b</w:t>
      </w:r>
      <w:r w:rsidR="00354768" w:rsidRPr="00B23522">
        <w:rPr>
          <w:rFonts w:cs="Times New Roman" w:hint="eastAsia"/>
          <w:szCs w:val="24"/>
        </w:rPr>
        <w:t>）天线的空间分辨率明显，可以充分利用空间资源</w:t>
      </w:r>
      <w:r w:rsidR="0048321D" w:rsidRPr="00B23522">
        <w:rPr>
          <w:rFonts w:cs="Times New Roman" w:hint="eastAsia"/>
          <w:szCs w:val="24"/>
        </w:rPr>
        <w:t>，在垂直及水平维度上形成较强的波束。（</w:t>
      </w:r>
      <w:r w:rsidR="0048321D" w:rsidRPr="00B23522">
        <w:rPr>
          <w:rFonts w:cs="Times New Roman" w:hint="eastAsia"/>
          <w:szCs w:val="24"/>
        </w:rPr>
        <w:t>c</w:t>
      </w:r>
      <w:r w:rsidR="0048321D" w:rsidRPr="00B23522">
        <w:rPr>
          <w:rFonts w:cs="Times New Roman" w:hint="eastAsia"/>
          <w:szCs w:val="24"/>
        </w:rPr>
        <w:t>）当发射端天线数量远远大于接收</w:t>
      </w:r>
      <w:r w:rsidR="00611875">
        <w:rPr>
          <w:rFonts w:cs="Times New Roman" w:hint="eastAsia"/>
          <w:szCs w:val="24"/>
        </w:rPr>
        <w:t>端天线数量时</w:t>
      </w:r>
      <w:r w:rsidR="0048321D" w:rsidRPr="00B23522">
        <w:rPr>
          <w:rFonts w:cs="Times New Roman" w:hint="eastAsia"/>
          <w:szCs w:val="24"/>
        </w:rPr>
        <w:t>，各个用户的接收信道接近于正交。（</w:t>
      </w:r>
      <w:r w:rsidR="0048321D" w:rsidRPr="00B23522">
        <w:rPr>
          <w:rFonts w:cs="Times New Roman" w:hint="eastAsia"/>
          <w:szCs w:val="24"/>
        </w:rPr>
        <w:t>d</w:t>
      </w:r>
      <w:r w:rsidR="0048321D" w:rsidRPr="00B23522">
        <w:rPr>
          <w:rFonts w:cs="Times New Roman" w:hint="eastAsia"/>
          <w:szCs w:val="24"/>
        </w:rPr>
        <w:t>）大规模</w:t>
      </w:r>
      <w:r w:rsidR="0048321D" w:rsidRPr="00B23522">
        <w:rPr>
          <w:rFonts w:cs="Times New Roman" w:hint="eastAsia"/>
          <w:szCs w:val="24"/>
        </w:rPr>
        <w:t>MIMO</w:t>
      </w:r>
      <w:r w:rsidR="0048321D" w:rsidRPr="00B23522">
        <w:rPr>
          <w:rFonts w:cs="Times New Roman" w:hint="eastAsia"/>
          <w:szCs w:val="24"/>
        </w:rPr>
        <w:t>系统具有良好的鲁棒性，单个天线单元的受损不会给整个系统的性能带来明显的影响。（</w:t>
      </w:r>
      <w:r w:rsidR="0048321D" w:rsidRPr="00B23522">
        <w:rPr>
          <w:rFonts w:cs="Times New Roman" w:hint="eastAsia"/>
          <w:szCs w:val="24"/>
        </w:rPr>
        <w:t>e</w:t>
      </w:r>
      <w:r w:rsidR="0048321D" w:rsidRPr="00B23522">
        <w:rPr>
          <w:rFonts w:cs="Times New Roman" w:hint="eastAsia"/>
          <w:szCs w:val="24"/>
        </w:rPr>
        <w:t>）与毫米波技术相辅相成，毫米波需要大规模</w:t>
      </w:r>
      <w:r w:rsidR="0048321D" w:rsidRPr="00B23522">
        <w:rPr>
          <w:rFonts w:cs="Times New Roman" w:hint="eastAsia"/>
          <w:szCs w:val="24"/>
        </w:rPr>
        <w:t>MIMO</w:t>
      </w:r>
      <w:r w:rsidR="0048321D" w:rsidRPr="00B23522">
        <w:rPr>
          <w:rFonts w:cs="Times New Roman" w:hint="eastAsia"/>
          <w:szCs w:val="24"/>
        </w:rPr>
        <w:t>去</w:t>
      </w:r>
      <w:proofErr w:type="gramStart"/>
      <w:r w:rsidR="0048321D" w:rsidRPr="00B23522">
        <w:rPr>
          <w:rFonts w:cs="Times New Roman" w:hint="eastAsia"/>
          <w:szCs w:val="24"/>
        </w:rPr>
        <w:t>弥补高</w:t>
      </w:r>
      <w:proofErr w:type="gramEnd"/>
      <w:r w:rsidR="0048321D" w:rsidRPr="00B23522">
        <w:rPr>
          <w:rFonts w:cs="Times New Roman" w:hint="eastAsia"/>
          <w:szCs w:val="24"/>
        </w:rPr>
        <w:t>频率带来的传播损耗提高，大规模</w:t>
      </w:r>
      <w:r w:rsidR="0048321D" w:rsidRPr="00B23522">
        <w:rPr>
          <w:rFonts w:cs="Times New Roman" w:hint="eastAsia"/>
          <w:szCs w:val="24"/>
        </w:rPr>
        <w:t>MIMO</w:t>
      </w:r>
      <w:r w:rsidR="0048321D" w:rsidRPr="00B23522">
        <w:rPr>
          <w:rFonts w:cs="Times New Roman" w:hint="eastAsia"/>
          <w:szCs w:val="24"/>
        </w:rPr>
        <w:t>需要毫米波波长较短使得天线容易集成的特点。但同时大规模</w:t>
      </w:r>
      <w:r w:rsidR="0048321D" w:rsidRPr="00B23522">
        <w:rPr>
          <w:rFonts w:cs="Times New Roman" w:hint="eastAsia"/>
          <w:szCs w:val="24"/>
        </w:rPr>
        <w:t>MIMO</w:t>
      </w:r>
      <w:r w:rsidR="0048321D" w:rsidRPr="00B23522">
        <w:rPr>
          <w:rFonts w:cs="Times New Roman" w:hint="eastAsia"/>
          <w:szCs w:val="24"/>
        </w:rPr>
        <w:t>也带来了一些问题，比如天线数目的增加引起信号处理复杂度的增加，再比如会带来导频污染的问题，因为在相干时间内</w:t>
      </w:r>
      <w:r w:rsidR="00F44647" w:rsidRPr="00B23522">
        <w:rPr>
          <w:rFonts w:cs="Times New Roman" w:hint="eastAsia"/>
          <w:szCs w:val="24"/>
        </w:rPr>
        <w:t>相互正交的导频序列有限，天线数目的增加会导致用户使用的导频不再正交，影响系统的性能。</w:t>
      </w:r>
    </w:p>
    <w:p w:rsidR="00ED7B96" w:rsidRPr="00B23522" w:rsidRDefault="00ED7B96" w:rsidP="008D3DF2">
      <w:pPr>
        <w:snapToGrid w:val="0"/>
        <w:ind w:firstLine="420"/>
        <w:rPr>
          <w:rFonts w:cs="Times New Roman"/>
          <w:szCs w:val="24"/>
        </w:rPr>
      </w:pPr>
      <w:r w:rsidRPr="00B23522">
        <w:rPr>
          <w:rFonts w:cs="Times New Roman" w:hint="eastAsia"/>
          <w:szCs w:val="24"/>
        </w:rPr>
        <w:lastRenderedPageBreak/>
        <w:t>此外，</w:t>
      </w:r>
      <w:r w:rsidRPr="00B23522">
        <w:rPr>
          <w:rFonts w:cs="Times New Roman" w:hint="eastAsia"/>
          <w:szCs w:val="24"/>
        </w:rPr>
        <w:t>MIMO</w:t>
      </w:r>
      <w:r w:rsidRPr="00B23522">
        <w:rPr>
          <w:rFonts w:cs="Times New Roman" w:hint="eastAsia"/>
          <w:szCs w:val="24"/>
        </w:rPr>
        <w:t>技术的实现离不开</w:t>
      </w:r>
      <w:r w:rsidRPr="00B23522">
        <w:rPr>
          <w:rFonts w:cs="Times New Roman"/>
          <w:szCs w:val="24"/>
        </w:rPr>
        <w:t>预编码技术</w:t>
      </w:r>
      <w:r w:rsidRPr="00B23522">
        <w:rPr>
          <w:rFonts w:cs="Times New Roman" w:hint="eastAsia"/>
          <w:szCs w:val="24"/>
        </w:rPr>
        <w:t>。</w:t>
      </w:r>
      <w:r w:rsidRPr="00B23522">
        <w:rPr>
          <w:rFonts w:cs="Times New Roman"/>
          <w:szCs w:val="24"/>
        </w:rPr>
        <w:t>在</w:t>
      </w:r>
      <w:r w:rsidRPr="00B23522">
        <w:rPr>
          <w:rFonts w:cs="Times New Roman"/>
          <w:szCs w:val="24"/>
        </w:rPr>
        <w:t>MIMO</w:t>
      </w:r>
      <w:r w:rsidRPr="00B23522">
        <w:rPr>
          <w:rFonts w:cs="Times New Roman"/>
          <w:szCs w:val="24"/>
        </w:rPr>
        <w:t>系统中</w:t>
      </w:r>
      <w:r w:rsidRPr="00B23522">
        <w:rPr>
          <w:rFonts w:cs="Times New Roman" w:hint="eastAsia"/>
          <w:szCs w:val="24"/>
        </w:rPr>
        <w:t>，</w:t>
      </w:r>
      <w:r w:rsidRPr="00B23522">
        <w:rPr>
          <w:rFonts w:cs="Times New Roman"/>
          <w:szCs w:val="24"/>
        </w:rPr>
        <w:t>不同天线之间的信道存在相关性</w:t>
      </w:r>
      <w:r w:rsidRPr="00B23522">
        <w:rPr>
          <w:rFonts w:cs="Times New Roman" w:hint="eastAsia"/>
          <w:szCs w:val="24"/>
        </w:rPr>
        <w:t>，</w:t>
      </w:r>
      <w:r w:rsidRPr="00B23522">
        <w:rPr>
          <w:rFonts w:cs="Times New Roman"/>
          <w:szCs w:val="24"/>
        </w:rPr>
        <w:t>这种相关性会降低</w:t>
      </w:r>
      <w:r w:rsidRPr="00B23522">
        <w:rPr>
          <w:rFonts w:cs="Times New Roman"/>
          <w:szCs w:val="24"/>
        </w:rPr>
        <w:t>MIMO</w:t>
      </w:r>
      <w:r w:rsidRPr="00B23522">
        <w:rPr>
          <w:rFonts w:cs="Times New Roman"/>
          <w:szCs w:val="24"/>
        </w:rPr>
        <w:t>系统的性能</w:t>
      </w:r>
      <w:r w:rsidRPr="00B23522">
        <w:rPr>
          <w:rFonts w:cs="Times New Roman" w:hint="eastAsia"/>
          <w:szCs w:val="24"/>
        </w:rPr>
        <w:t>，</w:t>
      </w:r>
      <w:r w:rsidRPr="00B23522">
        <w:rPr>
          <w:rFonts w:cs="Times New Roman"/>
          <w:szCs w:val="24"/>
        </w:rPr>
        <w:t>因此在接收</w:t>
      </w:r>
      <w:proofErr w:type="gramStart"/>
      <w:r w:rsidRPr="00B23522">
        <w:rPr>
          <w:rFonts w:cs="Times New Roman"/>
          <w:szCs w:val="24"/>
        </w:rPr>
        <w:t>端需要</w:t>
      </w:r>
      <w:proofErr w:type="gramEnd"/>
      <w:r w:rsidRPr="00B23522">
        <w:rPr>
          <w:rFonts w:cs="Times New Roman"/>
          <w:szCs w:val="24"/>
        </w:rPr>
        <w:t>进行均衡来解除信道之间的相关性</w:t>
      </w:r>
      <w:r w:rsidRPr="00B23522">
        <w:rPr>
          <w:rFonts w:cs="Times New Roman" w:hint="eastAsia"/>
          <w:szCs w:val="24"/>
        </w:rPr>
        <w:t>。</w:t>
      </w:r>
      <w:r w:rsidRPr="00B23522">
        <w:rPr>
          <w:rFonts w:cs="Times New Roman"/>
          <w:szCs w:val="24"/>
        </w:rPr>
        <w:t>为了降低接收</w:t>
      </w:r>
      <w:proofErr w:type="gramStart"/>
      <w:r w:rsidRPr="00B23522">
        <w:rPr>
          <w:rFonts w:cs="Times New Roman"/>
          <w:szCs w:val="24"/>
        </w:rPr>
        <w:t>端做均衡</w:t>
      </w:r>
      <w:proofErr w:type="gramEnd"/>
      <w:r w:rsidRPr="00B23522">
        <w:rPr>
          <w:rFonts w:cs="Times New Roman"/>
          <w:szCs w:val="24"/>
        </w:rPr>
        <w:t>时的复杂度</w:t>
      </w:r>
      <w:r w:rsidRPr="00B23522">
        <w:rPr>
          <w:rFonts w:cs="Times New Roman" w:hint="eastAsia"/>
          <w:szCs w:val="24"/>
        </w:rPr>
        <w:t>，</w:t>
      </w:r>
      <w:r w:rsidRPr="00B23522">
        <w:rPr>
          <w:rFonts w:cs="Times New Roman"/>
          <w:szCs w:val="24"/>
        </w:rPr>
        <w:t>通常会在发射端进行预编码</w:t>
      </w:r>
      <w:r w:rsidRPr="00B23522">
        <w:rPr>
          <w:rFonts w:cs="Times New Roman" w:hint="eastAsia"/>
          <w:szCs w:val="24"/>
        </w:rPr>
        <w:t>。</w:t>
      </w:r>
      <w:r w:rsidRPr="00B23522">
        <w:rPr>
          <w:rFonts w:cs="Times New Roman"/>
          <w:szCs w:val="24"/>
        </w:rPr>
        <w:t>简单来说</w:t>
      </w:r>
      <w:r w:rsidRPr="00B23522">
        <w:rPr>
          <w:rFonts w:cs="Times New Roman" w:hint="eastAsia"/>
          <w:szCs w:val="24"/>
        </w:rPr>
        <w:t>，</w:t>
      </w:r>
      <w:r w:rsidRPr="00B23522">
        <w:rPr>
          <w:rFonts w:cs="Times New Roman"/>
          <w:szCs w:val="24"/>
        </w:rPr>
        <w:t>预编</w:t>
      </w:r>
      <w:proofErr w:type="gramStart"/>
      <w:r w:rsidRPr="00B23522">
        <w:rPr>
          <w:rFonts w:cs="Times New Roman"/>
          <w:szCs w:val="24"/>
        </w:rPr>
        <w:t>码就是</w:t>
      </w:r>
      <w:proofErr w:type="gramEnd"/>
      <w:r w:rsidRPr="00B23522">
        <w:rPr>
          <w:rFonts w:cs="Times New Roman"/>
          <w:szCs w:val="24"/>
        </w:rPr>
        <w:t>根据接收端上报的信道状态信息对数据进行预处理</w:t>
      </w:r>
      <w:r w:rsidRPr="00B23522">
        <w:rPr>
          <w:rFonts w:cs="Times New Roman" w:hint="eastAsia"/>
          <w:szCs w:val="24"/>
        </w:rPr>
        <w:t>，</w:t>
      </w:r>
      <w:r w:rsidRPr="00B23522">
        <w:rPr>
          <w:rFonts w:cs="Times New Roman"/>
          <w:szCs w:val="24"/>
        </w:rPr>
        <w:t>使得发送信号匹配该发射端</w:t>
      </w:r>
      <w:r w:rsidR="00611875">
        <w:rPr>
          <w:rFonts w:cs="Times New Roman" w:hint="eastAsia"/>
          <w:szCs w:val="24"/>
        </w:rPr>
        <w:t>到</w:t>
      </w:r>
      <w:r w:rsidRPr="00B23522">
        <w:rPr>
          <w:rFonts w:cs="Times New Roman" w:hint="eastAsia"/>
          <w:szCs w:val="24"/>
        </w:rPr>
        <w:t>接收端</w:t>
      </w:r>
      <w:r w:rsidR="00611875">
        <w:rPr>
          <w:rFonts w:cs="Times New Roman" w:hint="eastAsia"/>
          <w:szCs w:val="24"/>
        </w:rPr>
        <w:t>这段</w:t>
      </w:r>
      <w:r w:rsidRPr="00B23522">
        <w:rPr>
          <w:rFonts w:cs="Times New Roman" w:hint="eastAsia"/>
          <w:szCs w:val="24"/>
        </w:rPr>
        <w:t>无线信道的特性而产生一个较强增益，而对不匹配的信号进行削弱。预编</w:t>
      </w:r>
      <w:proofErr w:type="gramStart"/>
      <w:r w:rsidRPr="00B23522">
        <w:rPr>
          <w:rFonts w:cs="Times New Roman" w:hint="eastAsia"/>
          <w:szCs w:val="24"/>
        </w:rPr>
        <w:t>码</w:t>
      </w:r>
      <w:r w:rsidR="00155879" w:rsidRPr="00B23522">
        <w:rPr>
          <w:rFonts w:cs="Times New Roman" w:hint="eastAsia"/>
          <w:szCs w:val="24"/>
        </w:rPr>
        <w:t>技术</w:t>
      </w:r>
      <w:proofErr w:type="gramEnd"/>
      <w:r w:rsidR="00155879" w:rsidRPr="00B23522">
        <w:rPr>
          <w:rFonts w:cs="Times New Roman" w:hint="eastAsia"/>
          <w:szCs w:val="24"/>
        </w:rPr>
        <w:t>和下文提到的波束赋形技术实际上是对同一种实现的不同描述。</w:t>
      </w:r>
    </w:p>
    <w:p w:rsidR="002B64A6" w:rsidRPr="00B23522" w:rsidRDefault="002B64A6" w:rsidP="002C097D">
      <w:pPr>
        <w:pStyle w:val="2"/>
      </w:pPr>
      <w:bookmarkStart w:id="5" w:name="_Toc3969448"/>
      <w:r w:rsidRPr="00B23522">
        <w:t xml:space="preserve">2.2  </w:t>
      </w:r>
      <w:r w:rsidRPr="00B23522">
        <w:t>共存干扰原理分析</w:t>
      </w:r>
      <w:bookmarkEnd w:id="5"/>
    </w:p>
    <w:p w:rsidR="002B64A6" w:rsidRPr="00B23522" w:rsidRDefault="00DD0310" w:rsidP="002C097D">
      <w:pPr>
        <w:pStyle w:val="3"/>
      </w:pPr>
      <w:bookmarkStart w:id="6" w:name="_Toc3969449"/>
      <w:r w:rsidRPr="00B23522">
        <w:t xml:space="preserve">2.2.1  </w:t>
      </w:r>
      <w:r w:rsidRPr="00B23522">
        <w:t>同频干扰与邻频干扰</w:t>
      </w:r>
      <w:bookmarkEnd w:id="6"/>
    </w:p>
    <w:p w:rsidR="00CD1A04" w:rsidRDefault="00264A3C" w:rsidP="008D3DF2">
      <w:pPr>
        <w:snapToGrid w:val="0"/>
        <w:rPr>
          <w:rFonts w:cs="Times New Roman"/>
          <w:color w:val="333333"/>
          <w:szCs w:val="24"/>
          <w:shd w:val="clear" w:color="auto" w:fill="FFFFFF"/>
        </w:rPr>
      </w:pPr>
      <w:r w:rsidRPr="00B23522">
        <w:rPr>
          <w:rFonts w:cs="Times New Roman"/>
          <w:szCs w:val="24"/>
        </w:rPr>
        <w:tab/>
      </w:r>
      <w:r w:rsidR="00152F84" w:rsidRPr="00611875">
        <w:rPr>
          <w:rFonts w:cs="Times New Roman"/>
          <w:szCs w:val="24"/>
        </w:rPr>
        <w:t>同频干扰是指使用相同频率资源的小区之间产生的干扰。</w:t>
      </w:r>
      <w:r w:rsidR="00746EA9" w:rsidRPr="00611875">
        <w:rPr>
          <w:rFonts w:cs="Times New Roman"/>
          <w:szCs w:val="24"/>
        </w:rPr>
        <w:t>邻频干扰指使用相邻或相近频率资源的小区之间产生的干扰</w:t>
      </w:r>
      <w:r w:rsidR="00C95FDB" w:rsidRPr="00611875">
        <w:rPr>
          <w:rFonts w:cs="Times New Roman"/>
          <w:szCs w:val="24"/>
        </w:rPr>
        <w:t>，邻频干扰的产生是由于调频信号含有无穷多个边频分量，当其中某些边频分量落入邻道接收机的通带内，就会造成邻频干扰。</w:t>
      </w:r>
      <w:r w:rsidR="00746EA9" w:rsidRPr="00611875">
        <w:rPr>
          <w:rFonts w:cs="Times New Roman"/>
          <w:szCs w:val="24"/>
        </w:rPr>
        <w:t>在不同制式的通信系统下同频干扰与邻频干扰</w:t>
      </w:r>
      <w:proofErr w:type="gramStart"/>
      <w:r w:rsidR="00746EA9" w:rsidRPr="00611875">
        <w:rPr>
          <w:rFonts w:cs="Times New Roman"/>
          <w:szCs w:val="24"/>
        </w:rPr>
        <w:t>额表现</w:t>
      </w:r>
      <w:proofErr w:type="gramEnd"/>
      <w:r w:rsidR="00746EA9" w:rsidRPr="00611875">
        <w:rPr>
          <w:rFonts w:cs="Times New Roman"/>
          <w:szCs w:val="24"/>
        </w:rPr>
        <w:t>形式不太一样。</w:t>
      </w:r>
      <w:r w:rsidR="00746EA9" w:rsidRPr="00611875">
        <w:rPr>
          <w:rFonts w:cs="Times New Roman"/>
          <w:szCs w:val="24"/>
        </w:rPr>
        <w:t>2G GSM</w:t>
      </w:r>
      <w:r w:rsidR="00746EA9" w:rsidRPr="00611875">
        <w:rPr>
          <w:rFonts w:cs="Times New Roman"/>
          <w:szCs w:val="24"/>
        </w:rPr>
        <w:t>系统使用</w:t>
      </w:r>
      <w:r w:rsidR="00746EA9" w:rsidRPr="00611875">
        <w:rPr>
          <w:rFonts w:cs="Times New Roman"/>
          <w:szCs w:val="24"/>
        </w:rPr>
        <w:t>FDMA</w:t>
      </w:r>
      <w:r w:rsidR="00746EA9" w:rsidRPr="00611875">
        <w:rPr>
          <w:rFonts w:cs="Times New Roman"/>
          <w:szCs w:val="24"/>
        </w:rPr>
        <w:t>，为了提高频率利用率，增加系统容量，常常使用频率复用技术。</w:t>
      </w:r>
      <w:r w:rsidR="00746EA9" w:rsidRPr="00611875">
        <w:rPr>
          <w:rFonts w:cs="Times New Roman"/>
          <w:color w:val="333333"/>
          <w:szCs w:val="24"/>
          <w:shd w:val="clear" w:color="auto" w:fill="FFFFFF"/>
        </w:rPr>
        <w:t>频率复用是指在相隔一定距离后，在给定的覆盖区域内，存在着使用同一组频率的小区，这些小区称为同频小区。</w:t>
      </w:r>
    </w:p>
    <w:p w:rsidR="00CD1A04" w:rsidRDefault="00775096" w:rsidP="004A4964">
      <w:pPr>
        <w:snapToGrid w:val="0"/>
        <w:spacing w:line="240" w:lineRule="auto"/>
        <w:jc w:val="center"/>
        <w:rPr>
          <w:szCs w:val="24"/>
        </w:rPr>
      </w:pPr>
      <w:r w:rsidRPr="00B23522">
        <w:rPr>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5pt;height:127.5pt" o:ole="">
            <v:imagedata r:id="rId25" o:title=""/>
          </v:shape>
          <o:OLEObject Type="Embed" ProgID="Visio.Drawing.15" ShapeID="_x0000_i1025" DrawAspect="Content" ObjectID="_1616312488" r:id="rId26"/>
        </w:object>
      </w:r>
    </w:p>
    <w:p w:rsidR="00CD1A04" w:rsidRPr="00CD1A04" w:rsidRDefault="00CD1A04" w:rsidP="00DD218C">
      <w:pPr>
        <w:pStyle w:val="af2"/>
      </w:pPr>
      <w:r w:rsidRPr="006C4065">
        <w:t>图</w:t>
      </w:r>
      <w:r w:rsidRPr="006C4065">
        <w:t xml:space="preserve">2-1  </w:t>
      </w:r>
      <w:r w:rsidRPr="006C4065">
        <w:t>复用因子为</w:t>
      </w:r>
      <w:r w:rsidRPr="006C4065">
        <w:t>4</w:t>
      </w:r>
      <w:r w:rsidRPr="006C4065">
        <w:rPr>
          <w:rFonts w:hint="eastAsia"/>
        </w:rPr>
        <w:t>的小区</w:t>
      </w:r>
      <w:proofErr w:type="gramStart"/>
      <w:r w:rsidRPr="006C4065">
        <w:rPr>
          <w:rFonts w:hint="eastAsia"/>
        </w:rPr>
        <w:t>簇</w:t>
      </w:r>
      <w:proofErr w:type="gramEnd"/>
    </w:p>
    <w:p w:rsidR="00DD0310" w:rsidRPr="00611875" w:rsidRDefault="00FE369A" w:rsidP="00CD1A04">
      <w:pPr>
        <w:snapToGrid w:val="0"/>
        <w:ind w:firstLine="420"/>
        <w:rPr>
          <w:rFonts w:cs="Times New Roman"/>
          <w:szCs w:val="24"/>
        </w:rPr>
      </w:pPr>
      <w:r w:rsidRPr="00611875">
        <w:rPr>
          <w:rFonts w:cs="Times New Roman"/>
          <w:color w:val="333333"/>
          <w:szCs w:val="24"/>
          <w:shd w:val="clear" w:color="auto" w:fill="FFFFFF"/>
        </w:rPr>
        <w:t>如图</w:t>
      </w:r>
      <w:r w:rsidR="006C4065" w:rsidRPr="00611875">
        <w:rPr>
          <w:rFonts w:cs="Times New Roman"/>
          <w:color w:val="333333"/>
          <w:szCs w:val="24"/>
          <w:shd w:val="clear" w:color="auto" w:fill="FFFFFF"/>
        </w:rPr>
        <w:t>2-1</w:t>
      </w:r>
      <w:r w:rsidRPr="00611875">
        <w:rPr>
          <w:rFonts w:cs="Times New Roman"/>
          <w:color w:val="333333"/>
          <w:szCs w:val="24"/>
          <w:shd w:val="clear" w:color="auto" w:fill="FFFFFF"/>
        </w:rPr>
        <w:t>所示，图中频率复用因子</w:t>
      </w:r>
      <w:r w:rsidRPr="00611875">
        <w:rPr>
          <w:rFonts w:cs="Times New Roman"/>
          <w:i/>
          <w:color w:val="333333"/>
          <w:szCs w:val="24"/>
          <w:shd w:val="clear" w:color="auto" w:fill="FFFFFF"/>
        </w:rPr>
        <w:t>N</w:t>
      </w:r>
      <w:r w:rsidRPr="00611875">
        <w:rPr>
          <w:rFonts w:cs="Times New Roman"/>
          <w:color w:val="333333"/>
          <w:szCs w:val="24"/>
          <w:shd w:val="clear" w:color="auto" w:fill="FFFFFF"/>
        </w:rPr>
        <w:t>=4</w:t>
      </w:r>
      <w:r w:rsidRPr="00611875">
        <w:rPr>
          <w:rFonts w:cs="Times New Roman"/>
          <w:color w:val="333333"/>
          <w:szCs w:val="24"/>
          <w:shd w:val="clear" w:color="auto" w:fill="FFFFFF"/>
        </w:rPr>
        <w:t>，含有数字</w:t>
      </w:r>
      <w:r w:rsidRPr="00611875">
        <w:rPr>
          <w:rFonts w:cs="Times New Roman"/>
          <w:color w:val="333333"/>
          <w:szCs w:val="24"/>
          <w:shd w:val="clear" w:color="auto" w:fill="FFFFFF"/>
        </w:rPr>
        <w:t>1~4</w:t>
      </w:r>
      <w:r w:rsidRPr="00611875">
        <w:rPr>
          <w:rFonts w:cs="Times New Roman"/>
          <w:color w:val="333333"/>
          <w:szCs w:val="24"/>
          <w:shd w:val="clear" w:color="auto" w:fill="FFFFFF"/>
        </w:rPr>
        <w:t>的小区称为一个小区簇，在一个</w:t>
      </w:r>
      <w:proofErr w:type="gramStart"/>
      <w:r w:rsidRPr="00611875">
        <w:rPr>
          <w:rFonts w:cs="Times New Roman"/>
          <w:color w:val="333333"/>
          <w:szCs w:val="24"/>
          <w:shd w:val="clear" w:color="auto" w:fill="FFFFFF"/>
        </w:rPr>
        <w:t>小区簇内使用</w:t>
      </w:r>
      <w:proofErr w:type="gramEnd"/>
      <w:r w:rsidRPr="00611875">
        <w:rPr>
          <w:rFonts w:cs="Times New Roman"/>
          <w:color w:val="333333"/>
          <w:szCs w:val="24"/>
          <w:shd w:val="clear" w:color="auto" w:fill="FFFFFF"/>
        </w:rPr>
        <w:t>不同的频率，而在不同的小区簇之间使用相同的频率。在这种场景下，含有数字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的小区对另一个含有数字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的小区产生同频干扰，而含有数字</w:t>
      </w:r>
      <w:r w:rsidRPr="00611875">
        <w:rPr>
          <w:rFonts w:cs="Times New Roman"/>
          <w:color w:val="333333"/>
          <w:szCs w:val="24"/>
          <w:shd w:val="clear" w:color="auto" w:fill="FFFFFF"/>
        </w:rPr>
        <w:t>1~3</w:t>
      </w:r>
      <w:r w:rsidRPr="00611875">
        <w:rPr>
          <w:rFonts w:cs="Times New Roman"/>
          <w:color w:val="333333"/>
          <w:szCs w:val="24"/>
          <w:shd w:val="clear" w:color="auto" w:fill="FFFFFF"/>
        </w:rPr>
        <w:t>的小区可能对含有数字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的小区产生邻频干扰。频率复用因子越大则产生的同频干扰越小。</w:t>
      </w:r>
    </w:p>
    <w:p w:rsidR="00A238D3" w:rsidRDefault="00DB3B6B" w:rsidP="008D3DF2">
      <w:pPr>
        <w:snapToGrid w:val="0"/>
        <w:rPr>
          <w:rFonts w:cs="Times New Roman"/>
          <w:color w:val="333333"/>
          <w:szCs w:val="24"/>
          <w:shd w:val="clear" w:color="auto" w:fill="FFFFFF"/>
        </w:rPr>
      </w:pPr>
      <w:r w:rsidRPr="00B23522">
        <w:rPr>
          <w:rFonts w:cs="Times New Roman"/>
          <w:szCs w:val="24"/>
        </w:rPr>
        <w:tab/>
      </w:r>
      <w:r w:rsidRPr="00B23522">
        <w:rPr>
          <w:rFonts w:cs="Times New Roman"/>
          <w:color w:val="333333"/>
          <w:szCs w:val="24"/>
          <w:shd w:val="clear" w:color="auto" w:fill="FFFFFF"/>
        </w:rPr>
        <w:t>但对于</w:t>
      </w:r>
      <w:r w:rsidR="006318AC" w:rsidRPr="00B23522">
        <w:rPr>
          <w:rFonts w:cs="Times New Roman"/>
          <w:color w:val="333333"/>
          <w:szCs w:val="24"/>
          <w:shd w:val="clear" w:color="auto" w:fill="FFFFFF"/>
        </w:rPr>
        <w:t>3G</w:t>
      </w:r>
      <w:r w:rsidRPr="00B23522">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B23522">
        <w:rPr>
          <w:rFonts w:cs="Times New Roman" w:hint="eastAsia"/>
          <w:color w:val="333333"/>
          <w:szCs w:val="24"/>
          <w:shd w:val="clear" w:color="auto" w:fill="FFFFFF"/>
          <w:vertAlign w:val="superscript"/>
        </w:rPr>
        <w:t>[</w:t>
      </w:r>
      <w:r w:rsidR="00152BAD" w:rsidRPr="00B23522">
        <w:rPr>
          <w:rFonts w:cs="Times New Roman"/>
          <w:color w:val="333333"/>
          <w:szCs w:val="24"/>
          <w:shd w:val="clear" w:color="auto" w:fill="FFFFFF"/>
          <w:vertAlign w:val="superscript"/>
        </w:rPr>
        <w:t>4]</w:t>
      </w:r>
      <w:r w:rsidRPr="00B23522">
        <w:rPr>
          <w:rFonts w:cs="Times New Roman"/>
          <w:color w:val="333333"/>
          <w:szCs w:val="24"/>
          <w:shd w:val="clear" w:color="auto" w:fill="FFFFFF"/>
        </w:rPr>
        <w:t>。因此任</w:t>
      </w:r>
      <w:proofErr w:type="gramStart"/>
      <w:r w:rsidRPr="00B23522">
        <w:rPr>
          <w:rFonts w:cs="Times New Roman"/>
          <w:color w:val="333333"/>
          <w:szCs w:val="24"/>
          <w:shd w:val="clear" w:color="auto" w:fill="FFFFFF"/>
        </w:rPr>
        <w:t>一</w:t>
      </w:r>
      <w:proofErr w:type="gramEnd"/>
      <w:r w:rsidRPr="00B23522">
        <w:rPr>
          <w:rFonts w:cs="Times New Roman"/>
          <w:color w:val="333333"/>
          <w:szCs w:val="24"/>
          <w:shd w:val="clear" w:color="auto" w:fill="FFFFFF"/>
        </w:rPr>
        <w:t>小区的用户都会受到相邻小区基站的同频干扰，任一小区的基站也会受到相邻小区用户的干扰。此时若在同一地理空间内部署另一个</w:t>
      </w:r>
      <w:r w:rsidR="00A238D3" w:rsidRPr="00B23522">
        <w:rPr>
          <w:rFonts w:cs="Times New Roman"/>
          <w:color w:val="333333"/>
          <w:szCs w:val="24"/>
          <w:shd w:val="clear" w:color="auto" w:fill="FFFFFF"/>
        </w:rPr>
        <w:t>使用的无线频率资源相邻或相近的通</w:t>
      </w:r>
      <w:r w:rsidR="00A238D3" w:rsidRPr="00B23522">
        <w:rPr>
          <w:rFonts w:cs="Times New Roman"/>
          <w:color w:val="333333"/>
          <w:szCs w:val="24"/>
          <w:shd w:val="clear" w:color="auto" w:fill="FFFFFF"/>
        </w:rPr>
        <w:lastRenderedPageBreak/>
        <w:t>信系统，基站和用户受到的干扰在同频干扰的基础上仍需要加上邻频干扰</w:t>
      </w:r>
      <w:r w:rsidR="00712CD2" w:rsidRPr="00B23522">
        <w:rPr>
          <w:rFonts w:cs="Times New Roman"/>
          <w:color w:val="333333"/>
          <w:szCs w:val="24"/>
          <w:shd w:val="clear" w:color="auto" w:fill="FFFFFF"/>
        </w:rPr>
        <w:t>，如图</w:t>
      </w:r>
      <w:r w:rsidR="006C4065">
        <w:rPr>
          <w:rFonts w:cs="Times New Roman"/>
          <w:color w:val="333333"/>
          <w:szCs w:val="24"/>
          <w:shd w:val="clear" w:color="auto" w:fill="FFFFFF"/>
        </w:rPr>
        <w:t>2</w:t>
      </w:r>
      <w:r w:rsidR="006C4065">
        <w:rPr>
          <w:rFonts w:cs="Times New Roman" w:hint="eastAsia"/>
          <w:color w:val="333333"/>
          <w:szCs w:val="24"/>
          <w:shd w:val="clear" w:color="auto" w:fill="FFFFFF"/>
        </w:rPr>
        <w:t>-</w:t>
      </w:r>
      <w:r w:rsidR="006C4065">
        <w:rPr>
          <w:rFonts w:cs="Times New Roman"/>
          <w:color w:val="333333"/>
          <w:szCs w:val="24"/>
          <w:shd w:val="clear" w:color="auto" w:fill="FFFFFF"/>
        </w:rPr>
        <w:t>2</w:t>
      </w:r>
      <w:r w:rsidR="00712CD2" w:rsidRPr="00B23522">
        <w:rPr>
          <w:rFonts w:cs="Times New Roman"/>
          <w:color w:val="333333"/>
          <w:szCs w:val="24"/>
          <w:shd w:val="clear" w:color="auto" w:fill="FFFFFF"/>
        </w:rPr>
        <w:t>所示</w:t>
      </w:r>
      <w:r w:rsidR="00A238D3" w:rsidRPr="00B23522">
        <w:rPr>
          <w:rFonts w:cs="Times New Roman"/>
          <w:color w:val="333333"/>
          <w:szCs w:val="24"/>
          <w:shd w:val="clear" w:color="auto" w:fill="FFFFFF"/>
        </w:rPr>
        <w:t>。</w:t>
      </w:r>
      <w:r w:rsidR="008B18FB" w:rsidRPr="00B23522">
        <w:rPr>
          <w:rFonts w:cs="Times New Roman"/>
          <w:color w:val="333333"/>
          <w:szCs w:val="24"/>
          <w:shd w:val="clear" w:color="auto" w:fill="FFFFFF"/>
        </w:rPr>
        <w:t>将用户</w:t>
      </w:r>
      <w:r w:rsidR="008B18FB" w:rsidRPr="00B23522">
        <w:rPr>
          <w:rFonts w:cs="Times New Roman"/>
          <w:color w:val="333333"/>
          <w:szCs w:val="24"/>
          <w:shd w:val="clear" w:color="auto" w:fill="FFFFFF"/>
        </w:rPr>
        <w:t>a</w:t>
      </w:r>
      <w:r w:rsidR="008B18FB" w:rsidRPr="00B23522">
        <w:rPr>
          <w:rFonts w:cs="Times New Roman"/>
          <w:color w:val="333333"/>
          <w:szCs w:val="24"/>
          <w:shd w:val="clear" w:color="auto" w:fill="FFFFFF"/>
        </w:rPr>
        <w:t>作为研究对象</w:t>
      </w:r>
      <w:r w:rsidR="008B18FB" w:rsidRPr="00B23522">
        <w:rPr>
          <w:rFonts w:cs="Times New Roman" w:hint="eastAsia"/>
          <w:color w:val="333333"/>
          <w:szCs w:val="24"/>
          <w:shd w:val="clear" w:color="auto" w:fill="FFFFFF"/>
        </w:rPr>
        <w:t>，</w:t>
      </w:r>
      <w:r w:rsidR="008B18FB" w:rsidRPr="00B23522">
        <w:rPr>
          <w:rFonts w:cs="Times New Roman"/>
          <w:color w:val="333333"/>
          <w:szCs w:val="24"/>
          <w:shd w:val="clear" w:color="auto" w:fill="FFFFFF"/>
        </w:rPr>
        <w:t>则蓝色实线</w:t>
      </w:r>
      <w:r w:rsidR="007C54D1" w:rsidRPr="00B23522">
        <w:rPr>
          <w:rFonts w:cs="Times New Roman"/>
          <w:color w:val="333333"/>
          <w:szCs w:val="24"/>
          <w:shd w:val="clear" w:color="auto" w:fill="FFFFFF"/>
        </w:rPr>
        <w:t>为用户</w:t>
      </w:r>
      <w:r w:rsidR="007C54D1" w:rsidRPr="00B23522">
        <w:rPr>
          <w:rFonts w:cs="Times New Roman"/>
          <w:color w:val="333333"/>
          <w:szCs w:val="24"/>
          <w:shd w:val="clear" w:color="auto" w:fill="FFFFFF"/>
        </w:rPr>
        <w:t>a</w:t>
      </w:r>
      <w:r w:rsidR="007C54D1" w:rsidRPr="00B23522">
        <w:rPr>
          <w:rFonts w:cs="Times New Roman"/>
          <w:color w:val="333333"/>
          <w:szCs w:val="24"/>
          <w:shd w:val="clear" w:color="auto" w:fill="FFFFFF"/>
        </w:rPr>
        <w:t>的服务信号</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蓝色虚线为相邻小区的同频干扰</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红色实线和红色虚线均为邻</w:t>
      </w:r>
      <w:proofErr w:type="gramStart"/>
      <w:r w:rsidR="007C54D1" w:rsidRPr="00B23522">
        <w:rPr>
          <w:rFonts w:cs="Times New Roman"/>
          <w:color w:val="333333"/>
          <w:szCs w:val="24"/>
          <w:shd w:val="clear" w:color="auto" w:fill="FFFFFF"/>
        </w:rPr>
        <w:t>频</w:t>
      </w:r>
      <w:proofErr w:type="gramEnd"/>
      <w:r w:rsidR="007C54D1" w:rsidRPr="00B23522">
        <w:rPr>
          <w:rFonts w:cs="Times New Roman"/>
          <w:color w:val="333333"/>
          <w:szCs w:val="24"/>
          <w:shd w:val="clear" w:color="auto" w:fill="FFFFFF"/>
        </w:rPr>
        <w:t>干扰</w:t>
      </w:r>
      <w:r w:rsidR="007C54D1" w:rsidRPr="00B23522">
        <w:rPr>
          <w:rFonts w:cs="Times New Roman" w:hint="eastAsia"/>
          <w:color w:val="333333"/>
          <w:szCs w:val="24"/>
          <w:shd w:val="clear" w:color="auto" w:fill="FFFFFF"/>
        </w:rPr>
        <w:t>。</w:t>
      </w:r>
      <w:r w:rsidR="00A238D3" w:rsidRPr="00B23522">
        <w:rPr>
          <w:rFonts w:cs="Times New Roman"/>
          <w:color w:val="333333"/>
          <w:szCs w:val="24"/>
          <w:shd w:val="clear" w:color="auto" w:fill="FFFFFF"/>
        </w:rPr>
        <w:t>为了研究被干扰系统中同频干扰与邻频干扰情况，本文使用</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指标作为衡量标准。</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即是接收信号功率与接收干扰功率加上噪声的比值，</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越大说明信道质量越好，解调解码后的误码率越低。</w:t>
      </w:r>
      <w:r w:rsidR="00C05648" w:rsidRPr="00B23522">
        <w:rPr>
          <w:rFonts w:cs="Times New Roman"/>
          <w:color w:val="333333"/>
          <w:szCs w:val="24"/>
          <w:shd w:val="clear" w:color="auto" w:fill="FFFFFF"/>
        </w:rPr>
        <w:t>被干扰系统中某用户的</w:t>
      </w:r>
      <w:r w:rsidR="00A238D3" w:rsidRPr="00B23522">
        <w:rPr>
          <w:rFonts w:cs="Times New Roman"/>
          <w:color w:val="333333"/>
          <w:szCs w:val="24"/>
          <w:shd w:val="clear" w:color="auto" w:fill="FFFFFF"/>
        </w:rPr>
        <w:t>SINR</w:t>
      </w:r>
      <w:r w:rsidR="00C05648" w:rsidRPr="00B23522">
        <w:rPr>
          <w:rFonts w:cs="Times New Roman"/>
          <w:color w:val="333333"/>
          <w:szCs w:val="24"/>
          <w:shd w:val="clear" w:color="auto" w:fill="FFFFFF"/>
        </w:rPr>
        <w:t>可以通过下式来描述</w:t>
      </w:r>
    </w:p>
    <w:p w:rsidR="00EC125F" w:rsidRPr="00B23522" w:rsidRDefault="00EC125F" w:rsidP="004A4964">
      <w:pPr>
        <w:pStyle w:val="af1"/>
        <w:rPr>
          <w:rFonts w:cs="Times New Roman"/>
          <w:color w:val="333333"/>
          <w:szCs w:val="24"/>
          <w:shd w:val="clear" w:color="auto" w:fill="FFFFFF"/>
        </w:rPr>
      </w:pPr>
      <w:r>
        <w:rPr>
          <w:rFonts w:cs="Times New Roman"/>
          <w:color w:val="333333"/>
          <w:szCs w:val="24"/>
          <w:shd w:val="clear" w:color="auto" w:fill="FFFFFF"/>
        </w:rPr>
        <w:tab/>
      </w:r>
      <w:r w:rsidRPr="008D3DF2">
        <w:rPr>
          <w:position w:val="-50"/>
        </w:rPr>
        <w:object w:dxaOrig="3180" w:dyaOrig="880">
          <v:shape id="_x0000_i1026" type="#_x0000_t75" style="width:159pt;height:44.5pt" o:ole="">
            <v:imagedata r:id="rId27" o:title=""/>
          </v:shape>
          <o:OLEObject Type="Embed" ProgID="Equation.DSMT4" ShapeID="_x0000_i1026" DrawAspect="Content" ObjectID="_1616312489" r:id="rId28"/>
        </w:object>
      </w:r>
      <w:r>
        <w:tab/>
        <w:t>(2-1)</w:t>
      </w:r>
    </w:p>
    <w:p w:rsidR="00C05648" w:rsidRPr="00B23522" w:rsidRDefault="00C05648" w:rsidP="008D3DF2">
      <w:pPr>
        <w:snapToGrid w:val="0"/>
        <w:rPr>
          <w:rFonts w:cs="Times New Roman"/>
          <w:szCs w:val="24"/>
        </w:rPr>
      </w:pPr>
      <w:r w:rsidRPr="00B23522">
        <w:rPr>
          <w:rFonts w:cs="Times New Roman"/>
          <w:szCs w:val="24"/>
        </w:rPr>
        <w:t>式中，</w:t>
      </w:r>
      <w:r w:rsidRPr="00B23522">
        <w:rPr>
          <w:rFonts w:cs="Times New Roman"/>
          <w:i/>
          <w:szCs w:val="24"/>
        </w:rPr>
        <w:t>M</w:t>
      </w:r>
      <w:r w:rsidRPr="00B23522">
        <w:rPr>
          <w:rFonts w:cs="Times New Roman"/>
          <w:szCs w:val="24"/>
          <w:vertAlign w:val="subscript"/>
        </w:rPr>
        <w:t>1</w:t>
      </w:r>
      <w:r w:rsidRPr="00B23522">
        <w:rPr>
          <w:rFonts w:cs="Times New Roman"/>
          <w:szCs w:val="24"/>
        </w:rPr>
        <w:t>表示被干扰系统的基站集，</w:t>
      </w:r>
      <w:r w:rsidRPr="00B23522">
        <w:rPr>
          <w:rFonts w:cs="Times New Roman"/>
          <w:i/>
          <w:szCs w:val="24"/>
        </w:rPr>
        <w:t>M</w:t>
      </w:r>
      <w:r w:rsidRPr="00B23522">
        <w:rPr>
          <w:rFonts w:cs="Times New Roman"/>
          <w:szCs w:val="24"/>
          <w:vertAlign w:val="subscript"/>
        </w:rPr>
        <w:t>2</w:t>
      </w:r>
      <w:r w:rsidRPr="00B23522">
        <w:rPr>
          <w:rFonts w:cs="Times New Roman"/>
          <w:szCs w:val="24"/>
        </w:rPr>
        <w:t>表示干扰系统的基站集</w:t>
      </w:r>
      <w:r w:rsidR="00A242C2" w:rsidRPr="00B23522">
        <w:rPr>
          <w:rFonts w:cs="Times New Roman"/>
          <w:szCs w:val="24"/>
        </w:rPr>
        <w:t>；</w:t>
      </w:r>
      <w:r w:rsidR="00A242C2" w:rsidRPr="00B23522">
        <w:rPr>
          <w:rFonts w:cs="Times New Roman"/>
          <w:i/>
          <w:szCs w:val="24"/>
        </w:rPr>
        <w:t>P</w:t>
      </w:r>
      <w:r w:rsidR="00A242C2" w:rsidRPr="00B23522">
        <w:rPr>
          <w:rFonts w:cs="Times New Roman"/>
          <w:szCs w:val="24"/>
          <w:vertAlign w:val="subscript"/>
        </w:rPr>
        <w:t>m</w:t>
      </w:r>
      <w:r w:rsidR="00A242C2" w:rsidRPr="00B23522">
        <w:rPr>
          <w:rFonts w:cs="Times New Roman"/>
          <w:szCs w:val="24"/>
        </w:rPr>
        <w:t>表示接收到的服务信号功率，</w:t>
      </w:r>
      <w:r w:rsidR="008D3DF2" w:rsidRPr="008D3DF2">
        <w:rPr>
          <w:position w:val="-12"/>
        </w:rPr>
        <w:object w:dxaOrig="760" w:dyaOrig="360">
          <v:shape id="_x0000_i1027" type="#_x0000_t75" style="width:38.5pt;height:18pt" o:ole="">
            <v:imagedata r:id="rId29" o:title=""/>
          </v:shape>
          <o:OLEObject Type="Embed" ProgID="Equation.DSMT4" ShapeID="_x0000_i1027" DrawAspect="Content" ObjectID="_1616312490" r:id="rId30"/>
        </w:object>
      </w:r>
      <w:r w:rsidR="00A242C2" w:rsidRPr="00B23522">
        <w:rPr>
          <w:rFonts w:cs="Times New Roman"/>
          <w:szCs w:val="24"/>
        </w:rPr>
        <w:t>；</w:t>
      </w:r>
      <w:r w:rsidR="00A242C2" w:rsidRPr="00B23522">
        <w:rPr>
          <w:rFonts w:cs="Times New Roman"/>
          <w:i/>
          <w:szCs w:val="24"/>
        </w:rPr>
        <w:t>P</w:t>
      </w:r>
      <w:r w:rsidR="00A242C2" w:rsidRPr="00B23522">
        <w:rPr>
          <w:rFonts w:cs="Times New Roman"/>
          <w:i/>
          <w:szCs w:val="24"/>
          <w:vertAlign w:val="subscript"/>
        </w:rPr>
        <w:t>i</w:t>
      </w:r>
      <w:r w:rsidR="00A242C2" w:rsidRPr="00B23522">
        <w:rPr>
          <w:rFonts w:cs="Times New Roman"/>
          <w:szCs w:val="24"/>
        </w:rPr>
        <w:t>表示接收到的同频干扰功率，</w:t>
      </w:r>
      <w:r w:rsidR="00A242C2" w:rsidRPr="00B23522">
        <w:rPr>
          <w:rFonts w:cs="Times New Roman"/>
          <w:i/>
          <w:szCs w:val="24"/>
        </w:rPr>
        <w:t>P</w:t>
      </w:r>
      <w:r w:rsidR="00A242C2" w:rsidRPr="00B23522">
        <w:rPr>
          <w:rFonts w:cs="Times New Roman"/>
          <w:i/>
          <w:szCs w:val="24"/>
          <w:vertAlign w:val="subscript"/>
        </w:rPr>
        <w:t>j</w:t>
      </w:r>
      <w:r w:rsidR="00A242C2" w:rsidRPr="00B23522">
        <w:rPr>
          <w:rFonts w:cs="Times New Roman"/>
          <w:szCs w:val="24"/>
        </w:rPr>
        <w:t>表示接收到的邻频干扰功率，</w:t>
      </w:r>
      <w:r w:rsidR="00A242C2" w:rsidRPr="00B23522">
        <w:rPr>
          <w:rFonts w:cs="Times New Roman"/>
          <w:i/>
          <w:szCs w:val="24"/>
        </w:rPr>
        <w:t>N</w:t>
      </w:r>
      <w:r w:rsidR="00A242C2" w:rsidRPr="00B23522">
        <w:rPr>
          <w:rFonts w:cs="Times New Roman"/>
          <w:szCs w:val="24"/>
        </w:rPr>
        <w:t>表示噪声功率；</w:t>
      </w:r>
      <w:r w:rsidR="008D3DF2" w:rsidRPr="008D3DF2">
        <w:rPr>
          <w:position w:val="-10"/>
        </w:rPr>
        <w:object w:dxaOrig="240" w:dyaOrig="260">
          <v:shape id="_x0000_i1028" type="#_x0000_t75" style="width:12pt;height:13pt" o:ole="">
            <v:imagedata r:id="rId31" o:title=""/>
          </v:shape>
          <o:OLEObject Type="Embed" ProgID="Equation.DSMT4" ShapeID="_x0000_i1028" DrawAspect="Content" ObjectID="_1616312491" r:id="rId32"/>
        </w:object>
      </w:r>
      <w:r w:rsidR="00A242C2" w:rsidRPr="00B23522">
        <w:rPr>
          <w:rFonts w:cs="Times New Roman"/>
          <w:szCs w:val="24"/>
        </w:rPr>
        <w:t>表示</w:t>
      </w:r>
      <w:r w:rsidR="008F4B35" w:rsidRPr="00B23522">
        <w:rPr>
          <w:rFonts w:cs="Times New Roman"/>
          <w:szCs w:val="24"/>
        </w:rPr>
        <w:t>邻频</w:t>
      </w:r>
      <w:r w:rsidR="00D874CD">
        <w:rPr>
          <w:rFonts w:cs="Times New Roman"/>
          <w:szCs w:val="24"/>
        </w:rPr>
        <w:t>泄漏</w:t>
      </w:r>
      <w:r w:rsidR="008F4B35" w:rsidRPr="00B23522">
        <w:rPr>
          <w:rFonts w:cs="Times New Roman"/>
          <w:szCs w:val="24"/>
        </w:rPr>
        <w:t>功率比</w:t>
      </w:r>
      <w:r w:rsidR="00A242C2" w:rsidRPr="00B23522">
        <w:rPr>
          <w:rFonts w:cs="Times New Roman"/>
          <w:szCs w:val="24"/>
        </w:rPr>
        <w:t>，这个变量将在下一节进行研究。</w:t>
      </w:r>
      <w:r w:rsidR="00FA6DBD" w:rsidRPr="00B23522">
        <w:rPr>
          <w:rFonts w:cs="Times New Roman"/>
          <w:szCs w:val="24"/>
        </w:rPr>
        <w:t>该表达式主要用于下行干扰下行，</w:t>
      </w:r>
      <w:r w:rsidR="0083118B" w:rsidRPr="00B23522">
        <w:rPr>
          <w:rFonts w:cs="Times New Roman"/>
          <w:szCs w:val="24"/>
        </w:rPr>
        <w:t>但</w:t>
      </w:r>
      <w:r w:rsidR="00FA6DBD" w:rsidRPr="00B23522">
        <w:rPr>
          <w:rFonts w:cs="Times New Roman"/>
          <w:szCs w:val="24"/>
        </w:rPr>
        <w:t>可以轻易推广到上行干扰</w:t>
      </w:r>
      <w:r w:rsidR="0083118B" w:rsidRPr="00B23522">
        <w:rPr>
          <w:rFonts w:cs="Times New Roman"/>
          <w:szCs w:val="24"/>
        </w:rPr>
        <w:t>上行，下行干扰上行及上行干扰下行等不同干扰方向。</w:t>
      </w:r>
    </w:p>
    <w:p w:rsidR="00712CD2" w:rsidRDefault="008B18FB" w:rsidP="004A4964">
      <w:pPr>
        <w:snapToGrid w:val="0"/>
        <w:spacing w:line="240" w:lineRule="auto"/>
        <w:jc w:val="center"/>
        <w:rPr>
          <w:szCs w:val="24"/>
        </w:rPr>
      </w:pPr>
      <w:r w:rsidRPr="00B23522">
        <w:rPr>
          <w:szCs w:val="24"/>
        </w:rPr>
        <w:object w:dxaOrig="8671" w:dyaOrig="4906">
          <v:shape id="_x0000_i1029" type="#_x0000_t75" style="width:237pt;height:135pt" o:ole="">
            <v:imagedata r:id="rId33" o:title=""/>
          </v:shape>
          <o:OLEObject Type="Embed" ProgID="Visio.Drawing.15" ShapeID="_x0000_i1029" DrawAspect="Content" ObjectID="_1616312492" r:id="rId34"/>
        </w:object>
      </w:r>
    </w:p>
    <w:p w:rsidR="006C4065" w:rsidRPr="00B23522" w:rsidRDefault="006C4065" w:rsidP="00DD218C">
      <w:pPr>
        <w:pStyle w:val="af2"/>
      </w:pPr>
      <w:r>
        <w:t>图</w:t>
      </w:r>
      <w:r>
        <w:rPr>
          <w:rFonts w:hint="eastAsia"/>
        </w:rPr>
        <w:t>2-</w:t>
      </w:r>
      <w:r>
        <w:t xml:space="preserve">2  </w:t>
      </w:r>
      <w:r>
        <w:t>被干扰系统用户接收到的同频及邻频干扰</w:t>
      </w:r>
    </w:p>
    <w:p w:rsidR="00A66020" w:rsidRPr="00B23522" w:rsidRDefault="00A66020" w:rsidP="002C097D">
      <w:pPr>
        <w:pStyle w:val="3"/>
      </w:pPr>
      <w:bookmarkStart w:id="7" w:name="_Toc3969450"/>
      <w:r w:rsidRPr="00B23522">
        <w:t xml:space="preserve">2.2.2  </w:t>
      </w:r>
      <w:r w:rsidRPr="00B23522">
        <w:t>邻频</w:t>
      </w:r>
      <w:r w:rsidR="00D874CD">
        <w:t>泄漏</w:t>
      </w:r>
      <w:r w:rsidRPr="00B23522">
        <w:t>功率比</w:t>
      </w:r>
      <w:bookmarkEnd w:id="7"/>
    </w:p>
    <w:p w:rsidR="006A05EE" w:rsidRPr="00B23522" w:rsidRDefault="008F4B35" w:rsidP="008D3DF2">
      <w:pPr>
        <w:snapToGrid w:val="0"/>
        <w:rPr>
          <w:rFonts w:cs="Times New Roman"/>
          <w:szCs w:val="24"/>
        </w:rPr>
      </w:pPr>
      <w:r w:rsidRPr="00B23522">
        <w:rPr>
          <w:rFonts w:cs="Times New Roman"/>
          <w:szCs w:val="24"/>
        </w:rPr>
        <w:tab/>
      </w:r>
      <w:r w:rsidRPr="00B23522">
        <w:rPr>
          <w:rFonts w:cs="Times New Roman"/>
          <w:szCs w:val="24"/>
        </w:rPr>
        <w:t>上一节提到的邻频</w:t>
      </w:r>
      <w:r w:rsidR="00D874CD">
        <w:rPr>
          <w:rFonts w:cs="Times New Roman"/>
          <w:szCs w:val="24"/>
        </w:rPr>
        <w:t>泄漏</w:t>
      </w:r>
      <w:r w:rsidRPr="00B23522">
        <w:rPr>
          <w:rFonts w:cs="Times New Roman"/>
          <w:szCs w:val="24"/>
        </w:rPr>
        <w:t>功率比（</w:t>
      </w:r>
      <w:r w:rsidRPr="00B23522">
        <w:rPr>
          <w:rFonts w:cs="Times New Roman"/>
          <w:szCs w:val="24"/>
        </w:rPr>
        <w:t>Adjacent Channel Interference Ratio</w:t>
      </w:r>
      <w:r w:rsidRPr="00B23522">
        <w:rPr>
          <w:rFonts w:cs="Times New Roman"/>
          <w:szCs w:val="24"/>
        </w:rPr>
        <w:t>，</w:t>
      </w:r>
      <w:r w:rsidRPr="00B23522">
        <w:rPr>
          <w:rFonts w:cs="Times New Roman"/>
          <w:szCs w:val="24"/>
        </w:rPr>
        <w:t>ACIR</w:t>
      </w:r>
      <w:r w:rsidRPr="00B23522">
        <w:rPr>
          <w:rFonts w:cs="Times New Roman"/>
          <w:szCs w:val="24"/>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B23522">
        <w:rPr>
          <w:rFonts w:cs="Times New Roman"/>
          <w:szCs w:val="24"/>
        </w:rPr>
        <w:t>导致</w:t>
      </w:r>
      <w:r w:rsidRPr="00B23522">
        <w:rPr>
          <w:rFonts w:cs="Times New Roman"/>
          <w:szCs w:val="24"/>
        </w:rPr>
        <w:t>接收机灵敏度的损失，落入接收带宽内的干扰信号可能会引起带内阻塞。理想来说，</w:t>
      </w:r>
      <w:r w:rsidR="00624265" w:rsidRPr="00B23522">
        <w:rPr>
          <w:rFonts w:cs="Times New Roman"/>
          <w:szCs w:val="24"/>
        </w:rPr>
        <w:t>发射机和接收机滤波器理论上都应该是矩形的，但实际上</w:t>
      </w:r>
      <w:r w:rsidRPr="00B23522">
        <w:rPr>
          <w:rFonts w:cs="Times New Roman"/>
          <w:szCs w:val="24"/>
        </w:rPr>
        <w:t>滤波器</w:t>
      </w:r>
      <w:r w:rsidR="00624265" w:rsidRPr="00B23522">
        <w:rPr>
          <w:rFonts w:cs="Times New Roman"/>
          <w:szCs w:val="24"/>
        </w:rPr>
        <w:t>是一个升余弦脉冲，</w:t>
      </w:r>
      <w:r w:rsidR="00B3616A" w:rsidRPr="00B23522">
        <w:rPr>
          <w:rFonts w:cs="Times New Roman"/>
          <w:szCs w:val="24"/>
        </w:rPr>
        <w:t>会</w:t>
      </w:r>
      <w:r w:rsidR="00624265" w:rsidRPr="00B23522">
        <w:rPr>
          <w:rFonts w:cs="Times New Roman"/>
          <w:szCs w:val="24"/>
        </w:rPr>
        <w:t>产生一个带外辐射。</w:t>
      </w:r>
    </w:p>
    <w:p w:rsidR="003B3D4D" w:rsidRPr="00B23522" w:rsidRDefault="006A05EE" w:rsidP="008D3DF2">
      <w:pPr>
        <w:snapToGrid w:val="0"/>
        <w:rPr>
          <w:rFonts w:cs="Times New Roman"/>
          <w:szCs w:val="24"/>
        </w:rPr>
      </w:pPr>
      <w:r w:rsidRPr="00B23522">
        <w:rPr>
          <w:rFonts w:cs="Times New Roman"/>
          <w:noProof/>
          <w:szCs w:val="24"/>
        </w:rPr>
        <w:tab/>
      </w:r>
      <w:r w:rsidRPr="00B23522">
        <w:rPr>
          <w:rFonts w:cs="Times New Roman"/>
          <w:szCs w:val="24"/>
        </w:rPr>
        <w:t>发射机的性能优劣可用</w:t>
      </w:r>
      <w:r w:rsidR="0044543C" w:rsidRPr="00B23522">
        <w:rPr>
          <w:rFonts w:cs="Times New Roman"/>
          <w:szCs w:val="24"/>
        </w:rPr>
        <w:t>相</w:t>
      </w:r>
      <w:r w:rsidRPr="00B23522">
        <w:rPr>
          <w:rFonts w:cs="Times New Roman"/>
          <w:szCs w:val="24"/>
        </w:rPr>
        <w:t>邻信道</w:t>
      </w:r>
      <w:r w:rsidR="00D874CD">
        <w:rPr>
          <w:rFonts w:cs="Times New Roman"/>
          <w:szCs w:val="24"/>
        </w:rPr>
        <w:t>泄漏</w:t>
      </w:r>
      <w:r w:rsidRPr="00B23522">
        <w:rPr>
          <w:rFonts w:cs="Times New Roman"/>
          <w:szCs w:val="24"/>
        </w:rPr>
        <w:t>比（</w:t>
      </w:r>
      <w:r w:rsidRPr="00B23522">
        <w:rPr>
          <w:rFonts w:cs="Times New Roman"/>
          <w:szCs w:val="24"/>
        </w:rPr>
        <w:t>Adjacent Channel Leakage Power Ratio</w:t>
      </w:r>
      <w:r w:rsidRPr="00B23522">
        <w:rPr>
          <w:rFonts w:cs="Times New Roman"/>
          <w:szCs w:val="24"/>
        </w:rPr>
        <w:t>，</w:t>
      </w:r>
      <w:r w:rsidRPr="00B23522">
        <w:rPr>
          <w:rFonts w:cs="Times New Roman"/>
          <w:szCs w:val="24"/>
        </w:rPr>
        <w:t>ACLR</w:t>
      </w:r>
      <w:r w:rsidRPr="00B23522">
        <w:rPr>
          <w:rFonts w:cs="Times New Roman"/>
          <w:szCs w:val="24"/>
        </w:rPr>
        <w:t>）来衡量，定义为发射功率与发射功率落入相邻信道上</w:t>
      </w:r>
      <w:r w:rsidR="0044543C" w:rsidRPr="00B23522">
        <w:rPr>
          <w:rFonts w:cs="Times New Roman"/>
          <w:szCs w:val="24"/>
        </w:rPr>
        <w:t>的功率之比，如式</w:t>
      </w:r>
      <w:r w:rsidR="008508F1">
        <w:rPr>
          <w:rFonts w:cs="Times New Roman"/>
          <w:szCs w:val="24"/>
        </w:rPr>
        <w:t>(2-2)</w:t>
      </w:r>
      <w:r w:rsidR="0044543C" w:rsidRPr="00B23522">
        <w:rPr>
          <w:rFonts w:cs="Times New Roman"/>
          <w:szCs w:val="24"/>
        </w:rPr>
        <w:t>所示。</w:t>
      </w:r>
      <w:r w:rsidR="008D3DF2" w:rsidRPr="008D3DF2">
        <w:rPr>
          <w:position w:val="-12"/>
        </w:rPr>
        <w:object w:dxaOrig="900" w:dyaOrig="360">
          <v:shape id="_x0000_i1030" type="#_x0000_t75" style="width:45pt;height:18pt" o:ole="">
            <v:imagedata r:id="rId35" o:title=""/>
          </v:shape>
          <o:OLEObject Type="Embed" ProgID="Equation.DSMT4" ShapeID="_x0000_i1030" DrawAspect="Content" ObjectID="_1616312493" r:id="rId36"/>
        </w:object>
      </w:r>
      <w:r w:rsidR="0044543C" w:rsidRPr="00B23522">
        <w:rPr>
          <w:rFonts w:cs="Times New Roman"/>
          <w:szCs w:val="24"/>
        </w:rPr>
        <w:t>表示主信道功率，</w:t>
      </w:r>
      <w:r w:rsidR="008D3DF2" w:rsidRPr="008D3DF2">
        <w:rPr>
          <w:position w:val="-14"/>
        </w:rPr>
        <w:object w:dxaOrig="1180" w:dyaOrig="380">
          <v:shape id="_x0000_i1031" type="#_x0000_t75" style="width:59pt;height:19pt" o:ole="">
            <v:imagedata r:id="rId37" o:title=""/>
          </v:shape>
          <o:OLEObject Type="Embed" ProgID="Equation.DSMT4" ShapeID="_x0000_i1031" DrawAspect="Content" ObjectID="_1616312494" r:id="rId38"/>
        </w:object>
      </w:r>
      <w:r w:rsidR="0044543C" w:rsidRPr="00B23522">
        <w:rPr>
          <w:rFonts w:cs="Times New Roman"/>
          <w:szCs w:val="24"/>
        </w:rPr>
        <w:t>表示落入相邻信道的功率。</w:t>
      </w:r>
      <w:r w:rsidR="0044543C" w:rsidRPr="00B23522">
        <w:rPr>
          <w:rFonts w:cs="Times New Roman"/>
          <w:szCs w:val="24"/>
        </w:rPr>
        <w:lastRenderedPageBreak/>
        <w:t>当发射功率一定时，</w:t>
      </w:r>
      <w:r w:rsidR="0044543C" w:rsidRPr="00B23522">
        <w:rPr>
          <w:rFonts w:cs="Times New Roman"/>
          <w:szCs w:val="24"/>
        </w:rPr>
        <w:t>ACLR</w:t>
      </w:r>
      <w:r w:rsidR="0044543C" w:rsidRPr="00B23522">
        <w:rPr>
          <w:rFonts w:cs="Times New Roman"/>
          <w:szCs w:val="24"/>
        </w:rPr>
        <w:t>越小，说明落入相邻信道的功率越大；</w:t>
      </w:r>
      <w:r w:rsidR="0044543C" w:rsidRPr="00B23522">
        <w:rPr>
          <w:rFonts w:cs="Times New Roman"/>
          <w:szCs w:val="24"/>
        </w:rPr>
        <w:t>ACLR</w:t>
      </w:r>
      <w:r w:rsidR="0044543C" w:rsidRPr="00B23522">
        <w:rPr>
          <w:rFonts w:cs="Times New Roman"/>
          <w:szCs w:val="24"/>
        </w:rPr>
        <w:t>越大，说明主信道功率比泄漏到邻信道的功率越大，对相邻信道的影响越小。</w:t>
      </w:r>
    </w:p>
    <w:p w:rsidR="0044543C" w:rsidRPr="00B23522" w:rsidRDefault="00EC125F" w:rsidP="004A4964">
      <w:pPr>
        <w:pStyle w:val="af1"/>
        <w:rPr>
          <w:rFonts w:cs="Times New Roman"/>
          <w:szCs w:val="24"/>
        </w:rPr>
      </w:pPr>
      <w:r>
        <w:tab/>
      </w:r>
      <w:r w:rsidR="008D3DF2" w:rsidRPr="008D3DF2">
        <w:rPr>
          <w:position w:val="-32"/>
        </w:rPr>
        <w:object w:dxaOrig="2079" w:dyaOrig="700">
          <v:shape id="_x0000_i1032" type="#_x0000_t75" style="width:104.5pt;height:35pt" o:ole="">
            <v:imagedata r:id="rId39" o:title=""/>
          </v:shape>
          <o:OLEObject Type="Embed" ProgID="Equation.DSMT4" ShapeID="_x0000_i1032" DrawAspect="Content" ObjectID="_1616312495" r:id="rId40"/>
        </w:object>
      </w:r>
      <w:r>
        <w:tab/>
      </w:r>
      <w:r>
        <w:rPr>
          <w:rFonts w:hint="eastAsia"/>
        </w:rPr>
        <w:t>(</w:t>
      </w:r>
      <w:r>
        <w:t>2-2)</w:t>
      </w:r>
    </w:p>
    <w:p w:rsidR="0044543C" w:rsidRPr="00B23522" w:rsidRDefault="0044543C" w:rsidP="008D3DF2">
      <w:pPr>
        <w:snapToGrid w:val="0"/>
        <w:rPr>
          <w:rFonts w:cs="Times New Roman"/>
          <w:szCs w:val="24"/>
        </w:rPr>
      </w:pPr>
      <w:r w:rsidRPr="00B23522">
        <w:rPr>
          <w:rFonts w:cs="Times New Roman"/>
          <w:szCs w:val="24"/>
        </w:rPr>
        <w:tab/>
      </w:r>
      <w:r w:rsidRPr="00B23522">
        <w:rPr>
          <w:rFonts w:cs="Times New Roman"/>
          <w:szCs w:val="24"/>
        </w:rPr>
        <w:t>接收机的性能优劣可用相邻信道选择性（</w:t>
      </w:r>
      <w:r w:rsidRPr="00B23522">
        <w:rPr>
          <w:rFonts w:cs="Times New Roman"/>
          <w:szCs w:val="24"/>
        </w:rPr>
        <w:t>Adjacent Channel Selectivity</w:t>
      </w:r>
      <w:r w:rsidRPr="00B23522">
        <w:rPr>
          <w:rFonts w:cs="Times New Roman"/>
          <w:szCs w:val="24"/>
        </w:rPr>
        <w:t>，</w:t>
      </w:r>
      <w:r w:rsidRPr="00B23522">
        <w:rPr>
          <w:rFonts w:cs="Times New Roman"/>
          <w:szCs w:val="24"/>
        </w:rPr>
        <w:t>ACS</w:t>
      </w:r>
      <w:r w:rsidRPr="00B23522">
        <w:rPr>
          <w:rFonts w:cs="Times New Roman"/>
          <w:szCs w:val="24"/>
        </w:rPr>
        <w:t>）来衡量，定义为</w:t>
      </w:r>
      <w:r w:rsidR="00A261D7" w:rsidRPr="00B23522">
        <w:rPr>
          <w:rFonts w:cs="Times New Roman"/>
          <w:szCs w:val="24"/>
        </w:rPr>
        <w:t>接收机滤波器对来自相邻信道功率的衰减与主信道上功率的衰减的比值，如式</w:t>
      </w:r>
      <w:r w:rsidR="008508F1">
        <w:rPr>
          <w:rFonts w:cs="Times New Roman"/>
          <w:szCs w:val="24"/>
        </w:rPr>
        <w:t>(2-3)</w:t>
      </w:r>
      <w:r w:rsidR="00A261D7" w:rsidRPr="00B23522">
        <w:rPr>
          <w:rFonts w:cs="Times New Roman"/>
          <w:szCs w:val="24"/>
        </w:rPr>
        <w:t>所示。</w:t>
      </w:r>
      <w:r w:rsidR="008D3DF2" w:rsidRPr="008D3DF2">
        <w:rPr>
          <w:position w:val="-14"/>
        </w:rPr>
        <w:object w:dxaOrig="1200" w:dyaOrig="380">
          <v:shape id="_x0000_i1033" type="#_x0000_t75" style="width:60pt;height:19pt" o:ole="">
            <v:imagedata r:id="rId41" o:title=""/>
          </v:shape>
          <o:OLEObject Type="Embed" ProgID="Equation.DSMT4" ShapeID="_x0000_i1033" DrawAspect="Content" ObjectID="_1616312496" r:id="rId42"/>
        </w:object>
      </w:r>
      <w:r w:rsidR="00A261D7" w:rsidRPr="00B23522">
        <w:rPr>
          <w:rFonts w:cs="Times New Roman"/>
          <w:szCs w:val="24"/>
        </w:rPr>
        <w:t>表示对相邻信道功率的衰减，</w:t>
      </w:r>
      <w:r w:rsidR="008D3DF2" w:rsidRPr="008D3DF2">
        <w:rPr>
          <w:position w:val="-12"/>
        </w:rPr>
        <w:object w:dxaOrig="999" w:dyaOrig="360">
          <v:shape id="_x0000_i1034" type="#_x0000_t75" style="width:50pt;height:18pt" o:ole="">
            <v:imagedata r:id="rId43" o:title=""/>
          </v:shape>
          <o:OLEObject Type="Embed" ProgID="Equation.DSMT4" ShapeID="_x0000_i1034" DrawAspect="Content" ObjectID="_1616312497" r:id="rId44"/>
        </w:object>
      </w:r>
      <w:r w:rsidR="00A261D7" w:rsidRPr="00B23522">
        <w:rPr>
          <w:rFonts w:cs="Times New Roman"/>
          <w:szCs w:val="24"/>
        </w:rPr>
        <w:t>表示主信道的衰减。</w:t>
      </w:r>
      <w:r w:rsidR="00A261D7" w:rsidRPr="00B23522">
        <w:rPr>
          <w:rFonts w:cs="Times New Roman"/>
          <w:szCs w:val="24"/>
        </w:rPr>
        <w:t>ACS</w:t>
      </w:r>
      <w:r w:rsidR="00BC26E0" w:rsidRPr="00B23522">
        <w:rPr>
          <w:rFonts w:cs="Times New Roman"/>
          <w:szCs w:val="24"/>
        </w:rPr>
        <w:t>越小，说明对相邻信道功率的抑制越差；</w:t>
      </w:r>
      <w:r w:rsidR="00BC26E0" w:rsidRPr="00B23522">
        <w:rPr>
          <w:rFonts w:cs="Times New Roman"/>
          <w:szCs w:val="24"/>
        </w:rPr>
        <w:t>ACS</w:t>
      </w:r>
      <w:r w:rsidR="00BC26E0" w:rsidRPr="00B23522">
        <w:rPr>
          <w:rFonts w:cs="Times New Roman"/>
          <w:szCs w:val="24"/>
        </w:rPr>
        <w:t>越大，说明对相邻信道功率的抑制越好，抗干扰能力越强。</w:t>
      </w:r>
    </w:p>
    <w:p w:rsidR="00A261D7" w:rsidRPr="00B23522" w:rsidRDefault="00FC7724" w:rsidP="004A4964">
      <w:pPr>
        <w:pStyle w:val="af1"/>
        <w:rPr>
          <w:rFonts w:cs="Times New Roman"/>
          <w:szCs w:val="24"/>
        </w:rPr>
      </w:pPr>
      <w:r>
        <w:tab/>
      </w:r>
      <w:r w:rsidR="008D3DF2" w:rsidRPr="008D3DF2">
        <w:rPr>
          <w:position w:val="-30"/>
        </w:rPr>
        <w:object w:dxaOrig="1980" w:dyaOrig="720">
          <v:shape id="_x0000_i1035" type="#_x0000_t75" style="width:99pt;height:36pt" o:ole="">
            <v:imagedata r:id="rId45" o:title=""/>
          </v:shape>
          <o:OLEObject Type="Embed" ProgID="Equation.DSMT4" ShapeID="_x0000_i1035" DrawAspect="Content" ObjectID="_1616312498" r:id="rId46"/>
        </w:object>
      </w:r>
      <w:r>
        <w:tab/>
        <w:t>(2-3)</w:t>
      </w:r>
    </w:p>
    <w:p w:rsidR="00BC26E0" w:rsidRPr="00B23522" w:rsidRDefault="00BC26E0" w:rsidP="008D3DF2">
      <w:pPr>
        <w:snapToGrid w:val="0"/>
        <w:rPr>
          <w:rFonts w:cs="Times New Roman"/>
          <w:szCs w:val="24"/>
        </w:rPr>
      </w:pPr>
      <w:r w:rsidRPr="00B23522">
        <w:rPr>
          <w:rFonts w:cs="Times New Roman"/>
          <w:szCs w:val="24"/>
        </w:rPr>
        <w:tab/>
        <w:t>ACIR</w:t>
      </w:r>
      <w:r w:rsidRPr="00B23522">
        <w:rPr>
          <w:rFonts w:cs="Times New Roman"/>
          <w:szCs w:val="24"/>
        </w:rPr>
        <w:t>则是发射机与接收机性能的综合表现，如式</w:t>
      </w:r>
      <w:r w:rsidR="008508F1">
        <w:rPr>
          <w:rFonts w:cs="Times New Roman"/>
          <w:szCs w:val="24"/>
        </w:rPr>
        <w:t>(2-4)</w:t>
      </w:r>
      <w:r w:rsidRPr="00B23522">
        <w:rPr>
          <w:rFonts w:cs="Times New Roman"/>
          <w:szCs w:val="24"/>
        </w:rPr>
        <w:t>所示。</w:t>
      </w:r>
      <w:r w:rsidR="004D5569" w:rsidRPr="00B23522">
        <w:rPr>
          <w:rFonts w:cs="Times New Roman"/>
          <w:szCs w:val="24"/>
        </w:rPr>
        <w:t>ACLR</w:t>
      </w:r>
      <w:r w:rsidR="004D5569" w:rsidRPr="00B23522">
        <w:rPr>
          <w:rFonts w:cs="Times New Roman"/>
          <w:szCs w:val="24"/>
        </w:rPr>
        <w:t>和</w:t>
      </w:r>
      <w:r w:rsidR="004D5569" w:rsidRPr="00B23522">
        <w:rPr>
          <w:rFonts w:cs="Times New Roman"/>
          <w:szCs w:val="24"/>
        </w:rPr>
        <w:t>ACS</w:t>
      </w:r>
      <w:r w:rsidR="004D5569" w:rsidRPr="00B23522">
        <w:rPr>
          <w:rFonts w:cs="Times New Roman"/>
          <w:szCs w:val="24"/>
        </w:rPr>
        <w:t>越大，则</w:t>
      </w:r>
      <w:r w:rsidR="004D5569" w:rsidRPr="00B23522">
        <w:rPr>
          <w:rFonts w:cs="Times New Roman"/>
          <w:szCs w:val="24"/>
        </w:rPr>
        <w:t>ACIR</w:t>
      </w:r>
      <w:r w:rsidR="004D5569" w:rsidRPr="00B23522">
        <w:rPr>
          <w:rFonts w:cs="Times New Roman"/>
          <w:szCs w:val="24"/>
        </w:rPr>
        <w:t>越大，反之亦然。在实际通信系统中，较低的</w:t>
      </w:r>
      <w:r w:rsidR="004D5569" w:rsidRPr="00B23522">
        <w:rPr>
          <w:rFonts w:cs="Times New Roman"/>
          <w:szCs w:val="24"/>
        </w:rPr>
        <w:t>ACIR</w:t>
      </w:r>
      <w:r w:rsidR="004D5569" w:rsidRPr="00B23522">
        <w:rPr>
          <w:rFonts w:cs="Times New Roman"/>
          <w:szCs w:val="24"/>
        </w:rPr>
        <w:t>值可以降低发射机与接收机对硬件性能的要求，但是会给被干扰系统的用户带来较大的邻频干扰，从而降低了被干扰系统的吞吐量；较高的</w:t>
      </w:r>
      <w:r w:rsidR="004D5569" w:rsidRPr="00B23522">
        <w:rPr>
          <w:rFonts w:cs="Times New Roman"/>
          <w:szCs w:val="24"/>
        </w:rPr>
        <w:t>ACIR</w:t>
      </w:r>
      <w:r w:rsidR="004D5569" w:rsidRPr="00B23522">
        <w:rPr>
          <w:rFonts w:cs="Times New Roman"/>
          <w:szCs w:val="24"/>
        </w:rPr>
        <w:t>值虽然会使被干扰系统获得较好的性能，但是会导致发射机与接收机的成本增大，而且后文会分析到，系统性能</w:t>
      </w:r>
      <w:proofErr w:type="gramStart"/>
      <w:r w:rsidR="002F436A" w:rsidRPr="00B23522">
        <w:rPr>
          <w:rFonts w:cs="Times New Roman"/>
          <w:szCs w:val="24"/>
        </w:rPr>
        <w:t>先</w:t>
      </w:r>
      <w:r w:rsidR="004D5569" w:rsidRPr="00B23522">
        <w:rPr>
          <w:rFonts w:cs="Times New Roman"/>
          <w:szCs w:val="24"/>
        </w:rPr>
        <w:t>随着</w:t>
      </w:r>
      <w:proofErr w:type="gramEnd"/>
      <w:r w:rsidR="004D5569" w:rsidRPr="00B23522">
        <w:rPr>
          <w:rFonts w:cs="Times New Roman"/>
          <w:szCs w:val="24"/>
        </w:rPr>
        <w:t>ACIR</w:t>
      </w:r>
      <w:r w:rsidR="004D5569" w:rsidRPr="00B23522">
        <w:rPr>
          <w:rFonts w:cs="Times New Roman"/>
          <w:szCs w:val="24"/>
        </w:rPr>
        <w:t>的提高</w:t>
      </w:r>
      <w:r w:rsidR="002F436A" w:rsidRPr="00B23522">
        <w:rPr>
          <w:rFonts w:cs="Times New Roman"/>
          <w:szCs w:val="24"/>
        </w:rPr>
        <w:t>而提高但而后趋于平稳。因此无节制地提高</w:t>
      </w:r>
      <w:r w:rsidR="002F436A" w:rsidRPr="00B23522">
        <w:rPr>
          <w:rFonts w:cs="Times New Roman"/>
          <w:szCs w:val="24"/>
        </w:rPr>
        <w:t>ACIR</w:t>
      </w:r>
      <w:r w:rsidR="002F436A" w:rsidRPr="00B23522">
        <w:rPr>
          <w:rFonts w:cs="Times New Roman"/>
          <w:szCs w:val="24"/>
        </w:rPr>
        <w:t>要</w:t>
      </w:r>
      <w:proofErr w:type="gramStart"/>
      <w:r w:rsidR="002F436A" w:rsidRPr="00B23522">
        <w:rPr>
          <w:rFonts w:cs="Times New Roman"/>
          <w:szCs w:val="24"/>
        </w:rPr>
        <w:t>求是没</w:t>
      </w:r>
      <w:proofErr w:type="gramEnd"/>
      <w:r w:rsidR="002F436A" w:rsidRPr="00B23522">
        <w:rPr>
          <w:rFonts w:cs="Times New Roman"/>
          <w:szCs w:val="24"/>
        </w:rPr>
        <w:t>必要的，本文的一个重要任务便是找到合适的</w:t>
      </w:r>
      <w:r w:rsidR="002F436A" w:rsidRPr="00B23522">
        <w:rPr>
          <w:rFonts w:cs="Times New Roman"/>
          <w:szCs w:val="24"/>
        </w:rPr>
        <w:t>ACIR</w:t>
      </w:r>
      <w:r w:rsidR="002F436A" w:rsidRPr="00B23522">
        <w:rPr>
          <w:rFonts w:cs="Times New Roman"/>
          <w:szCs w:val="24"/>
        </w:rPr>
        <w:t>值，使得两个通信系统能够在同一地理环境中实现共存。</w:t>
      </w:r>
    </w:p>
    <w:p w:rsidR="00BE0E21" w:rsidRDefault="00FD7FBA" w:rsidP="004A4964">
      <w:pPr>
        <w:pStyle w:val="af1"/>
      </w:pPr>
      <w:r>
        <w:tab/>
      </w:r>
      <w:r w:rsidR="008D3DF2" w:rsidRPr="008D3DF2">
        <w:rPr>
          <w:position w:val="-24"/>
        </w:rPr>
        <w:object w:dxaOrig="2280" w:dyaOrig="620">
          <v:shape id="_x0000_i1036" type="#_x0000_t75" style="width:115pt;height:31.5pt" o:ole="">
            <v:imagedata r:id="rId47" o:title=""/>
          </v:shape>
          <o:OLEObject Type="Embed" ProgID="Equation.DSMT4" ShapeID="_x0000_i1036" DrawAspect="Content" ObjectID="_1616312499" r:id="rId48"/>
        </w:object>
      </w:r>
      <w:r>
        <w:tab/>
        <w:t>(2-4)</w:t>
      </w:r>
    </w:p>
    <w:p w:rsidR="00655706" w:rsidRDefault="00655706" w:rsidP="00655706">
      <w:pPr>
        <w:pStyle w:val="2"/>
      </w:pPr>
      <w:bookmarkStart w:id="8" w:name="_Toc3969451"/>
      <w:r>
        <w:rPr>
          <w:rFonts w:hint="eastAsia"/>
        </w:rPr>
        <w:t>2</w:t>
      </w:r>
      <w:r>
        <w:t>.3  5</w:t>
      </w:r>
      <w:r>
        <w:rPr>
          <w:rFonts w:hint="eastAsia"/>
        </w:rPr>
        <w:t>G</w:t>
      </w:r>
      <w:r>
        <w:t xml:space="preserve"> </w:t>
      </w:r>
      <w:r>
        <w:rPr>
          <w:rFonts w:hint="eastAsia"/>
        </w:rPr>
        <w:t>NR</w:t>
      </w:r>
      <w:r>
        <w:rPr>
          <w:rFonts w:hint="eastAsia"/>
        </w:rPr>
        <w:t>系统候选频段</w:t>
      </w:r>
      <w:bookmarkEnd w:id="8"/>
    </w:p>
    <w:p w:rsidR="00655706" w:rsidRDefault="00655706" w:rsidP="00655706">
      <w:pPr>
        <w:ind w:firstLine="420"/>
      </w:pPr>
      <w:r>
        <w:t>5</w:t>
      </w:r>
      <w:r>
        <w:rPr>
          <w:rFonts w:hint="eastAsia"/>
        </w:rPr>
        <w:t>G</w:t>
      </w:r>
      <w:r>
        <w:rPr>
          <w:rFonts w:hint="eastAsia"/>
        </w:rPr>
        <w:t>系统的候选频段跨度比较大，因为</w:t>
      </w:r>
      <w:r w:rsidR="00905BBF">
        <w:rPr>
          <w:rFonts w:hint="eastAsia"/>
        </w:rPr>
        <w:t>不同的频率适用于</w:t>
      </w:r>
      <w:r>
        <w:rPr>
          <w:rFonts w:hint="eastAsia"/>
        </w:rPr>
        <w:t>不同的应用场景</w:t>
      </w:r>
      <w:r w:rsidR="00905BBF">
        <w:rPr>
          <w:rFonts w:hint="eastAsia"/>
        </w:rPr>
        <w:t>，如表</w:t>
      </w:r>
      <w:r w:rsidR="00905BBF">
        <w:rPr>
          <w:rFonts w:hint="eastAsia"/>
        </w:rPr>
        <w:t>2-</w:t>
      </w:r>
      <w:r w:rsidR="00905BBF">
        <w:t>1</w:t>
      </w:r>
      <w:r w:rsidR="00905BBF">
        <w:rPr>
          <w:rFonts w:hint="eastAsia"/>
        </w:rPr>
        <w:t>所示。</w:t>
      </w:r>
      <w:r w:rsidR="002732EB">
        <w:rPr>
          <w:rFonts w:hint="eastAsia"/>
        </w:rPr>
        <w:t>表</w:t>
      </w:r>
      <w:r w:rsidR="002732EB">
        <w:rPr>
          <w:rFonts w:hint="eastAsia"/>
        </w:rPr>
        <w:t>2-</w:t>
      </w:r>
      <w:r w:rsidR="002732EB">
        <w:t>2</w:t>
      </w:r>
      <w:r w:rsidR="002732EB">
        <w:rPr>
          <w:rFonts w:hint="eastAsia"/>
        </w:rPr>
        <w:t>是</w:t>
      </w:r>
      <w:r w:rsidR="00211BED">
        <w:rPr>
          <w:rFonts w:hint="eastAsia"/>
        </w:rPr>
        <w:t>可能与</w:t>
      </w:r>
      <w:r w:rsidR="00211BED">
        <w:rPr>
          <w:rFonts w:hint="eastAsia"/>
        </w:rPr>
        <w:t>5G</w:t>
      </w:r>
      <w:r w:rsidR="00211BED">
        <w:rPr>
          <w:rFonts w:hint="eastAsia"/>
        </w:rPr>
        <w:t>系统产生共存干扰的</w:t>
      </w:r>
      <w:r w:rsidR="006C7B8C">
        <w:rPr>
          <w:rFonts w:hint="eastAsia"/>
        </w:rPr>
        <w:t>现有</w:t>
      </w:r>
      <w:r w:rsidR="00211BED">
        <w:rPr>
          <w:rFonts w:hint="eastAsia"/>
        </w:rPr>
        <w:t>业务。</w:t>
      </w:r>
    </w:p>
    <w:p w:rsidR="00035E6D" w:rsidRDefault="00035E6D" w:rsidP="00DD218C">
      <w:pPr>
        <w:pStyle w:val="af2"/>
      </w:pPr>
      <w:r>
        <w:rPr>
          <w:rFonts w:hint="eastAsia"/>
        </w:rPr>
        <w:t>表</w:t>
      </w:r>
      <w:r>
        <w:rPr>
          <w:rFonts w:hint="eastAsia"/>
        </w:rPr>
        <w:t>2-</w:t>
      </w:r>
      <w:r>
        <w:t>1  5</w:t>
      </w:r>
      <w:r>
        <w:rPr>
          <w:rFonts w:hint="eastAsia"/>
        </w:rPr>
        <w:t>G</w:t>
      </w:r>
      <w:r>
        <w:rPr>
          <w:rFonts w:hint="eastAsia"/>
        </w:rPr>
        <w:t>候选频段</w:t>
      </w:r>
      <w:r w:rsidR="009D3357" w:rsidRPr="000244F9">
        <w:rPr>
          <w:rFonts w:hint="eastAsia"/>
          <w:vertAlign w:val="superscript"/>
        </w:rPr>
        <w:t>[</w:t>
      </w:r>
      <w:r w:rsidR="000244F9" w:rsidRPr="000244F9">
        <w:rPr>
          <w:vertAlign w:val="superscript"/>
        </w:rPr>
        <w:t>5</w:t>
      </w:r>
      <w:r w:rsidR="009D3357" w:rsidRPr="000244F9">
        <w:rPr>
          <w:vertAlign w:val="superscript"/>
        </w:rPr>
        <w:t>]</w:t>
      </w:r>
    </w:p>
    <w:tbl>
      <w:tblPr>
        <w:tblStyle w:val="a3"/>
        <w:tblW w:w="0" w:type="auto"/>
        <w:jc w:val="center"/>
        <w:tblLook w:val="04A0" w:firstRow="1" w:lastRow="0" w:firstColumn="1" w:lastColumn="0" w:noHBand="0" w:noVBand="1"/>
      </w:tblPr>
      <w:tblGrid>
        <w:gridCol w:w="2405"/>
        <w:gridCol w:w="5891"/>
      </w:tblGrid>
      <w:tr w:rsidR="00905BBF" w:rsidTr="00905BBF">
        <w:trPr>
          <w:jc w:val="center"/>
        </w:trPr>
        <w:tc>
          <w:tcPr>
            <w:tcW w:w="2405" w:type="dxa"/>
            <w:vAlign w:val="center"/>
          </w:tcPr>
          <w:p w:rsidR="00905BBF" w:rsidRDefault="00905BBF" w:rsidP="00905BBF">
            <w:pPr>
              <w:jc w:val="center"/>
            </w:pPr>
            <w:r>
              <w:rPr>
                <w:rFonts w:hint="eastAsia"/>
              </w:rPr>
              <w:t>海量机器通信场景</w:t>
            </w:r>
          </w:p>
        </w:tc>
        <w:tc>
          <w:tcPr>
            <w:tcW w:w="5891" w:type="dxa"/>
            <w:vAlign w:val="center"/>
          </w:tcPr>
          <w:p w:rsidR="00905BBF" w:rsidRDefault="00905BBF" w:rsidP="00905BBF">
            <w:pPr>
              <w:jc w:val="center"/>
            </w:pPr>
            <w:r>
              <w:rPr>
                <w:rFonts w:hint="eastAsia"/>
              </w:rPr>
              <w:t>4</w:t>
            </w:r>
            <w:r>
              <w:t>70MHz~698</w:t>
            </w:r>
            <w:proofErr w:type="gramStart"/>
            <w:r>
              <w:t>MHz(</w:t>
            </w:r>
            <w:proofErr w:type="gramEnd"/>
            <w:r>
              <w:t>WRC-15)</w:t>
            </w:r>
          </w:p>
          <w:p w:rsidR="00905BBF" w:rsidRDefault="00905BBF" w:rsidP="00905BBF">
            <w:pPr>
              <w:jc w:val="center"/>
            </w:pPr>
            <w:r>
              <w:t>1427MHz~1518</w:t>
            </w:r>
            <w:proofErr w:type="gramStart"/>
            <w:r>
              <w:t>MHz(</w:t>
            </w:r>
            <w:proofErr w:type="gramEnd"/>
            <w:r>
              <w:t>WRC-15)</w:t>
            </w:r>
          </w:p>
        </w:tc>
      </w:tr>
      <w:tr w:rsidR="00905BBF" w:rsidTr="00905BBF">
        <w:trPr>
          <w:jc w:val="center"/>
        </w:trPr>
        <w:tc>
          <w:tcPr>
            <w:tcW w:w="2405" w:type="dxa"/>
            <w:vAlign w:val="center"/>
          </w:tcPr>
          <w:p w:rsidR="00905BBF" w:rsidRDefault="00905BBF" w:rsidP="00905BBF">
            <w:pPr>
              <w:jc w:val="center"/>
            </w:pPr>
            <w:r>
              <w:rPr>
                <w:rFonts w:hint="eastAsia"/>
              </w:rPr>
              <w:t>高可靠低时延场景</w:t>
            </w:r>
          </w:p>
        </w:tc>
        <w:tc>
          <w:tcPr>
            <w:tcW w:w="5891" w:type="dxa"/>
            <w:vAlign w:val="center"/>
          </w:tcPr>
          <w:p w:rsidR="00905BBF" w:rsidRDefault="00905BBF" w:rsidP="00905BBF">
            <w:pPr>
              <w:jc w:val="center"/>
            </w:pPr>
            <w:r>
              <w:t>3300MHz~3400</w:t>
            </w:r>
            <w:proofErr w:type="gramStart"/>
            <w:r>
              <w:t>MHz(</w:t>
            </w:r>
            <w:proofErr w:type="gramEnd"/>
            <w:r>
              <w:t>WRC-15)</w:t>
            </w:r>
          </w:p>
          <w:p w:rsidR="00905BBF" w:rsidRDefault="00905BBF" w:rsidP="00905BBF">
            <w:pPr>
              <w:jc w:val="center"/>
            </w:pPr>
            <w:r>
              <w:t>3600MHz~3700</w:t>
            </w:r>
            <w:proofErr w:type="gramStart"/>
            <w:r>
              <w:t>MHz(</w:t>
            </w:r>
            <w:proofErr w:type="gramEnd"/>
            <w:r>
              <w:t>WRC-15)</w:t>
            </w:r>
          </w:p>
          <w:p w:rsidR="00905BBF" w:rsidRDefault="00905BBF" w:rsidP="00905BBF">
            <w:pPr>
              <w:jc w:val="center"/>
            </w:pPr>
            <w:r>
              <w:t>4800MHz~4990</w:t>
            </w:r>
            <w:proofErr w:type="gramStart"/>
            <w:r>
              <w:t>MHz(</w:t>
            </w:r>
            <w:proofErr w:type="gramEnd"/>
            <w:r>
              <w:t>WRC-15)</w:t>
            </w:r>
          </w:p>
        </w:tc>
      </w:tr>
      <w:tr w:rsidR="00905BBF" w:rsidTr="00905BBF">
        <w:trPr>
          <w:jc w:val="center"/>
        </w:trPr>
        <w:tc>
          <w:tcPr>
            <w:tcW w:w="2405" w:type="dxa"/>
            <w:vAlign w:val="center"/>
          </w:tcPr>
          <w:p w:rsidR="00905BBF" w:rsidRDefault="00905BBF" w:rsidP="00905BBF">
            <w:pPr>
              <w:jc w:val="center"/>
            </w:pPr>
            <w:r>
              <w:rPr>
                <w:rFonts w:hint="eastAsia"/>
              </w:rPr>
              <w:t>增强移动宽带场景</w:t>
            </w:r>
          </w:p>
        </w:tc>
        <w:tc>
          <w:tcPr>
            <w:tcW w:w="5891" w:type="dxa"/>
            <w:vAlign w:val="center"/>
          </w:tcPr>
          <w:p w:rsidR="00905BBF" w:rsidRDefault="00905BBF" w:rsidP="00905BBF">
            <w:pPr>
              <w:jc w:val="center"/>
            </w:pPr>
            <w:r>
              <w:rPr>
                <w:rFonts w:hint="eastAsia"/>
              </w:rPr>
              <w:t>2</w:t>
            </w:r>
            <w:r>
              <w:t>4.25GHZ~86GHz</w:t>
            </w:r>
          </w:p>
        </w:tc>
      </w:tr>
    </w:tbl>
    <w:p w:rsidR="00E0306C" w:rsidRDefault="00E0306C" w:rsidP="00DD218C">
      <w:pPr>
        <w:pStyle w:val="af2"/>
      </w:pPr>
    </w:p>
    <w:p w:rsidR="00E0306C" w:rsidRDefault="00E0306C" w:rsidP="00DD218C">
      <w:pPr>
        <w:pStyle w:val="af2"/>
      </w:pPr>
    </w:p>
    <w:p w:rsidR="00E0306C" w:rsidRDefault="00E0306C" w:rsidP="00DD218C">
      <w:pPr>
        <w:pStyle w:val="af2"/>
      </w:pPr>
    </w:p>
    <w:p w:rsidR="00E0306C" w:rsidRDefault="00E0306C" w:rsidP="00DD218C">
      <w:pPr>
        <w:pStyle w:val="af2"/>
      </w:pPr>
    </w:p>
    <w:p w:rsidR="00905BBF" w:rsidRDefault="00035E6D" w:rsidP="00DD218C">
      <w:pPr>
        <w:pStyle w:val="af2"/>
      </w:pPr>
      <w:r>
        <w:rPr>
          <w:rFonts w:hint="eastAsia"/>
        </w:rPr>
        <w:lastRenderedPageBreak/>
        <w:t>表</w:t>
      </w:r>
      <w:r>
        <w:rPr>
          <w:rFonts w:hint="eastAsia"/>
        </w:rPr>
        <w:t>2-</w:t>
      </w:r>
      <w:r>
        <w:t xml:space="preserve">2  </w:t>
      </w:r>
      <w:r>
        <w:rPr>
          <w:rFonts w:hint="eastAsia"/>
        </w:rPr>
        <w:t>部分</w:t>
      </w:r>
      <w:r w:rsidRPr="00035E6D">
        <w:rPr>
          <w:rFonts w:hint="eastAsia"/>
        </w:rPr>
        <w:t>中、高频段</w:t>
      </w:r>
      <w:r>
        <w:rPr>
          <w:rFonts w:hint="eastAsia"/>
        </w:rPr>
        <w:t>现有</w:t>
      </w:r>
      <w:r w:rsidRPr="00035E6D">
        <w:rPr>
          <w:rFonts w:hint="eastAsia"/>
        </w:rPr>
        <w:t>业务</w:t>
      </w:r>
      <w:r w:rsidR="002732EB" w:rsidRPr="000244F9">
        <w:rPr>
          <w:rFonts w:hint="eastAsia"/>
          <w:vertAlign w:val="superscript"/>
        </w:rPr>
        <w:t>[</w:t>
      </w:r>
      <w:r w:rsidR="000244F9" w:rsidRPr="000244F9">
        <w:rPr>
          <w:vertAlign w:val="superscript"/>
        </w:rPr>
        <w:t>6</w:t>
      </w:r>
      <w:r w:rsidR="002732EB" w:rsidRPr="000244F9">
        <w:rPr>
          <w:vertAlign w:val="superscript"/>
        </w:rPr>
        <w:t>]</w:t>
      </w:r>
    </w:p>
    <w:tbl>
      <w:tblPr>
        <w:tblStyle w:val="a3"/>
        <w:tblW w:w="0" w:type="auto"/>
        <w:tblLook w:val="04A0" w:firstRow="1" w:lastRow="0" w:firstColumn="1" w:lastColumn="0" w:noHBand="0" w:noVBand="1"/>
      </w:tblPr>
      <w:tblGrid>
        <w:gridCol w:w="4148"/>
        <w:gridCol w:w="4148"/>
      </w:tblGrid>
      <w:tr w:rsidR="00035E6D" w:rsidTr="00035E6D">
        <w:tc>
          <w:tcPr>
            <w:tcW w:w="4148" w:type="dxa"/>
            <w:vAlign w:val="center"/>
          </w:tcPr>
          <w:p w:rsidR="00035E6D" w:rsidRDefault="00035E6D" w:rsidP="00035E6D">
            <w:pPr>
              <w:jc w:val="center"/>
            </w:pPr>
            <w:r>
              <w:rPr>
                <w:rFonts w:hint="eastAsia"/>
              </w:rPr>
              <w:t>频段</w:t>
            </w:r>
          </w:p>
        </w:tc>
        <w:tc>
          <w:tcPr>
            <w:tcW w:w="4148" w:type="dxa"/>
            <w:vAlign w:val="center"/>
          </w:tcPr>
          <w:p w:rsidR="00035E6D" w:rsidRDefault="00035E6D" w:rsidP="00035E6D">
            <w:pPr>
              <w:jc w:val="center"/>
            </w:pPr>
            <w:r>
              <w:rPr>
                <w:rFonts w:hint="eastAsia"/>
              </w:rPr>
              <w:t>现有业务</w:t>
            </w:r>
          </w:p>
        </w:tc>
      </w:tr>
      <w:tr w:rsidR="00035E6D" w:rsidTr="00035E6D">
        <w:tc>
          <w:tcPr>
            <w:tcW w:w="4148" w:type="dxa"/>
            <w:vAlign w:val="center"/>
          </w:tcPr>
          <w:p w:rsidR="00035E6D" w:rsidRDefault="00035E6D" w:rsidP="00035E6D">
            <w:pPr>
              <w:jc w:val="center"/>
            </w:pPr>
            <w:r>
              <w:t>3.3GHz~3.4GHz</w:t>
            </w:r>
          </w:p>
          <w:p w:rsidR="00035E6D" w:rsidRDefault="00035E6D" w:rsidP="00035E6D">
            <w:pPr>
              <w:jc w:val="center"/>
            </w:pPr>
            <w:r>
              <w:t>4.4GHz~4.5GHz</w:t>
            </w:r>
          </w:p>
          <w:p w:rsidR="00035E6D" w:rsidRDefault="00035E6D" w:rsidP="00035E6D">
            <w:pPr>
              <w:jc w:val="center"/>
            </w:pPr>
            <w:r>
              <w:t>4.8GHz~4.99GHz</w:t>
            </w:r>
          </w:p>
        </w:tc>
        <w:tc>
          <w:tcPr>
            <w:tcW w:w="4148" w:type="dxa"/>
            <w:vAlign w:val="center"/>
          </w:tcPr>
          <w:p w:rsidR="00035E6D" w:rsidRDefault="00035E6D" w:rsidP="00035E6D">
            <w:pPr>
              <w:jc w:val="center"/>
            </w:pPr>
            <w:r>
              <w:rPr>
                <w:rFonts w:hint="eastAsia"/>
              </w:rPr>
              <w:t>雷达</w:t>
            </w:r>
          </w:p>
          <w:p w:rsidR="00035E6D" w:rsidRDefault="0087065E" w:rsidP="00035E6D">
            <w:pPr>
              <w:jc w:val="center"/>
            </w:pPr>
            <w:r>
              <w:rPr>
                <w:rFonts w:hint="eastAsia"/>
              </w:rPr>
              <w:t>固定</w:t>
            </w:r>
            <w:r w:rsidR="00035E6D">
              <w:rPr>
                <w:rFonts w:hint="eastAsia"/>
              </w:rPr>
              <w:t>微波</w:t>
            </w:r>
          </w:p>
          <w:p w:rsidR="00035E6D" w:rsidRDefault="00035E6D" w:rsidP="00035E6D">
            <w:pPr>
              <w:jc w:val="center"/>
            </w:pPr>
            <w:r>
              <w:rPr>
                <w:rFonts w:hint="eastAsia"/>
              </w:rPr>
              <w:t>无线电导航</w:t>
            </w:r>
          </w:p>
          <w:p w:rsidR="00035E6D" w:rsidRDefault="00035E6D" w:rsidP="00035E6D">
            <w:pPr>
              <w:jc w:val="center"/>
            </w:pPr>
            <w:r>
              <w:rPr>
                <w:rFonts w:hint="eastAsia"/>
              </w:rPr>
              <w:t>航空移动</w:t>
            </w:r>
          </w:p>
        </w:tc>
      </w:tr>
      <w:tr w:rsidR="00035E6D" w:rsidTr="00035E6D">
        <w:tc>
          <w:tcPr>
            <w:tcW w:w="4148" w:type="dxa"/>
            <w:vAlign w:val="center"/>
          </w:tcPr>
          <w:p w:rsidR="00035E6D" w:rsidRDefault="00035E6D" w:rsidP="00035E6D">
            <w:pPr>
              <w:jc w:val="center"/>
            </w:pPr>
            <w:r>
              <w:t>24.25GHz ~ 24.45 GHz</w:t>
            </w:r>
          </w:p>
          <w:p w:rsidR="00035E6D" w:rsidRDefault="00035E6D" w:rsidP="00035E6D">
            <w:pPr>
              <w:jc w:val="center"/>
            </w:pPr>
            <w:r>
              <w:t>24.45 GHz ~ 24.65 GHz</w:t>
            </w:r>
          </w:p>
          <w:p w:rsidR="00035E6D" w:rsidRDefault="00035E6D" w:rsidP="00035E6D">
            <w:pPr>
              <w:jc w:val="center"/>
            </w:pPr>
            <w:r>
              <w:t>24.65 GHz ~24.75 GHz</w:t>
            </w:r>
          </w:p>
          <w:p w:rsidR="00035E6D" w:rsidRDefault="00035E6D" w:rsidP="00035E6D">
            <w:pPr>
              <w:jc w:val="center"/>
            </w:pPr>
            <w:r>
              <w:t>24.75GHz ~ 25.25 GHz</w:t>
            </w:r>
          </w:p>
          <w:p w:rsidR="00035E6D" w:rsidRDefault="00035E6D" w:rsidP="00035E6D">
            <w:pPr>
              <w:jc w:val="center"/>
            </w:pPr>
            <w:r>
              <w:t>25.25 GHz ~ 25.5 GHz</w:t>
            </w:r>
          </w:p>
          <w:p w:rsidR="00035E6D" w:rsidRDefault="00035E6D" w:rsidP="00035E6D">
            <w:pPr>
              <w:jc w:val="center"/>
            </w:pPr>
            <w:r>
              <w:t>25.5 GHz ~27 GHz</w:t>
            </w:r>
          </w:p>
          <w:p w:rsidR="00035E6D" w:rsidRDefault="00035E6D" w:rsidP="00035E6D">
            <w:pPr>
              <w:jc w:val="center"/>
            </w:pPr>
            <w:r>
              <w:t>27GHz ~ 27.5 GHz</w:t>
            </w:r>
          </w:p>
        </w:tc>
        <w:tc>
          <w:tcPr>
            <w:tcW w:w="4148" w:type="dxa"/>
            <w:vAlign w:val="center"/>
          </w:tcPr>
          <w:p w:rsidR="00035E6D" w:rsidRDefault="0087065E" w:rsidP="00035E6D">
            <w:pPr>
              <w:jc w:val="center"/>
            </w:pPr>
            <w:r>
              <w:rPr>
                <w:rFonts w:hint="eastAsia"/>
              </w:rPr>
              <w:t>固定微波</w:t>
            </w:r>
          </w:p>
          <w:p w:rsidR="00035E6D" w:rsidRDefault="00035E6D" w:rsidP="00035E6D">
            <w:pPr>
              <w:jc w:val="center"/>
            </w:pPr>
            <w:r>
              <w:rPr>
                <w:rFonts w:hint="eastAsia"/>
              </w:rPr>
              <w:t>无线电定位</w:t>
            </w:r>
          </w:p>
          <w:p w:rsidR="00211BED" w:rsidRDefault="00211BED" w:rsidP="00035E6D">
            <w:pPr>
              <w:jc w:val="center"/>
            </w:pPr>
            <w:r>
              <w:rPr>
                <w:rFonts w:hint="eastAsia"/>
              </w:rPr>
              <w:t>卫星间</w:t>
            </w:r>
          </w:p>
          <w:p w:rsidR="00035E6D" w:rsidRDefault="00035E6D" w:rsidP="00035E6D">
            <w:pPr>
              <w:jc w:val="center"/>
            </w:pPr>
            <w:r>
              <w:rPr>
                <w:rFonts w:hint="eastAsia"/>
              </w:rPr>
              <w:t>卫星</w:t>
            </w:r>
            <w:r w:rsidR="00211BED">
              <w:rPr>
                <w:rFonts w:hint="eastAsia"/>
              </w:rPr>
              <w:t>与地面</w:t>
            </w:r>
          </w:p>
        </w:tc>
      </w:tr>
      <w:tr w:rsidR="00035E6D" w:rsidTr="00035E6D">
        <w:tc>
          <w:tcPr>
            <w:tcW w:w="4148" w:type="dxa"/>
            <w:vAlign w:val="center"/>
          </w:tcPr>
          <w:p w:rsidR="00035E6D" w:rsidRDefault="00035E6D" w:rsidP="00035E6D">
            <w:pPr>
              <w:jc w:val="center"/>
            </w:pPr>
            <w:r>
              <w:t>27.5GHz ~ 28.5GHz</w:t>
            </w:r>
          </w:p>
          <w:p w:rsidR="00035E6D" w:rsidRDefault="00035E6D" w:rsidP="00035E6D">
            <w:pPr>
              <w:jc w:val="center"/>
            </w:pPr>
            <w:r>
              <w:t>28.5GHz ~ 29.1GHz</w:t>
            </w:r>
          </w:p>
          <w:p w:rsidR="00035E6D" w:rsidRDefault="00035E6D" w:rsidP="00035E6D">
            <w:pPr>
              <w:jc w:val="center"/>
            </w:pPr>
            <w:r>
              <w:t>29.1GHz ~ 29.5GHz</w:t>
            </w:r>
          </w:p>
        </w:tc>
        <w:tc>
          <w:tcPr>
            <w:tcW w:w="4148" w:type="dxa"/>
            <w:vAlign w:val="center"/>
          </w:tcPr>
          <w:p w:rsidR="00035E6D" w:rsidRDefault="0087065E" w:rsidP="00035E6D">
            <w:pPr>
              <w:pStyle w:val="Default"/>
              <w:jc w:val="center"/>
              <w:rPr>
                <w:sz w:val="23"/>
                <w:szCs w:val="23"/>
              </w:rPr>
            </w:pPr>
            <w:r>
              <w:rPr>
                <w:rFonts w:hint="eastAsia"/>
              </w:rPr>
              <w:t>固定微波</w:t>
            </w:r>
          </w:p>
          <w:p w:rsidR="00035E6D" w:rsidRDefault="00211BED" w:rsidP="00035E6D">
            <w:pPr>
              <w:jc w:val="center"/>
            </w:pPr>
            <w:r>
              <w:rPr>
                <w:rFonts w:hint="eastAsia"/>
              </w:rPr>
              <w:t>卫星与地面</w:t>
            </w:r>
          </w:p>
        </w:tc>
      </w:tr>
      <w:tr w:rsidR="00035E6D" w:rsidTr="00035E6D">
        <w:tc>
          <w:tcPr>
            <w:tcW w:w="4148" w:type="dxa"/>
            <w:vAlign w:val="center"/>
          </w:tcPr>
          <w:p w:rsidR="00035E6D" w:rsidRDefault="00035E6D" w:rsidP="00035E6D">
            <w:pPr>
              <w:jc w:val="center"/>
            </w:pPr>
            <w:r>
              <w:t>37GHz ~ 40.5GHz</w:t>
            </w:r>
          </w:p>
          <w:p w:rsidR="00035E6D" w:rsidRDefault="00035E6D" w:rsidP="00035E6D">
            <w:pPr>
              <w:jc w:val="center"/>
            </w:pPr>
            <w:r>
              <w:t>40.5GHz ~ 42.5GHz</w:t>
            </w:r>
          </w:p>
          <w:p w:rsidR="00035E6D" w:rsidRDefault="00035E6D" w:rsidP="00035E6D">
            <w:pPr>
              <w:jc w:val="center"/>
            </w:pPr>
            <w:r>
              <w:t>42.5GHz ~ 43.5GHz</w:t>
            </w:r>
          </w:p>
        </w:tc>
        <w:tc>
          <w:tcPr>
            <w:tcW w:w="4148" w:type="dxa"/>
            <w:vAlign w:val="center"/>
          </w:tcPr>
          <w:p w:rsidR="00035E6D" w:rsidRDefault="0087065E" w:rsidP="00035E6D">
            <w:pPr>
              <w:pStyle w:val="Default"/>
              <w:jc w:val="center"/>
              <w:rPr>
                <w:sz w:val="23"/>
                <w:szCs w:val="23"/>
              </w:rPr>
            </w:pPr>
            <w:r>
              <w:rPr>
                <w:rFonts w:hint="eastAsia"/>
              </w:rPr>
              <w:t>固定微波</w:t>
            </w:r>
          </w:p>
          <w:p w:rsidR="00035E6D" w:rsidRDefault="00211BED" w:rsidP="00035E6D">
            <w:pPr>
              <w:jc w:val="center"/>
            </w:pPr>
            <w:r>
              <w:rPr>
                <w:rFonts w:hint="eastAsia"/>
              </w:rPr>
              <w:t>卫星与地面</w:t>
            </w:r>
          </w:p>
        </w:tc>
      </w:tr>
    </w:tbl>
    <w:p w:rsidR="00655706" w:rsidRDefault="00655706" w:rsidP="004A4964">
      <w:pPr>
        <w:pStyle w:val="af1"/>
      </w:pPr>
    </w:p>
    <w:p w:rsidR="00BE0E21" w:rsidRDefault="00BE0E21" w:rsidP="004A4964">
      <w:pPr>
        <w:pStyle w:val="af1"/>
        <w:sectPr w:rsidR="00BE0E21">
          <w:headerReference w:type="default" r:id="rId49"/>
          <w:pgSz w:w="11906" w:h="16838"/>
          <w:pgMar w:top="1440" w:right="1800" w:bottom="1440" w:left="1800" w:header="851" w:footer="992" w:gutter="0"/>
          <w:cols w:space="425"/>
          <w:docGrid w:type="lines" w:linePitch="312"/>
        </w:sectPr>
      </w:pPr>
    </w:p>
    <w:p w:rsidR="00DA3BAA" w:rsidRPr="00B23522" w:rsidRDefault="002C097D" w:rsidP="00BE0E21">
      <w:pPr>
        <w:pStyle w:val="1"/>
      </w:pPr>
      <w:bookmarkStart w:id="9" w:name="_Toc3969452"/>
      <w:r>
        <w:rPr>
          <w:rFonts w:hint="eastAsia"/>
        </w:rPr>
        <w:lastRenderedPageBreak/>
        <w:t>第三章</w:t>
      </w:r>
      <w:r w:rsidR="00A479F8" w:rsidRPr="00B23522">
        <w:t xml:space="preserve">  NR</w:t>
      </w:r>
      <w:r w:rsidR="00A479F8" w:rsidRPr="00B23522">
        <w:t>与</w:t>
      </w:r>
      <w:r w:rsidR="00A479F8" w:rsidRPr="00B23522">
        <w:t>LTE</w:t>
      </w:r>
      <w:r w:rsidR="00A479F8" w:rsidRPr="00B23522">
        <w:t>系统之间共存研究</w:t>
      </w:r>
      <w:bookmarkEnd w:id="9"/>
    </w:p>
    <w:p w:rsidR="002D050E" w:rsidRDefault="002D050E" w:rsidP="002D1045">
      <w:pPr>
        <w:pStyle w:val="2"/>
      </w:pPr>
      <w:bookmarkStart w:id="10" w:name="_Toc3969453"/>
      <w:r>
        <w:t xml:space="preserve">3.1  </w:t>
      </w:r>
      <w:r>
        <w:rPr>
          <w:rFonts w:hint="eastAsia"/>
        </w:rPr>
        <w:t>背景概述</w:t>
      </w:r>
      <w:bookmarkEnd w:id="10"/>
    </w:p>
    <w:p w:rsidR="002D1045" w:rsidRDefault="005548D4" w:rsidP="002D050E">
      <w:pPr>
        <w:snapToGrid w:val="0"/>
        <w:ind w:firstLine="420"/>
        <w:rPr>
          <w:rFonts w:cs="Times New Roman"/>
          <w:szCs w:val="24"/>
        </w:rPr>
      </w:pPr>
      <w:r w:rsidRPr="00B23522">
        <w:rPr>
          <w:rFonts w:cs="Times New Roman"/>
          <w:szCs w:val="24"/>
        </w:rPr>
        <w:t>LTE</w:t>
      </w:r>
      <w:r w:rsidRPr="00B23522">
        <w:rPr>
          <w:rFonts w:cs="Times New Roman"/>
          <w:szCs w:val="24"/>
        </w:rPr>
        <w:t>是第四代移动通信系统，也是现在广泛使用的移动通信系统。</w:t>
      </w:r>
      <w:r w:rsidR="00EC119F" w:rsidRPr="00B23522">
        <w:rPr>
          <w:rFonts w:cs="Times New Roman"/>
          <w:szCs w:val="24"/>
        </w:rPr>
        <w:t>LTE</w:t>
      </w:r>
      <w:r w:rsidR="00EC119F" w:rsidRPr="00B23522">
        <w:rPr>
          <w:rFonts w:cs="Times New Roman"/>
          <w:szCs w:val="24"/>
        </w:rPr>
        <w:t>的第一版在</w:t>
      </w:r>
      <w:r w:rsidR="00EC119F" w:rsidRPr="00B23522">
        <w:rPr>
          <w:rFonts w:cs="Times New Roman"/>
          <w:szCs w:val="24"/>
        </w:rPr>
        <w:t>3GPP</w:t>
      </w:r>
      <w:r w:rsidR="00EC119F" w:rsidRPr="00B23522">
        <w:rPr>
          <w:rFonts w:cs="Times New Roman"/>
          <w:szCs w:val="24"/>
        </w:rPr>
        <w:t>规范系列的</w:t>
      </w:r>
      <w:r w:rsidR="00EC119F" w:rsidRPr="00B23522">
        <w:rPr>
          <w:rFonts w:cs="Times New Roman"/>
          <w:szCs w:val="24"/>
        </w:rPr>
        <w:t>Release 8</w:t>
      </w:r>
      <w:r w:rsidR="00EC119F" w:rsidRPr="00B23522">
        <w:rPr>
          <w:rFonts w:cs="Times New Roman"/>
          <w:szCs w:val="24"/>
        </w:rPr>
        <w:t>中完全呈现，并经历了</w:t>
      </w:r>
      <w:r w:rsidR="00EC119F" w:rsidRPr="00B23522">
        <w:rPr>
          <w:rFonts w:cs="Times New Roman"/>
          <w:szCs w:val="24"/>
        </w:rPr>
        <w:t>6</w:t>
      </w:r>
      <w:r w:rsidR="00EC119F" w:rsidRPr="00B23522">
        <w:rPr>
          <w:rFonts w:cs="Times New Roman"/>
          <w:szCs w:val="24"/>
        </w:rPr>
        <w:t>个版本的完善成为了一个非常成熟的通信系统。</w:t>
      </w:r>
      <w:r w:rsidR="00EC119F" w:rsidRPr="00B23522">
        <w:rPr>
          <w:rFonts w:cs="Times New Roman"/>
          <w:szCs w:val="24"/>
        </w:rPr>
        <w:t>5G NR</w:t>
      </w:r>
      <w:r w:rsidR="00EC119F" w:rsidRPr="00B23522">
        <w:rPr>
          <w:rFonts w:cs="Times New Roman"/>
          <w:szCs w:val="24"/>
        </w:rPr>
        <w:t>系统作为一个新的通信系统，有必要研究它与</w:t>
      </w:r>
      <w:r w:rsidR="00EC119F" w:rsidRPr="00B23522">
        <w:rPr>
          <w:rFonts w:cs="Times New Roman"/>
          <w:szCs w:val="24"/>
        </w:rPr>
        <w:t>4G LTE</w:t>
      </w:r>
      <w:r w:rsidR="00EC119F" w:rsidRPr="00B23522">
        <w:rPr>
          <w:rFonts w:cs="Times New Roman"/>
          <w:szCs w:val="24"/>
        </w:rPr>
        <w:t>系统之间的影响，以避免混合组网时新系统给旧系统或者是旧系统给新系统带来过大的干扰。</w:t>
      </w:r>
    </w:p>
    <w:p w:rsidR="00A36249" w:rsidRDefault="002D1045" w:rsidP="002D050E">
      <w:pPr>
        <w:snapToGrid w:val="0"/>
        <w:ind w:firstLine="420"/>
        <w:rPr>
          <w:rFonts w:cs="Times New Roman"/>
          <w:szCs w:val="24"/>
        </w:rPr>
      </w:pPr>
      <w:r>
        <w:rPr>
          <w:rFonts w:cs="Times New Roman" w:hint="eastAsia"/>
          <w:szCs w:val="24"/>
        </w:rPr>
        <w:t>对一个新的通信系统与旧通信系统共存的研究，在通信发展的长河中从未缺少。</w:t>
      </w:r>
      <w:r w:rsidR="002D7B1A">
        <w:rPr>
          <w:rFonts w:cs="Times New Roman" w:hint="eastAsia"/>
          <w:szCs w:val="24"/>
        </w:rPr>
        <w:t>在</w:t>
      </w:r>
      <w:r w:rsidR="002D7B1A">
        <w:rPr>
          <w:rFonts w:cs="Times New Roman" w:hint="eastAsia"/>
          <w:szCs w:val="24"/>
        </w:rPr>
        <w:t>3G</w:t>
      </w:r>
      <w:r w:rsidR="002D7B1A">
        <w:rPr>
          <w:rFonts w:cs="Times New Roman" w:hint="eastAsia"/>
          <w:szCs w:val="24"/>
        </w:rPr>
        <w:t>时期，就有学者对</w:t>
      </w:r>
      <w:r w:rsidR="002D7B1A">
        <w:rPr>
          <w:rFonts w:cs="Times New Roman" w:hint="eastAsia"/>
          <w:szCs w:val="24"/>
        </w:rPr>
        <w:t>WCDMA</w:t>
      </w:r>
      <w:r w:rsidR="002D7B1A">
        <w:rPr>
          <w:rFonts w:cs="Times New Roman" w:hint="eastAsia"/>
          <w:szCs w:val="24"/>
        </w:rPr>
        <w:t>与</w:t>
      </w:r>
      <w:r w:rsidR="002D7B1A">
        <w:rPr>
          <w:rFonts w:cs="Times New Roman" w:hint="eastAsia"/>
          <w:szCs w:val="24"/>
        </w:rPr>
        <w:t>TD-SCMDA</w:t>
      </w:r>
      <w:r w:rsidR="002D7B1A">
        <w:rPr>
          <w:rFonts w:cs="Times New Roman" w:hint="eastAsia"/>
          <w:szCs w:val="24"/>
        </w:rPr>
        <w:t>、</w:t>
      </w:r>
      <w:r w:rsidR="002D7B1A">
        <w:rPr>
          <w:rFonts w:cs="Times New Roman" w:hint="eastAsia"/>
          <w:szCs w:val="24"/>
        </w:rPr>
        <w:t>CDMA</w:t>
      </w:r>
      <w:r w:rsidR="002D7B1A">
        <w:rPr>
          <w:rFonts w:cs="Times New Roman"/>
          <w:szCs w:val="24"/>
        </w:rPr>
        <w:t>2000</w:t>
      </w:r>
      <w:r w:rsidR="002D7B1A">
        <w:rPr>
          <w:rFonts w:cs="Times New Roman" w:hint="eastAsia"/>
          <w:szCs w:val="24"/>
        </w:rPr>
        <w:t>以及</w:t>
      </w:r>
      <w:r w:rsidR="002D7B1A">
        <w:rPr>
          <w:rFonts w:cs="Times New Roman" w:hint="eastAsia"/>
          <w:szCs w:val="24"/>
        </w:rPr>
        <w:t>GSM</w:t>
      </w:r>
      <w:r w:rsidR="002D7B1A">
        <w:rPr>
          <w:rFonts w:cs="Times New Roman" w:hint="eastAsia"/>
          <w:szCs w:val="24"/>
        </w:rPr>
        <w:t>系统之间的共存进行了研究</w:t>
      </w:r>
      <w:r w:rsidR="002D7B1A" w:rsidRPr="000244F9">
        <w:rPr>
          <w:rFonts w:cs="Times New Roman" w:hint="eastAsia"/>
          <w:szCs w:val="24"/>
          <w:vertAlign w:val="superscript"/>
        </w:rPr>
        <w:t>[</w:t>
      </w:r>
      <w:r w:rsidR="000244F9" w:rsidRPr="000244F9">
        <w:rPr>
          <w:rFonts w:cs="Times New Roman"/>
          <w:szCs w:val="24"/>
          <w:vertAlign w:val="superscript"/>
        </w:rPr>
        <w:t>7</w:t>
      </w:r>
      <w:r w:rsidR="002D7B1A" w:rsidRPr="000244F9">
        <w:rPr>
          <w:rFonts w:cs="Times New Roman"/>
          <w:szCs w:val="24"/>
          <w:vertAlign w:val="superscript"/>
        </w:rPr>
        <w:t>]</w:t>
      </w:r>
      <w:r w:rsidR="002B4B80">
        <w:rPr>
          <w:rFonts w:cs="Times New Roman" w:hint="eastAsia"/>
          <w:szCs w:val="24"/>
        </w:rPr>
        <w:t>。作者在该</w:t>
      </w:r>
      <w:r w:rsidR="007B258D">
        <w:rPr>
          <w:rFonts w:cs="Times New Roman" w:hint="eastAsia"/>
          <w:szCs w:val="24"/>
        </w:rPr>
        <w:t>文章中指出</w:t>
      </w:r>
      <w:r w:rsidR="007B258D">
        <w:rPr>
          <w:rFonts w:cs="Times New Roman" w:hint="eastAsia"/>
          <w:szCs w:val="24"/>
        </w:rPr>
        <w:t>WCDMA</w:t>
      </w:r>
      <w:r w:rsidR="007B258D">
        <w:rPr>
          <w:rFonts w:cs="Times New Roman" w:hint="eastAsia"/>
          <w:szCs w:val="24"/>
        </w:rPr>
        <w:t>与</w:t>
      </w:r>
      <w:r w:rsidR="007B258D">
        <w:rPr>
          <w:rFonts w:cs="Times New Roman" w:hint="eastAsia"/>
          <w:szCs w:val="24"/>
        </w:rPr>
        <w:t>C</w:t>
      </w:r>
      <w:r w:rsidR="007B258D">
        <w:rPr>
          <w:rFonts w:cs="Times New Roman"/>
          <w:szCs w:val="24"/>
        </w:rPr>
        <w:t>DMA2000</w:t>
      </w:r>
      <w:r w:rsidR="007B258D">
        <w:rPr>
          <w:rFonts w:cs="Times New Roman" w:hint="eastAsia"/>
          <w:szCs w:val="24"/>
        </w:rPr>
        <w:t>之间的干扰较小，共存要求最低</w:t>
      </w:r>
      <w:r w:rsidR="002B4B80">
        <w:rPr>
          <w:rFonts w:cs="Times New Roman" w:hint="eastAsia"/>
          <w:szCs w:val="24"/>
        </w:rPr>
        <w:t>；</w:t>
      </w:r>
      <w:r w:rsidR="007B258D">
        <w:rPr>
          <w:rFonts w:cs="Times New Roman" w:hint="eastAsia"/>
          <w:szCs w:val="24"/>
        </w:rPr>
        <w:t>WCDMA</w:t>
      </w:r>
      <w:r w:rsidR="007B258D">
        <w:rPr>
          <w:rFonts w:cs="Times New Roman" w:hint="eastAsia"/>
          <w:szCs w:val="24"/>
        </w:rPr>
        <w:t>与</w:t>
      </w:r>
      <w:r w:rsidR="007B258D">
        <w:rPr>
          <w:rFonts w:cs="Times New Roman" w:hint="eastAsia"/>
          <w:szCs w:val="24"/>
        </w:rPr>
        <w:t>GSM</w:t>
      </w:r>
      <w:r w:rsidR="007B258D">
        <w:rPr>
          <w:rFonts w:cs="Times New Roman" w:hint="eastAsia"/>
          <w:szCs w:val="24"/>
        </w:rPr>
        <w:t>或</w:t>
      </w:r>
      <w:r w:rsidR="007B258D">
        <w:rPr>
          <w:rFonts w:cs="Times New Roman" w:hint="eastAsia"/>
          <w:szCs w:val="24"/>
        </w:rPr>
        <w:t>TD-SCDMA</w:t>
      </w:r>
      <w:r w:rsidR="002B4B80">
        <w:rPr>
          <w:rFonts w:cs="Times New Roman" w:hint="eastAsia"/>
          <w:szCs w:val="24"/>
        </w:rPr>
        <w:t>之间干扰较大，需要对信号提供额外衰减要求或增大基站间地理偏置</w:t>
      </w:r>
      <w:r w:rsidR="007B258D">
        <w:rPr>
          <w:rFonts w:cs="Times New Roman" w:hint="eastAsia"/>
          <w:szCs w:val="24"/>
        </w:rPr>
        <w:t>。</w:t>
      </w:r>
      <w:r w:rsidR="002155C6">
        <w:rPr>
          <w:rFonts w:cs="Times New Roman" w:hint="eastAsia"/>
          <w:szCs w:val="24"/>
        </w:rPr>
        <w:t>对于</w:t>
      </w:r>
      <w:r w:rsidR="00007C0C">
        <w:rPr>
          <w:rFonts w:cs="Times New Roman" w:hint="eastAsia"/>
          <w:szCs w:val="24"/>
        </w:rPr>
        <w:t>LTE</w:t>
      </w:r>
      <w:r w:rsidR="00007C0C">
        <w:rPr>
          <w:rFonts w:cs="Times New Roman" w:hint="eastAsia"/>
          <w:szCs w:val="24"/>
        </w:rPr>
        <w:t>系统与</w:t>
      </w:r>
      <w:r w:rsidR="00007C0C">
        <w:rPr>
          <w:rFonts w:cs="Times New Roman" w:hint="eastAsia"/>
          <w:szCs w:val="24"/>
        </w:rPr>
        <w:t>3G</w:t>
      </w:r>
      <w:r w:rsidR="00007C0C">
        <w:rPr>
          <w:rFonts w:cs="Times New Roman" w:hint="eastAsia"/>
          <w:szCs w:val="24"/>
        </w:rPr>
        <w:t>、</w:t>
      </w:r>
      <w:r w:rsidR="00007C0C">
        <w:rPr>
          <w:rFonts w:cs="Times New Roman" w:hint="eastAsia"/>
          <w:szCs w:val="24"/>
        </w:rPr>
        <w:t>2G</w:t>
      </w:r>
      <w:r w:rsidR="00007C0C">
        <w:rPr>
          <w:rFonts w:cs="Times New Roman" w:hint="eastAsia"/>
          <w:szCs w:val="24"/>
        </w:rPr>
        <w:t>以及</w:t>
      </w:r>
      <w:r w:rsidR="00007C0C">
        <w:rPr>
          <w:rFonts w:cs="Times New Roman" w:hint="eastAsia"/>
          <w:szCs w:val="24"/>
        </w:rPr>
        <w:t>LTE</w:t>
      </w:r>
      <w:r w:rsidR="00007C0C">
        <w:rPr>
          <w:rFonts w:cs="Times New Roman" w:hint="eastAsia"/>
          <w:szCs w:val="24"/>
        </w:rPr>
        <w:t>系统之间的共存，文献</w:t>
      </w:r>
      <w:r w:rsidR="00007C0C">
        <w:rPr>
          <w:rFonts w:cs="Times New Roman" w:hint="eastAsia"/>
          <w:szCs w:val="24"/>
        </w:rPr>
        <w:t>[</w:t>
      </w:r>
      <w:r w:rsidR="000244F9">
        <w:rPr>
          <w:rFonts w:cs="Times New Roman"/>
          <w:szCs w:val="24"/>
        </w:rPr>
        <w:t>8][9</w:t>
      </w:r>
      <w:r w:rsidR="00007C0C">
        <w:rPr>
          <w:rFonts w:cs="Times New Roman"/>
          <w:szCs w:val="24"/>
        </w:rPr>
        <w:t>]</w:t>
      </w:r>
      <w:r w:rsidR="00007C0C">
        <w:rPr>
          <w:rFonts w:cs="Times New Roman" w:hint="eastAsia"/>
          <w:szCs w:val="24"/>
        </w:rPr>
        <w:t>做了较为详细的研究。</w:t>
      </w:r>
      <w:r w:rsidR="002B4B80">
        <w:rPr>
          <w:rFonts w:cs="Times New Roman" w:hint="eastAsia"/>
          <w:szCs w:val="24"/>
        </w:rPr>
        <w:t>其中</w:t>
      </w:r>
      <w:r w:rsidR="002B4B80">
        <w:rPr>
          <w:rFonts w:cs="Times New Roman" w:hint="eastAsia"/>
          <w:szCs w:val="24"/>
        </w:rPr>
        <w:t>[</w:t>
      </w:r>
      <w:r w:rsidR="000244F9">
        <w:rPr>
          <w:rFonts w:cs="Times New Roman"/>
          <w:szCs w:val="24"/>
        </w:rPr>
        <w:t>8</w:t>
      </w:r>
      <w:r w:rsidR="002B4B80">
        <w:rPr>
          <w:rFonts w:cs="Times New Roman"/>
          <w:szCs w:val="24"/>
        </w:rPr>
        <w:t>]</w:t>
      </w:r>
      <w:r w:rsidR="008714B8">
        <w:rPr>
          <w:rFonts w:cs="Times New Roman" w:hint="eastAsia"/>
          <w:szCs w:val="24"/>
        </w:rPr>
        <w:t>使用确定性分析的方法研究系统共存，并提到了使用智能天线能降低共存要求，但是没有做详细的仿真验证。</w:t>
      </w:r>
      <w:r w:rsidR="00007C0C">
        <w:rPr>
          <w:rFonts w:cs="Times New Roman" w:hint="eastAsia"/>
          <w:szCs w:val="24"/>
        </w:rPr>
        <w:t>另外也有学者对</w:t>
      </w:r>
      <w:r w:rsidR="00007C0C">
        <w:rPr>
          <w:rFonts w:cs="Times New Roman" w:hint="eastAsia"/>
          <w:szCs w:val="24"/>
        </w:rPr>
        <w:t>LTE</w:t>
      </w:r>
      <w:r w:rsidR="00007C0C">
        <w:rPr>
          <w:rFonts w:cs="Times New Roman" w:hint="eastAsia"/>
          <w:szCs w:val="24"/>
        </w:rPr>
        <w:t>系统与卫星通信系统</w:t>
      </w:r>
      <w:r w:rsidR="00007C0C" w:rsidRPr="00865C0E">
        <w:rPr>
          <w:rFonts w:cs="Times New Roman" w:hint="eastAsia"/>
          <w:szCs w:val="24"/>
          <w:vertAlign w:val="superscript"/>
        </w:rPr>
        <w:t>[</w:t>
      </w:r>
      <w:r w:rsidR="00865C0E" w:rsidRPr="00865C0E">
        <w:rPr>
          <w:rFonts w:cs="Times New Roman"/>
          <w:szCs w:val="24"/>
          <w:vertAlign w:val="superscript"/>
        </w:rPr>
        <w:t>10</w:t>
      </w:r>
      <w:r w:rsidR="00007C0C" w:rsidRPr="00865C0E">
        <w:rPr>
          <w:rFonts w:cs="Times New Roman"/>
          <w:szCs w:val="24"/>
          <w:vertAlign w:val="superscript"/>
        </w:rPr>
        <w:t>]</w:t>
      </w:r>
      <w:r w:rsidR="00007C0C">
        <w:rPr>
          <w:rFonts w:cs="Times New Roman" w:hint="eastAsia"/>
          <w:szCs w:val="24"/>
        </w:rPr>
        <w:t>以及</w:t>
      </w:r>
      <w:r w:rsidR="00007C0C">
        <w:rPr>
          <w:rFonts w:cs="Times New Roman" w:hint="eastAsia"/>
          <w:szCs w:val="24"/>
        </w:rPr>
        <w:t>LTE</w:t>
      </w:r>
      <w:r w:rsidR="00007C0C">
        <w:rPr>
          <w:rFonts w:cs="Times New Roman" w:hint="eastAsia"/>
          <w:szCs w:val="24"/>
        </w:rPr>
        <w:t>系统在非授权频段中与</w:t>
      </w:r>
      <w:proofErr w:type="spellStart"/>
      <w:r w:rsidR="00007C0C">
        <w:rPr>
          <w:rFonts w:cs="Times New Roman" w:hint="eastAsia"/>
          <w:szCs w:val="24"/>
        </w:rPr>
        <w:t>WiFi</w:t>
      </w:r>
      <w:proofErr w:type="spellEnd"/>
      <w:r w:rsidR="00007C0C">
        <w:rPr>
          <w:rFonts w:cs="Times New Roman" w:hint="eastAsia"/>
          <w:szCs w:val="24"/>
        </w:rPr>
        <w:t>的共存</w:t>
      </w:r>
      <w:r w:rsidR="00007C0C" w:rsidRPr="00865C0E">
        <w:rPr>
          <w:rFonts w:cs="Times New Roman" w:hint="eastAsia"/>
          <w:szCs w:val="24"/>
          <w:vertAlign w:val="superscript"/>
        </w:rPr>
        <w:t>[</w:t>
      </w:r>
      <w:r w:rsidR="00865C0E" w:rsidRPr="00865C0E">
        <w:rPr>
          <w:rFonts w:cs="Times New Roman"/>
          <w:szCs w:val="24"/>
          <w:vertAlign w:val="superscript"/>
        </w:rPr>
        <w:t>11</w:t>
      </w:r>
      <w:r w:rsidR="00007C0C" w:rsidRPr="00865C0E">
        <w:rPr>
          <w:rFonts w:cs="Times New Roman"/>
          <w:szCs w:val="24"/>
          <w:vertAlign w:val="superscript"/>
        </w:rPr>
        <w:t>]</w:t>
      </w:r>
      <w:r w:rsidR="00007C0C">
        <w:rPr>
          <w:rFonts w:cs="Times New Roman" w:hint="eastAsia"/>
          <w:szCs w:val="24"/>
        </w:rPr>
        <w:t>进行了研究。</w:t>
      </w:r>
      <w:r w:rsidR="00E0079C">
        <w:rPr>
          <w:rFonts w:cs="Times New Roman" w:hint="eastAsia"/>
          <w:szCs w:val="24"/>
        </w:rPr>
        <w:t>进入到</w:t>
      </w:r>
      <w:r w:rsidR="00E0079C">
        <w:rPr>
          <w:rFonts w:cs="Times New Roman" w:hint="eastAsia"/>
          <w:szCs w:val="24"/>
        </w:rPr>
        <w:t>5G</w:t>
      </w:r>
      <w:r w:rsidR="00E0079C">
        <w:rPr>
          <w:rFonts w:cs="Times New Roman" w:hint="eastAsia"/>
          <w:szCs w:val="24"/>
        </w:rPr>
        <w:t>时代，学者们的研究成果也不断涌现。</w:t>
      </w:r>
      <w:r w:rsidR="007F313A">
        <w:rPr>
          <w:rFonts w:cs="Times New Roman" w:hint="eastAsia"/>
          <w:szCs w:val="24"/>
        </w:rPr>
        <w:t>文献</w:t>
      </w:r>
      <w:r w:rsidR="007F313A">
        <w:rPr>
          <w:rFonts w:cs="Times New Roman" w:hint="eastAsia"/>
          <w:szCs w:val="24"/>
        </w:rPr>
        <w:t>[</w:t>
      </w:r>
      <w:r w:rsidR="00865C0E">
        <w:rPr>
          <w:rFonts w:cs="Times New Roman"/>
          <w:szCs w:val="24"/>
        </w:rPr>
        <w:t>12</w:t>
      </w:r>
      <w:r w:rsidR="007F313A">
        <w:rPr>
          <w:rFonts w:cs="Times New Roman" w:hint="eastAsia"/>
          <w:szCs w:val="24"/>
        </w:rPr>
        <w:t>]</w:t>
      </w:r>
      <w:r w:rsidR="007F313A">
        <w:rPr>
          <w:rFonts w:cs="Times New Roman" w:hint="eastAsia"/>
          <w:szCs w:val="24"/>
        </w:rPr>
        <w:t>分析了</w:t>
      </w:r>
      <w:r w:rsidR="007F313A">
        <w:rPr>
          <w:rFonts w:cs="Times New Roman" w:hint="eastAsia"/>
          <w:szCs w:val="24"/>
        </w:rPr>
        <w:t>5G</w:t>
      </w:r>
      <w:r w:rsidR="007F313A">
        <w:rPr>
          <w:rFonts w:cs="Times New Roman" w:hint="eastAsia"/>
          <w:szCs w:val="24"/>
        </w:rPr>
        <w:t>与</w:t>
      </w:r>
      <w:r w:rsidR="007F313A">
        <w:rPr>
          <w:rFonts w:cs="Times New Roman" w:hint="eastAsia"/>
          <w:szCs w:val="24"/>
        </w:rPr>
        <w:t>4G</w:t>
      </w:r>
      <w:r w:rsidR="007F313A">
        <w:rPr>
          <w:rFonts w:cs="Times New Roman" w:hint="eastAsia"/>
          <w:szCs w:val="24"/>
        </w:rPr>
        <w:t>系统共存时所面临的问题，</w:t>
      </w:r>
      <w:r w:rsidR="004D0AFD">
        <w:rPr>
          <w:rFonts w:cs="Times New Roman" w:hint="eastAsia"/>
          <w:szCs w:val="24"/>
        </w:rPr>
        <w:t>而</w:t>
      </w:r>
      <w:r w:rsidR="007F313A">
        <w:rPr>
          <w:rFonts w:cs="Times New Roman" w:hint="eastAsia"/>
          <w:szCs w:val="24"/>
        </w:rPr>
        <w:t>文献</w:t>
      </w:r>
      <w:r w:rsidR="007F313A">
        <w:rPr>
          <w:rFonts w:cs="Times New Roman" w:hint="eastAsia"/>
          <w:szCs w:val="24"/>
        </w:rPr>
        <w:t>[</w:t>
      </w:r>
      <w:r w:rsidR="00865C0E">
        <w:rPr>
          <w:rFonts w:cs="Times New Roman"/>
          <w:szCs w:val="24"/>
        </w:rPr>
        <w:t>13][14</w:t>
      </w:r>
      <w:r w:rsidR="007F313A">
        <w:rPr>
          <w:rFonts w:cs="Times New Roman"/>
          <w:szCs w:val="24"/>
        </w:rPr>
        <w:t>]</w:t>
      </w:r>
      <w:r w:rsidR="004D0AFD">
        <w:rPr>
          <w:rFonts w:cs="Times New Roman" w:hint="eastAsia"/>
          <w:szCs w:val="24"/>
        </w:rPr>
        <w:t>主要研究了</w:t>
      </w:r>
      <w:r w:rsidR="004D0AFD">
        <w:rPr>
          <w:rFonts w:cs="Times New Roman" w:hint="eastAsia"/>
          <w:szCs w:val="24"/>
        </w:rPr>
        <w:t>5G</w:t>
      </w:r>
      <w:r w:rsidR="004D0AFD">
        <w:rPr>
          <w:rFonts w:cs="Times New Roman" w:hint="eastAsia"/>
          <w:szCs w:val="24"/>
        </w:rPr>
        <w:t>中的</w:t>
      </w:r>
      <w:r w:rsidR="004D0AFD">
        <w:rPr>
          <w:rFonts w:cs="Times New Roman" w:hint="eastAsia"/>
          <w:szCs w:val="24"/>
        </w:rPr>
        <w:t>NB-IOT</w:t>
      </w:r>
      <w:r w:rsidR="004D0AFD">
        <w:rPr>
          <w:rFonts w:cs="Times New Roman" w:hint="eastAsia"/>
          <w:szCs w:val="24"/>
        </w:rPr>
        <w:t>与</w:t>
      </w:r>
      <w:r w:rsidR="004D0AFD">
        <w:rPr>
          <w:rFonts w:cs="Times New Roman" w:hint="eastAsia"/>
          <w:szCs w:val="24"/>
        </w:rPr>
        <w:t>4G</w:t>
      </w:r>
      <w:r w:rsidR="004D0AFD">
        <w:rPr>
          <w:rFonts w:cs="Times New Roman" w:hint="eastAsia"/>
          <w:szCs w:val="24"/>
        </w:rPr>
        <w:t>系统及以往系统之间的共存。</w:t>
      </w:r>
      <w:r w:rsidR="00E0079C">
        <w:rPr>
          <w:rFonts w:cs="Times New Roman" w:hint="eastAsia"/>
          <w:szCs w:val="24"/>
        </w:rPr>
        <w:t>文献</w:t>
      </w:r>
      <w:r w:rsidR="00E0079C">
        <w:rPr>
          <w:rFonts w:cs="Times New Roman" w:hint="eastAsia"/>
          <w:szCs w:val="24"/>
        </w:rPr>
        <w:t>[</w:t>
      </w:r>
      <w:r w:rsidR="00C66DF6">
        <w:rPr>
          <w:rFonts w:cs="Times New Roman"/>
          <w:szCs w:val="24"/>
        </w:rPr>
        <w:t>15</w:t>
      </w:r>
      <w:r w:rsidR="00E0079C">
        <w:rPr>
          <w:rFonts w:cs="Times New Roman"/>
          <w:szCs w:val="24"/>
        </w:rPr>
        <w:t>]</w:t>
      </w:r>
      <w:r w:rsidR="00E0079C">
        <w:rPr>
          <w:rFonts w:cs="Times New Roman" w:hint="eastAsia"/>
          <w:szCs w:val="24"/>
        </w:rPr>
        <w:t>研究了</w:t>
      </w:r>
      <w:r w:rsidR="004D0AFD">
        <w:rPr>
          <w:rFonts w:cs="Times New Roman"/>
          <w:szCs w:val="24"/>
        </w:rPr>
        <w:t>5</w:t>
      </w:r>
      <w:r w:rsidR="004D0AFD">
        <w:rPr>
          <w:rFonts w:cs="Times New Roman" w:hint="eastAsia"/>
          <w:szCs w:val="24"/>
        </w:rPr>
        <w:t>G</w:t>
      </w:r>
      <w:r w:rsidR="00E0079C">
        <w:rPr>
          <w:rFonts w:cs="Times New Roman" w:hint="eastAsia"/>
          <w:szCs w:val="24"/>
        </w:rPr>
        <w:t>与</w:t>
      </w:r>
      <w:r w:rsidR="004D0AFD">
        <w:rPr>
          <w:rFonts w:cs="Times New Roman"/>
          <w:szCs w:val="24"/>
        </w:rPr>
        <w:t>4</w:t>
      </w:r>
      <w:r w:rsidR="004D0AFD">
        <w:rPr>
          <w:rFonts w:cs="Times New Roman" w:hint="eastAsia"/>
          <w:szCs w:val="24"/>
        </w:rPr>
        <w:t>G</w:t>
      </w:r>
      <w:r w:rsidR="00E0079C">
        <w:rPr>
          <w:rFonts w:cs="Times New Roman" w:hint="eastAsia"/>
          <w:szCs w:val="24"/>
        </w:rPr>
        <w:t>在上行方向上的共存，但主要关注的是物理层的设计方面。文献</w:t>
      </w:r>
      <w:r w:rsidR="007F313A">
        <w:rPr>
          <w:rFonts w:cs="Times New Roman" w:hint="eastAsia"/>
          <w:szCs w:val="24"/>
        </w:rPr>
        <w:t>[</w:t>
      </w:r>
      <w:r w:rsidR="00C66DF6">
        <w:rPr>
          <w:rFonts w:cs="Times New Roman"/>
          <w:szCs w:val="24"/>
        </w:rPr>
        <w:t>16</w:t>
      </w:r>
      <w:r w:rsidR="007F313A">
        <w:rPr>
          <w:rFonts w:cs="Times New Roman"/>
          <w:szCs w:val="24"/>
        </w:rPr>
        <w:t>]</w:t>
      </w:r>
      <w:r w:rsidR="007F313A">
        <w:rPr>
          <w:rFonts w:cs="Times New Roman" w:hint="eastAsia"/>
          <w:szCs w:val="24"/>
        </w:rPr>
        <w:t>从数值分析与系统仿真两方面研究了</w:t>
      </w:r>
      <w:r w:rsidR="004D0AFD">
        <w:rPr>
          <w:rFonts w:cs="Times New Roman" w:hint="eastAsia"/>
          <w:szCs w:val="24"/>
        </w:rPr>
        <w:t>具有</w:t>
      </w:r>
      <w:r w:rsidR="004D0AFD">
        <w:rPr>
          <w:rFonts w:cs="Times New Roman" w:hint="eastAsia"/>
          <w:szCs w:val="24"/>
        </w:rPr>
        <w:t>3D-</w:t>
      </w:r>
      <w:r w:rsidR="004D0AFD">
        <w:rPr>
          <w:rFonts w:cs="Times New Roman"/>
          <w:szCs w:val="24"/>
        </w:rPr>
        <w:t>MIMO</w:t>
      </w:r>
      <w:r w:rsidR="008C7EB8">
        <w:rPr>
          <w:rFonts w:cs="Times New Roman" w:hint="eastAsia"/>
          <w:szCs w:val="24"/>
        </w:rPr>
        <w:t>天线</w:t>
      </w:r>
      <w:r w:rsidR="004D0AFD">
        <w:rPr>
          <w:rFonts w:cs="Times New Roman" w:hint="eastAsia"/>
          <w:szCs w:val="24"/>
        </w:rPr>
        <w:t>的通信系统</w:t>
      </w:r>
      <w:r w:rsidR="007F313A">
        <w:rPr>
          <w:rFonts w:cs="Times New Roman" w:hint="eastAsia"/>
          <w:szCs w:val="24"/>
        </w:rPr>
        <w:t>对系统共存的影响。</w:t>
      </w:r>
    </w:p>
    <w:p w:rsidR="002D1045" w:rsidRDefault="00007C0C" w:rsidP="002D050E">
      <w:pPr>
        <w:snapToGrid w:val="0"/>
        <w:ind w:firstLine="420"/>
        <w:rPr>
          <w:rFonts w:cs="Times New Roman"/>
          <w:szCs w:val="24"/>
        </w:rPr>
      </w:pPr>
      <w:r>
        <w:rPr>
          <w:rFonts w:cs="Times New Roman" w:hint="eastAsia"/>
          <w:szCs w:val="24"/>
        </w:rPr>
        <w:t>总的来说，研究通信系统间干扰共存的方法有两种，一是确定性分析法，二是系统仿真法。前者主要选取受干扰最大的链路，通过数值计算得到</w:t>
      </w:r>
      <w:r w:rsidR="00D1304A">
        <w:rPr>
          <w:rFonts w:cs="Times New Roman" w:hint="eastAsia"/>
          <w:szCs w:val="24"/>
        </w:rPr>
        <w:t>不同</w:t>
      </w:r>
      <w:r>
        <w:rPr>
          <w:rFonts w:cs="Times New Roman" w:hint="eastAsia"/>
          <w:szCs w:val="24"/>
        </w:rPr>
        <w:t>系统共存时所需要的隔离度</w:t>
      </w:r>
      <w:r w:rsidR="00D1304A">
        <w:rPr>
          <w:rFonts w:cs="Times New Roman" w:hint="eastAsia"/>
          <w:szCs w:val="24"/>
        </w:rPr>
        <w:t>。该方法简单易行，但由于选取的是最差的链路，得到的结果比较悲观，与实际情况差距较大。系统仿真法则需要搭建仿真平台，模拟基站与用户的工作工程，利用计算机通过复杂的计算得到不同系统共存时的统计数据。该方法能够相对精确地得到与实际情况符合的数据，因此本文剩下内容的主要研究方法为系统仿真法。</w:t>
      </w:r>
    </w:p>
    <w:p w:rsidR="00A479F8" w:rsidRPr="00B23522" w:rsidRDefault="00B73B57" w:rsidP="002D050E">
      <w:pPr>
        <w:snapToGrid w:val="0"/>
        <w:ind w:firstLine="420"/>
        <w:rPr>
          <w:rFonts w:cs="Times New Roman"/>
          <w:szCs w:val="24"/>
        </w:rPr>
      </w:pPr>
      <w:r w:rsidRPr="00B23522">
        <w:rPr>
          <w:rFonts w:cs="Times New Roman"/>
          <w:szCs w:val="24"/>
        </w:rPr>
        <w:t>本章</w:t>
      </w:r>
      <w:r w:rsidR="00EC119F" w:rsidRPr="00B23522">
        <w:rPr>
          <w:rFonts w:cs="Times New Roman"/>
          <w:szCs w:val="24"/>
        </w:rPr>
        <w:t>首先</w:t>
      </w:r>
      <w:r w:rsidR="00187E88" w:rsidRPr="00B23522">
        <w:rPr>
          <w:rFonts w:cs="Times New Roman"/>
          <w:szCs w:val="24"/>
        </w:rPr>
        <w:t>介绍</w:t>
      </w:r>
      <w:r w:rsidR="00070286" w:rsidRPr="00B23522">
        <w:rPr>
          <w:rFonts w:cs="Times New Roman"/>
          <w:szCs w:val="24"/>
        </w:rPr>
        <w:t>了</w:t>
      </w:r>
      <w:r w:rsidR="00EC119F" w:rsidRPr="00B23522">
        <w:rPr>
          <w:rFonts w:cs="Times New Roman"/>
          <w:szCs w:val="24"/>
        </w:rPr>
        <w:t>NR</w:t>
      </w:r>
      <w:r w:rsidR="00EC119F" w:rsidRPr="00B23522">
        <w:rPr>
          <w:rFonts w:cs="Times New Roman"/>
          <w:szCs w:val="24"/>
        </w:rPr>
        <w:t>系统与</w:t>
      </w:r>
      <w:r w:rsidR="00EC119F" w:rsidRPr="00B23522">
        <w:rPr>
          <w:rFonts w:cs="Times New Roman"/>
          <w:szCs w:val="24"/>
        </w:rPr>
        <w:t>LTE</w:t>
      </w:r>
      <w:r w:rsidR="00EC119F" w:rsidRPr="00B23522">
        <w:rPr>
          <w:rFonts w:cs="Times New Roman"/>
          <w:szCs w:val="24"/>
        </w:rPr>
        <w:t>系统的系统模型，包括</w:t>
      </w:r>
      <w:r w:rsidR="00434D1B" w:rsidRPr="00B23522">
        <w:rPr>
          <w:rFonts w:cs="Times New Roman"/>
          <w:szCs w:val="24"/>
        </w:rPr>
        <w:t>传播</w:t>
      </w:r>
      <w:r w:rsidR="0003271C" w:rsidRPr="00B23522">
        <w:rPr>
          <w:rFonts w:cs="Times New Roman"/>
          <w:szCs w:val="24"/>
        </w:rPr>
        <w:t>损耗</w:t>
      </w:r>
      <w:r w:rsidR="00EC119F" w:rsidRPr="00B23522">
        <w:rPr>
          <w:rFonts w:cs="Times New Roman"/>
          <w:szCs w:val="24"/>
        </w:rPr>
        <w:t>模型、天线模型、上行传输功率控制模型以及</w:t>
      </w:r>
      <w:r w:rsidR="00EC119F" w:rsidRPr="00B23522">
        <w:rPr>
          <w:rFonts w:cs="Times New Roman"/>
          <w:szCs w:val="24"/>
        </w:rPr>
        <w:t>ACIR</w:t>
      </w:r>
      <w:r w:rsidR="00EC119F" w:rsidRPr="00B23522">
        <w:rPr>
          <w:rFonts w:cs="Times New Roman"/>
          <w:szCs w:val="24"/>
        </w:rPr>
        <w:t>模型。</w:t>
      </w:r>
      <w:r w:rsidR="00187E88" w:rsidRPr="00B23522">
        <w:rPr>
          <w:rFonts w:cs="Times New Roman"/>
          <w:szCs w:val="24"/>
        </w:rPr>
        <w:t>接着利用蒙特卡罗仿真技术搭建</w:t>
      </w:r>
      <w:r w:rsidR="000759E7" w:rsidRPr="00B23522">
        <w:rPr>
          <w:rFonts w:cs="Times New Roman"/>
          <w:szCs w:val="24"/>
        </w:rPr>
        <w:t>系统级</w:t>
      </w:r>
      <w:r w:rsidR="00187E88" w:rsidRPr="00B23522">
        <w:rPr>
          <w:rFonts w:cs="Times New Roman"/>
          <w:szCs w:val="24"/>
        </w:rPr>
        <w:t>仿真平台</w:t>
      </w:r>
      <w:r w:rsidR="000759E7" w:rsidRPr="00B23522">
        <w:rPr>
          <w:rFonts w:cs="Times New Roman"/>
          <w:szCs w:val="24"/>
        </w:rPr>
        <w:t>。最后使用仿真平台对</w:t>
      </w:r>
      <w:r w:rsidR="000759E7" w:rsidRPr="00B23522">
        <w:rPr>
          <w:rFonts w:cs="Times New Roman"/>
          <w:szCs w:val="24"/>
        </w:rPr>
        <w:t>LTE</w:t>
      </w:r>
      <w:r w:rsidR="000759E7" w:rsidRPr="00B23522">
        <w:rPr>
          <w:rFonts w:cs="Times New Roman"/>
          <w:szCs w:val="24"/>
        </w:rPr>
        <w:t>系统干扰</w:t>
      </w:r>
      <w:r w:rsidR="000759E7" w:rsidRPr="00B23522">
        <w:rPr>
          <w:rFonts w:cs="Times New Roman"/>
          <w:szCs w:val="24"/>
        </w:rPr>
        <w:t>NR</w:t>
      </w:r>
      <w:r w:rsidR="000759E7" w:rsidRPr="00B23522">
        <w:rPr>
          <w:rFonts w:cs="Times New Roman"/>
          <w:szCs w:val="24"/>
        </w:rPr>
        <w:t>系统、</w:t>
      </w:r>
      <w:r w:rsidR="000759E7" w:rsidRPr="00B23522">
        <w:rPr>
          <w:rFonts w:cs="Times New Roman"/>
          <w:szCs w:val="24"/>
        </w:rPr>
        <w:t>NR</w:t>
      </w:r>
      <w:r w:rsidR="000759E7" w:rsidRPr="00B23522">
        <w:rPr>
          <w:rFonts w:cs="Times New Roman"/>
          <w:szCs w:val="24"/>
        </w:rPr>
        <w:t>系统干扰</w:t>
      </w:r>
      <w:r w:rsidR="000759E7" w:rsidRPr="00B23522">
        <w:rPr>
          <w:rFonts w:cs="Times New Roman"/>
          <w:szCs w:val="24"/>
        </w:rPr>
        <w:lastRenderedPageBreak/>
        <w:t>LTE</w:t>
      </w:r>
      <w:r w:rsidR="000759E7" w:rsidRPr="00B23522">
        <w:rPr>
          <w:rFonts w:cs="Times New Roman"/>
          <w:szCs w:val="24"/>
        </w:rPr>
        <w:t>系统进行仿真研究，并得出</w:t>
      </w:r>
      <w:r w:rsidR="000759E7" w:rsidRPr="00B23522">
        <w:rPr>
          <w:rFonts w:cs="Times New Roman"/>
          <w:szCs w:val="24"/>
        </w:rPr>
        <w:t>NR</w:t>
      </w:r>
      <w:r w:rsidR="000759E7" w:rsidRPr="00B23522">
        <w:rPr>
          <w:rFonts w:cs="Times New Roman"/>
          <w:szCs w:val="24"/>
        </w:rPr>
        <w:t>系统与</w:t>
      </w:r>
      <w:r w:rsidR="000759E7" w:rsidRPr="00B23522">
        <w:rPr>
          <w:rFonts w:cs="Times New Roman"/>
          <w:szCs w:val="24"/>
        </w:rPr>
        <w:t>LTE</w:t>
      </w:r>
      <w:r w:rsidR="000759E7" w:rsidRPr="00B23522">
        <w:rPr>
          <w:rFonts w:cs="Times New Roman"/>
          <w:szCs w:val="24"/>
        </w:rPr>
        <w:t>系统共存时所需要的保护间隔。</w:t>
      </w:r>
    </w:p>
    <w:p w:rsidR="0065292C" w:rsidRDefault="0065292C" w:rsidP="002C097D">
      <w:pPr>
        <w:pStyle w:val="2"/>
      </w:pPr>
      <w:bookmarkStart w:id="11" w:name="_Toc3969454"/>
      <w:r w:rsidRPr="00B23522">
        <w:t>3.</w:t>
      </w:r>
      <w:r w:rsidR="00B0451D">
        <w:t>2</w:t>
      </w:r>
      <w:r w:rsidRPr="00B23522">
        <w:t xml:space="preserve">  </w:t>
      </w:r>
      <w:r w:rsidRPr="00B23522">
        <w:t>系统模型</w:t>
      </w:r>
      <w:bookmarkEnd w:id="11"/>
    </w:p>
    <w:p w:rsidR="00D1304A" w:rsidRPr="00D1304A" w:rsidRDefault="00D1304A" w:rsidP="00D1304A">
      <w:r>
        <w:tab/>
      </w:r>
      <w:r w:rsidRPr="00B23522">
        <w:rPr>
          <w:rFonts w:cs="Times New Roman"/>
          <w:szCs w:val="24"/>
        </w:rPr>
        <w:t>NR</w:t>
      </w:r>
      <w:r w:rsidRPr="00B23522">
        <w:rPr>
          <w:rFonts w:cs="Times New Roman"/>
          <w:szCs w:val="24"/>
        </w:rPr>
        <w:t>系统目前有两种频段使用方案，一种使用</w:t>
      </w:r>
      <w:r w:rsidRPr="00B23522">
        <w:rPr>
          <w:rFonts w:cs="Times New Roman"/>
          <w:szCs w:val="24"/>
        </w:rPr>
        <w:t>6GHz</w:t>
      </w:r>
      <w:r w:rsidRPr="00B23522">
        <w:rPr>
          <w:rFonts w:cs="Times New Roman"/>
          <w:szCs w:val="24"/>
        </w:rPr>
        <w:t>以下频段（又称</w:t>
      </w:r>
      <w:r w:rsidRPr="00B23522">
        <w:rPr>
          <w:rFonts w:cs="Times New Roman"/>
          <w:szCs w:val="24"/>
        </w:rPr>
        <w:t>FR1</w:t>
      </w:r>
      <w:r w:rsidRPr="00B23522">
        <w:rPr>
          <w:rFonts w:cs="Times New Roman"/>
          <w:szCs w:val="24"/>
        </w:rPr>
        <w:t>频段），一种使用</w:t>
      </w:r>
      <w:r w:rsidRPr="00B23522">
        <w:rPr>
          <w:rFonts w:cs="Times New Roman"/>
          <w:szCs w:val="24"/>
        </w:rPr>
        <w:t>6GHz</w:t>
      </w:r>
      <w:r w:rsidRPr="00B23522">
        <w:rPr>
          <w:rFonts w:cs="Times New Roman"/>
          <w:szCs w:val="24"/>
        </w:rPr>
        <w:t>以上频段（又称</w:t>
      </w:r>
      <w:r w:rsidRPr="00B23522">
        <w:rPr>
          <w:rFonts w:cs="Times New Roman"/>
          <w:szCs w:val="24"/>
        </w:rPr>
        <w:t>FR2</w:t>
      </w:r>
      <w:r w:rsidRPr="00B23522">
        <w:rPr>
          <w:rFonts w:cs="Times New Roman"/>
          <w:szCs w:val="24"/>
        </w:rPr>
        <w:t>频段）。其中</w:t>
      </w:r>
      <w:r w:rsidRPr="00B23522">
        <w:rPr>
          <w:rFonts w:cs="Times New Roman"/>
          <w:szCs w:val="24"/>
        </w:rPr>
        <w:t>6GHz</w:t>
      </w:r>
      <w:r w:rsidRPr="00B23522">
        <w:rPr>
          <w:rFonts w:cs="Times New Roman"/>
          <w:szCs w:val="24"/>
        </w:rPr>
        <w:t>以</w:t>
      </w:r>
      <w:r w:rsidR="001E00BE">
        <w:rPr>
          <w:rFonts w:cs="Times New Roman" w:hint="eastAsia"/>
          <w:szCs w:val="24"/>
        </w:rPr>
        <w:t>下</w:t>
      </w:r>
      <w:r w:rsidRPr="00B23522">
        <w:rPr>
          <w:rFonts w:cs="Times New Roman"/>
          <w:szCs w:val="24"/>
        </w:rPr>
        <w:t>频段与</w:t>
      </w:r>
      <w:r w:rsidRPr="00B23522">
        <w:rPr>
          <w:rFonts w:cs="Times New Roman"/>
          <w:szCs w:val="24"/>
        </w:rPr>
        <w:t>LTE</w:t>
      </w:r>
      <w:r w:rsidRPr="00B23522">
        <w:rPr>
          <w:rFonts w:cs="Times New Roman"/>
          <w:szCs w:val="24"/>
        </w:rPr>
        <w:t>所用的频段有可能产生邻频干扰，因此本章主要研究</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p>
    <w:p w:rsidR="0065292C" w:rsidRPr="00B23522" w:rsidRDefault="0065292C" w:rsidP="002C097D">
      <w:pPr>
        <w:pStyle w:val="3"/>
      </w:pPr>
      <w:bookmarkStart w:id="12" w:name="_Toc3969455"/>
      <w:r w:rsidRPr="00B23522">
        <w:t>3.</w:t>
      </w:r>
      <w:r w:rsidR="00B0451D">
        <w:t>2</w:t>
      </w:r>
      <w:r w:rsidRPr="00B23522">
        <w:t xml:space="preserve">.1  </w:t>
      </w:r>
      <w:r w:rsidR="009169DE" w:rsidRPr="00B23522">
        <w:t>6GHz</w:t>
      </w:r>
      <w:r w:rsidR="009169DE" w:rsidRPr="00B23522">
        <w:t>以下</w:t>
      </w:r>
      <w:r w:rsidR="009169DE" w:rsidRPr="00B23522">
        <w:t>NR</w:t>
      </w:r>
      <w:r w:rsidR="009169DE" w:rsidRPr="00B23522">
        <w:t>系统模型</w:t>
      </w:r>
      <w:bookmarkEnd w:id="12"/>
    </w:p>
    <w:p w:rsidR="009169DE" w:rsidRPr="00B23522" w:rsidRDefault="009169DE"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w:t>
      </w:r>
      <w:r w:rsidR="00434D1B" w:rsidRPr="00B23522">
        <w:rPr>
          <w:rFonts w:cs="Times New Roman"/>
          <w:szCs w:val="24"/>
        </w:rPr>
        <w:t>传播损耗模型</w:t>
      </w:r>
    </w:p>
    <w:p w:rsidR="00434D1B" w:rsidRPr="00B23522" w:rsidRDefault="00742A48" w:rsidP="008D3DF2">
      <w:pPr>
        <w:snapToGrid w:val="0"/>
        <w:ind w:firstLine="420"/>
        <w:rPr>
          <w:rFonts w:cs="Times New Roman"/>
          <w:szCs w:val="24"/>
        </w:rPr>
      </w:pPr>
      <w:r w:rsidRPr="00B23522">
        <w:rPr>
          <w:rFonts w:cs="Times New Roman"/>
          <w:szCs w:val="24"/>
        </w:rPr>
        <w:t>传播</w:t>
      </w:r>
      <w:proofErr w:type="gramStart"/>
      <w:r w:rsidR="00434D1B" w:rsidRPr="00B23522">
        <w:rPr>
          <w:rFonts w:cs="Times New Roman"/>
          <w:szCs w:val="24"/>
        </w:rPr>
        <w:t>损耗指</w:t>
      </w:r>
      <w:proofErr w:type="gramEnd"/>
      <w:r w:rsidR="00434D1B" w:rsidRPr="00B23522">
        <w:rPr>
          <w:rFonts w:cs="Times New Roman"/>
          <w:szCs w:val="24"/>
        </w:rPr>
        <w:t>的是信号从端到端所经历过的所有衰落，通常表示如下：</w:t>
      </w:r>
    </w:p>
    <w:p w:rsidR="00434D1B" w:rsidRPr="00B23522" w:rsidRDefault="00FD7FBA" w:rsidP="004A4964">
      <w:pPr>
        <w:pStyle w:val="af1"/>
        <w:rPr>
          <w:rFonts w:cs="Times New Roman"/>
          <w:szCs w:val="24"/>
        </w:rPr>
      </w:pPr>
      <w:r>
        <w:tab/>
      </w:r>
      <w:r w:rsidR="008D3DF2" w:rsidRPr="008D3DF2">
        <w:rPr>
          <w:position w:val="-16"/>
        </w:rPr>
        <w:object w:dxaOrig="3340" w:dyaOrig="440">
          <v:shape id="_x0000_i1037" type="#_x0000_t75" style="width:167pt;height:22pt" o:ole="">
            <v:imagedata r:id="rId50" o:title=""/>
          </v:shape>
          <o:OLEObject Type="Embed" ProgID="Equation.DSMT4" ShapeID="_x0000_i1037" DrawAspect="Content" ObjectID="_1616312500" r:id="rId51"/>
        </w:object>
      </w:r>
      <w:r>
        <w:tab/>
        <w:t>(3-1)</w:t>
      </w:r>
    </w:p>
    <w:p w:rsidR="00742A48" w:rsidRPr="00B23522" w:rsidRDefault="00742A48"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038" type="#_x0000_t75" style="width:21pt;height:18pt" o:ole="">
            <v:imagedata r:id="rId52" o:title=""/>
          </v:shape>
          <o:OLEObject Type="Embed" ProgID="Equation.DSMT4" ShapeID="_x0000_i1038" DrawAspect="Content" ObjectID="_1616312501" r:id="rId53"/>
        </w:object>
      </w:r>
      <w:r w:rsidRPr="00B23522">
        <w:rPr>
          <w:rFonts w:cs="Times New Roman"/>
          <w:szCs w:val="24"/>
        </w:rPr>
        <w:t>表示室外的路径损耗，</w:t>
      </w:r>
      <w:r w:rsidR="008D3DF2" w:rsidRPr="008D3DF2">
        <w:rPr>
          <w:position w:val="-12"/>
        </w:rPr>
        <w:object w:dxaOrig="480" w:dyaOrig="360">
          <v:shape id="_x0000_i1039" type="#_x0000_t75" style="width:23.5pt;height:18pt" o:ole="">
            <v:imagedata r:id="rId54" o:title=""/>
          </v:shape>
          <o:OLEObject Type="Embed" ProgID="Equation.DSMT4" ShapeID="_x0000_i1039" DrawAspect="Content" ObjectID="_1616312502" r:id="rId55"/>
        </w:object>
      </w:r>
      <w:r w:rsidRPr="00B23522">
        <w:rPr>
          <w:rFonts w:cs="Times New Roman"/>
          <w:szCs w:val="24"/>
        </w:rPr>
        <w:t>表示穿透损耗，</w:t>
      </w:r>
      <w:r w:rsidR="008D3DF2" w:rsidRPr="008D3DF2">
        <w:rPr>
          <w:position w:val="-12"/>
        </w:rPr>
        <w:object w:dxaOrig="460" w:dyaOrig="360">
          <v:shape id="_x0000_i1040" type="#_x0000_t75" style="width:23.5pt;height:18pt" o:ole="">
            <v:imagedata r:id="rId56" o:title=""/>
          </v:shape>
          <o:OLEObject Type="Embed" ProgID="Equation.DSMT4" ShapeID="_x0000_i1040" DrawAspect="Content" ObjectID="_1616312503" r:id="rId57"/>
        </w:object>
      </w:r>
      <w:r w:rsidRPr="00B23522">
        <w:rPr>
          <w:rFonts w:cs="Times New Roman"/>
          <w:szCs w:val="24"/>
        </w:rPr>
        <w:t>表示室内路径损耗，</w:t>
      </w:r>
      <w:r w:rsidR="008D3DF2" w:rsidRPr="008D3DF2">
        <w:rPr>
          <w:position w:val="-14"/>
        </w:rPr>
        <w:object w:dxaOrig="320" w:dyaOrig="380">
          <v:shape id="_x0000_i1041" type="#_x0000_t75" style="width:16.5pt;height:19pt" o:ole="">
            <v:imagedata r:id="rId58" o:title=""/>
          </v:shape>
          <o:OLEObject Type="Embed" ProgID="Equation.DSMT4" ShapeID="_x0000_i1041" DrawAspect="Content" ObjectID="_1616312504" r:id="rId59"/>
        </w:object>
      </w:r>
      <w:r w:rsidRPr="00B23522">
        <w:rPr>
          <w:rFonts w:cs="Times New Roman"/>
          <w:szCs w:val="24"/>
        </w:rPr>
        <w:t>表示穿透损耗的标准差。对于室外用户来说只有室外的路径损而没有室内路径损耗，对室内用户来说既有室外路径损耗也有室内的路径损耗。</w:t>
      </w:r>
    </w:p>
    <w:p w:rsidR="008B1509" w:rsidRPr="00B23522" w:rsidRDefault="00FB5225" w:rsidP="008D3DF2">
      <w:pPr>
        <w:snapToGrid w:val="0"/>
        <w:ind w:firstLine="420"/>
        <w:rPr>
          <w:rFonts w:cs="Times New Roman"/>
          <w:szCs w:val="24"/>
        </w:rPr>
      </w:pPr>
      <w:r w:rsidRPr="00B23522">
        <w:rPr>
          <w:rFonts w:cs="Times New Roman"/>
          <w:szCs w:val="24"/>
        </w:rPr>
        <w:t>路径</w:t>
      </w:r>
      <w:proofErr w:type="gramStart"/>
      <w:r w:rsidRPr="00B23522">
        <w:rPr>
          <w:rFonts w:cs="Times New Roman"/>
          <w:szCs w:val="24"/>
        </w:rPr>
        <w:t>损耗指</w:t>
      </w:r>
      <w:proofErr w:type="gramEnd"/>
      <w:r w:rsidRPr="00B23522">
        <w:rPr>
          <w:rFonts w:cs="Times New Roman"/>
          <w:szCs w:val="24"/>
        </w:rPr>
        <w:t>的是信号在空间中随着距离的增加而产生的损耗。</w:t>
      </w:r>
      <w:r w:rsidR="00C06AD6" w:rsidRPr="00B23522">
        <w:rPr>
          <w:rFonts w:cs="Times New Roman"/>
          <w:szCs w:val="24"/>
        </w:rPr>
        <w:t>6GHz</w:t>
      </w:r>
      <w:r w:rsidR="00C06AD6" w:rsidRPr="00B23522">
        <w:rPr>
          <w:rFonts w:cs="Times New Roman"/>
          <w:szCs w:val="24"/>
        </w:rPr>
        <w:t>以下</w:t>
      </w:r>
      <w:r w:rsidR="00C06AD6" w:rsidRPr="00B23522">
        <w:rPr>
          <w:rFonts w:cs="Times New Roman"/>
          <w:szCs w:val="24"/>
        </w:rPr>
        <w:t>NR</w:t>
      </w:r>
      <w:r w:rsidR="00C06AD6" w:rsidRPr="00B23522">
        <w:rPr>
          <w:rFonts w:cs="Times New Roman"/>
          <w:szCs w:val="24"/>
        </w:rPr>
        <w:t>系统的路径损耗模型采用</w:t>
      </w:r>
      <w:r w:rsidR="003D3861">
        <w:rPr>
          <w:rFonts w:cs="Times New Roman"/>
          <w:szCs w:val="24"/>
        </w:rPr>
        <w:t xml:space="preserve">ITU-R </w:t>
      </w:r>
      <w:r w:rsidR="003D3861" w:rsidRPr="003D3861">
        <w:rPr>
          <w:rFonts w:cs="Times New Roman"/>
          <w:szCs w:val="24"/>
        </w:rPr>
        <w:t>M.2412-0</w:t>
      </w:r>
      <w:r w:rsidR="00152BAD" w:rsidRPr="00B23522">
        <w:rPr>
          <w:rFonts w:cs="Times New Roman" w:hint="eastAsia"/>
          <w:szCs w:val="24"/>
          <w:vertAlign w:val="superscript"/>
        </w:rPr>
        <w:t>[</w:t>
      </w:r>
      <w:r w:rsidR="005915F6">
        <w:rPr>
          <w:rFonts w:cs="Times New Roman"/>
          <w:szCs w:val="24"/>
          <w:vertAlign w:val="superscript"/>
        </w:rPr>
        <w:t>17</w:t>
      </w:r>
      <w:r w:rsidR="00152BAD" w:rsidRPr="00B23522">
        <w:rPr>
          <w:rFonts w:cs="Times New Roman"/>
          <w:szCs w:val="24"/>
          <w:vertAlign w:val="superscript"/>
        </w:rPr>
        <w:t>]</w:t>
      </w:r>
      <w:r w:rsidR="00C06AD6" w:rsidRPr="00B23522">
        <w:rPr>
          <w:rFonts w:cs="Times New Roman"/>
          <w:szCs w:val="24"/>
        </w:rPr>
        <w:t>中</w:t>
      </w:r>
      <w:r w:rsidR="00920D88" w:rsidRPr="00B23522">
        <w:rPr>
          <w:rFonts w:cs="Times New Roman"/>
          <w:szCs w:val="24"/>
        </w:rPr>
        <w:t>Model A</w:t>
      </w:r>
      <w:r w:rsidR="00C06AD6" w:rsidRPr="00B23522">
        <w:rPr>
          <w:rFonts w:cs="Times New Roman"/>
          <w:szCs w:val="24"/>
        </w:rPr>
        <w:t>的路径损耗模型，该模型分为两个部分，一个是</w:t>
      </w:r>
      <w:r w:rsidR="00C06AD6" w:rsidRPr="00B23522">
        <w:rPr>
          <w:rFonts w:cs="Times New Roman"/>
          <w:szCs w:val="24"/>
        </w:rPr>
        <w:t>LOS</w:t>
      </w:r>
      <w:r w:rsidR="00C06AD6" w:rsidRPr="00B23522">
        <w:rPr>
          <w:rFonts w:cs="Times New Roman"/>
          <w:szCs w:val="24"/>
        </w:rPr>
        <w:t>径的损耗模型，一个是</w:t>
      </w:r>
      <w:r w:rsidR="00C06AD6" w:rsidRPr="00B23522">
        <w:rPr>
          <w:rFonts w:cs="Times New Roman"/>
          <w:szCs w:val="24"/>
        </w:rPr>
        <w:t>NLOS</w:t>
      </w:r>
      <w:r w:rsidR="00292DBA">
        <w:rPr>
          <w:rFonts w:cs="Times New Roman" w:hint="eastAsia"/>
          <w:szCs w:val="24"/>
        </w:rPr>
        <w:t>（</w:t>
      </w:r>
      <w:r w:rsidR="00292DBA">
        <w:rPr>
          <w:rFonts w:cs="Times New Roman" w:hint="eastAsia"/>
          <w:szCs w:val="24"/>
        </w:rPr>
        <w:t>Non</w:t>
      </w:r>
      <w:r w:rsidR="00292DBA">
        <w:rPr>
          <w:rFonts w:cs="Times New Roman"/>
          <w:szCs w:val="24"/>
        </w:rPr>
        <w:t xml:space="preserve"> Line of S</w:t>
      </w:r>
      <w:r w:rsidR="00292DBA" w:rsidRPr="009F38F7">
        <w:rPr>
          <w:rFonts w:cs="Times New Roman"/>
          <w:szCs w:val="24"/>
        </w:rPr>
        <w:t>ight</w:t>
      </w:r>
      <w:r w:rsidR="00292DBA">
        <w:rPr>
          <w:rFonts w:cs="Times New Roman" w:hint="eastAsia"/>
          <w:szCs w:val="24"/>
        </w:rPr>
        <w:t>）</w:t>
      </w:r>
      <w:r w:rsidR="00C06AD6" w:rsidRPr="00B23522">
        <w:rPr>
          <w:rFonts w:cs="Times New Roman"/>
          <w:szCs w:val="24"/>
        </w:rPr>
        <w:t>径的损耗模型，具体数学模型如下：</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988"/>
        <w:gridCol w:w="7308"/>
      </w:tblGrid>
      <w:tr w:rsidR="00C06AD6" w:rsidRPr="00B23522" w:rsidTr="0092569F">
        <w:trPr>
          <w:jc w:val="center"/>
        </w:trPr>
        <w:tc>
          <w:tcPr>
            <w:tcW w:w="988" w:type="dxa"/>
            <w:vAlign w:val="center"/>
          </w:tcPr>
          <w:p w:rsidR="00C06AD6" w:rsidRPr="00B23522" w:rsidRDefault="00C06AD6"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308" w:type="dxa"/>
          </w:tcPr>
          <w:p w:rsidR="00C06AD6" w:rsidRPr="00B23522" w:rsidRDefault="0092569F" w:rsidP="00CD773D">
            <w:pPr>
              <w:snapToGrid w:val="0"/>
              <w:spacing w:line="240" w:lineRule="auto"/>
              <w:rPr>
                <w:rFonts w:cs="Times New Roman"/>
                <w:szCs w:val="24"/>
                <w:lang w:val="en-GB"/>
              </w:rPr>
            </w:pPr>
            <w:r w:rsidRPr="0092569F">
              <w:rPr>
                <w:position w:val="-26"/>
              </w:rPr>
              <w:object w:dxaOrig="3000" w:dyaOrig="620">
                <v:shape id="_x0000_i1042" type="#_x0000_t75" style="width:150.5pt;height:31.5pt" o:ole="">
                  <v:imagedata r:id="rId60" o:title=""/>
                </v:shape>
                <o:OLEObject Type="Embed" ProgID="Equation.DSMT4" ShapeID="_x0000_i1042" DrawAspect="Content" ObjectID="_1616312505" r:id="rId61"/>
              </w:object>
            </w:r>
          </w:p>
          <w:p w:rsidR="00C06AD6" w:rsidRPr="00B23522" w:rsidRDefault="0092569F" w:rsidP="00CD773D">
            <w:pPr>
              <w:snapToGrid w:val="0"/>
              <w:spacing w:line="240" w:lineRule="auto"/>
              <w:rPr>
                <w:rFonts w:cs="Times New Roman"/>
                <w:szCs w:val="24"/>
                <w:lang w:val="en-GB"/>
              </w:rPr>
            </w:pPr>
            <w:r w:rsidRPr="0092569F">
              <w:rPr>
                <w:position w:val="-10"/>
              </w:rPr>
              <w:object w:dxaOrig="3260" w:dyaOrig="300">
                <v:shape id="_x0000_i1043" type="#_x0000_t75" style="width:163pt;height:15pt" o:ole="">
                  <v:imagedata r:id="rId62" o:title=""/>
                </v:shape>
                <o:OLEObject Type="Embed" ProgID="Equation.DSMT4" ShapeID="_x0000_i1043" DrawAspect="Content" ObjectID="_1616312506" r:id="rId63"/>
              </w:object>
            </w:r>
          </w:p>
          <w:p w:rsidR="00C06AD6" w:rsidRPr="00B23522" w:rsidRDefault="0092569F" w:rsidP="00CD773D">
            <w:pPr>
              <w:snapToGrid w:val="0"/>
              <w:spacing w:line="240" w:lineRule="auto"/>
              <w:rPr>
                <w:rFonts w:cs="Times New Roman"/>
                <w:szCs w:val="24"/>
              </w:rPr>
            </w:pPr>
            <w:r w:rsidRPr="0092569F">
              <w:rPr>
                <w:position w:val="-10"/>
              </w:rPr>
              <w:object w:dxaOrig="5800" w:dyaOrig="320">
                <v:shape id="_x0000_i1044" type="#_x0000_t75" style="width:290.5pt;height:16pt" o:ole="">
                  <v:imagedata r:id="rId64" o:title=""/>
                </v:shape>
                <o:OLEObject Type="Embed" ProgID="Equation.DSMT4" ShapeID="_x0000_i1044" DrawAspect="Content" ObjectID="_1616312507" r:id="rId65"/>
              </w:object>
            </w:r>
          </w:p>
        </w:tc>
      </w:tr>
      <w:tr w:rsidR="00C06AD6" w:rsidRPr="00B23522" w:rsidTr="0092569F">
        <w:trPr>
          <w:jc w:val="center"/>
        </w:trPr>
        <w:tc>
          <w:tcPr>
            <w:tcW w:w="988" w:type="dxa"/>
            <w:vAlign w:val="center"/>
          </w:tcPr>
          <w:p w:rsidR="00C06AD6" w:rsidRPr="00B23522" w:rsidRDefault="00DA196B"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308" w:type="dxa"/>
          </w:tcPr>
          <w:p w:rsidR="00C06AD6" w:rsidRPr="00B23522" w:rsidRDefault="0092569F" w:rsidP="00CD773D">
            <w:pPr>
              <w:snapToGrid w:val="0"/>
              <w:spacing w:line="240" w:lineRule="auto"/>
              <w:rPr>
                <w:rFonts w:cs="Times New Roman"/>
                <w:szCs w:val="24"/>
              </w:rPr>
            </w:pPr>
            <w:r w:rsidRPr="0092569F">
              <w:rPr>
                <w:position w:val="-10"/>
              </w:rPr>
              <w:object w:dxaOrig="3360" w:dyaOrig="300">
                <v:shape id="_x0000_i1045" type="#_x0000_t75" style="width:168pt;height:15pt" o:ole="">
                  <v:imagedata r:id="rId66" o:title=""/>
                </v:shape>
                <o:OLEObject Type="Embed" ProgID="Equation.DSMT4" ShapeID="_x0000_i1045" DrawAspect="Content" ObjectID="_1616312508" r:id="rId67"/>
              </w:object>
            </w:r>
          </w:p>
          <w:p w:rsidR="00DA196B" w:rsidRPr="00B23522" w:rsidRDefault="00E23893" w:rsidP="00CD773D">
            <w:pPr>
              <w:snapToGrid w:val="0"/>
              <w:spacing w:line="240" w:lineRule="auto"/>
              <w:rPr>
                <w:rFonts w:cs="Times New Roman"/>
                <w:szCs w:val="24"/>
              </w:rPr>
            </w:pPr>
            <w:r w:rsidRPr="00E23893">
              <w:rPr>
                <w:position w:val="-36"/>
              </w:rPr>
              <w:object w:dxaOrig="7260" w:dyaOrig="859">
                <v:shape id="_x0000_i1046" type="#_x0000_t75" style="width:351pt;height:43.5pt" o:ole="">
                  <v:imagedata r:id="rId68" o:title=""/>
                </v:shape>
                <o:OLEObject Type="Embed" ProgID="Equation.DSMT4" ShapeID="_x0000_i1046" DrawAspect="Content" ObjectID="_1616312509" r:id="rId69"/>
              </w:object>
            </w:r>
          </w:p>
        </w:tc>
      </w:tr>
      <w:tr w:rsidR="00982DF2" w:rsidRPr="00B23522" w:rsidTr="0092569F">
        <w:trPr>
          <w:jc w:val="center"/>
        </w:trPr>
        <w:tc>
          <w:tcPr>
            <w:tcW w:w="988" w:type="dxa"/>
            <w:vAlign w:val="center"/>
          </w:tcPr>
          <w:p w:rsidR="00982DF2" w:rsidRPr="00B23522" w:rsidRDefault="00982DF2"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308" w:type="dxa"/>
          </w:tcPr>
          <w:p w:rsidR="00F31F87" w:rsidRPr="00B23522" w:rsidRDefault="0092569F" w:rsidP="00CD773D">
            <w:pPr>
              <w:snapToGrid w:val="0"/>
              <w:spacing w:line="240" w:lineRule="auto"/>
              <w:rPr>
                <w:rFonts w:cs="Times New Roman"/>
                <w:szCs w:val="24"/>
              </w:rPr>
            </w:pPr>
            <w:r w:rsidRPr="0092569F">
              <w:rPr>
                <w:position w:val="-30"/>
              </w:rPr>
              <w:object w:dxaOrig="5899" w:dyaOrig="700">
                <v:shape id="_x0000_i1047" type="#_x0000_t75" style="width:294.5pt;height:35pt" o:ole="">
                  <v:imagedata r:id="rId70" o:title=""/>
                </v:shape>
                <o:OLEObject Type="Embed" ProgID="Equation.DSMT4" ShapeID="_x0000_i1047" DrawAspect="Content" ObjectID="_1616312510" r:id="rId71"/>
              </w:object>
            </w:r>
          </w:p>
          <w:p w:rsidR="00982DF2" w:rsidRPr="00B23522" w:rsidRDefault="0092569F" w:rsidP="00CD773D">
            <w:pPr>
              <w:snapToGrid w:val="0"/>
              <w:spacing w:line="240" w:lineRule="auto"/>
              <w:rPr>
                <w:rFonts w:cs="Times New Roman"/>
                <w:szCs w:val="24"/>
              </w:rPr>
            </w:pPr>
            <w:r w:rsidRPr="0092569F">
              <w:rPr>
                <w:position w:val="-42"/>
              </w:rPr>
              <w:object w:dxaOrig="4880" w:dyaOrig="940">
                <v:shape id="_x0000_i1048" type="#_x0000_t75" style="width:243.5pt;height:47pt" o:ole="">
                  <v:imagedata r:id="rId72" o:title=""/>
                </v:shape>
                <o:OLEObject Type="Embed" ProgID="Equation.DSMT4" ShapeID="_x0000_i1048" DrawAspect="Content" ObjectID="_1616312511" r:id="rId73"/>
              </w:object>
            </w:r>
          </w:p>
          <w:p w:rsidR="00D5011A" w:rsidRPr="00B23522" w:rsidRDefault="0092569F" w:rsidP="00CD773D">
            <w:pPr>
              <w:snapToGrid w:val="0"/>
              <w:spacing w:line="240" w:lineRule="auto"/>
              <w:rPr>
                <w:rFonts w:cs="Times New Roman"/>
                <w:szCs w:val="24"/>
              </w:rPr>
            </w:pPr>
            <w:r w:rsidRPr="0092569F">
              <w:rPr>
                <w:position w:val="-42"/>
              </w:rPr>
              <w:object w:dxaOrig="4000" w:dyaOrig="940">
                <v:shape id="_x0000_i1049" type="#_x0000_t75" style="width:200pt;height:47pt" o:ole="">
                  <v:imagedata r:id="rId74" o:title=""/>
                </v:shape>
                <o:OLEObject Type="Embed" ProgID="Equation.DSMT4" ShapeID="_x0000_i1049" DrawAspect="Content" ObjectID="_1616312512" r:id="rId75"/>
              </w:object>
            </w:r>
          </w:p>
        </w:tc>
      </w:tr>
    </w:tbl>
    <w:p w:rsidR="00E23893" w:rsidRDefault="00E23893" w:rsidP="001205C3">
      <w:pPr>
        <w:pStyle w:val="21"/>
      </w:pPr>
      <w:r>
        <w:tab/>
      </w:r>
      <w:r>
        <w:rPr>
          <w:rFonts w:hint="eastAsia"/>
        </w:rPr>
        <w:t>(</w:t>
      </w:r>
      <w:r>
        <w:t>3-2)</w:t>
      </w:r>
    </w:p>
    <w:p w:rsidR="00C06AD6" w:rsidRPr="00B23522" w:rsidRDefault="00183E5E" w:rsidP="008D3DF2">
      <w:pPr>
        <w:snapToGrid w:val="0"/>
        <w:rPr>
          <w:rFonts w:cs="Times New Roman"/>
          <w:szCs w:val="24"/>
        </w:rPr>
      </w:pPr>
      <w:r w:rsidRPr="00B23522">
        <w:rPr>
          <w:rFonts w:cs="Times New Roman"/>
          <w:szCs w:val="24"/>
        </w:rPr>
        <w:lastRenderedPageBreak/>
        <w:t>其中</w:t>
      </w:r>
      <w:r w:rsidR="00B21366" w:rsidRPr="00B23522">
        <w:rPr>
          <w:rFonts w:cs="Times New Roman"/>
          <w:szCs w:val="24"/>
        </w:rPr>
        <w:t>，</w:t>
      </w:r>
      <w:r w:rsidR="008D3DF2" w:rsidRPr="008D3DF2">
        <w:rPr>
          <w:position w:val="-12"/>
        </w:rPr>
        <w:object w:dxaOrig="380" w:dyaOrig="360">
          <v:shape id="_x0000_i1050" type="#_x0000_t75" style="width:19pt;height:18pt" o:ole="">
            <v:imagedata r:id="rId76" o:title=""/>
          </v:shape>
          <o:OLEObject Type="Embed" ProgID="Equation.DSMT4" ShapeID="_x0000_i1050" DrawAspect="Content" ObjectID="_1616312513" r:id="rId77"/>
        </w:object>
      </w:r>
      <w:r w:rsidR="00771EBE" w:rsidRPr="00B23522">
        <w:rPr>
          <w:rFonts w:cs="Times New Roman"/>
          <w:szCs w:val="24"/>
        </w:rPr>
        <w:t>是</w:t>
      </w:r>
      <w:r w:rsidR="00F05415" w:rsidRPr="00B23522">
        <w:rPr>
          <w:rFonts w:cs="Times New Roman"/>
          <w:szCs w:val="24"/>
        </w:rPr>
        <w:t>距离的转折点</w:t>
      </w:r>
      <w:r w:rsidR="005227E5" w:rsidRPr="00B23522">
        <w:rPr>
          <w:rFonts w:cs="Times New Roman"/>
          <w:szCs w:val="24"/>
        </w:rPr>
        <w:t>，</w:t>
      </w:r>
      <w:r w:rsidR="008D3DF2" w:rsidRPr="008D3DF2">
        <w:rPr>
          <w:position w:val="-12"/>
        </w:rPr>
        <w:object w:dxaOrig="1840" w:dyaOrig="360">
          <v:shape id="_x0000_i1051" type="#_x0000_t75" style="width:92.5pt;height:18pt" o:ole="">
            <v:imagedata r:id="rId78" o:title=""/>
          </v:shape>
          <o:OLEObject Type="Embed" ProgID="Equation.DSMT4" ShapeID="_x0000_i1051" DrawAspect="Content" ObjectID="_1616312514" r:id="rId79"/>
        </w:object>
      </w:r>
      <w:r w:rsidR="005227E5" w:rsidRPr="00B23522">
        <w:rPr>
          <w:rFonts w:cs="Times New Roman"/>
          <w:szCs w:val="24"/>
        </w:rPr>
        <w:t>；</w:t>
      </w:r>
      <w:r w:rsidR="008D3DF2" w:rsidRPr="008D3DF2">
        <w:rPr>
          <w:position w:val="-12"/>
        </w:rPr>
        <w:object w:dxaOrig="360" w:dyaOrig="360">
          <v:shape id="_x0000_i1052" type="#_x0000_t75" style="width:18pt;height:18pt" o:ole="">
            <v:imagedata r:id="rId80" o:title=""/>
          </v:shape>
          <o:OLEObject Type="Embed" ProgID="Equation.DSMT4" ShapeID="_x0000_i1052" DrawAspect="Content" ObjectID="_1616312515" r:id="rId81"/>
        </w:object>
      </w:r>
      <w:r w:rsidR="005227E5" w:rsidRPr="00B23522">
        <w:rPr>
          <w:rFonts w:cs="Times New Roman"/>
          <w:szCs w:val="24"/>
        </w:rPr>
        <w:t>和</w:t>
      </w:r>
      <w:r w:rsidR="008D3DF2" w:rsidRPr="008D3DF2">
        <w:rPr>
          <w:position w:val="-12"/>
        </w:rPr>
        <w:object w:dxaOrig="360" w:dyaOrig="360">
          <v:shape id="_x0000_i1053" type="#_x0000_t75" style="width:18pt;height:18pt" o:ole="">
            <v:imagedata r:id="rId82" o:title=""/>
          </v:shape>
          <o:OLEObject Type="Embed" ProgID="Equation.DSMT4" ShapeID="_x0000_i1053" DrawAspect="Content" ObjectID="_1616312516" r:id="rId83"/>
        </w:object>
      </w:r>
      <w:r w:rsidR="005227E5" w:rsidRPr="00B23522">
        <w:rPr>
          <w:rFonts w:cs="Times New Roman"/>
          <w:szCs w:val="24"/>
        </w:rPr>
        <w:t>分别是基站和用户的实际天线高度，而</w:t>
      </w:r>
      <w:r w:rsidR="008D3DF2" w:rsidRPr="008D3DF2">
        <w:rPr>
          <w:position w:val="-12"/>
        </w:rPr>
        <w:object w:dxaOrig="360" w:dyaOrig="360">
          <v:shape id="_x0000_i1054" type="#_x0000_t75" style="width:18pt;height:18pt" o:ole="">
            <v:imagedata r:id="rId84" o:title=""/>
          </v:shape>
          <o:OLEObject Type="Embed" ProgID="Equation.DSMT4" ShapeID="_x0000_i1054" DrawAspect="Content" ObjectID="_1616312517" r:id="rId85"/>
        </w:object>
      </w:r>
      <w:r w:rsidR="005227E5" w:rsidRPr="00B23522">
        <w:rPr>
          <w:rFonts w:cs="Times New Roman"/>
          <w:szCs w:val="24"/>
        </w:rPr>
        <w:t>和</w:t>
      </w:r>
      <w:r w:rsidR="008D3DF2" w:rsidRPr="008D3DF2">
        <w:rPr>
          <w:position w:val="-12"/>
        </w:rPr>
        <w:object w:dxaOrig="360" w:dyaOrig="360">
          <v:shape id="_x0000_i1055" type="#_x0000_t75" style="width:18pt;height:18pt" o:ole="">
            <v:imagedata r:id="rId86" o:title=""/>
          </v:shape>
          <o:OLEObject Type="Embed" ProgID="Equation.DSMT4" ShapeID="_x0000_i1055" DrawAspect="Content" ObjectID="_1616312518" r:id="rId87"/>
        </w:object>
      </w:r>
      <w:r w:rsidR="005227E5" w:rsidRPr="00B23522">
        <w:rPr>
          <w:rFonts w:cs="Times New Roman"/>
          <w:szCs w:val="24"/>
        </w:rPr>
        <w:t>是基站和用户的有效天线高度，可由下式计算得到：</w:t>
      </w:r>
      <w:r w:rsidR="008D3DF2" w:rsidRPr="008D3DF2">
        <w:rPr>
          <w:position w:val="-12"/>
        </w:rPr>
        <w:object w:dxaOrig="1340" w:dyaOrig="360">
          <v:shape id="_x0000_i1056" type="#_x0000_t75" style="width:67.5pt;height:18pt" o:ole="">
            <v:imagedata r:id="rId88" o:title=""/>
          </v:shape>
          <o:OLEObject Type="Embed" ProgID="Equation.DSMT4" ShapeID="_x0000_i1056" DrawAspect="Content" ObjectID="_1616312519" r:id="rId89"/>
        </w:object>
      </w:r>
      <w:r w:rsidR="005227E5" w:rsidRPr="00B23522">
        <w:rPr>
          <w:rFonts w:cs="Times New Roman"/>
          <w:szCs w:val="24"/>
        </w:rPr>
        <w:t>，</w:t>
      </w:r>
      <w:r w:rsidR="008D3DF2" w:rsidRPr="008D3DF2">
        <w:rPr>
          <w:position w:val="-12"/>
        </w:rPr>
        <w:object w:dxaOrig="1359" w:dyaOrig="360">
          <v:shape id="_x0000_i1057" type="#_x0000_t75" style="width:68pt;height:18pt" o:ole="">
            <v:imagedata r:id="rId90" o:title=""/>
          </v:shape>
          <o:OLEObject Type="Embed" ProgID="Equation.DSMT4" ShapeID="_x0000_i1057" DrawAspect="Content" ObjectID="_1616312520" r:id="rId91"/>
        </w:object>
      </w:r>
      <w:r w:rsidR="005227E5" w:rsidRPr="00B23522">
        <w:rPr>
          <w:rFonts w:cs="Times New Roman"/>
          <w:szCs w:val="24"/>
        </w:rPr>
        <w:t>；有效天线高度</w:t>
      </w:r>
      <w:r w:rsidR="008D3DF2" w:rsidRPr="008D3DF2">
        <w:rPr>
          <w:position w:val="-12"/>
        </w:rPr>
        <w:object w:dxaOrig="279" w:dyaOrig="360">
          <v:shape id="_x0000_i1058" type="#_x0000_t75" style="width:14.5pt;height:18pt" o:ole="">
            <v:imagedata r:id="rId92" o:title=""/>
          </v:shape>
          <o:OLEObject Type="Embed" ProgID="Equation.DSMT4" ShapeID="_x0000_i1058" DrawAspect="Content" ObjectID="_1616312521" r:id="rId93"/>
        </w:object>
      </w:r>
      <w:r w:rsidR="005227E5" w:rsidRPr="00B23522">
        <w:rPr>
          <w:rFonts w:cs="Times New Roman"/>
          <w:szCs w:val="24"/>
        </w:rPr>
        <w:t>以概率</w:t>
      </w:r>
      <w:r w:rsidR="008D3DF2" w:rsidRPr="008D3DF2">
        <w:rPr>
          <w:position w:val="-14"/>
        </w:rPr>
        <w:object w:dxaOrig="1900" w:dyaOrig="400">
          <v:shape id="_x0000_i1059" type="#_x0000_t75" style="width:95.5pt;height:20.5pt" o:ole="">
            <v:imagedata r:id="rId94" o:title=""/>
          </v:shape>
          <o:OLEObject Type="Embed" ProgID="Equation.DSMT4" ShapeID="_x0000_i1059" DrawAspect="Content" ObjectID="_1616312522" r:id="rId95"/>
        </w:object>
      </w:r>
      <w:r w:rsidR="001D43DC" w:rsidRPr="00B23522">
        <w:rPr>
          <w:rFonts w:cs="Times New Roman"/>
          <w:szCs w:val="24"/>
        </w:rPr>
        <w:t>取</w:t>
      </w:r>
      <w:r w:rsidR="001D43DC" w:rsidRPr="00B23522">
        <w:rPr>
          <w:rFonts w:cs="Times New Roman"/>
          <w:szCs w:val="24"/>
        </w:rPr>
        <w:t>1</w:t>
      </w:r>
      <w:r w:rsidR="00D5011A" w:rsidRPr="00B23522">
        <w:rPr>
          <w:rFonts w:cs="Times New Roman"/>
          <w:szCs w:val="24"/>
        </w:rPr>
        <w:t>，</w:t>
      </w:r>
      <w:r w:rsidR="001D43DC" w:rsidRPr="00B23522">
        <w:rPr>
          <w:rFonts w:cs="Times New Roman"/>
          <w:szCs w:val="24"/>
        </w:rPr>
        <w:t>剩下的</w:t>
      </w:r>
      <w:r w:rsidR="008D3DF2" w:rsidRPr="008D3DF2">
        <w:rPr>
          <w:position w:val="-12"/>
        </w:rPr>
        <w:object w:dxaOrig="279" w:dyaOrig="360">
          <v:shape id="_x0000_i1060" type="#_x0000_t75" style="width:14.5pt;height:18pt" o:ole="">
            <v:imagedata r:id="rId96" o:title=""/>
          </v:shape>
          <o:OLEObject Type="Embed" ProgID="Equation.DSMT4" ShapeID="_x0000_i1060" DrawAspect="Content" ObjectID="_1616312523" r:id="rId97"/>
        </w:object>
      </w:r>
      <w:r w:rsidR="001D43DC" w:rsidRPr="00B23522">
        <w:rPr>
          <w:rFonts w:cs="Times New Roman"/>
          <w:szCs w:val="24"/>
        </w:rPr>
        <w:t>等概率地从</w:t>
      </w:r>
      <w:r w:rsidR="001D43DC" w:rsidRPr="00B23522">
        <w:rPr>
          <w:rFonts w:cs="Times New Roman"/>
          <w:szCs w:val="24"/>
        </w:rPr>
        <w:t>(12,15,…,(</w:t>
      </w:r>
      <w:r w:rsidR="008D3DF2" w:rsidRPr="008D3DF2">
        <w:rPr>
          <w:position w:val="-12"/>
        </w:rPr>
        <w:object w:dxaOrig="360" w:dyaOrig="360">
          <v:shape id="_x0000_i1061" type="#_x0000_t75" style="width:18pt;height:18pt" o:ole="">
            <v:imagedata r:id="rId98" o:title=""/>
          </v:shape>
          <o:OLEObject Type="Embed" ProgID="Equation.DSMT4" ShapeID="_x0000_i1061" DrawAspect="Content" ObjectID="_1616312524" r:id="rId99"/>
        </w:object>
      </w:r>
      <w:r w:rsidR="001D43DC" w:rsidRPr="00B23522">
        <w:rPr>
          <w:rFonts w:cs="Times New Roman"/>
          <w:szCs w:val="24"/>
        </w:rPr>
        <w:t>-1.5))</w:t>
      </w:r>
      <w:r w:rsidR="001D43DC" w:rsidRPr="00B23522">
        <w:rPr>
          <w:rFonts w:cs="Times New Roman"/>
          <w:szCs w:val="24"/>
        </w:rPr>
        <w:t>取；</w:t>
      </w:r>
      <w:r w:rsidR="008D3DF2" w:rsidRPr="008D3DF2">
        <w:rPr>
          <w:position w:val="-12"/>
        </w:rPr>
        <w:object w:dxaOrig="260" w:dyaOrig="360">
          <v:shape id="_x0000_i1062" type="#_x0000_t75" style="width:13pt;height:18pt" o:ole="">
            <v:imagedata r:id="rId100" o:title=""/>
          </v:shape>
          <o:OLEObject Type="Embed" ProgID="Equation.DSMT4" ShapeID="_x0000_i1062" DrawAspect="Content" ObjectID="_1616312525" r:id="rId101"/>
        </w:object>
      </w:r>
      <w:r w:rsidR="00B21366" w:rsidRPr="00B23522">
        <w:rPr>
          <w:rFonts w:cs="Times New Roman"/>
          <w:szCs w:val="24"/>
        </w:rPr>
        <w:t>是载频的中心频率，单位为</w:t>
      </w:r>
      <w:r w:rsidR="00B21366" w:rsidRPr="00B23522">
        <w:rPr>
          <w:rFonts w:cs="Times New Roman"/>
          <w:szCs w:val="24"/>
        </w:rPr>
        <w:t>Hz</w:t>
      </w:r>
      <w:r w:rsidR="00B21366" w:rsidRPr="00B23522">
        <w:rPr>
          <w:rFonts w:cs="Times New Roman"/>
          <w:szCs w:val="24"/>
        </w:rPr>
        <w:t>；</w:t>
      </w:r>
      <w:r w:rsidR="008D3DF2" w:rsidRPr="008D3DF2">
        <w:rPr>
          <w:position w:val="-12"/>
        </w:rPr>
        <w:object w:dxaOrig="400" w:dyaOrig="360">
          <v:shape id="_x0000_i1063" type="#_x0000_t75" style="width:20.5pt;height:18pt" o:ole="">
            <v:imagedata r:id="rId102" o:title=""/>
          </v:shape>
          <o:OLEObject Type="Embed" ProgID="Equation.DSMT4" ShapeID="_x0000_i1063" DrawAspect="Content" ObjectID="_1616312526" r:id="rId103"/>
        </w:object>
      </w:r>
      <w:r w:rsidR="00B21366" w:rsidRPr="00B23522">
        <w:rPr>
          <w:rFonts w:cs="Times New Roman"/>
          <w:szCs w:val="24"/>
        </w:rPr>
        <w:t>是基站与用户之间二维平面的距离，</w:t>
      </w:r>
      <w:r w:rsidR="008D3DF2" w:rsidRPr="008D3DF2">
        <w:rPr>
          <w:position w:val="-12"/>
        </w:rPr>
        <w:object w:dxaOrig="380" w:dyaOrig="360">
          <v:shape id="_x0000_i1064" type="#_x0000_t75" style="width:19pt;height:18pt" o:ole="">
            <v:imagedata r:id="rId104" o:title=""/>
          </v:shape>
          <o:OLEObject Type="Embed" ProgID="Equation.DSMT4" ShapeID="_x0000_i1064" DrawAspect="Content" ObjectID="_1616312527" r:id="rId105"/>
        </w:object>
      </w:r>
      <w:r w:rsidR="00B21366" w:rsidRPr="00B23522">
        <w:rPr>
          <w:rFonts w:cs="Times New Roman"/>
          <w:szCs w:val="24"/>
        </w:rPr>
        <w:t>是基站</w:t>
      </w:r>
      <w:r w:rsidR="004B735D" w:rsidRPr="00B23522">
        <w:rPr>
          <w:rFonts w:cs="Times New Roman"/>
          <w:szCs w:val="24"/>
        </w:rPr>
        <w:t>与用户之间包括高度差的距离，</w:t>
      </w:r>
      <w:r w:rsidR="00335DCF" w:rsidRPr="00B23522">
        <w:rPr>
          <w:rFonts w:cs="Times New Roman"/>
          <w:szCs w:val="24"/>
        </w:rPr>
        <w:t>计算方式如式</w:t>
      </w:r>
      <w:r w:rsidR="008508F1">
        <w:rPr>
          <w:rFonts w:cs="Times New Roman"/>
          <w:szCs w:val="24"/>
        </w:rPr>
        <w:t>(3-3)</w:t>
      </w:r>
      <w:r w:rsidR="00335DCF" w:rsidRPr="00B23522">
        <w:rPr>
          <w:rFonts w:cs="Times New Roman"/>
          <w:szCs w:val="24"/>
        </w:rPr>
        <w:t>所示，距离的参数说明如图</w:t>
      </w:r>
      <w:r w:rsidR="006C4065">
        <w:rPr>
          <w:rFonts w:cs="Times New Roman"/>
          <w:szCs w:val="24"/>
        </w:rPr>
        <w:t>3</w:t>
      </w:r>
      <w:r w:rsidR="006C4065">
        <w:rPr>
          <w:rFonts w:cs="Times New Roman" w:hint="eastAsia"/>
          <w:szCs w:val="24"/>
        </w:rPr>
        <w:t>-</w:t>
      </w:r>
      <w:r w:rsidR="006C4065">
        <w:rPr>
          <w:rFonts w:cs="Times New Roman"/>
          <w:szCs w:val="24"/>
        </w:rPr>
        <w:t>1</w:t>
      </w:r>
      <w:r w:rsidR="00335DCF" w:rsidRPr="00B23522">
        <w:rPr>
          <w:rFonts w:cs="Times New Roman"/>
          <w:szCs w:val="24"/>
        </w:rPr>
        <w:t>所示。</w:t>
      </w:r>
    </w:p>
    <w:p w:rsidR="002E247A" w:rsidRPr="00B23522" w:rsidRDefault="00AA1236" w:rsidP="004A4964">
      <w:pPr>
        <w:pStyle w:val="af1"/>
        <w:rPr>
          <w:rFonts w:cs="Times New Roman"/>
          <w:szCs w:val="24"/>
        </w:rPr>
      </w:pPr>
      <w:r>
        <w:tab/>
      </w:r>
      <w:r w:rsidR="008D3DF2" w:rsidRPr="008D3DF2">
        <w:rPr>
          <w:position w:val="-16"/>
        </w:rPr>
        <w:object w:dxaOrig="5400" w:dyaOrig="520">
          <v:shape id="_x0000_i1065" type="#_x0000_t75" style="width:271pt;height:26.5pt" o:ole="">
            <v:imagedata r:id="rId106" o:title=""/>
          </v:shape>
          <o:OLEObject Type="Embed" ProgID="Equation.DSMT4" ShapeID="_x0000_i1065" DrawAspect="Content" ObjectID="_1616312528" r:id="rId107"/>
        </w:object>
      </w:r>
      <w:r>
        <w:tab/>
        <w:t>(3-3)</w:t>
      </w:r>
    </w:p>
    <w:p w:rsidR="00335DCF" w:rsidRDefault="002E247A" w:rsidP="00CD773D">
      <w:pPr>
        <w:snapToGrid w:val="0"/>
        <w:spacing w:line="240" w:lineRule="auto"/>
        <w:jc w:val="center"/>
        <w:rPr>
          <w:rFonts w:eastAsia="宋体" w:cs="Times New Roman"/>
          <w:szCs w:val="24"/>
          <w:lang w:val="en-GB"/>
        </w:rPr>
      </w:pPr>
      <w:r w:rsidRPr="00B23522">
        <w:rPr>
          <w:rFonts w:eastAsia="宋体" w:cs="Times New Roman"/>
          <w:szCs w:val="24"/>
          <w:lang w:val="en-GB"/>
        </w:rPr>
        <w:object w:dxaOrig="4170" w:dyaOrig="2310">
          <v:shape id="_x0000_i1066" type="#_x0000_t75" style="width:160.5pt;height:88.5pt" o:ole="">
            <v:imagedata r:id="rId108" o:title=""/>
          </v:shape>
          <o:OLEObject Type="Embed" ProgID="Visio.Drawing.11" ShapeID="_x0000_i1066" DrawAspect="Content" ObjectID="_1616312529" r:id="rId109"/>
        </w:object>
      </w:r>
      <w:r w:rsidR="00335DCF" w:rsidRPr="00B23522">
        <w:rPr>
          <w:rFonts w:eastAsia="宋体" w:cs="Times New Roman"/>
          <w:szCs w:val="24"/>
          <w:lang w:val="en-GB"/>
        </w:rPr>
        <w:t xml:space="preserve"> </w:t>
      </w:r>
      <w:r w:rsidRPr="00B23522">
        <w:rPr>
          <w:rFonts w:eastAsia="宋体" w:cs="Times New Roman"/>
          <w:szCs w:val="24"/>
          <w:lang w:val="en-GB"/>
        </w:rPr>
        <w:object w:dxaOrig="4170" w:dyaOrig="2310">
          <v:shape id="_x0000_i1067" type="#_x0000_t75" style="width:160.5pt;height:88.5pt" o:ole="">
            <v:imagedata r:id="rId110" o:title=""/>
          </v:shape>
          <o:OLEObject Type="Embed" ProgID="Visio.Drawing.11" ShapeID="_x0000_i1067" DrawAspect="Content" ObjectID="_1616312530" r:id="rId111"/>
        </w:object>
      </w:r>
    </w:p>
    <w:p w:rsidR="006C4065" w:rsidRPr="00B23522" w:rsidRDefault="006C4065" w:rsidP="00DD218C">
      <w:pPr>
        <w:pStyle w:val="af2"/>
        <w:rPr>
          <w:lang w:val="en-GB"/>
        </w:rPr>
      </w:pPr>
      <w:r>
        <w:rPr>
          <w:lang w:val="en-GB"/>
        </w:rPr>
        <w:t>图</w:t>
      </w:r>
      <w:r>
        <w:rPr>
          <w:rFonts w:hint="eastAsia"/>
          <w:lang w:val="en-GB"/>
        </w:rPr>
        <w:t>3-</w:t>
      </w:r>
      <w:r>
        <w:rPr>
          <w:lang w:val="en-GB"/>
        </w:rPr>
        <w:t xml:space="preserve">1  </w:t>
      </w:r>
      <w:r>
        <w:rPr>
          <w:lang w:val="en-GB"/>
        </w:rPr>
        <w:t>距离参数示意图</w:t>
      </w:r>
    </w:p>
    <w:p w:rsidR="00FB5225" w:rsidRPr="00B23522" w:rsidRDefault="00FB5225" w:rsidP="008D3DF2">
      <w:pPr>
        <w:snapToGrid w:val="0"/>
        <w:rPr>
          <w:rFonts w:cs="Times New Roman"/>
          <w:szCs w:val="24"/>
        </w:rPr>
      </w:pPr>
      <w:r w:rsidRPr="00B23522">
        <w:rPr>
          <w:rFonts w:eastAsia="宋体" w:cs="Times New Roman"/>
          <w:szCs w:val="24"/>
          <w:lang w:val="en-GB"/>
        </w:rPr>
        <w:tab/>
      </w:r>
      <w:r w:rsidRPr="00B23522">
        <w:rPr>
          <w:rFonts w:cs="Times New Roman"/>
          <w:szCs w:val="24"/>
        </w:rPr>
        <w:t>对室内用户来说，除了有</w:t>
      </w:r>
      <w:r w:rsidR="003D1EB2" w:rsidRPr="00B23522">
        <w:rPr>
          <w:rFonts w:cs="Times New Roman"/>
          <w:szCs w:val="24"/>
        </w:rPr>
        <w:t>室外</w:t>
      </w:r>
      <w:r w:rsidRPr="00B23522">
        <w:rPr>
          <w:rFonts w:cs="Times New Roman"/>
          <w:szCs w:val="24"/>
        </w:rPr>
        <w:t>路径损耗外还存在一个穿透损耗。穿透</w:t>
      </w:r>
      <w:proofErr w:type="gramStart"/>
      <w:r w:rsidRPr="00B23522">
        <w:rPr>
          <w:rFonts w:cs="Times New Roman"/>
          <w:szCs w:val="24"/>
        </w:rPr>
        <w:t>损耗指</w:t>
      </w:r>
      <w:proofErr w:type="gramEnd"/>
      <w:r w:rsidRPr="00B23522">
        <w:rPr>
          <w:rFonts w:cs="Times New Roman"/>
          <w:szCs w:val="24"/>
        </w:rPr>
        <w:t>的是信号穿越</w:t>
      </w:r>
      <w:r w:rsidR="00753BEC" w:rsidRPr="00B23522">
        <w:rPr>
          <w:rFonts w:cs="Times New Roman"/>
          <w:szCs w:val="24"/>
        </w:rPr>
        <w:t>阻挡物</w:t>
      </w:r>
      <w:r w:rsidR="00EA597F" w:rsidRPr="00B23522">
        <w:rPr>
          <w:rFonts w:cs="Times New Roman"/>
          <w:szCs w:val="24"/>
        </w:rPr>
        <w:t>时所经历的损耗。对于</w:t>
      </w:r>
      <w:r w:rsidR="00EA597F" w:rsidRPr="00B23522">
        <w:rPr>
          <w:rFonts w:cs="Times New Roman"/>
          <w:szCs w:val="24"/>
        </w:rPr>
        <w:t>6GHz</w:t>
      </w:r>
      <w:r w:rsidR="00EA597F" w:rsidRPr="00B23522">
        <w:rPr>
          <w:rFonts w:cs="Times New Roman"/>
          <w:szCs w:val="24"/>
        </w:rPr>
        <w:t>以下的</w:t>
      </w:r>
      <w:r w:rsidR="00EA597F" w:rsidRPr="00B23522">
        <w:rPr>
          <w:rFonts w:cs="Times New Roman"/>
          <w:szCs w:val="24"/>
        </w:rPr>
        <w:t>NR</w:t>
      </w:r>
      <w:r w:rsidR="00EA597F" w:rsidRPr="00B23522">
        <w:rPr>
          <w:rFonts w:cs="Times New Roman"/>
          <w:szCs w:val="24"/>
        </w:rPr>
        <w:t>系统来说</w:t>
      </w:r>
      <w:r w:rsidR="00CA51A5" w:rsidRPr="00B23522">
        <w:rPr>
          <w:rFonts w:cs="Times New Roman"/>
          <w:szCs w:val="24"/>
        </w:rPr>
        <w:t>穿透损耗</w:t>
      </w:r>
      <w:r w:rsidR="008D3DF2" w:rsidRPr="008D3DF2">
        <w:rPr>
          <w:position w:val="-12"/>
        </w:rPr>
        <w:object w:dxaOrig="1260" w:dyaOrig="360">
          <v:shape id="_x0000_i1068" type="#_x0000_t75" style="width:63pt;height:18pt" o:ole="">
            <v:imagedata r:id="rId112" o:title=""/>
          </v:shape>
          <o:OLEObject Type="Embed" ProgID="Equation.DSMT4" ShapeID="_x0000_i1068" DrawAspect="Content" ObjectID="_1616312531" r:id="rId113"/>
        </w:object>
      </w:r>
      <w:r w:rsidR="00CA51A5" w:rsidRPr="00B23522">
        <w:rPr>
          <w:rFonts w:cs="Times New Roman"/>
          <w:szCs w:val="24"/>
        </w:rPr>
        <w:t>，而信号在室内经历的损耗</w:t>
      </w:r>
      <w:r w:rsidR="008D3DF2" w:rsidRPr="008D3DF2">
        <w:rPr>
          <w:position w:val="-12"/>
        </w:rPr>
        <w:object w:dxaOrig="1540" w:dyaOrig="360">
          <v:shape id="_x0000_i1069" type="#_x0000_t75" style="width:76.5pt;height:18pt" o:ole="">
            <v:imagedata r:id="rId114" o:title=""/>
          </v:shape>
          <o:OLEObject Type="Embed" ProgID="Equation.DSMT4" ShapeID="_x0000_i1069" DrawAspect="Content" ObjectID="_1616312532" r:id="rId115"/>
        </w:object>
      </w:r>
      <w:r w:rsidR="00CA51A5" w:rsidRPr="00B23522">
        <w:rPr>
          <w:rFonts w:cs="Times New Roman"/>
          <w:szCs w:val="24"/>
        </w:rPr>
        <w:t>。</w:t>
      </w:r>
    </w:p>
    <w:p w:rsidR="005B2F70" w:rsidRPr="00B23522" w:rsidRDefault="005B2F70"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）天线模型</w:t>
      </w:r>
    </w:p>
    <w:p w:rsidR="007D445F" w:rsidRPr="00B23522" w:rsidRDefault="00B208E4"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系统中为了提高小区吞吐量将使用</w:t>
      </w:r>
      <w:r w:rsidRPr="00B23522">
        <w:rPr>
          <w:rFonts w:cs="Times New Roman"/>
          <w:szCs w:val="24"/>
        </w:rPr>
        <w:t>3GPP TR 37.842</w:t>
      </w:r>
      <w:r w:rsidR="00152BAD" w:rsidRPr="00B23522">
        <w:rPr>
          <w:rFonts w:cs="Times New Roman" w:hint="eastAsia"/>
          <w:szCs w:val="24"/>
          <w:vertAlign w:val="superscript"/>
        </w:rPr>
        <w:t>[</w:t>
      </w:r>
      <w:r w:rsidR="00D91C2D">
        <w:rPr>
          <w:rFonts w:cs="Times New Roman"/>
          <w:szCs w:val="24"/>
          <w:vertAlign w:val="superscript"/>
        </w:rPr>
        <w:t>18</w:t>
      </w:r>
      <w:r w:rsidR="00152BAD" w:rsidRPr="00B23522">
        <w:rPr>
          <w:rFonts w:cs="Times New Roman"/>
          <w:szCs w:val="24"/>
          <w:vertAlign w:val="superscript"/>
        </w:rPr>
        <w:t>]</w:t>
      </w:r>
      <w:r w:rsidRPr="00B23522">
        <w:rPr>
          <w:rFonts w:cs="Times New Roman"/>
          <w:szCs w:val="24"/>
        </w:rPr>
        <w:t>提出的</w:t>
      </w:r>
      <w:r w:rsidRPr="00B23522">
        <w:rPr>
          <w:rFonts w:cs="Times New Roman"/>
          <w:szCs w:val="24"/>
        </w:rPr>
        <w:t>AAS</w:t>
      </w:r>
      <w:r w:rsidRPr="00B23522">
        <w:rPr>
          <w:rFonts w:cs="Times New Roman"/>
          <w:szCs w:val="24"/>
        </w:rPr>
        <w:t>天线技术。</w:t>
      </w:r>
      <w:r w:rsidRPr="00B23522">
        <w:rPr>
          <w:rFonts w:cs="Times New Roman"/>
          <w:szCs w:val="24"/>
        </w:rPr>
        <w:t>AAS</w:t>
      </w:r>
      <w:r w:rsidRPr="00B23522">
        <w:rPr>
          <w:rFonts w:cs="Times New Roman"/>
          <w:szCs w:val="24"/>
        </w:rPr>
        <w:t>技术在</w:t>
      </w:r>
      <w:r w:rsidRPr="00B23522">
        <w:rPr>
          <w:rFonts w:cs="Times New Roman"/>
          <w:szCs w:val="24"/>
        </w:rPr>
        <w:t>3GPP TSG RAN</w:t>
      </w:r>
      <w:r w:rsidRPr="00B23522">
        <w:rPr>
          <w:rFonts w:cs="Times New Roman"/>
          <w:szCs w:val="24"/>
        </w:rPr>
        <w:t>第</w:t>
      </w:r>
      <w:r w:rsidRPr="00B23522">
        <w:rPr>
          <w:rFonts w:cs="Times New Roman"/>
          <w:szCs w:val="24"/>
        </w:rPr>
        <w:t>53</w:t>
      </w:r>
      <w:r w:rsidRPr="00B23522">
        <w:rPr>
          <w:rFonts w:cs="Times New Roman"/>
          <w:szCs w:val="24"/>
        </w:rPr>
        <w:t>次会上通过，该技术将射频组件与天线阵</w:t>
      </w:r>
      <w:r w:rsidR="004B1B6B" w:rsidRPr="00B23522">
        <w:rPr>
          <w:rFonts w:cs="Times New Roman"/>
          <w:szCs w:val="24"/>
        </w:rPr>
        <w:t>子</w:t>
      </w:r>
      <w:r w:rsidRPr="00B23522">
        <w:rPr>
          <w:rFonts w:cs="Times New Roman"/>
          <w:szCs w:val="24"/>
        </w:rPr>
        <w:t>整合在了一起</w:t>
      </w:r>
      <w:r w:rsidR="00152BAD" w:rsidRPr="00B23522">
        <w:rPr>
          <w:rFonts w:cs="Times New Roman" w:hint="eastAsia"/>
          <w:szCs w:val="24"/>
          <w:vertAlign w:val="superscript"/>
        </w:rPr>
        <w:t>[</w:t>
      </w:r>
      <w:r w:rsidR="00D91C2D">
        <w:rPr>
          <w:rFonts w:cs="Times New Roman"/>
          <w:szCs w:val="24"/>
          <w:vertAlign w:val="superscript"/>
        </w:rPr>
        <w:t>19</w:t>
      </w:r>
      <w:r w:rsidR="00152BAD" w:rsidRPr="00B23522">
        <w:rPr>
          <w:rFonts w:cs="Times New Roman"/>
          <w:szCs w:val="24"/>
          <w:vertAlign w:val="superscript"/>
        </w:rPr>
        <w:t>]</w:t>
      </w:r>
      <w:r w:rsidRPr="00B23522">
        <w:rPr>
          <w:rFonts w:cs="Times New Roman"/>
          <w:szCs w:val="24"/>
        </w:rPr>
        <w:t>。因此，每个天线</w:t>
      </w:r>
      <w:proofErr w:type="gramStart"/>
      <w:r w:rsidRPr="00B23522">
        <w:rPr>
          <w:rFonts w:cs="Times New Roman"/>
          <w:szCs w:val="24"/>
        </w:rPr>
        <w:t>阵</w:t>
      </w:r>
      <w:r w:rsidR="004B1B6B" w:rsidRPr="00B23522">
        <w:rPr>
          <w:rFonts w:cs="Times New Roman"/>
          <w:szCs w:val="24"/>
        </w:rPr>
        <w:t>子</w:t>
      </w:r>
      <w:r w:rsidR="00393380" w:rsidRPr="00B23522">
        <w:rPr>
          <w:rFonts w:cs="Times New Roman"/>
          <w:szCs w:val="24"/>
        </w:rPr>
        <w:t>可以</w:t>
      </w:r>
      <w:proofErr w:type="gramEnd"/>
      <w:r w:rsidR="00393380" w:rsidRPr="00B23522">
        <w:rPr>
          <w:rFonts w:cs="Times New Roman"/>
          <w:szCs w:val="24"/>
        </w:rPr>
        <w:t>通过</w:t>
      </w:r>
      <w:r w:rsidR="004B1B6B" w:rsidRPr="00B23522">
        <w:rPr>
          <w:rFonts w:cs="Times New Roman"/>
          <w:szCs w:val="24"/>
        </w:rPr>
        <w:t>数字接口独立地</w:t>
      </w:r>
      <w:r w:rsidRPr="00B23522">
        <w:rPr>
          <w:rFonts w:cs="Times New Roman"/>
          <w:szCs w:val="24"/>
        </w:rPr>
        <w:t>控制，从而</w:t>
      </w:r>
      <w:r w:rsidR="004B1B6B" w:rsidRPr="00B23522">
        <w:rPr>
          <w:rFonts w:cs="Times New Roman"/>
          <w:szCs w:val="24"/>
        </w:rPr>
        <w:t>动态地调整信号的幅度和相位</w:t>
      </w:r>
      <w:r w:rsidRPr="00B23522">
        <w:rPr>
          <w:rFonts w:cs="Times New Roman"/>
          <w:szCs w:val="24"/>
        </w:rPr>
        <w:t>。</w:t>
      </w:r>
      <w:r w:rsidR="00787E25" w:rsidRPr="00B23522">
        <w:rPr>
          <w:rFonts w:cs="Times New Roman"/>
          <w:szCs w:val="24"/>
        </w:rPr>
        <w:t>与传统的天线相比，使用</w:t>
      </w:r>
      <w:r w:rsidR="00787E25" w:rsidRPr="00B23522">
        <w:rPr>
          <w:rFonts w:cs="Times New Roman"/>
          <w:szCs w:val="24"/>
        </w:rPr>
        <w:t>3D AAS</w:t>
      </w:r>
      <w:r w:rsidR="00787E25" w:rsidRPr="00B23522">
        <w:rPr>
          <w:rFonts w:cs="Times New Roman"/>
          <w:szCs w:val="24"/>
        </w:rPr>
        <w:t>技术的可以更方便灵活地在水平和垂直方向上产生</w:t>
      </w:r>
      <w:r w:rsidR="004B1B6B" w:rsidRPr="00B23522">
        <w:rPr>
          <w:rFonts w:cs="Times New Roman"/>
          <w:szCs w:val="24"/>
        </w:rPr>
        <w:t>精细的波束</w:t>
      </w:r>
      <w:r w:rsidR="007D445F" w:rsidRPr="00B23522">
        <w:rPr>
          <w:rFonts w:cs="Times New Roman"/>
          <w:szCs w:val="24"/>
        </w:rPr>
        <w:t>。</w:t>
      </w:r>
    </w:p>
    <w:p w:rsidR="007D445F" w:rsidRPr="00B23522" w:rsidRDefault="007D445F" w:rsidP="008D3DF2">
      <w:pPr>
        <w:snapToGrid w:val="0"/>
        <w:rPr>
          <w:rFonts w:cs="Times New Roman"/>
          <w:szCs w:val="24"/>
        </w:rPr>
      </w:pPr>
      <w:r w:rsidRPr="00B23522">
        <w:rPr>
          <w:rFonts w:cs="Times New Roman"/>
          <w:szCs w:val="24"/>
        </w:rPr>
        <w:tab/>
      </w:r>
      <w:r w:rsidRPr="00B23522">
        <w:rPr>
          <w:rFonts w:cs="Times New Roman"/>
          <w:szCs w:val="24"/>
        </w:rPr>
        <w:t>由于</w:t>
      </w:r>
      <w:r w:rsidRPr="00B23522">
        <w:rPr>
          <w:rFonts w:cs="Times New Roman"/>
          <w:szCs w:val="24"/>
        </w:rPr>
        <w:t>AAS</w:t>
      </w:r>
      <w:r w:rsidRPr="00B23522">
        <w:rPr>
          <w:rFonts w:cs="Times New Roman"/>
          <w:szCs w:val="24"/>
        </w:rPr>
        <w:t>技术可以</w:t>
      </w:r>
      <w:r w:rsidR="004B1B6B" w:rsidRPr="00B23522">
        <w:rPr>
          <w:rFonts w:cs="Times New Roman"/>
          <w:szCs w:val="24"/>
        </w:rPr>
        <w:t>方便地调整</w:t>
      </w:r>
      <w:proofErr w:type="gramStart"/>
      <w:r w:rsidR="004B1B6B" w:rsidRPr="00B23522">
        <w:rPr>
          <w:rFonts w:cs="Times New Roman"/>
          <w:szCs w:val="24"/>
        </w:rPr>
        <w:t>阵子</w:t>
      </w:r>
      <w:r w:rsidRPr="00B23522">
        <w:rPr>
          <w:rFonts w:cs="Times New Roman"/>
          <w:szCs w:val="24"/>
        </w:rPr>
        <w:t>上</w:t>
      </w:r>
      <w:proofErr w:type="gramEnd"/>
      <w:r w:rsidRPr="00B23522">
        <w:rPr>
          <w:rFonts w:cs="Times New Roman"/>
          <w:szCs w:val="24"/>
        </w:rPr>
        <w:t>信号的相位和幅度</w:t>
      </w:r>
      <w:r w:rsidR="004B1B6B" w:rsidRPr="00B23522">
        <w:rPr>
          <w:rFonts w:cs="Times New Roman"/>
          <w:szCs w:val="24"/>
        </w:rPr>
        <w:t>，所以可以通过阵子间的协作实现波束赋形。</w:t>
      </w:r>
      <w:r w:rsidR="00BA61A6" w:rsidRPr="00B23522">
        <w:rPr>
          <w:rFonts w:cs="Times New Roman"/>
          <w:szCs w:val="24"/>
        </w:rPr>
        <w:t>波束赋形技术</w:t>
      </w:r>
      <w:r w:rsidRPr="00B23522">
        <w:rPr>
          <w:rFonts w:cs="Times New Roman"/>
          <w:szCs w:val="24"/>
        </w:rPr>
        <w:t>简单来说就是利用电磁波在远场处产生的干涉现象</w:t>
      </w:r>
      <w:r w:rsidR="002634C0" w:rsidRPr="00B23522">
        <w:rPr>
          <w:rFonts w:cs="Times New Roman"/>
          <w:szCs w:val="24"/>
        </w:rPr>
        <w:t>。</w:t>
      </w:r>
      <w:r w:rsidRPr="00B23522">
        <w:rPr>
          <w:rFonts w:cs="Times New Roman"/>
          <w:szCs w:val="24"/>
        </w:rPr>
        <w:t>在远场的某个地方，电磁波同相叠加导致振幅增强，而在另一个地方电磁波反相叠加导致振幅减小。所以可以利用波束</w:t>
      </w:r>
      <w:proofErr w:type="gramStart"/>
      <w:r w:rsidRPr="00B23522">
        <w:rPr>
          <w:rFonts w:cs="Times New Roman"/>
          <w:szCs w:val="24"/>
        </w:rPr>
        <w:t>赋增强</w:t>
      </w:r>
      <w:proofErr w:type="gramEnd"/>
      <w:r w:rsidRPr="00B23522">
        <w:rPr>
          <w:rFonts w:cs="Times New Roman"/>
          <w:szCs w:val="24"/>
        </w:rPr>
        <w:t>被服务用户的信号而减弱被干扰用户的信号，进而改善用户对接收信号的</w:t>
      </w:r>
      <w:r w:rsidRPr="00B23522">
        <w:rPr>
          <w:rFonts w:cs="Times New Roman"/>
          <w:szCs w:val="24"/>
        </w:rPr>
        <w:t>SINR</w:t>
      </w:r>
      <w:r w:rsidR="002C3EC0" w:rsidRPr="00B23522">
        <w:rPr>
          <w:rFonts w:cs="Times New Roman"/>
          <w:szCs w:val="24"/>
        </w:rPr>
        <w:t>，提高小区吞吐量。</w:t>
      </w:r>
      <w:r w:rsidR="00BA61A6" w:rsidRPr="00B23522">
        <w:rPr>
          <w:rFonts w:cs="Times New Roman"/>
          <w:szCs w:val="24"/>
        </w:rPr>
        <w:t>相比于传统</w:t>
      </w:r>
      <w:r w:rsidR="00BA61A6" w:rsidRPr="00B23522">
        <w:rPr>
          <w:rFonts w:cs="Times New Roman"/>
          <w:szCs w:val="24"/>
        </w:rPr>
        <w:t>MIMO</w:t>
      </w:r>
      <w:r w:rsidR="00BA61A6" w:rsidRPr="00B23522">
        <w:rPr>
          <w:rFonts w:cs="Times New Roman"/>
          <w:szCs w:val="24"/>
        </w:rPr>
        <w:t>，大规模</w:t>
      </w:r>
      <w:r w:rsidR="00BA61A6" w:rsidRPr="00B23522">
        <w:rPr>
          <w:rFonts w:cs="Times New Roman"/>
          <w:szCs w:val="24"/>
        </w:rPr>
        <w:t>MIMO</w:t>
      </w:r>
      <w:r w:rsidR="00BA61A6" w:rsidRPr="00B23522">
        <w:rPr>
          <w:rFonts w:cs="Times New Roman"/>
          <w:szCs w:val="24"/>
        </w:rPr>
        <w:t>不仅需要在水平方向上实现波束赋形，还需要在垂直方向上实现波束赋形。</w:t>
      </w:r>
    </w:p>
    <w:p w:rsidR="002634C0" w:rsidRPr="00B23522" w:rsidRDefault="002634C0" w:rsidP="008D3DF2">
      <w:pPr>
        <w:snapToGrid w:val="0"/>
        <w:rPr>
          <w:rFonts w:cs="Times New Roman"/>
          <w:szCs w:val="24"/>
        </w:rPr>
      </w:pPr>
      <w:r w:rsidRPr="00B23522">
        <w:rPr>
          <w:rFonts w:cs="Times New Roman"/>
          <w:szCs w:val="24"/>
        </w:rPr>
        <w:tab/>
      </w:r>
      <w:r w:rsidRPr="00B23522">
        <w:rPr>
          <w:rFonts w:cs="Times New Roman"/>
          <w:szCs w:val="24"/>
        </w:rPr>
        <w:t>波束赋形方案有两种，一种是</w:t>
      </w:r>
      <w:r w:rsidRPr="00B23522">
        <w:rPr>
          <w:rFonts w:cs="Times New Roman"/>
          <w:szCs w:val="24"/>
        </w:rPr>
        <w:t>UE-specific</w:t>
      </w:r>
      <w:r w:rsidRPr="00B23522">
        <w:rPr>
          <w:rFonts w:cs="Times New Roman"/>
          <w:szCs w:val="24"/>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B23522">
        <w:rPr>
          <w:rFonts w:cs="Times New Roman"/>
          <w:szCs w:val="24"/>
        </w:rPr>
        <w:t>第二种是</w:t>
      </w:r>
      <w:r w:rsidR="00901801" w:rsidRPr="00B23522">
        <w:rPr>
          <w:rFonts w:cs="Times New Roman"/>
          <w:szCs w:val="24"/>
        </w:rPr>
        <w:t>UE group-specific</w:t>
      </w:r>
      <w:r w:rsidR="00901801" w:rsidRPr="00B23522">
        <w:rPr>
          <w:rFonts w:cs="Times New Roman"/>
          <w:szCs w:val="24"/>
        </w:rPr>
        <w:t>波束赋形，在该方案中，一组用户可能共用同一个波束。具体来说，基站通过向小区用户广播</w:t>
      </w:r>
      <w:r w:rsidR="00901801" w:rsidRPr="00B23522">
        <w:rPr>
          <w:rFonts w:cs="Times New Roman"/>
          <w:szCs w:val="24"/>
        </w:rPr>
        <w:t>CSI</w:t>
      </w:r>
      <w:r w:rsidR="00901801" w:rsidRPr="00B23522">
        <w:rPr>
          <w:rFonts w:cs="Times New Roman"/>
          <w:szCs w:val="24"/>
        </w:rPr>
        <w:t>（</w:t>
      </w:r>
      <w:r w:rsidR="00901801" w:rsidRPr="00B23522">
        <w:rPr>
          <w:rFonts w:cs="Times New Roman"/>
          <w:szCs w:val="24"/>
        </w:rPr>
        <w:t>Channel State Information</w:t>
      </w:r>
      <w:r w:rsidR="00901801" w:rsidRPr="00B23522">
        <w:rPr>
          <w:rFonts w:cs="Times New Roman"/>
          <w:szCs w:val="24"/>
        </w:rPr>
        <w:t>）</w:t>
      </w:r>
      <w:r w:rsidR="00901801" w:rsidRPr="00B23522">
        <w:rPr>
          <w:rFonts w:cs="Times New Roman"/>
          <w:szCs w:val="24"/>
        </w:rPr>
        <w:lastRenderedPageBreak/>
        <w:t>告知用户它所拥有的波束集，然后用户估计信道信息并从波束集中选择一个能使接收信号最好的波束上报，最后基站将通过该波束传输数据信息。</w:t>
      </w:r>
      <w:r w:rsidR="00192FE3" w:rsidRPr="00B23522">
        <w:rPr>
          <w:rFonts w:cs="Times New Roman"/>
          <w:szCs w:val="24"/>
        </w:rPr>
        <w:t>相比于第一种方案，第二种方案可能会导致</w:t>
      </w:r>
      <w:proofErr w:type="gramStart"/>
      <w:r w:rsidR="00192FE3" w:rsidRPr="00B23522">
        <w:rPr>
          <w:rFonts w:cs="Times New Roman"/>
          <w:szCs w:val="24"/>
        </w:rPr>
        <w:t>非服务</w:t>
      </w:r>
      <w:proofErr w:type="gramEnd"/>
      <w:r w:rsidR="00192FE3" w:rsidRPr="00B23522">
        <w:rPr>
          <w:rFonts w:cs="Times New Roman"/>
          <w:szCs w:val="24"/>
        </w:rPr>
        <w:t>用户的干扰变大，因为服务用户和</w:t>
      </w:r>
      <w:proofErr w:type="gramStart"/>
      <w:r w:rsidR="00192FE3" w:rsidRPr="00B23522">
        <w:rPr>
          <w:rFonts w:cs="Times New Roman"/>
          <w:szCs w:val="24"/>
        </w:rPr>
        <w:t>非服</w:t>
      </w:r>
      <w:proofErr w:type="gramEnd"/>
      <w:r w:rsidR="00192FE3" w:rsidRPr="00B23522">
        <w:rPr>
          <w:rFonts w:cs="Times New Roman"/>
          <w:szCs w:val="24"/>
        </w:rPr>
        <w:t>务用户位置可能相邻，而他们刚好共用同一个波束，这就导致了</w:t>
      </w:r>
      <w:proofErr w:type="gramStart"/>
      <w:r w:rsidR="00192FE3" w:rsidRPr="00B23522">
        <w:rPr>
          <w:rFonts w:cs="Times New Roman"/>
          <w:szCs w:val="24"/>
        </w:rPr>
        <w:t>非服</w:t>
      </w:r>
      <w:proofErr w:type="gramEnd"/>
      <w:r w:rsidR="00192FE3" w:rsidRPr="00B23522">
        <w:rPr>
          <w:rFonts w:cs="Times New Roman"/>
          <w:szCs w:val="24"/>
        </w:rPr>
        <w:t>务用户收到的干扰信号变大。这个干扰可以通过在用户端也使用波束赋形减轻。</w:t>
      </w:r>
      <w:r w:rsidR="00CC589C" w:rsidRPr="00B23522">
        <w:rPr>
          <w:rFonts w:cs="Times New Roman"/>
          <w:szCs w:val="24"/>
        </w:rPr>
        <w:t>若无额外说明本文将使用</w:t>
      </w:r>
      <w:r w:rsidR="00CC589C" w:rsidRPr="00B23522">
        <w:rPr>
          <w:rFonts w:cs="Times New Roman"/>
          <w:szCs w:val="24"/>
        </w:rPr>
        <w:t>UE-specific</w:t>
      </w:r>
      <w:r w:rsidR="00CC589C" w:rsidRPr="00B23522">
        <w:rPr>
          <w:rFonts w:cs="Times New Roman"/>
          <w:szCs w:val="24"/>
        </w:rPr>
        <w:t>波束赋形方案。</w:t>
      </w:r>
    </w:p>
    <w:p w:rsidR="00895C72" w:rsidRPr="00B23522" w:rsidRDefault="00895C72" w:rsidP="008D3DF2">
      <w:pPr>
        <w:snapToGrid w:val="0"/>
        <w:rPr>
          <w:rFonts w:cs="Times New Roman"/>
          <w:szCs w:val="24"/>
        </w:rPr>
      </w:pPr>
      <w:r w:rsidRPr="00B23522">
        <w:rPr>
          <w:rFonts w:cs="Times New Roman"/>
          <w:szCs w:val="24"/>
        </w:rPr>
        <w:tab/>
      </w:r>
      <w:r w:rsidR="00B2391D" w:rsidRPr="00B23522">
        <w:rPr>
          <w:rFonts w:cs="Times New Roman"/>
          <w:szCs w:val="24"/>
        </w:rPr>
        <w:t>AAS</w:t>
      </w:r>
      <w:r w:rsidR="00B2391D" w:rsidRPr="00B23522">
        <w:rPr>
          <w:rFonts w:cs="Times New Roman"/>
          <w:szCs w:val="24"/>
        </w:rPr>
        <w:t>天线</w:t>
      </w:r>
      <w:r w:rsidR="00AD57DF" w:rsidRPr="00B23522">
        <w:rPr>
          <w:rFonts w:cs="Times New Roman"/>
          <w:szCs w:val="24"/>
        </w:rPr>
        <w:t>由</w:t>
      </w:r>
      <w:proofErr w:type="spellStart"/>
      <w:r w:rsidR="0027162C" w:rsidRPr="00B23522">
        <w:rPr>
          <w:rFonts w:cs="Times New Roman"/>
          <w:i/>
          <w:szCs w:val="24"/>
        </w:rPr>
        <w:t>M</w:t>
      </w:r>
      <w:r w:rsidR="0027162C" w:rsidRPr="00B23522">
        <w:rPr>
          <w:rFonts w:cs="Times New Roman"/>
          <w:i/>
          <w:szCs w:val="24"/>
          <w:vertAlign w:val="subscript"/>
        </w:rPr>
        <w:t>g</w:t>
      </w:r>
      <w:r w:rsidR="0027162C" w:rsidRPr="00B23522">
        <w:rPr>
          <w:rFonts w:cs="Times New Roman"/>
          <w:szCs w:val="24"/>
        </w:rPr>
        <w:t>×</w:t>
      </w:r>
      <w:r w:rsidR="0027162C" w:rsidRPr="00B23522">
        <w:rPr>
          <w:rFonts w:cs="Times New Roman"/>
          <w:i/>
          <w:szCs w:val="24"/>
        </w:rPr>
        <w:t>N</w:t>
      </w:r>
      <w:r w:rsidR="0027162C" w:rsidRPr="00B23522">
        <w:rPr>
          <w:rFonts w:cs="Times New Roman"/>
          <w:i/>
          <w:szCs w:val="24"/>
          <w:vertAlign w:val="subscript"/>
        </w:rPr>
        <w:t>g</w:t>
      </w:r>
      <w:proofErr w:type="spellEnd"/>
      <w:proofErr w:type="gramStart"/>
      <w:r w:rsidR="00AD57DF" w:rsidRPr="00B23522">
        <w:rPr>
          <w:rFonts w:cs="Times New Roman"/>
          <w:szCs w:val="24"/>
        </w:rPr>
        <w:t>个</w:t>
      </w:r>
      <w:proofErr w:type="gramEnd"/>
      <w:r w:rsidR="00AD57DF" w:rsidRPr="00B23522">
        <w:rPr>
          <w:rFonts w:cs="Times New Roman"/>
          <w:szCs w:val="24"/>
        </w:rPr>
        <w:t>天线面板组成</w:t>
      </w:r>
      <w:r w:rsidR="0027162C" w:rsidRPr="00B23522">
        <w:rPr>
          <w:rFonts w:cs="Times New Roman"/>
          <w:szCs w:val="24"/>
        </w:rPr>
        <w:t>，它们在垂直及水平方向上的间隔分别为</w:t>
      </w:r>
      <w:proofErr w:type="spellStart"/>
      <w:r w:rsidR="0027162C" w:rsidRPr="00B23522">
        <w:rPr>
          <w:rFonts w:cs="Times New Roman"/>
          <w:i/>
          <w:szCs w:val="24"/>
        </w:rPr>
        <w:t>d</w:t>
      </w:r>
      <w:r w:rsidR="0027162C" w:rsidRPr="00B23522">
        <w:rPr>
          <w:rFonts w:cs="Times New Roman"/>
          <w:i/>
          <w:szCs w:val="24"/>
          <w:vertAlign w:val="subscript"/>
        </w:rPr>
        <w:t>g,H</w:t>
      </w:r>
      <w:proofErr w:type="spellEnd"/>
      <w:r w:rsidR="0027162C" w:rsidRPr="00B23522">
        <w:rPr>
          <w:rFonts w:cs="Times New Roman"/>
          <w:szCs w:val="24"/>
        </w:rPr>
        <w:t>和</w:t>
      </w:r>
      <w:proofErr w:type="spellStart"/>
      <w:r w:rsidR="0027162C" w:rsidRPr="00B23522">
        <w:rPr>
          <w:rFonts w:cs="Times New Roman"/>
          <w:i/>
          <w:szCs w:val="24"/>
        </w:rPr>
        <w:t>d</w:t>
      </w:r>
      <w:r w:rsidR="0027162C" w:rsidRPr="00B23522">
        <w:rPr>
          <w:rFonts w:cs="Times New Roman"/>
          <w:i/>
          <w:szCs w:val="24"/>
          <w:vertAlign w:val="subscript"/>
        </w:rPr>
        <w:t>g,V</w:t>
      </w:r>
      <w:proofErr w:type="spellEnd"/>
      <w:r w:rsidR="0027162C" w:rsidRPr="00B23522">
        <w:rPr>
          <w:rFonts w:cs="Times New Roman"/>
          <w:szCs w:val="24"/>
        </w:rPr>
        <w:t>。</w:t>
      </w:r>
      <w:r w:rsidR="00AD57DF" w:rsidRPr="00B23522">
        <w:rPr>
          <w:rFonts w:cs="Times New Roman"/>
          <w:szCs w:val="24"/>
        </w:rPr>
        <w:t>而一个天线面板</w:t>
      </w:r>
      <w:proofErr w:type="gramStart"/>
      <w:r w:rsidR="00AD57DF" w:rsidRPr="00B23522">
        <w:rPr>
          <w:rFonts w:cs="Times New Roman"/>
          <w:szCs w:val="24"/>
        </w:rPr>
        <w:t>上面在</w:t>
      </w:r>
      <w:proofErr w:type="gramEnd"/>
      <w:r w:rsidR="00AD57DF" w:rsidRPr="00B23522">
        <w:rPr>
          <w:rFonts w:cs="Times New Roman"/>
          <w:szCs w:val="24"/>
        </w:rPr>
        <w:t>垂直方向和水平方向上以</w:t>
      </w:r>
      <w:proofErr w:type="spellStart"/>
      <w:r w:rsidR="00AD57DF" w:rsidRPr="00B23522">
        <w:rPr>
          <w:rFonts w:cs="Times New Roman"/>
          <w:i/>
          <w:szCs w:val="24"/>
        </w:rPr>
        <w:t>d</w:t>
      </w:r>
      <w:r w:rsidR="00AD57DF" w:rsidRPr="00B23522">
        <w:rPr>
          <w:rFonts w:cs="Times New Roman"/>
          <w:i/>
          <w:szCs w:val="24"/>
          <w:vertAlign w:val="subscript"/>
        </w:rPr>
        <w:t>H</w:t>
      </w:r>
      <w:proofErr w:type="spellEnd"/>
      <w:r w:rsidR="00AD57DF" w:rsidRPr="00B23522">
        <w:rPr>
          <w:rFonts w:cs="Times New Roman"/>
          <w:szCs w:val="24"/>
        </w:rPr>
        <w:t>和</w:t>
      </w:r>
      <w:proofErr w:type="spellStart"/>
      <w:r w:rsidR="00AD57DF" w:rsidRPr="00B23522">
        <w:rPr>
          <w:rFonts w:cs="Times New Roman"/>
          <w:i/>
          <w:szCs w:val="24"/>
        </w:rPr>
        <w:t>d</w:t>
      </w:r>
      <w:r w:rsidR="00AD57DF" w:rsidRPr="00B23522">
        <w:rPr>
          <w:rFonts w:cs="Times New Roman"/>
          <w:i/>
          <w:szCs w:val="24"/>
          <w:vertAlign w:val="subscript"/>
        </w:rPr>
        <w:t>V</w:t>
      </w:r>
      <w:proofErr w:type="spellEnd"/>
      <w:r w:rsidR="00AD57DF" w:rsidRPr="00B23522">
        <w:rPr>
          <w:rFonts w:cs="Times New Roman"/>
          <w:szCs w:val="24"/>
        </w:rPr>
        <w:t>的间隔分布着</w:t>
      </w:r>
      <w:r w:rsidR="0027162C" w:rsidRPr="00B23522">
        <w:rPr>
          <w:rFonts w:cs="Times New Roman"/>
          <w:i/>
          <w:szCs w:val="24"/>
        </w:rPr>
        <w:t>M</w:t>
      </w:r>
      <w:r w:rsidR="0027162C" w:rsidRPr="00B23522">
        <w:rPr>
          <w:rFonts w:cs="Times New Roman"/>
          <w:szCs w:val="24"/>
        </w:rPr>
        <w:t>×</w:t>
      </w:r>
      <w:r w:rsidR="0027162C" w:rsidRPr="00B23522">
        <w:rPr>
          <w:rFonts w:cs="Times New Roman"/>
          <w:i/>
          <w:szCs w:val="24"/>
        </w:rPr>
        <w:t>N</w:t>
      </w:r>
      <w:r w:rsidR="0027162C" w:rsidRPr="00B23522">
        <w:rPr>
          <w:rFonts w:cs="Times New Roman"/>
          <w:szCs w:val="24"/>
        </w:rPr>
        <w:t>个天线阵</w:t>
      </w:r>
      <w:r w:rsidR="00E417BB" w:rsidRPr="00B23522">
        <w:rPr>
          <w:rFonts w:cs="Times New Roman"/>
          <w:szCs w:val="24"/>
        </w:rPr>
        <w:t>子</w:t>
      </w:r>
      <w:r w:rsidR="0027162C" w:rsidRPr="00B23522">
        <w:rPr>
          <w:rFonts w:cs="Times New Roman"/>
          <w:szCs w:val="24"/>
        </w:rPr>
        <w:t>，如下图</w:t>
      </w:r>
      <w:r w:rsidR="003F6955">
        <w:rPr>
          <w:rFonts w:cs="Times New Roman" w:hint="eastAsia"/>
          <w:szCs w:val="24"/>
        </w:rPr>
        <w:t>3-</w:t>
      </w:r>
      <w:r w:rsidR="003F6955">
        <w:rPr>
          <w:rFonts w:cs="Times New Roman"/>
          <w:szCs w:val="24"/>
        </w:rPr>
        <w:t>2</w:t>
      </w:r>
      <w:r w:rsidR="0027162C" w:rsidRPr="00B23522">
        <w:rPr>
          <w:rFonts w:cs="Times New Roman"/>
          <w:szCs w:val="24"/>
        </w:rPr>
        <w:t>所示。</w:t>
      </w:r>
    </w:p>
    <w:p w:rsidR="0027162C" w:rsidRDefault="00DD11C1" w:rsidP="004A4964">
      <w:pPr>
        <w:snapToGrid w:val="0"/>
        <w:spacing w:line="240" w:lineRule="auto"/>
        <w:jc w:val="center"/>
        <w:rPr>
          <w:rFonts w:cs="Times New Roman"/>
          <w:szCs w:val="24"/>
          <w:lang w:val="en-GB"/>
        </w:rPr>
      </w:pPr>
      <w:r w:rsidRPr="00B23522">
        <w:rPr>
          <w:rFonts w:cs="Times New Roman"/>
          <w:szCs w:val="24"/>
          <w:lang w:val="en-GB"/>
        </w:rPr>
        <w:object w:dxaOrig="7905" w:dyaOrig="3165">
          <v:shape id="_x0000_i1070" type="#_x0000_t75" style="width:297pt;height:118.5pt" o:ole="">
            <v:imagedata r:id="rId116" o:title=""/>
          </v:shape>
          <o:OLEObject Type="Embed" ProgID="Visio.Drawing.11" ShapeID="_x0000_i1070" DrawAspect="Content" ObjectID="_1616312533" r:id="rId117"/>
        </w:object>
      </w:r>
    </w:p>
    <w:p w:rsidR="006C4065" w:rsidRPr="00B23522" w:rsidRDefault="006C4065" w:rsidP="00DD218C">
      <w:pPr>
        <w:pStyle w:val="af2"/>
        <w:rPr>
          <w:lang w:val="en-GB"/>
        </w:rPr>
      </w:pPr>
      <w:r>
        <w:rPr>
          <w:lang w:val="en-GB"/>
        </w:rPr>
        <w:t>图</w:t>
      </w:r>
      <w:r>
        <w:rPr>
          <w:rFonts w:hint="eastAsia"/>
          <w:lang w:val="en-GB"/>
        </w:rPr>
        <w:t>3-</w:t>
      </w:r>
      <w:r>
        <w:rPr>
          <w:lang w:val="en-GB"/>
        </w:rPr>
        <w:t xml:space="preserve">2  </w:t>
      </w:r>
      <w:r w:rsidR="003F6955">
        <w:rPr>
          <w:lang w:val="en-GB"/>
        </w:rPr>
        <w:t>天线面板模型</w:t>
      </w:r>
    </w:p>
    <w:p w:rsidR="00630FCE" w:rsidRDefault="0058745E" w:rsidP="008D3DF2">
      <w:pPr>
        <w:snapToGrid w:val="0"/>
        <w:rPr>
          <w:rFonts w:cs="Times New Roman"/>
          <w:szCs w:val="24"/>
          <w:lang w:val="en-GB"/>
        </w:rPr>
      </w:pPr>
      <w:r w:rsidRPr="00B23522">
        <w:rPr>
          <w:rFonts w:cs="Times New Roman"/>
          <w:szCs w:val="24"/>
          <w:lang w:val="en-GB"/>
        </w:rPr>
        <w:tab/>
      </w:r>
      <w:r w:rsidR="00B2391D" w:rsidRPr="00B23522">
        <w:rPr>
          <w:rFonts w:cs="Times New Roman"/>
          <w:szCs w:val="24"/>
          <w:lang w:val="en-GB"/>
        </w:rPr>
        <w:t>AA</w:t>
      </w:r>
      <w:r w:rsidR="009016AE" w:rsidRPr="00B23522">
        <w:rPr>
          <w:rFonts w:cs="Times New Roman"/>
          <w:szCs w:val="24"/>
          <w:lang w:val="en-GB"/>
        </w:rPr>
        <w:t>S</w:t>
      </w:r>
      <w:r w:rsidR="009016AE" w:rsidRPr="00B23522">
        <w:rPr>
          <w:rFonts w:cs="Times New Roman"/>
          <w:szCs w:val="24"/>
          <w:lang w:val="en-GB"/>
        </w:rPr>
        <w:t>天线</w:t>
      </w:r>
      <w:r w:rsidR="00BA61A6" w:rsidRPr="00B23522">
        <w:rPr>
          <w:rFonts w:cs="Times New Roman"/>
          <w:szCs w:val="24"/>
          <w:lang w:val="en-GB"/>
        </w:rPr>
        <w:t>模型</w:t>
      </w:r>
      <w:r w:rsidR="009016AE" w:rsidRPr="00B23522">
        <w:rPr>
          <w:rFonts w:cs="Times New Roman"/>
          <w:szCs w:val="24"/>
          <w:lang w:val="en-GB"/>
        </w:rPr>
        <w:t>由</w:t>
      </w:r>
      <w:r w:rsidR="00BA61A6" w:rsidRPr="00B23522">
        <w:rPr>
          <w:rFonts w:cs="Times New Roman"/>
          <w:szCs w:val="24"/>
          <w:lang w:val="en-GB"/>
        </w:rPr>
        <w:t>三</w:t>
      </w:r>
      <w:r w:rsidR="009016AE" w:rsidRPr="00B23522">
        <w:rPr>
          <w:rFonts w:cs="Times New Roman"/>
          <w:szCs w:val="24"/>
          <w:lang w:val="en-GB"/>
        </w:rPr>
        <w:t>部分组成</w:t>
      </w:r>
      <w:r w:rsidR="00B2391D" w:rsidRPr="00B23522">
        <w:rPr>
          <w:rFonts w:cs="Times New Roman"/>
          <w:szCs w:val="24"/>
          <w:lang w:val="en-GB"/>
        </w:rPr>
        <w:t>，</w:t>
      </w:r>
      <w:r w:rsidR="00630FCE" w:rsidRPr="00B23522">
        <w:rPr>
          <w:rFonts w:cs="Times New Roman"/>
          <w:szCs w:val="24"/>
          <w:lang w:val="en-GB"/>
        </w:rPr>
        <w:t>一个是天线阵子辐射方向图（</w:t>
      </w:r>
      <w:r w:rsidR="00630FCE" w:rsidRPr="00B23522">
        <w:rPr>
          <w:rFonts w:cs="Times New Roman"/>
          <w:szCs w:val="24"/>
          <w:lang w:val="en-GB"/>
        </w:rPr>
        <w:t>array element pattern</w:t>
      </w:r>
      <w:r w:rsidR="00630FCE" w:rsidRPr="00B23522">
        <w:rPr>
          <w:rFonts w:cs="Times New Roman"/>
          <w:szCs w:val="24"/>
          <w:lang w:val="en-GB"/>
        </w:rPr>
        <w:t>）</w:t>
      </w:r>
      <w:r w:rsidR="00BA2394" w:rsidRPr="00B23522">
        <w:rPr>
          <w:rFonts w:cs="Times New Roman"/>
          <w:szCs w:val="24"/>
          <w:lang w:val="en-GB"/>
        </w:rPr>
        <w:t>，</w:t>
      </w:r>
      <w:r w:rsidR="00630FCE" w:rsidRPr="00B23522">
        <w:rPr>
          <w:rFonts w:cs="Times New Roman"/>
          <w:szCs w:val="24"/>
          <w:lang w:val="en-GB"/>
        </w:rPr>
        <w:t>二是阵列系数（</w:t>
      </w:r>
      <w:r w:rsidR="00630FCE" w:rsidRPr="00B23522">
        <w:rPr>
          <w:rFonts w:cs="Times New Roman"/>
          <w:szCs w:val="24"/>
          <w:lang w:val="en-GB"/>
        </w:rPr>
        <w:t>array factor</w:t>
      </w:r>
      <w:r w:rsidR="00630FCE" w:rsidRPr="00B23522">
        <w:rPr>
          <w:rFonts w:cs="Times New Roman"/>
          <w:szCs w:val="24"/>
          <w:lang w:val="en-GB"/>
        </w:rPr>
        <w:t>），最后是系统中使用的信号</w:t>
      </w:r>
      <w:r w:rsidR="00152BAD" w:rsidRPr="00B23522">
        <w:rPr>
          <w:rFonts w:cs="Times New Roman" w:hint="eastAsia"/>
          <w:szCs w:val="24"/>
          <w:vertAlign w:val="superscript"/>
          <w:lang w:val="en-GB"/>
        </w:rPr>
        <w:t>[</w:t>
      </w:r>
      <w:r w:rsidR="00D91C2D">
        <w:rPr>
          <w:rFonts w:cs="Times New Roman"/>
          <w:szCs w:val="24"/>
          <w:vertAlign w:val="superscript"/>
          <w:lang w:val="en-GB"/>
        </w:rPr>
        <w:t>18</w:t>
      </w:r>
      <w:r w:rsidR="00152BAD" w:rsidRPr="00B23522">
        <w:rPr>
          <w:rFonts w:cs="Times New Roman"/>
          <w:szCs w:val="24"/>
          <w:vertAlign w:val="superscript"/>
          <w:lang w:val="en-GB"/>
        </w:rPr>
        <w:t>]</w:t>
      </w:r>
      <w:r w:rsidR="00630FCE" w:rsidRPr="00B23522">
        <w:rPr>
          <w:rFonts w:cs="Times New Roman"/>
          <w:szCs w:val="24"/>
          <w:lang w:val="en-GB"/>
        </w:rPr>
        <w:t>。其中天线阵子辐射方向图</w:t>
      </w:r>
      <w:r w:rsidR="00BA2394" w:rsidRPr="00B23522">
        <w:rPr>
          <w:rFonts w:cs="Times New Roman"/>
          <w:szCs w:val="24"/>
          <w:lang w:val="en-GB"/>
        </w:rPr>
        <w:t>又由垂直方向增益以及水平方向增益组成。</w:t>
      </w:r>
    </w:p>
    <w:p w:rsidR="00064EE2" w:rsidRDefault="00064EE2" w:rsidP="00064EE2">
      <w:pPr>
        <w:snapToGrid w:val="0"/>
        <w:spacing w:line="240" w:lineRule="auto"/>
        <w:jc w:val="center"/>
        <w:rPr>
          <w:szCs w:val="24"/>
        </w:rPr>
      </w:pPr>
      <w:r w:rsidRPr="00B23522">
        <w:rPr>
          <w:szCs w:val="24"/>
        </w:rPr>
        <w:object w:dxaOrig="9421" w:dyaOrig="7291">
          <v:shape id="_x0000_i1071" type="#_x0000_t75" style="width:188.5pt;height:144.5pt" o:ole="">
            <v:imagedata r:id="rId118" o:title=""/>
          </v:shape>
          <o:OLEObject Type="Embed" ProgID="Visio.Drawing.15" ShapeID="_x0000_i1071" DrawAspect="Content" ObjectID="_1616312534" r:id="rId119"/>
        </w:object>
      </w:r>
      <w:r w:rsidRPr="00B23522">
        <w:rPr>
          <w:szCs w:val="24"/>
        </w:rPr>
        <w:t xml:space="preserve">              </w:t>
      </w:r>
      <w:r w:rsidRPr="00B23522">
        <w:rPr>
          <w:szCs w:val="24"/>
        </w:rPr>
        <w:object w:dxaOrig="4006" w:dyaOrig="2341">
          <v:shape id="_x0000_i1072" type="#_x0000_t75" style="width:121pt;height:70.5pt" o:ole="">
            <v:imagedata r:id="rId120" o:title=""/>
          </v:shape>
          <o:OLEObject Type="Embed" ProgID="Visio.Drawing.15" ShapeID="_x0000_i1072" DrawAspect="Content" ObjectID="_1616312535" r:id="rId121"/>
        </w:object>
      </w:r>
    </w:p>
    <w:p w:rsidR="00064EE2" w:rsidRPr="00064EE2" w:rsidRDefault="00064EE2" w:rsidP="00DD218C">
      <w:pPr>
        <w:pStyle w:val="af2"/>
        <w:rPr>
          <w:lang w:val="en-GB"/>
        </w:rPr>
      </w:pPr>
      <w:r>
        <w:rPr>
          <w:rFonts w:hint="eastAsia"/>
        </w:rPr>
        <w:t xml:space="preserve"> </w:t>
      </w:r>
      <w:r>
        <w:t xml:space="preserve">      </w:t>
      </w:r>
      <w:r>
        <w:t>图</w:t>
      </w:r>
      <w:r>
        <w:rPr>
          <w:rFonts w:hint="eastAsia"/>
        </w:rPr>
        <w:t>3-</w:t>
      </w:r>
      <w:r>
        <w:t>3  GCS</w:t>
      </w:r>
      <w:r>
        <w:t>坐标系</w:t>
      </w:r>
      <w:r>
        <w:t xml:space="preserve">                          </w:t>
      </w:r>
      <w:r>
        <w:t>图</w:t>
      </w:r>
      <w:r>
        <w:rPr>
          <w:rFonts w:hint="eastAsia"/>
        </w:rPr>
        <w:t>3-</w:t>
      </w:r>
      <w:r>
        <w:t>4  LCS</w:t>
      </w:r>
      <w:r>
        <w:t>坐标系</w:t>
      </w:r>
    </w:p>
    <w:p w:rsidR="0058745E" w:rsidRPr="00B23522" w:rsidRDefault="00630FCE" w:rsidP="009D402A">
      <w:pPr>
        <w:snapToGrid w:val="0"/>
        <w:spacing w:line="240" w:lineRule="auto"/>
        <w:ind w:firstLine="420"/>
        <w:rPr>
          <w:rFonts w:cs="Times New Roman"/>
          <w:szCs w:val="24"/>
          <w:lang w:val="en-GB"/>
        </w:rPr>
      </w:pPr>
      <w:r w:rsidRPr="00B23522">
        <w:rPr>
          <w:rFonts w:cs="Times New Roman"/>
          <w:szCs w:val="24"/>
          <w:lang w:val="en-GB"/>
        </w:rPr>
        <w:t>为描述天线模型中使用的角度，本文将使用</w:t>
      </w:r>
      <w:r w:rsidRPr="00B23522">
        <w:rPr>
          <w:rFonts w:cs="Times New Roman"/>
          <w:szCs w:val="24"/>
          <w:lang w:val="en-GB"/>
        </w:rPr>
        <w:t>GCS</w:t>
      </w:r>
      <w:r w:rsidRPr="00B23522">
        <w:rPr>
          <w:rFonts w:cs="Times New Roman"/>
          <w:szCs w:val="24"/>
          <w:lang w:val="en-GB"/>
        </w:rPr>
        <w:t>（</w:t>
      </w:r>
      <w:r w:rsidR="00A75F0E">
        <w:rPr>
          <w:rFonts w:cs="Times New Roman"/>
          <w:szCs w:val="24"/>
          <w:lang w:val="en-GB"/>
        </w:rPr>
        <w:t>G</w:t>
      </w:r>
      <w:r w:rsidRPr="00B23522">
        <w:rPr>
          <w:rFonts w:cs="Times New Roman"/>
          <w:szCs w:val="24"/>
          <w:lang w:val="en-GB"/>
        </w:rPr>
        <w:t xml:space="preserve">lobal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）及</w:t>
      </w:r>
      <w:r w:rsidRPr="00B23522">
        <w:rPr>
          <w:rFonts w:cs="Times New Roman"/>
          <w:szCs w:val="24"/>
          <w:lang w:val="en-GB"/>
        </w:rPr>
        <w:t>LCS</w:t>
      </w:r>
      <w:r w:rsidRPr="00B23522">
        <w:rPr>
          <w:rFonts w:cs="Times New Roman"/>
          <w:szCs w:val="24"/>
          <w:lang w:val="en-GB"/>
        </w:rPr>
        <w:t>（</w:t>
      </w:r>
      <w:r w:rsidR="00A75F0E">
        <w:rPr>
          <w:rFonts w:cs="Times New Roman"/>
          <w:szCs w:val="24"/>
          <w:lang w:val="en-GB"/>
        </w:rPr>
        <w:t>L</w:t>
      </w:r>
      <w:r w:rsidRPr="00B23522">
        <w:rPr>
          <w:rFonts w:cs="Times New Roman"/>
          <w:szCs w:val="24"/>
          <w:lang w:val="en-GB"/>
        </w:rPr>
        <w:t xml:space="preserve">ocal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）坐标系</w:t>
      </w:r>
      <w:r w:rsidR="002131B3" w:rsidRPr="002131B3">
        <w:rPr>
          <w:rFonts w:cs="Times New Roman" w:hint="eastAsia"/>
          <w:szCs w:val="24"/>
          <w:vertAlign w:val="superscript"/>
          <w:lang w:val="en-GB"/>
        </w:rPr>
        <w:t>[</w:t>
      </w:r>
      <w:r w:rsidR="00D91C2D">
        <w:rPr>
          <w:rFonts w:cs="Times New Roman"/>
          <w:szCs w:val="24"/>
          <w:vertAlign w:val="superscript"/>
          <w:lang w:val="en-GB"/>
        </w:rPr>
        <w:t>17</w:t>
      </w:r>
      <w:r w:rsidR="002131B3" w:rsidRPr="002131B3">
        <w:rPr>
          <w:rFonts w:cs="Times New Roman"/>
          <w:szCs w:val="24"/>
          <w:vertAlign w:val="superscript"/>
          <w:lang w:val="en-GB"/>
        </w:rPr>
        <w:t>]</w:t>
      </w:r>
      <w:r w:rsidRPr="00B23522">
        <w:rPr>
          <w:rFonts w:cs="Times New Roman"/>
          <w:szCs w:val="24"/>
          <w:lang w:val="en-GB"/>
        </w:rPr>
        <w:t>。</w:t>
      </w:r>
      <w:r w:rsidR="00BA2394" w:rsidRPr="00B23522">
        <w:rPr>
          <w:rFonts w:cs="Times New Roman"/>
          <w:szCs w:val="24"/>
          <w:lang w:val="en-GB"/>
        </w:rPr>
        <w:t>如图</w:t>
      </w:r>
      <w:r w:rsidR="005B6AC8">
        <w:rPr>
          <w:rFonts w:cs="Times New Roman"/>
          <w:szCs w:val="24"/>
          <w:lang w:val="en-GB"/>
        </w:rPr>
        <w:t>3-3</w:t>
      </w:r>
      <w:r w:rsidRPr="00B23522">
        <w:rPr>
          <w:rFonts w:cs="Times New Roman"/>
          <w:szCs w:val="24"/>
          <w:lang w:val="en-GB"/>
        </w:rPr>
        <w:t>所示，</w:t>
      </w:r>
      <w:r w:rsidRPr="00B23522">
        <w:rPr>
          <w:rFonts w:cs="Times New Roman"/>
          <w:szCs w:val="24"/>
          <w:lang w:val="en-GB"/>
        </w:rPr>
        <w:t>GCS</w:t>
      </w:r>
      <w:r w:rsidRPr="00B23522">
        <w:rPr>
          <w:rFonts w:cs="Times New Roman"/>
          <w:szCs w:val="24"/>
          <w:lang w:val="en-GB"/>
        </w:rPr>
        <w:t>坐标系也即笛卡尔坐标系</w:t>
      </w:r>
      <w:r w:rsidR="00A75F0E">
        <w:rPr>
          <w:rFonts w:cs="Times New Roman" w:hint="eastAsia"/>
          <w:szCs w:val="24"/>
          <w:lang w:val="en-GB"/>
        </w:rPr>
        <w:t>，</w:t>
      </w:r>
      <w:r w:rsidR="00C237F3">
        <w:rPr>
          <w:rFonts w:cs="Times New Roman" w:hint="eastAsia"/>
          <w:szCs w:val="24"/>
          <w:lang w:val="en-GB"/>
        </w:rPr>
        <w:t>在地图上看，</w:t>
      </w:r>
      <w:r w:rsidR="00A75F0E">
        <w:rPr>
          <w:rFonts w:cs="Times New Roman"/>
          <w:szCs w:val="24"/>
          <w:lang w:val="en-GB"/>
        </w:rPr>
        <w:t>x</w:t>
      </w:r>
      <w:r w:rsidR="00A75F0E">
        <w:rPr>
          <w:rFonts w:cs="Times New Roman" w:hint="eastAsia"/>
          <w:szCs w:val="24"/>
          <w:lang w:val="en-GB"/>
        </w:rPr>
        <w:t>轴指向正</w:t>
      </w:r>
      <w:r w:rsidR="00C237F3">
        <w:rPr>
          <w:rFonts w:cs="Times New Roman" w:hint="eastAsia"/>
          <w:szCs w:val="24"/>
          <w:lang w:val="en-GB"/>
        </w:rPr>
        <w:t>南方</w:t>
      </w:r>
      <w:r w:rsidR="00BA2394" w:rsidRPr="00B23522">
        <w:rPr>
          <w:rFonts w:cs="Times New Roman"/>
          <w:szCs w:val="24"/>
          <w:lang w:val="en-GB"/>
        </w:rPr>
        <w:t>，</w:t>
      </w:r>
      <w:r w:rsidR="00C237F3">
        <w:rPr>
          <w:rFonts w:cs="Times New Roman" w:hint="eastAsia"/>
          <w:szCs w:val="24"/>
          <w:lang w:val="en-GB"/>
        </w:rPr>
        <w:t>y</w:t>
      </w:r>
      <w:r w:rsidR="00C237F3">
        <w:rPr>
          <w:rFonts w:cs="Times New Roman" w:hint="eastAsia"/>
          <w:szCs w:val="24"/>
          <w:lang w:val="en-GB"/>
        </w:rPr>
        <w:t>轴指向正东方，</w:t>
      </w:r>
      <w:r w:rsidR="00C237F3">
        <w:rPr>
          <w:rFonts w:cs="Times New Roman" w:hint="eastAsia"/>
          <w:szCs w:val="24"/>
          <w:lang w:val="en-GB"/>
        </w:rPr>
        <w:t>z</w:t>
      </w:r>
      <w:r w:rsidR="00C237F3">
        <w:rPr>
          <w:rFonts w:cs="Times New Roman" w:hint="eastAsia"/>
          <w:szCs w:val="24"/>
          <w:lang w:val="en-GB"/>
        </w:rPr>
        <w:t>轴垂直于地面指向天上。</w:t>
      </w:r>
      <w:r w:rsidR="008D3DF2" w:rsidRPr="008D3DF2">
        <w:rPr>
          <w:position w:val="-12"/>
        </w:rPr>
        <w:object w:dxaOrig="480" w:dyaOrig="360">
          <v:shape id="_x0000_i1073" type="#_x0000_t75" style="width:23.5pt;height:18pt" o:ole="">
            <v:imagedata r:id="rId122" o:title=""/>
          </v:shape>
          <o:OLEObject Type="Embed" ProgID="Equation.DSMT4" ShapeID="_x0000_i1073" DrawAspect="Content" ObjectID="_1616312536" r:id="rId123"/>
        </w:object>
      </w:r>
      <w:r w:rsidR="00773C3B" w:rsidRPr="00B23522">
        <w:rPr>
          <w:rFonts w:cs="Times New Roman"/>
          <w:szCs w:val="24"/>
          <w:lang w:val="en-GB"/>
        </w:rPr>
        <w:t>表示发射端与接收端在水平方向上</w:t>
      </w:r>
      <w:r w:rsidR="00B82082" w:rsidRPr="00B23522">
        <w:rPr>
          <w:rFonts w:cs="Times New Roman"/>
          <w:szCs w:val="24"/>
          <w:lang w:val="en-GB"/>
        </w:rPr>
        <w:t>所成直线</w:t>
      </w:r>
      <w:r w:rsidR="0051186F" w:rsidRPr="00B23522">
        <w:rPr>
          <w:rFonts w:cs="Times New Roman"/>
          <w:szCs w:val="24"/>
          <w:lang w:val="en-GB"/>
        </w:rPr>
        <w:t>（也即信号传播方向）</w:t>
      </w:r>
      <w:r w:rsidR="00773C3B" w:rsidRPr="00B23522">
        <w:rPr>
          <w:rFonts w:cs="Times New Roman"/>
          <w:szCs w:val="24"/>
          <w:lang w:val="en-GB"/>
        </w:rPr>
        <w:t>与</w:t>
      </w:r>
      <w:r w:rsidR="00773C3B" w:rsidRPr="00B23522">
        <w:rPr>
          <w:rFonts w:cs="Times New Roman"/>
          <w:szCs w:val="24"/>
          <w:lang w:val="en-GB"/>
        </w:rPr>
        <w:t>x</w:t>
      </w:r>
      <w:r w:rsidR="00773C3B" w:rsidRPr="00B23522">
        <w:rPr>
          <w:rFonts w:cs="Times New Roman"/>
          <w:szCs w:val="24"/>
          <w:lang w:val="en-GB"/>
        </w:rPr>
        <w:t>轴正方向的夹角，范围为</w:t>
      </w:r>
      <w:r w:rsidR="008D3DF2" w:rsidRPr="008D3DF2">
        <w:rPr>
          <w:position w:val="-10"/>
        </w:rPr>
        <w:object w:dxaOrig="1300" w:dyaOrig="360">
          <v:shape id="_x0000_i1074" type="#_x0000_t75" style="width:65.5pt;height:18pt" o:ole="">
            <v:imagedata r:id="rId124" o:title=""/>
          </v:shape>
          <o:OLEObject Type="Embed" ProgID="Equation.DSMT4" ShapeID="_x0000_i1074" DrawAspect="Content" ObjectID="_1616312537" r:id="rId125"/>
        </w:object>
      </w:r>
      <w:r w:rsidR="00BD1A12" w:rsidRPr="00B23522">
        <w:rPr>
          <w:rFonts w:cs="Times New Roman"/>
          <w:szCs w:val="24"/>
          <w:lang w:val="en-GB"/>
        </w:rPr>
        <w:t>；</w:t>
      </w:r>
      <w:r w:rsidR="008D3DF2" w:rsidRPr="008D3DF2">
        <w:rPr>
          <w:position w:val="-12"/>
        </w:rPr>
        <w:object w:dxaOrig="460" w:dyaOrig="360">
          <v:shape id="_x0000_i1075" type="#_x0000_t75" style="width:23.5pt;height:18pt" o:ole="">
            <v:imagedata r:id="rId126" o:title=""/>
          </v:shape>
          <o:OLEObject Type="Embed" ProgID="Equation.DSMT4" ShapeID="_x0000_i1075" DrawAspect="Content" ObjectID="_1616312538" r:id="rId127"/>
        </w:object>
      </w:r>
      <w:r w:rsidR="00303709" w:rsidRPr="00B23522">
        <w:rPr>
          <w:rFonts w:cs="Times New Roman"/>
          <w:szCs w:val="24"/>
          <w:lang w:val="en-GB"/>
        </w:rPr>
        <w:t>表示天顶角</w:t>
      </w:r>
      <w:r w:rsidR="00773C3B" w:rsidRPr="00B23522">
        <w:rPr>
          <w:rFonts w:cs="Times New Roman"/>
          <w:szCs w:val="24"/>
          <w:lang w:val="en-GB"/>
        </w:rPr>
        <w:t>，范围为</w:t>
      </w:r>
      <w:r w:rsidR="008D3DF2" w:rsidRPr="008D3DF2">
        <w:rPr>
          <w:position w:val="-16"/>
        </w:rPr>
        <w:object w:dxaOrig="999" w:dyaOrig="440">
          <v:shape id="_x0000_i1076" type="#_x0000_t75" style="width:50pt;height:22pt" o:ole="">
            <v:imagedata r:id="rId128" o:title=""/>
          </v:shape>
          <o:OLEObject Type="Embed" ProgID="Equation.DSMT4" ShapeID="_x0000_i1076" DrawAspect="Content" ObjectID="_1616312539" r:id="rId129"/>
        </w:object>
      </w:r>
      <w:r w:rsidR="006869D9" w:rsidRPr="00B23522">
        <w:rPr>
          <w:rFonts w:cs="Times New Roman"/>
          <w:szCs w:val="24"/>
          <w:lang w:val="en-GB"/>
        </w:rPr>
        <w:t>，</w:t>
      </w:r>
      <w:r w:rsidR="008D3DF2" w:rsidRPr="008D3DF2">
        <w:rPr>
          <w:position w:val="-12"/>
        </w:rPr>
        <w:object w:dxaOrig="900" w:dyaOrig="380">
          <v:shape id="_x0000_i1077" type="#_x0000_t75" style="width:45pt;height:19pt" o:ole="">
            <v:imagedata r:id="rId130" o:title=""/>
          </v:shape>
          <o:OLEObject Type="Embed" ProgID="Equation.DSMT4" ShapeID="_x0000_i1077" DrawAspect="Content" ObjectID="_1616312540" r:id="rId131"/>
        </w:object>
      </w:r>
      <w:r w:rsidR="006869D9" w:rsidRPr="00B23522">
        <w:rPr>
          <w:rFonts w:cs="Times New Roman"/>
          <w:szCs w:val="24"/>
          <w:lang w:val="en-GB"/>
        </w:rPr>
        <w:t>指向</w:t>
      </w:r>
      <w:r w:rsidR="006869D9" w:rsidRPr="00B23522">
        <w:rPr>
          <w:rFonts w:cs="Times New Roman"/>
          <w:szCs w:val="24"/>
          <w:lang w:val="en-GB"/>
        </w:rPr>
        <w:t>z</w:t>
      </w:r>
      <w:r w:rsidR="006869D9" w:rsidRPr="00B23522">
        <w:rPr>
          <w:rFonts w:cs="Times New Roman"/>
          <w:szCs w:val="24"/>
          <w:lang w:val="en-GB"/>
        </w:rPr>
        <w:t>轴正方向，</w:t>
      </w:r>
      <w:r w:rsidR="008D3DF2" w:rsidRPr="008D3DF2">
        <w:rPr>
          <w:position w:val="-12"/>
        </w:rPr>
        <w:object w:dxaOrig="1020" w:dyaOrig="380">
          <v:shape id="_x0000_i1078" type="#_x0000_t75" style="width:51pt;height:19pt" o:ole="">
            <v:imagedata r:id="rId132" o:title=""/>
          </v:shape>
          <o:OLEObject Type="Embed" ProgID="Equation.DSMT4" ShapeID="_x0000_i1078" DrawAspect="Content" ObjectID="_1616312541" r:id="rId133"/>
        </w:object>
      </w:r>
      <w:r w:rsidR="006869D9" w:rsidRPr="00B23522">
        <w:rPr>
          <w:rFonts w:cs="Times New Roman"/>
          <w:szCs w:val="24"/>
          <w:lang w:val="en-GB"/>
        </w:rPr>
        <w:t>指向水平方向</w:t>
      </w:r>
      <w:r w:rsidR="00773C3B" w:rsidRPr="00B23522">
        <w:rPr>
          <w:rFonts w:cs="Times New Roman"/>
          <w:szCs w:val="24"/>
          <w:lang w:val="en-GB"/>
        </w:rPr>
        <w:t>。</w:t>
      </w:r>
      <w:r w:rsidR="006605A6" w:rsidRPr="00B23522">
        <w:rPr>
          <w:rFonts w:cs="Times New Roman"/>
          <w:szCs w:val="24"/>
          <w:lang w:val="en-GB"/>
        </w:rPr>
        <w:t>以基站或用户为原点，天线</w:t>
      </w:r>
      <w:r w:rsidR="00460C97" w:rsidRPr="00B23522">
        <w:rPr>
          <w:rFonts w:cs="Times New Roman"/>
          <w:szCs w:val="24"/>
          <w:lang w:val="en-GB"/>
        </w:rPr>
        <w:t>视轴（</w:t>
      </w:r>
      <w:r w:rsidR="00460C97" w:rsidRPr="00B23522">
        <w:rPr>
          <w:rFonts w:cs="Times New Roman"/>
          <w:szCs w:val="24"/>
          <w:lang w:val="en-GB"/>
        </w:rPr>
        <w:t>antenna boresight</w:t>
      </w:r>
      <w:r w:rsidR="00460C97" w:rsidRPr="00B23522">
        <w:rPr>
          <w:rFonts w:cs="Times New Roman"/>
          <w:szCs w:val="24"/>
          <w:lang w:val="en-GB"/>
        </w:rPr>
        <w:t>）方向</w:t>
      </w:r>
      <w:r w:rsidR="006605A6" w:rsidRPr="00B23522">
        <w:rPr>
          <w:rFonts w:cs="Times New Roman"/>
          <w:szCs w:val="24"/>
          <w:lang w:val="en-GB"/>
        </w:rPr>
        <w:t>为</w:t>
      </w:r>
      <w:r w:rsidR="006605A6" w:rsidRPr="00B23522">
        <w:rPr>
          <w:rFonts w:cs="Times New Roman"/>
          <w:szCs w:val="24"/>
          <w:lang w:val="en-GB"/>
        </w:rPr>
        <w:t>x</w:t>
      </w:r>
      <w:proofErr w:type="gramStart"/>
      <w:r w:rsidR="006605A6" w:rsidRPr="00B23522">
        <w:rPr>
          <w:rFonts w:cs="Times New Roman"/>
          <w:szCs w:val="24"/>
          <w:lang w:val="en-GB"/>
        </w:rPr>
        <w:t>轴又可以</w:t>
      </w:r>
      <w:proofErr w:type="gramEnd"/>
      <w:r w:rsidR="006605A6" w:rsidRPr="00B23522">
        <w:rPr>
          <w:rFonts w:cs="Times New Roman"/>
          <w:szCs w:val="24"/>
          <w:lang w:val="en-GB"/>
        </w:rPr>
        <w:t>定义</w:t>
      </w:r>
      <w:r w:rsidR="006605A6" w:rsidRPr="00B23522">
        <w:rPr>
          <w:rFonts w:cs="Times New Roman"/>
          <w:szCs w:val="24"/>
          <w:lang w:val="en-GB"/>
        </w:rPr>
        <w:t>LCS</w:t>
      </w:r>
      <w:r w:rsidR="00DD0DDB" w:rsidRPr="00B23522">
        <w:rPr>
          <w:rFonts w:cs="Times New Roman"/>
          <w:szCs w:val="24"/>
          <w:lang w:val="en-GB"/>
        </w:rPr>
        <w:t>坐标系</w:t>
      </w:r>
      <w:r w:rsidR="006605A6" w:rsidRPr="00B23522">
        <w:rPr>
          <w:rFonts w:cs="Times New Roman"/>
          <w:szCs w:val="24"/>
          <w:lang w:val="en-GB"/>
        </w:rPr>
        <w:t>，如图</w:t>
      </w:r>
      <w:r w:rsidR="005B6AC8">
        <w:rPr>
          <w:rFonts w:cs="Times New Roman"/>
          <w:szCs w:val="24"/>
          <w:lang w:val="en-GB"/>
        </w:rPr>
        <w:t>3-4</w:t>
      </w:r>
      <w:r w:rsidR="006605A6" w:rsidRPr="00B23522">
        <w:rPr>
          <w:rFonts w:cs="Times New Roman"/>
          <w:szCs w:val="24"/>
          <w:lang w:val="en-GB"/>
        </w:rPr>
        <w:t>所示。</w:t>
      </w:r>
      <w:r w:rsidR="008D3DF2" w:rsidRPr="008D3DF2">
        <w:rPr>
          <w:position w:val="-10"/>
        </w:rPr>
        <w:object w:dxaOrig="220" w:dyaOrig="260">
          <v:shape id="_x0000_i1079" type="#_x0000_t75" style="width:11.5pt;height:13pt" o:ole="">
            <v:imagedata r:id="rId134" o:title=""/>
          </v:shape>
          <o:OLEObject Type="Embed" ProgID="Equation.DSMT4" ShapeID="_x0000_i1079" DrawAspect="Content" ObjectID="_1616312542" r:id="rId135"/>
        </w:object>
      </w:r>
      <w:r w:rsidR="006605A6" w:rsidRPr="00B23522">
        <w:rPr>
          <w:rFonts w:cs="Times New Roman"/>
          <w:szCs w:val="24"/>
          <w:lang w:val="en-GB"/>
        </w:rPr>
        <w:t>为</w:t>
      </w:r>
      <w:r w:rsidR="0051186F" w:rsidRPr="00B23522">
        <w:rPr>
          <w:rFonts w:cs="Times New Roman"/>
          <w:szCs w:val="24"/>
          <w:lang w:val="en-GB"/>
        </w:rPr>
        <w:t>信号传播</w:t>
      </w:r>
      <w:r w:rsidR="00CF291D" w:rsidRPr="00B23522">
        <w:rPr>
          <w:rFonts w:cs="Times New Roman"/>
          <w:szCs w:val="24"/>
          <w:lang w:val="en-GB"/>
        </w:rPr>
        <w:t>方向在水平面上</w:t>
      </w:r>
      <w:r w:rsidR="00BA4193" w:rsidRPr="00B23522">
        <w:rPr>
          <w:rFonts w:cs="Times New Roman"/>
          <w:szCs w:val="24"/>
          <w:lang w:val="en-GB"/>
        </w:rPr>
        <w:t>偏离</w:t>
      </w:r>
      <w:r w:rsidR="00DD0DDB" w:rsidRPr="00B23522">
        <w:rPr>
          <w:rFonts w:cs="Times New Roman"/>
          <w:szCs w:val="24"/>
          <w:lang w:val="en-GB"/>
        </w:rPr>
        <w:t>天线视轴</w:t>
      </w:r>
      <w:r w:rsidR="006605A6" w:rsidRPr="00B23522">
        <w:rPr>
          <w:rFonts w:cs="Times New Roman"/>
          <w:szCs w:val="24"/>
          <w:lang w:val="en-GB"/>
        </w:rPr>
        <w:t>的角度</w:t>
      </w:r>
      <w:r w:rsidR="00B82082" w:rsidRPr="00B23522">
        <w:rPr>
          <w:rFonts w:cs="Times New Roman"/>
          <w:szCs w:val="24"/>
          <w:lang w:val="en-GB"/>
        </w:rPr>
        <w:t>，范围为</w:t>
      </w:r>
      <w:r w:rsidR="008D3DF2" w:rsidRPr="008D3DF2">
        <w:rPr>
          <w:position w:val="-10"/>
        </w:rPr>
        <w:object w:dxaOrig="1300" w:dyaOrig="360">
          <v:shape id="_x0000_i1080" type="#_x0000_t75" style="width:65.5pt;height:18pt" o:ole="">
            <v:imagedata r:id="rId136" o:title=""/>
          </v:shape>
          <o:OLEObject Type="Embed" ProgID="Equation.DSMT4" ShapeID="_x0000_i1080" DrawAspect="Content" ObjectID="_1616312543" r:id="rId137"/>
        </w:object>
      </w:r>
      <w:r w:rsidR="006605A6" w:rsidRPr="00B23522">
        <w:rPr>
          <w:rFonts w:cs="Times New Roman"/>
          <w:szCs w:val="24"/>
          <w:lang w:val="en-GB"/>
        </w:rPr>
        <w:t>，当</w:t>
      </w:r>
      <w:r w:rsidR="008D3DF2" w:rsidRPr="008D3DF2">
        <w:rPr>
          <w:position w:val="-10"/>
        </w:rPr>
        <w:object w:dxaOrig="220" w:dyaOrig="260">
          <v:shape id="_x0000_i1081" type="#_x0000_t75" style="width:11.5pt;height:13pt" o:ole="">
            <v:imagedata r:id="rId138" o:title=""/>
          </v:shape>
          <o:OLEObject Type="Embed" ProgID="Equation.DSMT4" ShapeID="_x0000_i1081" DrawAspect="Content" ObjectID="_1616312544" r:id="rId139"/>
        </w:object>
      </w:r>
      <w:r w:rsidR="006605A6" w:rsidRPr="00B23522">
        <w:rPr>
          <w:rFonts w:cs="Times New Roman"/>
          <w:szCs w:val="24"/>
          <w:lang w:val="en-GB"/>
        </w:rPr>
        <w:t>为</w:t>
      </w:r>
      <w:r w:rsidR="006605A6" w:rsidRPr="00B23522">
        <w:rPr>
          <w:rFonts w:cs="Times New Roman"/>
          <w:szCs w:val="24"/>
          <w:lang w:val="en-GB"/>
        </w:rPr>
        <w:t>0</w:t>
      </w:r>
      <w:r w:rsidR="006605A6" w:rsidRPr="00B23522">
        <w:rPr>
          <w:rFonts w:cs="Times New Roman"/>
          <w:szCs w:val="24"/>
          <w:lang w:val="en-GB"/>
        </w:rPr>
        <w:t>时意味着</w:t>
      </w:r>
      <w:r w:rsidR="00DF04B8" w:rsidRPr="00B23522">
        <w:rPr>
          <w:rFonts w:cs="Times New Roman"/>
          <w:szCs w:val="24"/>
          <w:lang w:val="en-GB"/>
        </w:rPr>
        <w:t>发射端的</w:t>
      </w:r>
      <w:r w:rsidR="00DD0DDB" w:rsidRPr="00B23522">
        <w:rPr>
          <w:rFonts w:cs="Times New Roman"/>
          <w:szCs w:val="24"/>
          <w:lang w:val="en-GB"/>
        </w:rPr>
        <w:t>天线视轴</w:t>
      </w:r>
      <w:r w:rsidR="00DF04B8" w:rsidRPr="00B23522">
        <w:rPr>
          <w:rFonts w:cs="Times New Roman"/>
          <w:szCs w:val="24"/>
          <w:lang w:val="en-GB"/>
        </w:rPr>
        <w:t>正好指向接收端</w:t>
      </w:r>
      <w:r w:rsidR="000F403E" w:rsidRPr="00B23522">
        <w:rPr>
          <w:rFonts w:cs="Times New Roman"/>
          <w:szCs w:val="24"/>
          <w:lang w:val="en-GB"/>
        </w:rPr>
        <w:t>；</w:t>
      </w:r>
      <w:r w:rsidR="00A37BA4" w:rsidRPr="00B23522">
        <w:rPr>
          <w:rFonts w:cs="Times New Roman"/>
          <w:szCs w:val="24"/>
          <w:lang w:val="en-GB"/>
        </w:rPr>
        <w:t>LCS</w:t>
      </w:r>
      <w:r w:rsidR="00A37BA4" w:rsidRPr="00B23522">
        <w:rPr>
          <w:rFonts w:cs="Times New Roman"/>
          <w:szCs w:val="24"/>
          <w:lang w:val="en-GB"/>
        </w:rPr>
        <w:t>坐标系下的天顶角</w:t>
      </w:r>
      <w:r w:rsidR="008D3DF2" w:rsidRPr="008D3DF2">
        <w:rPr>
          <w:position w:val="-12"/>
        </w:rPr>
        <w:object w:dxaOrig="840" w:dyaOrig="360">
          <v:shape id="_x0000_i1082" type="#_x0000_t75" style="width:42pt;height:18pt" o:ole="">
            <v:imagedata r:id="rId140" o:title=""/>
          </v:shape>
          <o:OLEObject Type="Embed" ProgID="Equation.DSMT4" ShapeID="_x0000_i1082" DrawAspect="Content" ObjectID="_1616312545" r:id="rId141"/>
        </w:object>
      </w:r>
      <w:r w:rsidR="00BD1A12" w:rsidRPr="00B23522">
        <w:rPr>
          <w:rFonts w:cs="Times New Roman"/>
          <w:szCs w:val="24"/>
          <w:lang w:val="en-GB"/>
        </w:rPr>
        <w:t>，</w:t>
      </w:r>
      <w:r w:rsidR="00CF291D" w:rsidRPr="00B23522">
        <w:rPr>
          <w:rFonts w:cs="Times New Roman"/>
          <w:szCs w:val="24"/>
          <w:lang w:val="en-GB"/>
        </w:rPr>
        <w:t>为信号在垂直面上的传播角度</w:t>
      </w:r>
      <w:r w:rsidR="00A75F0E">
        <w:rPr>
          <w:rFonts w:cs="Times New Roman" w:hint="eastAsia"/>
          <w:szCs w:val="24"/>
          <w:lang w:val="en-GB"/>
        </w:rPr>
        <w:t>，因为表达的意思与</w:t>
      </w:r>
      <w:r w:rsidR="00A75F0E">
        <w:rPr>
          <w:rFonts w:cs="Times New Roman" w:hint="eastAsia"/>
          <w:szCs w:val="24"/>
          <w:lang w:val="en-GB"/>
        </w:rPr>
        <w:t>GCS</w:t>
      </w:r>
      <w:r w:rsidR="00A75F0E">
        <w:rPr>
          <w:rFonts w:cs="Times New Roman" w:hint="eastAsia"/>
          <w:szCs w:val="24"/>
          <w:lang w:val="en-GB"/>
        </w:rPr>
        <w:t>中的一样，所以在图</w:t>
      </w:r>
      <w:r w:rsidR="00A75F0E">
        <w:rPr>
          <w:rFonts w:cs="Times New Roman" w:hint="eastAsia"/>
          <w:szCs w:val="24"/>
          <w:lang w:val="en-GB"/>
        </w:rPr>
        <w:t>3</w:t>
      </w:r>
      <w:r w:rsidR="00A75F0E">
        <w:rPr>
          <w:rFonts w:cs="Times New Roman"/>
          <w:szCs w:val="24"/>
          <w:lang w:val="en-GB"/>
        </w:rPr>
        <w:t>-4</w:t>
      </w:r>
      <w:r w:rsidR="00A75F0E">
        <w:rPr>
          <w:rFonts w:cs="Times New Roman" w:hint="eastAsia"/>
          <w:szCs w:val="24"/>
          <w:lang w:val="en-GB"/>
        </w:rPr>
        <w:t>中不再画出。</w:t>
      </w:r>
    </w:p>
    <w:p w:rsidR="00773C3B" w:rsidRPr="00B23522" w:rsidRDefault="00E6260D" w:rsidP="008D3DF2">
      <w:pPr>
        <w:pStyle w:val="a4"/>
        <w:numPr>
          <w:ilvl w:val="0"/>
          <w:numId w:val="2"/>
        </w:numPr>
        <w:snapToGrid w:val="0"/>
        <w:ind w:firstLineChars="0"/>
        <w:rPr>
          <w:rFonts w:cs="Times New Roman"/>
          <w:szCs w:val="24"/>
        </w:rPr>
      </w:pPr>
      <w:r w:rsidRPr="00B23522">
        <w:rPr>
          <w:rFonts w:cs="Times New Roman"/>
          <w:szCs w:val="24"/>
          <w:lang w:val="en-GB"/>
        </w:rPr>
        <w:t>天线阵子辐射方向图</w:t>
      </w:r>
    </w:p>
    <w:p w:rsidR="00773C3B" w:rsidRPr="00B23522" w:rsidRDefault="00382774" w:rsidP="008D3DF2">
      <w:pPr>
        <w:snapToGrid w:val="0"/>
        <w:ind w:left="421"/>
        <w:rPr>
          <w:rFonts w:cs="Times New Roman"/>
          <w:szCs w:val="24"/>
        </w:rPr>
      </w:pPr>
      <w:r w:rsidRPr="00B23522">
        <w:rPr>
          <w:rFonts w:cs="Times New Roman"/>
          <w:szCs w:val="24"/>
        </w:rPr>
        <w:t>水平</w:t>
      </w:r>
      <w:r w:rsidR="00773C3B" w:rsidRPr="00B23522">
        <w:rPr>
          <w:rFonts w:cs="Times New Roman"/>
          <w:szCs w:val="24"/>
        </w:rPr>
        <w:t>方向增益表示为</w:t>
      </w:r>
    </w:p>
    <w:p w:rsidR="00773C3B" w:rsidRPr="00B23522" w:rsidRDefault="001205C3" w:rsidP="004A4964">
      <w:pPr>
        <w:pStyle w:val="af1"/>
        <w:rPr>
          <w:rFonts w:cs="Times New Roman"/>
          <w:szCs w:val="24"/>
        </w:rPr>
      </w:pPr>
      <w:r>
        <w:tab/>
      </w:r>
      <w:r w:rsidR="008D3DF2" w:rsidRPr="008D3DF2">
        <w:rPr>
          <w:position w:val="-38"/>
        </w:rPr>
        <w:object w:dxaOrig="3340" w:dyaOrig="880">
          <v:shape id="_x0000_i1083" type="#_x0000_t75" style="width:167pt;height:44.5pt" o:ole="">
            <v:imagedata r:id="rId142" o:title=""/>
          </v:shape>
          <o:OLEObject Type="Embed" ProgID="Equation.DSMT4" ShapeID="_x0000_i1083" DrawAspect="Content" ObjectID="_1616312546" r:id="rId143"/>
        </w:object>
      </w:r>
      <w:r>
        <w:tab/>
        <w:t>(3-4)</w:t>
      </w:r>
    </w:p>
    <w:p w:rsidR="00004EDD" w:rsidRPr="00B23522" w:rsidRDefault="008D3DF2" w:rsidP="008D3DF2">
      <w:pPr>
        <w:snapToGrid w:val="0"/>
        <w:ind w:left="421"/>
        <w:rPr>
          <w:rFonts w:cs="Times New Roman"/>
          <w:szCs w:val="24"/>
        </w:rPr>
      </w:pPr>
      <w:r w:rsidRPr="008D3DF2">
        <w:rPr>
          <w:position w:val="-12"/>
        </w:rPr>
        <w:object w:dxaOrig="440" w:dyaOrig="360">
          <v:shape id="_x0000_i1084" type="#_x0000_t75" style="width:22pt;height:18pt" o:ole="">
            <v:imagedata r:id="rId144" o:title=""/>
          </v:shape>
          <o:OLEObject Type="Embed" ProgID="Equation.DSMT4" ShapeID="_x0000_i1084" DrawAspect="Content" ObjectID="_1616312547" r:id="rId145"/>
        </w:object>
      </w:r>
      <w:r w:rsidR="00004EDD" w:rsidRPr="00B23522">
        <w:rPr>
          <w:rFonts w:cs="Times New Roman"/>
          <w:szCs w:val="24"/>
        </w:rPr>
        <w:t>表示水平方向上的半功率带宽，</w:t>
      </w:r>
      <w:r w:rsidRPr="008D3DF2">
        <w:rPr>
          <w:position w:val="-12"/>
        </w:rPr>
        <w:object w:dxaOrig="320" w:dyaOrig="360">
          <v:shape id="_x0000_i1085" type="#_x0000_t75" style="width:16.5pt;height:18pt" o:ole="">
            <v:imagedata r:id="rId146" o:title=""/>
          </v:shape>
          <o:OLEObject Type="Embed" ProgID="Equation.DSMT4" ShapeID="_x0000_i1085" DrawAspect="Content" ObjectID="_1616312548" r:id="rId147"/>
        </w:object>
      </w:r>
      <w:r w:rsidR="00004EDD" w:rsidRPr="00B23522">
        <w:rPr>
          <w:rFonts w:cs="Times New Roman"/>
          <w:szCs w:val="24"/>
        </w:rPr>
        <w:t>表示水平</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004EDD" w:rsidRPr="00B23522">
        <w:rPr>
          <w:rFonts w:cs="Times New Roman"/>
          <w:szCs w:val="24"/>
        </w:rPr>
        <w:t>。</w:t>
      </w:r>
    </w:p>
    <w:p w:rsidR="007147ED" w:rsidRPr="00B23522" w:rsidRDefault="007147ED" w:rsidP="008D3DF2">
      <w:pPr>
        <w:snapToGrid w:val="0"/>
        <w:ind w:left="421"/>
        <w:rPr>
          <w:rFonts w:cs="Times New Roman"/>
          <w:szCs w:val="24"/>
        </w:rPr>
      </w:pPr>
      <w:r w:rsidRPr="00B23522">
        <w:rPr>
          <w:rFonts w:cs="Times New Roman"/>
          <w:szCs w:val="24"/>
        </w:rPr>
        <w:t>垂直方向增益表示为</w:t>
      </w:r>
    </w:p>
    <w:p w:rsidR="00004EDD" w:rsidRPr="00B23522" w:rsidRDefault="001205C3" w:rsidP="004A4964">
      <w:pPr>
        <w:pStyle w:val="af1"/>
        <w:rPr>
          <w:rFonts w:cs="Times New Roman"/>
          <w:szCs w:val="24"/>
        </w:rPr>
      </w:pPr>
      <w:r>
        <w:tab/>
      </w:r>
      <w:r w:rsidR="008D3DF2" w:rsidRPr="008D3DF2">
        <w:rPr>
          <w:position w:val="-38"/>
        </w:rPr>
        <w:object w:dxaOrig="3800" w:dyaOrig="880">
          <v:shape id="_x0000_i1086" type="#_x0000_t75" style="width:190.5pt;height:44.5pt" o:ole="">
            <v:imagedata r:id="rId148" o:title=""/>
          </v:shape>
          <o:OLEObject Type="Embed" ProgID="Equation.DSMT4" ShapeID="_x0000_i1086" DrawAspect="Content" ObjectID="_1616312549" r:id="rId149"/>
        </w:object>
      </w:r>
      <w:r>
        <w:tab/>
        <w:t>(3-5)</w:t>
      </w:r>
    </w:p>
    <w:p w:rsidR="00660C94" w:rsidRPr="00B23522" w:rsidRDefault="008D3DF2" w:rsidP="008D3DF2">
      <w:pPr>
        <w:snapToGrid w:val="0"/>
        <w:ind w:firstLine="420"/>
        <w:rPr>
          <w:rFonts w:cs="Times New Roman"/>
          <w:szCs w:val="24"/>
        </w:rPr>
      </w:pPr>
      <w:r w:rsidRPr="008D3DF2">
        <w:rPr>
          <w:position w:val="-12"/>
        </w:rPr>
        <w:object w:dxaOrig="420" w:dyaOrig="360">
          <v:shape id="_x0000_i1087" type="#_x0000_t75" style="width:21pt;height:18pt" o:ole="">
            <v:imagedata r:id="rId150" o:title=""/>
          </v:shape>
          <o:OLEObject Type="Embed" ProgID="Equation.DSMT4" ShapeID="_x0000_i1087" DrawAspect="Content" ObjectID="_1616312550" r:id="rId151"/>
        </w:object>
      </w:r>
      <w:r w:rsidR="00660C94" w:rsidRPr="00B23522">
        <w:rPr>
          <w:rFonts w:cs="Times New Roman"/>
          <w:szCs w:val="24"/>
        </w:rPr>
        <w:t>表示垂直方向上的半功率带宽，</w:t>
      </w:r>
      <w:r w:rsidRPr="008D3DF2">
        <w:rPr>
          <w:position w:val="-12"/>
        </w:rPr>
        <w:object w:dxaOrig="560" w:dyaOrig="360">
          <v:shape id="_x0000_i1088" type="#_x0000_t75" style="width:27.5pt;height:18pt" o:ole="">
            <v:imagedata r:id="rId152" o:title=""/>
          </v:shape>
          <o:OLEObject Type="Embed" ProgID="Equation.DSMT4" ShapeID="_x0000_i1088" DrawAspect="Content" ObjectID="_1616312551" r:id="rId153"/>
        </w:object>
      </w:r>
      <w:r w:rsidR="00660C94" w:rsidRPr="00B23522">
        <w:rPr>
          <w:rFonts w:cs="Times New Roman"/>
          <w:szCs w:val="24"/>
        </w:rPr>
        <w:t>表示垂直</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660C94" w:rsidRPr="00B23522">
        <w:rPr>
          <w:rFonts w:cs="Times New Roman"/>
          <w:szCs w:val="24"/>
        </w:rPr>
        <w:t>。</w:t>
      </w:r>
    </w:p>
    <w:p w:rsidR="00EE0DC5" w:rsidRPr="00B23522" w:rsidRDefault="00EE0DC5" w:rsidP="008D3DF2">
      <w:pPr>
        <w:snapToGrid w:val="0"/>
        <w:ind w:left="421"/>
        <w:rPr>
          <w:rFonts w:cs="Times New Roman"/>
          <w:szCs w:val="24"/>
        </w:rPr>
      </w:pPr>
      <w:r w:rsidRPr="00B23522">
        <w:rPr>
          <w:rFonts w:cs="Times New Roman"/>
          <w:szCs w:val="24"/>
        </w:rPr>
        <w:t>总的</w:t>
      </w:r>
      <w:r w:rsidR="00AA6F63" w:rsidRPr="00B23522">
        <w:rPr>
          <w:rFonts w:cs="Times New Roman"/>
          <w:szCs w:val="24"/>
          <w:lang w:val="en-GB"/>
        </w:rPr>
        <w:t>天线阵子辐射方向图</w:t>
      </w:r>
      <w:r w:rsidR="00F26341" w:rsidRPr="00B23522">
        <w:rPr>
          <w:rFonts w:cs="Times New Roman"/>
          <w:szCs w:val="24"/>
          <w:lang w:val="en-GB"/>
        </w:rPr>
        <w:t>增益如下，其中</w:t>
      </w:r>
      <w:r w:rsidR="008D3DF2" w:rsidRPr="008D3DF2">
        <w:rPr>
          <w:position w:val="-14"/>
        </w:rPr>
        <w:object w:dxaOrig="620" w:dyaOrig="380">
          <v:shape id="_x0000_i1089" type="#_x0000_t75" style="width:31.5pt;height:19pt" o:ole="">
            <v:imagedata r:id="rId154" o:title=""/>
          </v:shape>
          <o:OLEObject Type="Embed" ProgID="Equation.DSMT4" ShapeID="_x0000_i1089" DrawAspect="Content" ObjectID="_1616312552" r:id="rId155"/>
        </w:object>
      </w:r>
      <w:r w:rsidR="00F26341" w:rsidRPr="00B23522">
        <w:rPr>
          <w:rFonts w:cs="Times New Roman"/>
          <w:szCs w:val="24"/>
          <w:lang w:val="en-GB"/>
        </w:rPr>
        <w:t>为最大天线阵子增益。</w:t>
      </w:r>
    </w:p>
    <w:p w:rsidR="00EE0DC5" w:rsidRPr="00B23522" w:rsidRDefault="001205C3" w:rsidP="004A4964">
      <w:pPr>
        <w:pStyle w:val="af1"/>
        <w:rPr>
          <w:rFonts w:cs="Times New Roman"/>
          <w:szCs w:val="24"/>
        </w:rPr>
      </w:pPr>
      <w:r>
        <w:tab/>
      </w:r>
      <w:r w:rsidR="008D3DF2" w:rsidRPr="008D3DF2">
        <w:rPr>
          <w:position w:val="-18"/>
        </w:rPr>
        <w:object w:dxaOrig="5100" w:dyaOrig="480">
          <v:shape id="_x0000_i1090" type="#_x0000_t75" style="width:254pt;height:23.5pt" o:ole="">
            <v:imagedata r:id="rId156" o:title=""/>
          </v:shape>
          <o:OLEObject Type="Embed" ProgID="Equation.DSMT4" ShapeID="_x0000_i1090" DrawAspect="Content" ObjectID="_1616312553" r:id="rId157"/>
        </w:object>
      </w:r>
      <w:r>
        <w:tab/>
        <w:t>(3-6)</w:t>
      </w:r>
    </w:p>
    <w:p w:rsidR="004237A7" w:rsidRPr="00B23522" w:rsidRDefault="00AA6F63" w:rsidP="008D3DF2">
      <w:pPr>
        <w:pStyle w:val="a4"/>
        <w:numPr>
          <w:ilvl w:val="0"/>
          <w:numId w:val="2"/>
        </w:numPr>
        <w:snapToGrid w:val="0"/>
        <w:ind w:firstLineChars="0"/>
        <w:rPr>
          <w:rFonts w:cs="Times New Roman"/>
          <w:szCs w:val="24"/>
        </w:rPr>
      </w:pPr>
      <w:r w:rsidRPr="00B23522">
        <w:rPr>
          <w:rFonts w:cs="Times New Roman"/>
          <w:szCs w:val="24"/>
          <w:lang w:val="en-GB"/>
        </w:rPr>
        <w:t>复合天线阵列辐射方向图</w:t>
      </w:r>
    </w:p>
    <w:p w:rsidR="004237A7" w:rsidRPr="00B23522" w:rsidRDefault="00AA6F63" w:rsidP="008D3DF2">
      <w:pPr>
        <w:snapToGrid w:val="0"/>
        <w:ind w:firstLine="420"/>
        <w:rPr>
          <w:rFonts w:cs="Times New Roman"/>
          <w:szCs w:val="24"/>
        </w:rPr>
      </w:pPr>
      <w:r w:rsidRPr="00B23522">
        <w:rPr>
          <w:rFonts w:cs="Times New Roman"/>
          <w:szCs w:val="24"/>
          <w:lang w:val="en-GB"/>
        </w:rPr>
        <w:t>复合天线阵列辐射方向图（</w:t>
      </w:r>
      <w:r w:rsidRPr="00B23522">
        <w:rPr>
          <w:rFonts w:cs="Times New Roman"/>
          <w:szCs w:val="24"/>
          <w:lang w:val="en-GB"/>
        </w:rPr>
        <w:t>composite array radiation pattern</w:t>
      </w:r>
      <w:r w:rsidRPr="00B23522">
        <w:rPr>
          <w:rFonts w:cs="Times New Roman"/>
          <w:szCs w:val="24"/>
          <w:lang w:val="en-GB"/>
        </w:rPr>
        <w:t>）由天线阵子辐射方向图和阵列系数构成。</w:t>
      </w:r>
      <w:r w:rsidR="00E417BB" w:rsidRPr="00B23522">
        <w:rPr>
          <w:rFonts w:cs="Times New Roman"/>
          <w:szCs w:val="24"/>
          <w:lang w:val="en-GB"/>
        </w:rPr>
        <w:t>复合天线阵列辐射方向图的增益也可以称作波束赋形增益，表示波束的主瓣与旁波瓣产生的增益。</w:t>
      </w:r>
      <w:r w:rsidR="00DC1F91" w:rsidRPr="00B23522">
        <w:rPr>
          <w:rFonts w:cs="Times New Roman"/>
          <w:szCs w:val="24"/>
        </w:rPr>
        <w:t>假设只产生一个波束，则</w:t>
      </w:r>
      <w:r w:rsidR="001767F3" w:rsidRPr="00B23522">
        <w:rPr>
          <w:rFonts w:cs="Times New Roman"/>
          <w:szCs w:val="24"/>
          <w:lang w:val="en-GB"/>
        </w:rPr>
        <w:t>复合天线阵列辐射方向图</w:t>
      </w:r>
      <w:r w:rsidR="008C4075" w:rsidRPr="00B23522">
        <w:rPr>
          <w:rFonts w:cs="Times New Roman"/>
          <w:szCs w:val="24"/>
        </w:rPr>
        <w:t>产生的增益可通过下式进行计算：</w:t>
      </w:r>
    </w:p>
    <w:p w:rsidR="008C4075" w:rsidRPr="00B23522" w:rsidRDefault="001205C3" w:rsidP="004A4964">
      <w:pPr>
        <w:pStyle w:val="af1"/>
        <w:rPr>
          <w:rFonts w:cs="Times New Roman"/>
          <w:szCs w:val="24"/>
        </w:rPr>
      </w:pPr>
      <w:r>
        <w:tab/>
      </w:r>
      <w:r w:rsidR="008D3DF2" w:rsidRPr="008D3DF2">
        <w:rPr>
          <w:position w:val="-36"/>
        </w:rPr>
        <w:object w:dxaOrig="4819" w:dyaOrig="840">
          <v:shape id="_x0000_i1091" type="#_x0000_t75" style="width:241.5pt;height:42pt" o:ole="">
            <v:imagedata r:id="rId158" o:title=""/>
          </v:shape>
          <o:OLEObject Type="Embed" ProgID="Equation.DSMT4" ShapeID="_x0000_i1091" DrawAspect="Content" ObjectID="_1616312554" r:id="rId159"/>
        </w:object>
      </w:r>
      <w:r>
        <w:tab/>
        <w:t>(3-7)</w:t>
      </w:r>
    </w:p>
    <w:p w:rsidR="006869D9" w:rsidRPr="00B23522" w:rsidRDefault="008D3DF2" w:rsidP="008D3DF2">
      <w:pPr>
        <w:pStyle w:val="a4"/>
        <w:snapToGrid w:val="0"/>
        <w:ind w:left="420" w:firstLineChars="0" w:firstLine="0"/>
        <w:rPr>
          <w:rFonts w:cs="Times New Roman"/>
          <w:szCs w:val="24"/>
        </w:rPr>
      </w:pPr>
      <w:r w:rsidRPr="008D3DF2">
        <w:rPr>
          <w:position w:val="-14"/>
        </w:rPr>
        <w:object w:dxaOrig="400" w:dyaOrig="380">
          <v:shape id="_x0000_i1092" type="#_x0000_t75" style="width:20.5pt;height:19pt" o:ole="">
            <v:imagedata r:id="rId160" o:title=""/>
          </v:shape>
          <o:OLEObject Type="Embed" ProgID="Equation.DSMT4" ShapeID="_x0000_i1092" DrawAspect="Content" ObjectID="_1616312555" r:id="rId161"/>
        </w:object>
      </w:r>
      <w:r w:rsidR="001767F3" w:rsidRPr="00B23522">
        <w:rPr>
          <w:rFonts w:cs="Times New Roman"/>
          <w:szCs w:val="24"/>
        </w:rPr>
        <w:t>和</w:t>
      </w:r>
      <w:r w:rsidRPr="008D3DF2">
        <w:rPr>
          <w:position w:val="-14"/>
        </w:rPr>
        <w:object w:dxaOrig="460" w:dyaOrig="380">
          <v:shape id="_x0000_i1093" type="#_x0000_t75" style="width:23.5pt;height:19pt" o:ole="">
            <v:imagedata r:id="rId162" o:title=""/>
          </v:shape>
          <o:OLEObject Type="Embed" ProgID="Equation.DSMT4" ShapeID="_x0000_i1093" DrawAspect="Content" ObjectID="_1616312556" r:id="rId163"/>
        </w:object>
      </w:r>
      <w:r w:rsidR="001767F3" w:rsidRPr="00B23522">
        <w:rPr>
          <w:rFonts w:cs="Times New Roman"/>
          <w:szCs w:val="24"/>
        </w:rPr>
        <w:t>为</w:t>
      </w:r>
      <w:r w:rsidR="001767F3" w:rsidRPr="00B23522">
        <w:rPr>
          <w:rFonts w:cs="Times New Roman"/>
          <w:szCs w:val="24"/>
          <w:lang w:val="en-GB"/>
        </w:rPr>
        <w:t>阵列系数。</w:t>
      </w:r>
      <w:r w:rsidR="006869D9" w:rsidRPr="00B23522">
        <w:rPr>
          <w:rFonts w:cs="Times New Roman"/>
          <w:szCs w:val="24"/>
        </w:rPr>
        <w:t>其中</w:t>
      </w:r>
      <w:r w:rsidRPr="008D3DF2">
        <w:rPr>
          <w:position w:val="-14"/>
        </w:rPr>
        <w:object w:dxaOrig="400" w:dyaOrig="380">
          <v:shape id="_x0000_i1094" type="#_x0000_t75" style="width:20.5pt;height:19pt" o:ole="">
            <v:imagedata r:id="rId164" o:title=""/>
          </v:shape>
          <o:OLEObject Type="Embed" ProgID="Equation.DSMT4" ShapeID="_x0000_i1094" DrawAspect="Content" ObjectID="_1616312557" r:id="rId165"/>
        </w:object>
      </w:r>
      <w:r w:rsidR="001F7931" w:rsidRPr="00B23522">
        <w:rPr>
          <w:rFonts w:cs="Times New Roman"/>
          <w:szCs w:val="24"/>
        </w:rPr>
        <w:t>表示位置矢量，由下式算得</w:t>
      </w:r>
    </w:p>
    <w:p w:rsidR="006869D9" w:rsidRPr="00B23522" w:rsidRDefault="001205C3" w:rsidP="004A4964">
      <w:pPr>
        <w:pStyle w:val="af1"/>
        <w:rPr>
          <w:rFonts w:cs="Times New Roman"/>
          <w:szCs w:val="24"/>
        </w:rPr>
      </w:pPr>
      <w:r>
        <w:tab/>
      </w:r>
      <w:r w:rsidR="008D3DF2" w:rsidRPr="008D3DF2">
        <w:rPr>
          <w:position w:val="-30"/>
        </w:rPr>
        <w:object w:dxaOrig="6500" w:dyaOrig="720">
          <v:shape id="_x0000_i1095" type="#_x0000_t75" style="width:324.5pt;height:36pt" o:ole="">
            <v:imagedata r:id="rId166" o:title=""/>
          </v:shape>
          <o:OLEObject Type="Embed" ProgID="Equation.DSMT4" ShapeID="_x0000_i1095" DrawAspect="Content" ObjectID="_1616312558" r:id="rId167"/>
        </w:object>
      </w:r>
      <w:r>
        <w:tab/>
        <w:t>(3-8)</w:t>
      </w:r>
    </w:p>
    <w:p w:rsidR="001F7931" w:rsidRPr="00B23522" w:rsidRDefault="00A75F0E" w:rsidP="008D3DF2">
      <w:pPr>
        <w:pStyle w:val="a4"/>
        <w:snapToGrid w:val="0"/>
        <w:ind w:left="420" w:firstLineChars="0" w:firstLine="0"/>
        <w:rPr>
          <w:rFonts w:cs="Times New Roman"/>
          <w:szCs w:val="24"/>
        </w:rPr>
      </w:pPr>
      <w:r>
        <w:rPr>
          <w:rFonts w:hint="eastAsia"/>
        </w:rPr>
        <w:t>上式中的</w:t>
      </w:r>
      <w:r w:rsidR="008D3DF2" w:rsidRPr="008D3DF2">
        <w:rPr>
          <w:position w:val="-6"/>
        </w:rPr>
        <w:object w:dxaOrig="220" w:dyaOrig="279">
          <v:shape id="_x0000_i1096" type="#_x0000_t75" style="width:11.5pt;height:14.5pt" o:ole="">
            <v:imagedata r:id="rId168" o:title=""/>
          </v:shape>
          <o:OLEObject Type="Embed" ProgID="Equation.DSMT4" ShapeID="_x0000_i1096" DrawAspect="Content" ObjectID="_1616312559" r:id="rId169"/>
        </w:object>
      </w:r>
      <w:r w:rsidR="004B2A70" w:rsidRPr="00B23522">
        <w:rPr>
          <w:rFonts w:cs="Times New Roman"/>
          <w:szCs w:val="24"/>
        </w:rPr>
        <w:t>表示波长。</w:t>
      </w:r>
    </w:p>
    <w:p w:rsidR="008D670E" w:rsidRPr="00B23522" w:rsidRDefault="008D3DF2" w:rsidP="008D3DF2">
      <w:pPr>
        <w:pStyle w:val="a4"/>
        <w:snapToGrid w:val="0"/>
        <w:ind w:left="420" w:firstLineChars="0" w:firstLine="0"/>
        <w:rPr>
          <w:rFonts w:cs="Times New Roman"/>
          <w:szCs w:val="24"/>
        </w:rPr>
      </w:pPr>
      <w:r w:rsidRPr="008D3DF2">
        <w:rPr>
          <w:position w:val="-14"/>
        </w:rPr>
        <w:object w:dxaOrig="460" w:dyaOrig="380">
          <v:shape id="_x0000_i1097" type="#_x0000_t75" style="width:23.5pt;height:19pt" o:ole="">
            <v:imagedata r:id="rId170" o:title=""/>
          </v:shape>
          <o:OLEObject Type="Embed" ProgID="Equation.DSMT4" ShapeID="_x0000_i1097" DrawAspect="Content" ObjectID="_1616312560" r:id="rId171"/>
        </w:object>
      </w:r>
      <w:r w:rsidR="008D670E" w:rsidRPr="00B23522">
        <w:rPr>
          <w:rFonts w:cs="Times New Roman"/>
          <w:szCs w:val="24"/>
        </w:rPr>
        <w:t>表示</w:t>
      </w:r>
      <w:r w:rsidR="00186FED" w:rsidRPr="00B23522">
        <w:rPr>
          <w:rFonts w:cs="Times New Roman"/>
          <w:szCs w:val="24"/>
        </w:rPr>
        <w:t>权重因子，可由下式计算</w:t>
      </w:r>
    </w:p>
    <w:p w:rsidR="008D670E" w:rsidRDefault="008D3DF2" w:rsidP="004A4964">
      <w:pPr>
        <w:spacing w:line="240" w:lineRule="auto"/>
        <w:jc w:val="center"/>
      </w:pPr>
      <w:r w:rsidRPr="008D3DF2">
        <w:rPr>
          <w:position w:val="-30"/>
        </w:rPr>
        <w:object w:dxaOrig="8140" w:dyaOrig="720">
          <v:shape id="_x0000_i1098" type="#_x0000_t75" style="width:407.5pt;height:36pt" o:ole="">
            <v:imagedata r:id="rId172" o:title=""/>
          </v:shape>
          <o:OLEObject Type="Embed" ProgID="Equation.DSMT4" ShapeID="_x0000_i1098" DrawAspect="Content" ObjectID="_1616312561" r:id="rId173"/>
        </w:object>
      </w:r>
    </w:p>
    <w:p w:rsidR="001205C3" w:rsidRPr="00B23522" w:rsidRDefault="001205C3" w:rsidP="001205C3">
      <w:pPr>
        <w:pStyle w:val="21"/>
        <w:rPr>
          <w:rFonts w:cs="Times New Roman"/>
          <w:szCs w:val="24"/>
        </w:rPr>
      </w:pPr>
      <w:r>
        <w:tab/>
      </w:r>
      <w:r>
        <w:rPr>
          <w:rFonts w:hint="eastAsia"/>
        </w:rPr>
        <w:t>(</w:t>
      </w:r>
      <w:r>
        <w:t>3-9)</w:t>
      </w:r>
    </w:p>
    <w:p w:rsidR="00EF7095" w:rsidRPr="00B23522" w:rsidRDefault="00186FED" w:rsidP="008D3DF2">
      <w:pPr>
        <w:snapToGrid w:val="0"/>
        <w:ind w:firstLine="420"/>
        <w:rPr>
          <w:rFonts w:cs="Times New Roman"/>
          <w:szCs w:val="24"/>
        </w:rPr>
      </w:pPr>
      <w:r w:rsidRPr="00B23522">
        <w:rPr>
          <w:rFonts w:cs="Times New Roman"/>
          <w:szCs w:val="24"/>
        </w:rPr>
        <w:t>其中</w:t>
      </w:r>
      <w:r w:rsidR="008D3DF2" w:rsidRPr="008D3DF2">
        <w:rPr>
          <w:position w:val="-12"/>
        </w:rPr>
        <w:object w:dxaOrig="520" w:dyaOrig="360">
          <v:shape id="_x0000_i1099" type="#_x0000_t75" style="width:26.5pt;height:18pt" o:ole="">
            <v:imagedata r:id="rId174" o:title=""/>
          </v:shape>
          <o:OLEObject Type="Embed" ProgID="Equation.DSMT4" ShapeID="_x0000_i1099" DrawAspect="Content" ObjectID="_1616312562" r:id="rId175"/>
        </w:object>
      </w:r>
      <w:r w:rsidRPr="00B23522">
        <w:rPr>
          <w:rFonts w:cs="Times New Roman"/>
          <w:szCs w:val="24"/>
        </w:rPr>
        <w:t>表示在</w:t>
      </w:r>
      <w:r w:rsidRPr="00B23522">
        <w:rPr>
          <w:rFonts w:cs="Times New Roman"/>
          <w:szCs w:val="24"/>
        </w:rPr>
        <w:t>LCS</w:t>
      </w:r>
      <w:r w:rsidRPr="00B23522">
        <w:rPr>
          <w:rFonts w:cs="Times New Roman"/>
          <w:szCs w:val="24"/>
        </w:rPr>
        <w:t>坐标系下波束指向的水平方位角，</w:t>
      </w:r>
      <w:r w:rsidR="008D3DF2" w:rsidRPr="008D3DF2">
        <w:rPr>
          <w:position w:val="-12"/>
        </w:rPr>
        <w:object w:dxaOrig="420" w:dyaOrig="360">
          <v:shape id="_x0000_i1100" type="#_x0000_t75" style="width:21pt;height:18pt" o:ole="">
            <v:imagedata r:id="rId176" o:title=""/>
          </v:shape>
          <o:OLEObject Type="Embed" ProgID="Equation.DSMT4" ShapeID="_x0000_i1100" DrawAspect="Content" ObjectID="_1616312563" r:id="rId177"/>
        </w:object>
      </w:r>
      <w:r w:rsidRPr="00B23522">
        <w:rPr>
          <w:rFonts w:cs="Times New Roman"/>
          <w:szCs w:val="24"/>
        </w:rPr>
        <w:t>表示在</w:t>
      </w:r>
      <w:r w:rsidRPr="00B23522">
        <w:rPr>
          <w:rFonts w:cs="Times New Roman"/>
          <w:szCs w:val="24"/>
        </w:rPr>
        <w:t>LCS</w:t>
      </w:r>
      <w:r w:rsidR="00EF7095" w:rsidRPr="00B23522">
        <w:rPr>
          <w:rFonts w:cs="Times New Roman"/>
          <w:szCs w:val="24"/>
        </w:rPr>
        <w:t>坐标系下波束指向的下倾角，下倾角可以通过加</w:t>
      </w:r>
      <w:r w:rsidR="00EF7095" w:rsidRPr="00B23522">
        <w:rPr>
          <w:rFonts w:cs="Times New Roman"/>
          <w:szCs w:val="24"/>
        </w:rPr>
        <w:t>90</w:t>
      </w:r>
      <w:r w:rsidR="00EF7095" w:rsidRPr="00B23522">
        <w:rPr>
          <w:rFonts w:cs="Times New Roman"/>
          <w:szCs w:val="24"/>
        </w:rPr>
        <w:t>度转变成天顶角。</w:t>
      </w:r>
    </w:p>
    <w:p w:rsidR="00186FED" w:rsidRPr="00B23522" w:rsidRDefault="00C14F6E" w:rsidP="008D3DF2">
      <w:pPr>
        <w:snapToGrid w:val="0"/>
        <w:ind w:firstLine="420"/>
        <w:rPr>
          <w:rFonts w:cs="Times New Roman"/>
          <w:szCs w:val="24"/>
        </w:rPr>
      </w:pPr>
      <w:r w:rsidRPr="00B23522">
        <w:rPr>
          <w:rFonts w:cs="Times New Roman"/>
          <w:szCs w:val="24"/>
        </w:rPr>
        <w:t>由上式</w:t>
      </w:r>
      <w:r w:rsidR="008508F1">
        <w:rPr>
          <w:rFonts w:cs="Times New Roman"/>
          <w:szCs w:val="24"/>
        </w:rPr>
        <w:t>(3-6)</w:t>
      </w:r>
      <w:r w:rsidRPr="00B23522">
        <w:rPr>
          <w:rFonts w:cs="Times New Roman"/>
          <w:szCs w:val="24"/>
        </w:rPr>
        <w:t>可以推导出，当信号传播方向与天线视轴方向相同也即</w:t>
      </w:r>
      <w:r w:rsidR="008D3DF2" w:rsidRPr="008D3DF2">
        <w:rPr>
          <w:position w:val="-10"/>
        </w:rPr>
        <w:object w:dxaOrig="540" w:dyaOrig="360">
          <v:shape id="_x0000_i1101" type="#_x0000_t75" style="width:27pt;height:18pt" o:ole="">
            <v:imagedata r:id="rId178" o:title=""/>
          </v:shape>
          <o:OLEObject Type="Embed" ProgID="Equation.DSMT4" ShapeID="_x0000_i1101" DrawAspect="Content" ObjectID="_1616312564" r:id="rId179"/>
        </w:object>
      </w:r>
      <w:r w:rsidRPr="00B23522">
        <w:rPr>
          <w:rFonts w:cs="Times New Roman"/>
          <w:szCs w:val="24"/>
          <w:lang w:val="en-GB"/>
        </w:rPr>
        <w:t>，</w:t>
      </w:r>
      <w:r w:rsidR="008D3DF2" w:rsidRPr="008D3DF2">
        <w:rPr>
          <w:position w:val="-6"/>
        </w:rPr>
        <w:object w:dxaOrig="740" w:dyaOrig="320">
          <v:shape id="_x0000_i1102" type="#_x0000_t75" style="width:36.5pt;height:16.5pt" o:ole="">
            <v:imagedata r:id="rId180" o:title=""/>
          </v:shape>
          <o:OLEObject Type="Embed" ProgID="Equation.DSMT4" ShapeID="_x0000_i1102" DrawAspect="Content" ObjectID="_1616312565" r:id="rId181"/>
        </w:object>
      </w:r>
      <w:r w:rsidRPr="00B23522">
        <w:rPr>
          <w:rFonts w:cs="Times New Roman"/>
          <w:szCs w:val="24"/>
          <w:lang w:val="en-GB"/>
        </w:rPr>
        <w:t>时</w:t>
      </w:r>
      <w:r w:rsidR="00186FED" w:rsidRPr="00B23522">
        <w:rPr>
          <w:rFonts w:cs="Times New Roman"/>
          <w:szCs w:val="24"/>
        </w:rPr>
        <w:t>，</w:t>
      </w:r>
      <w:r w:rsidR="00EF7095" w:rsidRPr="00B23522">
        <w:rPr>
          <w:rFonts w:cs="Times New Roman"/>
          <w:szCs w:val="24"/>
          <w:lang w:val="en-GB"/>
        </w:rPr>
        <w:t>天线阵子辐射方向图能取得最大值</w:t>
      </w:r>
      <w:r w:rsidR="008D3DF2" w:rsidRPr="008D3DF2">
        <w:rPr>
          <w:position w:val="-14"/>
        </w:rPr>
        <w:object w:dxaOrig="620" w:dyaOrig="380">
          <v:shape id="_x0000_i1103" type="#_x0000_t75" style="width:31.5pt;height:19pt" o:ole="">
            <v:imagedata r:id="rId182" o:title=""/>
          </v:shape>
          <o:OLEObject Type="Embed" ProgID="Equation.DSMT4" ShapeID="_x0000_i1103" DrawAspect="Content" ObjectID="_1616312566" r:id="rId183"/>
        </w:object>
      </w:r>
      <w:r w:rsidR="00EF7095" w:rsidRPr="00B23522">
        <w:rPr>
          <w:rFonts w:cs="Times New Roman"/>
          <w:szCs w:val="24"/>
          <w:lang w:val="en-GB"/>
        </w:rPr>
        <w:t>。在此时若波束正好对准用</w:t>
      </w:r>
      <w:r w:rsidR="00EF7095" w:rsidRPr="00B23522">
        <w:rPr>
          <w:rFonts w:cs="Times New Roman"/>
          <w:szCs w:val="24"/>
          <w:lang w:val="en-GB"/>
        </w:rPr>
        <w:lastRenderedPageBreak/>
        <w:t>户，也即信号传播方向与波束方向一致时，</w:t>
      </w:r>
      <w:r w:rsidR="001767F3" w:rsidRPr="00B23522">
        <w:rPr>
          <w:rFonts w:cs="Times New Roman"/>
          <w:szCs w:val="24"/>
          <w:lang w:val="en-GB"/>
        </w:rPr>
        <w:t>复合天线阵列辐射方向图增益</w:t>
      </w:r>
      <w:r w:rsidR="00062BD2" w:rsidRPr="00B23522">
        <w:rPr>
          <w:rFonts w:cs="Times New Roman"/>
          <w:szCs w:val="24"/>
        </w:rPr>
        <w:t>最大。</w:t>
      </w:r>
      <w:r w:rsidR="001767F3" w:rsidRPr="00B23522">
        <w:rPr>
          <w:rFonts w:cs="Times New Roman"/>
          <w:szCs w:val="24"/>
          <w:lang w:val="en-GB"/>
        </w:rPr>
        <w:t>复合天线阵列辐射方向图</w:t>
      </w:r>
      <w:r w:rsidR="00062BD2" w:rsidRPr="00B23522">
        <w:rPr>
          <w:rFonts w:cs="Times New Roman"/>
          <w:szCs w:val="24"/>
        </w:rPr>
        <w:t>增益的大小同时也与阵</w:t>
      </w:r>
      <w:r w:rsidR="001767F3" w:rsidRPr="00B23522">
        <w:rPr>
          <w:rFonts w:cs="Times New Roman"/>
          <w:szCs w:val="24"/>
        </w:rPr>
        <w:t>子</w:t>
      </w:r>
      <w:r w:rsidR="00062BD2" w:rsidRPr="00B23522">
        <w:rPr>
          <w:rFonts w:cs="Times New Roman"/>
          <w:szCs w:val="24"/>
        </w:rPr>
        <w:t>数目的大小有关，更详细的研究在下一章进行。</w:t>
      </w:r>
      <w:r w:rsidR="00100275">
        <w:rPr>
          <w:rFonts w:cs="Times New Roman" w:hint="eastAsia"/>
          <w:szCs w:val="24"/>
        </w:rPr>
        <w:t>图</w:t>
      </w:r>
      <w:r w:rsidR="00100275">
        <w:rPr>
          <w:rFonts w:cs="Times New Roman" w:hint="eastAsia"/>
          <w:szCs w:val="24"/>
        </w:rPr>
        <w:t>3</w:t>
      </w:r>
      <w:r w:rsidR="00100275">
        <w:rPr>
          <w:rFonts w:cs="Times New Roman"/>
          <w:szCs w:val="24"/>
        </w:rPr>
        <w:t>-5</w:t>
      </w:r>
      <w:r w:rsidR="00062BD2" w:rsidRPr="00B23522">
        <w:rPr>
          <w:rFonts w:cs="Times New Roman"/>
          <w:szCs w:val="24"/>
        </w:rPr>
        <w:t>给出阵</w:t>
      </w:r>
      <w:r w:rsidR="00100275">
        <w:rPr>
          <w:rFonts w:cs="Times New Roman" w:hint="eastAsia"/>
          <w:szCs w:val="24"/>
        </w:rPr>
        <w:t>元</w:t>
      </w:r>
      <w:r w:rsidR="00062BD2" w:rsidRPr="00B23522">
        <w:rPr>
          <w:rFonts w:cs="Times New Roman"/>
          <w:szCs w:val="24"/>
        </w:rPr>
        <w:t>数目</w:t>
      </w:r>
      <w:r w:rsidR="008D3DF2" w:rsidRPr="00025957">
        <w:rPr>
          <w:position w:val="-4"/>
        </w:rPr>
        <w:object w:dxaOrig="499" w:dyaOrig="260">
          <v:shape id="_x0000_i1104" type="#_x0000_t75" style="width:25.5pt;height:13pt" o:ole="">
            <v:imagedata r:id="rId184" o:title=""/>
          </v:shape>
          <o:OLEObject Type="Embed" ProgID="Equation.DSMT4" ShapeID="_x0000_i1104" DrawAspect="Content" ObjectID="_1616312567" r:id="rId185"/>
        </w:object>
      </w:r>
      <w:r w:rsidR="00A17842" w:rsidRPr="00B23522">
        <w:rPr>
          <w:rFonts w:cs="Times New Roman"/>
          <w:szCs w:val="24"/>
        </w:rPr>
        <w:t>，</w:t>
      </w:r>
      <w:r w:rsidR="008D3DF2" w:rsidRPr="008D3DF2">
        <w:rPr>
          <w:position w:val="-14"/>
        </w:rPr>
        <w:object w:dxaOrig="1359" w:dyaOrig="380">
          <v:shape id="_x0000_i1105" type="#_x0000_t75" style="width:68pt;height:19pt" o:ole="">
            <v:imagedata r:id="rId186" o:title=""/>
          </v:shape>
          <o:OLEObject Type="Embed" ProgID="Equation.DSMT4" ShapeID="_x0000_i1105" DrawAspect="Content" ObjectID="_1616312568" r:id="rId187"/>
        </w:object>
      </w:r>
      <w:r w:rsidR="00062BD2" w:rsidRPr="00B23522">
        <w:rPr>
          <w:rFonts w:cs="Times New Roman"/>
          <w:szCs w:val="24"/>
        </w:rPr>
        <w:t>时的</w:t>
      </w:r>
      <w:r w:rsidR="001767F3" w:rsidRPr="00B23522">
        <w:rPr>
          <w:rFonts w:cs="Times New Roman"/>
          <w:szCs w:val="24"/>
          <w:lang w:val="en-GB"/>
        </w:rPr>
        <w:t>复合天线阵列辐射方向图</w:t>
      </w:r>
      <w:r w:rsidR="00062BD2" w:rsidRPr="00B23522">
        <w:rPr>
          <w:rFonts w:cs="Times New Roman"/>
          <w:szCs w:val="24"/>
        </w:rPr>
        <w:t>。</w:t>
      </w:r>
      <w:r w:rsidR="00FC6612" w:rsidRPr="00B23522">
        <w:rPr>
          <w:rFonts w:cs="Times New Roman"/>
          <w:szCs w:val="24"/>
        </w:rPr>
        <w:t>图中</w:t>
      </w:r>
      <w:r w:rsidR="008D3DF2" w:rsidRPr="008D3DF2">
        <w:rPr>
          <w:position w:val="-12"/>
        </w:rPr>
        <w:object w:dxaOrig="900" w:dyaOrig="380">
          <v:shape id="_x0000_i1106" type="#_x0000_t75" style="width:45pt;height:19pt" o:ole="">
            <v:imagedata r:id="rId188" o:title=""/>
          </v:shape>
          <o:OLEObject Type="Embed" ProgID="Equation.DSMT4" ShapeID="_x0000_i1106" DrawAspect="Content" ObjectID="_1616312569" r:id="rId189"/>
        </w:object>
      </w:r>
      <w:r w:rsidR="00FC6612" w:rsidRPr="00B23522">
        <w:rPr>
          <w:rFonts w:cs="Times New Roman"/>
          <w:szCs w:val="24"/>
        </w:rPr>
        <w:t>，</w:t>
      </w:r>
      <w:r w:rsidR="008D3DF2" w:rsidRPr="008D3DF2">
        <w:rPr>
          <w:position w:val="-12"/>
        </w:rPr>
        <w:object w:dxaOrig="859" w:dyaOrig="380">
          <v:shape id="_x0000_i1107" type="#_x0000_t75" style="width:43.5pt;height:19pt" o:ole="">
            <v:imagedata r:id="rId190" o:title=""/>
          </v:shape>
          <o:OLEObject Type="Embed" ProgID="Equation.DSMT4" ShapeID="_x0000_i1107" DrawAspect="Content" ObjectID="_1616312570" r:id="rId191"/>
        </w:object>
      </w:r>
      <w:r w:rsidR="004462C4" w:rsidRPr="00B23522">
        <w:rPr>
          <w:rFonts w:cs="Times New Roman"/>
          <w:szCs w:val="24"/>
        </w:rPr>
        <w:t>，</w:t>
      </w:r>
      <w:r w:rsidR="008D3DF2" w:rsidRPr="008D3DF2">
        <w:rPr>
          <w:position w:val="-12"/>
        </w:rPr>
        <w:object w:dxaOrig="1560" w:dyaOrig="360">
          <v:shape id="_x0000_i1108" type="#_x0000_t75" style="width:78pt;height:18pt" o:ole="">
            <v:imagedata r:id="rId192" o:title=""/>
          </v:shape>
          <o:OLEObject Type="Embed" ProgID="Equation.DSMT4" ShapeID="_x0000_i1108" DrawAspect="Content" ObjectID="_1616312571" r:id="rId193"/>
        </w:object>
      </w:r>
      <w:r w:rsidR="004462C4" w:rsidRPr="00B23522">
        <w:rPr>
          <w:rFonts w:cs="Times New Roman"/>
          <w:szCs w:val="24"/>
        </w:rPr>
        <w:t>。因此图中在</w:t>
      </w:r>
      <w:r w:rsidR="008D3DF2" w:rsidRPr="008D3DF2">
        <w:rPr>
          <w:position w:val="-10"/>
        </w:rPr>
        <w:object w:dxaOrig="639" w:dyaOrig="360">
          <v:shape id="_x0000_i1109" type="#_x0000_t75" style="width:32pt;height:18pt" o:ole="">
            <v:imagedata r:id="rId194" o:title=""/>
          </v:shape>
          <o:OLEObject Type="Embed" ProgID="Equation.DSMT4" ShapeID="_x0000_i1109" DrawAspect="Content" ObjectID="_1616312572" r:id="rId195"/>
        </w:object>
      </w:r>
      <w:r w:rsidR="004462C4" w:rsidRPr="00B23522">
        <w:rPr>
          <w:rFonts w:cs="Times New Roman"/>
          <w:szCs w:val="24"/>
        </w:rPr>
        <w:t>，</w:t>
      </w:r>
      <w:r w:rsidR="008D3DF2" w:rsidRPr="008D3DF2">
        <w:rPr>
          <w:position w:val="-6"/>
        </w:rPr>
        <w:object w:dxaOrig="740" w:dyaOrig="320">
          <v:shape id="_x0000_i1110" type="#_x0000_t75" style="width:36.5pt;height:16.5pt" o:ole="">
            <v:imagedata r:id="rId196" o:title=""/>
          </v:shape>
          <o:OLEObject Type="Embed" ProgID="Equation.DSMT4" ShapeID="_x0000_i1110" DrawAspect="Content" ObjectID="_1616312573" r:id="rId197"/>
        </w:object>
      </w:r>
      <w:r w:rsidR="004462C4" w:rsidRPr="00B23522">
        <w:rPr>
          <w:rFonts w:cs="Times New Roman"/>
          <w:szCs w:val="24"/>
        </w:rPr>
        <w:t>时，</w:t>
      </w:r>
      <w:r w:rsidR="001767F3" w:rsidRPr="00B23522">
        <w:rPr>
          <w:rFonts w:cs="Times New Roman"/>
          <w:szCs w:val="24"/>
          <w:lang w:val="en-GB"/>
        </w:rPr>
        <w:t>复合天线阵列辐射方向图的</w:t>
      </w:r>
      <w:r w:rsidR="004462C4" w:rsidRPr="00B23522">
        <w:rPr>
          <w:rFonts w:cs="Times New Roman"/>
          <w:szCs w:val="24"/>
        </w:rPr>
        <w:t>增益能取得最大值。</w:t>
      </w:r>
    </w:p>
    <w:p w:rsidR="00AD57DC"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0275" w:rsidRPr="00B23522" w:rsidRDefault="00100275" w:rsidP="00DD218C">
      <w:pPr>
        <w:pStyle w:val="af2"/>
      </w:pPr>
      <w:r>
        <w:rPr>
          <w:rFonts w:hint="eastAsia"/>
        </w:rPr>
        <w:t>图</w:t>
      </w:r>
      <w:r>
        <w:rPr>
          <w:rFonts w:hint="eastAsia"/>
        </w:rPr>
        <w:t>3</w:t>
      </w:r>
      <w:r>
        <w:t xml:space="preserve">-5  </w:t>
      </w:r>
      <w:r>
        <w:rPr>
          <w:rFonts w:hint="eastAsia"/>
        </w:rPr>
        <w:t>天线数目</w:t>
      </w:r>
      <w:r>
        <w:rPr>
          <w:rFonts w:hint="eastAsia"/>
        </w:rPr>
        <w:t>4x</w:t>
      </w:r>
      <w:r>
        <w:t>4</w:t>
      </w:r>
      <w:r>
        <w:rPr>
          <w:rFonts w:hint="eastAsia"/>
        </w:rPr>
        <w:t>时天线阵列</w:t>
      </w:r>
      <w:r w:rsidRPr="00B23522">
        <w:rPr>
          <w:lang w:val="en-GB"/>
        </w:rPr>
        <w:t>辐射方向图</w:t>
      </w:r>
    </w:p>
    <w:p w:rsidR="00104920" w:rsidRPr="00B23522" w:rsidRDefault="00104920"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系统下行链路不使用功率控制，当同一时刻只服务一个用户时，将功率与频带资源全部分配给一个用户。</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系统上行行链路使用功率控制</w:t>
      </w:r>
      <w:r w:rsidR="00071A18" w:rsidRPr="00B23522">
        <w:rPr>
          <w:rFonts w:cs="Times New Roman"/>
          <w:szCs w:val="24"/>
        </w:rPr>
        <w:t>，功率控制模型采用</w:t>
      </w:r>
      <w:r w:rsidR="00071A18" w:rsidRPr="00B23522">
        <w:rPr>
          <w:rFonts w:cs="Times New Roman"/>
          <w:szCs w:val="24"/>
        </w:rPr>
        <w:t>3GPP TR 36.94</w:t>
      </w:r>
      <w:r w:rsidR="00364BC0" w:rsidRPr="00B23522">
        <w:rPr>
          <w:rFonts w:cs="Times New Roman"/>
          <w:szCs w:val="24"/>
        </w:rPr>
        <w:t>2</w:t>
      </w:r>
      <w:r w:rsidR="00152BAD" w:rsidRPr="00B23522">
        <w:rPr>
          <w:rFonts w:cs="Times New Roman" w:hint="eastAsia"/>
          <w:szCs w:val="24"/>
          <w:vertAlign w:val="superscript"/>
        </w:rPr>
        <w:t>[</w:t>
      </w:r>
      <w:r w:rsidR="00D91C2D">
        <w:rPr>
          <w:rFonts w:cs="Times New Roman"/>
          <w:szCs w:val="24"/>
          <w:vertAlign w:val="superscript"/>
        </w:rPr>
        <w:t>20</w:t>
      </w:r>
      <w:r w:rsidR="00152BAD" w:rsidRPr="00B23522">
        <w:rPr>
          <w:rFonts w:cs="Times New Roman"/>
          <w:szCs w:val="24"/>
          <w:vertAlign w:val="superscript"/>
        </w:rPr>
        <w:t>]</w:t>
      </w:r>
      <w:r w:rsidR="00071A18" w:rsidRPr="00B23522">
        <w:rPr>
          <w:rFonts w:cs="Times New Roman"/>
          <w:szCs w:val="24"/>
        </w:rPr>
        <w:t>中的功率控制模型</w:t>
      </w:r>
      <w:r w:rsidR="003672E9" w:rsidRPr="00B23522">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w:t>
      </w:r>
      <w:proofErr w:type="gramStart"/>
      <w:r w:rsidR="003672E9" w:rsidRPr="00B23522">
        <w:rPr>
          <w:rFonts w:cs="Times New Roman"/>
          <w:szCs w:val="24"/>
        </w:rPr>
        <w:t>端收到</w:t>
      </w:r>
      <w:proofErr w:type="gramEnd"/>
      <w:r w:rsidR="003672E9" w:rsidRPr="00B23522">
        <w:rPr>
          <w:rFonts w:cs="Times New Roman"/>
          <w:szCs w:val="24"/>
        </w:rPr>
        <w:t>的信号强度尽量大。</w:t>
      </w:r>
      <w:r w:rsidR="00950732" w:rsidRPr="00B23522">
        <w:rPr>
          <w:rFonts w:cs="Times New Roman"/>
          <w:szCs w:val="24"/>
        </w:rPr>
        <w:t>功率控制对蜂窝通信系统来说相当重要。假设不使用功率控制，信道质量好的用户和信道质量差的用户都使用满功率发送信号</w:t>
      </w:r>
      <w:r w:rsidR="004E4A2F" w:rsidRPr="00B23522">
        <w:rPr>
          <w:rFonts w:cs="Times New Roman"/>
          <w:szCs w:val="24"/>
        </w:rPr>
        <w:t>，这就导致当信道质量好的用户作为干扰用户时，基站接收到的来自信道质量差</w:t>
      </w:r>
      <w:r w:rsidR="00A979BA">
        <w:rPr>
          <w:rFonts w:cs="Times New Roman" w:hint="eastAsia"/>
          <w:szCs w:val="24"/>
        </w:rPr>
        <w:t>的</w:t>
      </w:r>
      <w:r w:rsidR="004E4A2F" w:rsidRPr="00B23522">
        <w:rPr>
          <w:rFonts w:cs="Times New Roman"/>
          <w:szCs w:val="24"/>
        </w:rPr>
        <w:t>用户的</w:t>
      </w:r>
      <w:r w:rsidR="004E4A2F" w:rsidRPr="00B23522">
        <w:rPr>
          <w:rFonts w:cs="Times New Roman"/>
          <w:szCs w:val="24"/>
        </w:rPr>
        <w:t>SINR</w:t>
      </w:r>
      <w:r w:rsidR="004E4A2F" w:rsidRPr="00B23522">
        <w:rPr>
          <w:rFonts w:cs="Times New Roman"/>
          <w:szCs w:val="24"/>
        </w:rPr>
        <w:t>过小无法正确解调解码造成误码率过高的现象</w:t>
      </w:r>
      <w:r w:rsidR="00B26B65" w:rsidRPr="00B23522">
        <w:rPr>
          <w:rFonts w:cs="Times New Roman"/>
          <w:szCs w:val="24"/>
        </w:rPr>
        <w:t>，该现象称为远近效应</w:t>
      </w:r>
      <w:r w:rsidR="004E4A2F" w:rsidRPr="00B23522">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B23522" w:rsidRDefault="001205C3" w:rsidP="004A4964">
      <w:pPr>
        <w:pStyle w:val="af1"/>
        <w:rPr>
          <w:rFonts w:cs="Times New Roman"/>
          <w:szCs w:val="24"/>
        </w:rPr>
      </w:pPr>
      <w:r>
        <w:lastRenderedPageBreak/>
        <w:tab/>
      </w:r>
      <w:r w:rsidR="008D3DF2" w:rsidRPr="008D3DF2">
        <w:rPr>
          <w:position w:val="-40"/>
        </w:rPr>
        <w:object w:dxaOrig="3980" w:dyaOrig="920">
          <v:shape id="_x0000_i1111" type="#_x0000_t75" style="width:199pt;height:46pt" o:ole="">
            <v:imagedata r:id="rId199" o:title=""/>
          </v:shape>
          <o:OLEObject Type="Embed" ProgID="Equation.DSMT4" ShapeID="_x0000_i1111" DrawAspect="Content" ObjectID="_1616312574" r:id="rId200"/>
        </w:object>
      </w:r>
      <w:r>
        <w:tab/>
        <w:t>(3-10)</w:t>
      </w:r>
    </w:p>
    <w:p w:rsidR="003140D7" w:rsidRPr="00B23522" w:rsidRDefault="003140D7" w:rsidP="00382C05">
      <w:pPr>
        <w:snapToGrid w:val="0"/>
        <w:spacing w:line="240" w:lineRule="auto"/>
        <w:rPr>
          <w:rFonts w:cs="Times New Roman"/>
          <w:szCs w:val="24"/>
        </w:rPr>
      </w:pPr>
      <w:r w:rsidRPr="00B23522">
        <w:rPr>
          <w:rFonts w:cs="Times New Roman"/>
          <w:szCs w:val="24"/>
        </w:rPr>
        <w:t>其中，</w:t>
      </w:r>
      <w:r w:rsidR="008D3DF2" w:rsidRPr="008D3DF2">
        <w:rPr>
          <w:position w:val="-12"/>
        </w:rPr>
        <w:object w:dxaOrig="240" w:dyaOrig="360">
          <v:shape id="_x0000_i1112" type="#_x0000_t75" style="width:12pt;height:18pt" o:ole="">
            <v:imagedata r:id="rId201" o:title=""/>
          </v:shape>
          <o:OLEObject Type="Embed" ProgID="Equation.DSMT4" ShapeID="_x0000_i1112" DrawAspect="Content" ObjectID="_1616312575" r:id="rId202"/>
        </w:object>
      </w:r>
      <w:r w:rsidRPr="00B23522">
        <w:rPr>
          <w:rFonts w:cs="Times New Roman"/>
          <w:szCs w:val="24"/>
        </w:rPr>
        <w:t>为实际发送的功率，</w:t>
      </w:r>
      <w:r w:rsidR="008D3DF2" w:rsidRPr="008D3DF2">
        <w:rPr>
          <w:position w:val="-12"/>
        </w:rPr>
        <w:object w:dxaOrig="440" w:dyaOrig="360">
          <v:shape id="_x0000_i1113" type="#_x0000_t75" style="width:22pt;height:18pt" o:ole="">
            <v:imagedata r:id="rId203" o:title=""/>
          </v:shape>
          <o:OLEObject Type="Embed" ProgID="Equation.DSMT4" ShapeID="_x0000_i1113" DrawAspect="Content" ObjectID="_1616312576" r:id="rId204"/>
        </w:object>
      </w:r>
      <w:r w:rsidRPr="00B23522">
        <w:rPr>
          <w:rFonts w:cs="Times New Roman"/>
          <w:szCs w:val="24"/>
        </w:rPr>
        <w:t>为用户最大的发送功率，</w:t>
      </w:r>
      <w:r w:rsidR="008D3DF2" w:rsidRPr="008D3DF2">
        <w:rPr>
          <w:position w:val="-12"/>
        </w:rPr>
        <w:object w:dxaOrig="420" w:dyaOrig="360">
          <v:shape id="_x0000_i1114" type="#_x0000_t75" style="width:21pt;height:18pt" o:ole="">
            <v:imagedata r:id="rId205" o:title=""/>
          </v:shape>
          <o:OLEObject Type="Embed" ProgID="Equation.DSMT4" ShapeID="_x0000_i1114" DrawAspect="Content" ObjectID="_1616312577" r:id="rId206"/>
        </w:object>
      </w:r>
      <w:r w:rsidRPr="00B23522">
        <w:rPr>
          <w:rFonts w:cs="Times New Roman"/>
          <w:szCs w:val="24"/>
        </w:rPr>
        <w:t>为用户最小的发送功率，</w:t>
      </w:r>
      <w:r w:rsidR="008D3DF2" w:rsidRPr="008D3DF2">
        <w:rPr>
          <w:position w:val="-30"/>
        </w:rPr>
        <w:object w:dxaOrig="499" w:dyaOrig="680">
          <v:shape id="_x0000_i1115" type="#_x0000_t75" style="width:25.5pt;height:34pt" o:ole="">
            <v:imagedata r:id="rId207" o:title=""/>
          </v:shape>
          <o:OLEObject Type="Embed" ProgID="Equation.DSMT4" ShapeID="_x0000_i1115" DrawAspect="Content" ObjectID="_1616312578" r:id="rId208"/>
        </w:object>
      </w:r>
      <w:r w:rsidRPr="00B23522">
        <w:rPr>
          <w:rFonts w:cs="Times New Roman"/>
          <w:szCs w:val="24"/>
        </w:rPr>
        <w:t>为最小功率与最大功率比，用来防止信道条件好的用户以非常低的功率发射</w:t>
      </w:r>
      <w:r w:rsidR="009C300B" w:rsidRPr="00B23522">
        <w:rPr>
          <w:rFonts w:cs="Times New Roman"/>
          <w:szCs w:val="24"/>
        </w:rPr>
        <w:t>；</w:t>
      </w:r>
      <w:r w:rsidR="008D3DF2" w:rsidRPr="008D3DF2">
        <w:rPr>
          <w:position w:val="-6"/>
        </w:rPr>
        <w:object w:dxaOrig="360" w:dyaOrig="279">
          <v:shape id="_x0000_i1116" type="#_x0000_t75" style="width:18pt;height:14.5pt" o:ole="">
            <v:imagedata r:id="rId209" o:title=""/>
          </v:shape>
          <o:OLEObject Type="Embed" ProgID="Equation.DSMT4" ShapeID="_x0000_i1116" DrawAspect="Content" ObjectID="_1616312579" r:id="rId210"/>
        </w:object>
      </w:r>
      <w:r w:rsidR="009C300B" w:rsidRPr="00B23522">
        <w:rPr>
          <w:rFonts w:cs="Times New Roman"/>
          <w:szCs w:val="24"/>
        </w:rPr>
        <w:t>为用户到基站这条路径上的耦合损耗，</w:t>
      </w:r>
      <w:r w:rsidR="008D3DF2" w:rsidRPr="008D3DF2">
        <w:rPr>
          <w:position w:val="-12"/>
        </w:rPr>
        <w:object w:dxaOrig="660" w:dyaOrig="360">
          <v:shape id="_x0000_i1117" type="#_x0000_t75" style="width:34pt;height:18pt" o:ole="">
            <v:imagedata r:id="rId211" o:title=""/>
          </v:shape>
          <o:OLEObject Type="Embed" ProgID="Equation.DSMT4" ShapeID="_x0000_i1117" DrawAspect="Content" ObjectID="_1616312580" r:id="rId212"/>
        </w:object>
      </w:r>
      <w:r w:rsidR="009C300B" w:rsidRPr="00B23522">
        <w:rPr>
          <w:rFonts w:cs="Times New Roman"/>
          <w:szCs w:val="24"/>
        </w:rPr>
        <w:t>指耦合</w:t>
      </w:r>
      <w:proofErr w:type="gramStart"/>
      <w:r w:rsidR="009C300B" w:rsidRPr="00B23522">
        <w:rPr>
          <w:rFonts w:cs="Times New Roman"/>
          <w:szCs w:val="24"/>
        </w:rPr>
        <w:t>损耗值</w:t>
      </w:r>
      <w:proofErr w:type="gramEnd"/>
      <w:r w:rsidR="009C300B" w:rsidRPr="00B23522">
        <w:rPr>
          <w:rFonts w:cs="Times New Roman"/>
          <w:szCs w:val="24"/>
        </w:rPr>
        <w:t>最高的前</w:t>
      </w:r>
      <w:r w:rsidR="009C300B" w:rsidRPr="00B23522">
        <w:rPr>
          <w:rFonts w:cs="Times New Roman"/>
          <w:szCs w:val="24"/>
        </w:rPr>
        <w:t>x%</w:t>
      </w:r>
      <w:r w:rsidR="009C300B" w:rsidRPr="00B23522">
        <w:rPr>
          <w:rFonts w:cs="Times New Roman"/>
          <w:szCs w:val="24"/>
        </w:rPr>
        <w:t>用户以</w:t>
      </w:r>
      <w:r w:rsidR="008D3DF2" w:rsidRPr="008D3DF2">
        <w:rPr>
          <w:position w:val="-12"/>
        </w:rPr>
        <w:object w:dxaOrig="440" w:dyaOrig="360">
          <v:shape id="_x0000_i1118" type="#_x0000_t75" style="width:22pt;height:18pt" o:ole="">
            <v:imagedata r:id="rId213" o:title=""/>
          </v:shape>
          <o:OLEObject Type="Embed" ProgID="Equation.DSMT4" ShapeID="_x0000_i1118" DrawAspect="Content" ObjectID="_1616312581" r:id="rId214"/>
        </w:object>
      </w:r>
      <w:r w:rsidR="009C300B" w:rsidRPr="00B23522">
        <w:rPr>
          <w:rFonts w:cs="Times New Roman"/>
          <w:szCs w:val="24"/>
        </w:rPr>
        <w:t>的功率发送信号，其余用户将按照比率</w:t>
      </w:r>
      <w:r w:rsidR="008D3DF2" w:rsidRPr="008D3DF2">
        <w:rPr>
          <w:position w:val="-32"/>
        </w:rPr>
        <w:object w:dxaOrig="1040" w:dyaOrig="800">
          <v:shape id="_x0000_i1119" type="#_x0000_t75" style="width:51.5pt;height:40pt" o:ole="">
            <v:imagedata r:id="rId215" o:title=""/>
          </v:shape>
          <o:OLEObject Type="Embed" ProgID="Equation.DSMT4" ShapeID="_x0000_i1119" DrawAspect="Content" ObjectID="_1616312582" r:id="rId216"/>
        </w:object>
      </w:r>
      <w:r w:rsidR="009C300B" w:rsidRPr="00B23522">
        <w:rPr>
          <w:rFonts w:cs="Times New Roman"/>
          <w:szCs w:val="24"/>
        </w:rPr>
        <w:t>降低发射功率；</w:t>
      </w:r>
      <w:r w:rsidR="008D3DF2" w:rsidRPr="008D3DF2">
        <w:rPr>
          <w:position w:val="-10"/>
        </w:rPr>
        <w:object w:dxaOrig="200" w:dyaOrig="260">
          <v:shape id="_x0000_i1120" type="#_x0000_t75" style="width:10.5pt;height:13pt" o:ole="">
            <v:imagedata r:id="rId217" o:title=""/>
          </v:shape>
          <o:OLEObject Type="Embed" ProgID="Equation.DSMT4" ShapeID="_x0000_i1120" DrawAspect="Content" ObjectID="_1616312583" r:id="rId218"/>
        </w:object>
      </w:r>
      <w:r w:rsidR="009C300B" w:rsidRPr="00B23522">
        <w:rPr>
          <w:rFonts w:cs="Times New Roman"/>
          <w:szCs w:val="24"/>
        </w:rPr>
        <w:t>是用于平衡信道质量好的用户和信道质量差得用户的参数，它的取值范围是</w:t>
      </w:r>
      <w:r w:rsidR="009C300B" w:rsidRPr="00B23522">
        <w:rPr>
          <w:rFonts w:cs="Times New Roman"/>
          <w:szCs w:val="24"/>
        </w:rPr>
        <w:t xml:space="preserve">0 </w:t>
      </w:r>
      <w:r w:rsidR="009C300B" w:rsidRPr="00B23522">
        <w:rPr>
          <w:rFonts w:cs="Times New Roman"/>
          <w:szCs w:val="24"/>
        </w:rPr>
        <w:t>到</w:t>
      </w:r>
      <w:r w:rsidR="009C300B" w:rsidRPr="00B23522">
        <w:rPr>
          <w:rFonts w:cs="Times New Roman"/>
          <w:szCs w:val="24"/>
        </w:rPr>
        <w:t>1</w:t>
      </w:r>
      <w:r w:rsidR="009C300B" w:rsidRPr="00B23522">
        <w:rPr>
          <w:rFonts w:cs="Times New Roman"/>
          <w:szCs w:val="24"/>
        </w:rPr>
        <w:t>。</w:t>
      </w:r>
      <w:r w:rsidR="00364BC0" w:rsidRPr="00B23522">
        <w:rPr>
          <w:rFonts w:cs="Times New Roman"/>
          <w:szCs w:val="24"/>
        </w:rPr>
        <w:t>3GPP TR 36.942</w:t>
      </w:r>
      <w:r w:rsidR="00364BC0" w:rsidRPr="00B23522">
        <w:rPr>
          <w:rFonts w:cs="Times New Roman"/>
          <w:szCs w:val="24"/>
        </w:rPr>
        <w:t>中定义了</w:t>
      </w:r>
      <w:proofErr w:type="gramStart"/>
      <w:r w:rsidR="00364BC0" w:rsidRPr="00B23522">
        <w:rPr>
          <w:rFonts w:cs="Times New Roman"/>
          <w:szCs w:val="24"/>
        </w:rPr>
        <w:t>两套功控参数</w:t>
      </w:r>
      <w:proofErr w:type="gramEnd"/>
      <w:r w:rsidR="00364BC0" w:rsidRPr="00B23522">
        <w:rPr>
          <w:rFonts w:cs="Times New Roman"/>
          <w:szCs w:val="24"/>
        </w:rPr>
        <w:t>，在</w:t>
      </w:r>
      <w:r w:rsidR="00364BC0" w:rsidRPr="00B23522">
        <w:rPr>
          <w:rFonts w:cs="Times New Roman"/>
          <w:szCs w:val="24"/>
        </w:rPr>
        <w:t>10MHz</w:t>
      </w:r>
      <w:r w:rsidR="00364BC0" w:rsidRPr="00B23522">
        <w:rPr>
          <w:rFonts w:cs="Times New Roman"/>
          <w:szCs w:val="24"/>
        </w:rPr>
        <w:t>带宽下分别是</w:t>
      </w:r>
      <w:r w:rsidR="00364BC0" w:rsidRPr="00B23522">
        <w:rPr>
          <w:rFonts w:cs="Times New Roman"/>
          <w:szCs w:val="24"/>
        </w:rPr>
        <w:t>set1</w:t>
      </w:r>
      <w:r w:rsidR="00364BC0" w:rsidRPr="00B23522">
        <w:rPr>
          <w:rFonts w:cs="Times New Roman"/>
          <w:szCs w:val="24"/>
        </w:rPr>
        <w:t>：</w:t>
      </w:r>
      <w:r w:rsidR="008D3DF2" w:rsidRPr="008D3DF2">
        <w:rPr>
          <w:position w:val="-12"/>
        </w:rPr>
        <w:object w:dxaOrig="1520" w:dyaOrig="360">
          <v:shape id="_x0000_i1121" type="#_x0000_t75" style="width:76pt;height:18pt" o:ole="">
            <v:imagedata r:id="rId219" o:title=""/>
          </v:shape>
          <o:OLEObject Type="Embed" ProgID="Equation.DSMT4" ShapeID="_x0000_i1121" DrawAspect="Content" ObjectID="_1616312584" r:id="rId220"/>
        </w:object>
      </w:r>
      <w:r w:rsidR="00364BC0" w:rsidRPr="00B23522">
        <w:rPr>
          <w:rFonts w:cs="Times New Roman"/>
          <w:szCs w:val="24"/>
        </w:rPr>
        <w:t>，</w:t>
      </w:r>
      <w:r w:rsidR="008D3DF2" w:rsidRPr="008D3DF2">
        <w:rPr>
          <w:position w:val="-10"/>
        </w:rPr>
        <w:object w:dxaOrig="440" w:dyaOrig="320">
          <v:shape id="_x0000_i1122" type="#_x0000_t75" style="width:22pt;height:16.5pt" o:ole="">
            <v:imagedata r:id="rId221" o:title=""/>
          </v:shape>
          <o:OLEObject Type="Embed" ProgID="Equation.DSMT4" ShapeID="_x0000_i1122" DrawAspect="Content" ObjectID="_1616312585" r:id="rId222"/>
        </w:object>
      </w:r>
      <w:r w:rsidR="00364BC0" w:rsidRPr="00B23522">
        <w:rPr>
          <w:rFonts w:cs="Times New Roman"/>
          <w:szCs w:val="24"/>
        </w:rPr>
        <w:t>；</w:t>
      </w:r>
      <w:r w:rsidR="00364BC0" w:rsidRPr="00B23522">
        <w:rPr>
          <w:rFonts w:cs="Times New Roman"/>
          <w:szCs w:val="24"/>
        </w:rPr>
        <w:t>set2</w:t>
      </w:r>
      <w:r w:rsidR="00364BC0" w:rsidRPr="00B23522">
        <w:rPr>
          <w:rFonts w:cs="Times New Roman"/>
          <w:szCs w:val="24"/>
        </w:rPr>
        <w:t>：</w:t>
      </w:r>
      <w:r w:rsidR="008D3DF2" w:rsidRPr="008D3DF2">
        <w:rPr>
          <w:position w:val="-12"/>
        </w:rPr>
        <w:object w:dxaOrig="1520" w:dyaOrig="360">
          <v:shape id="_x0000_i1123" type="#_x0000_t75" style="width:76pt;height:18pt" o:ole="">
            <v:imagedata r:id="rId223" o:title=""/>
          </v:shape>
          <o:OLEObject Type="Embed" ProgID="Equation.DSMT4" ShapeID="_x0000_i1123" DrawAspect="Content" ObjectID="_1616312586" r:id="rId224"/>
        </w:object>
      </w:r>
      <w:r w:rsidR="00364BC0" w:rsidRPr="00B23522">
        <w:rPr>
          <w:rFonts w:cs="Times New Roman"/>
          <w:szCs w:val="24"/>
        </w:rPr>
        <w:t>，</w:t>
      </w:r>
      <w:r w:rsidR="008D3DF2" w:rsidRPr="008D3DF2">
        <w:rPr>
          <w:position w:val="-10"/>
        </w:rPr>
        <w:object w:dxaOrig="460" w:dyaOrig="320">
          <v:shape id="_x0000_i1124" type="#_x0000_t75" style="width:23.5pt;height:16.5pt" o:ole="">
            <v:imagedata r:id="rId225" o:title=""/>
          </v:shape>
          <o:OLEObject Type="Embed" ProgID="Equation.DSMT4" ShapeID="_x0000_i1124" DrawAspect="Content" ObjectID="_1616312587" r:id="rId226"/>
        </w:object>
      </w:r>
      <w:r w:rsidR="00364BC0" w:rsidRPr="00B23522">
        <w:rPr>
          <w:rFonts w:cs="Times New Roman"/>
          <w:szCs w:val="24"/>
        </w:rPr>
        <w:t>。本文若不特殊说明，均采用</w:t>
      </w:r>
      <w:proofErr w:type="gramStart"/>
      <w:r w:rsidR="00364BC0" w:rsidRPr="00B23522">
        <w:rPr>
          <w:rFonts w:cs="Times New Roman"/>
          <w:szCs w:val="24"/>
        </w:rPr>
        <w:t>第一套功控参数</w:t>
      </w:r>
      <w:proofErr w:type="gramEnd"/>
      <w:r w:rsidR="00364BC0" w:rsidRPr="00B23522">
        <w:rPr>
          <w:rFonts w:cs="Times New Roman"/>
          <w:szCs w:val="24"/>
        </w:rPr>
        <w:t>。</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系统中，无论上行还是下行链路，</w:t>
      </w:r>
      <w:r w:rsidRPr="00B23522">
        <w:rPr>
          <w:rFonts w:cs="Times New Roman"/>
          <w:szCs w:val="24"/>
        </w:rPr>
        <w:t>ACIR</w:t>
      </w:r>
      <w:r w:rsidRPr="00B23522">
        <w:rPr>
          <w:rFonts w:cs="Times New Roman"/>
          <w:szCs w:val="24"/>
        </w:rPr>
        <w:t>模型相同。该模型为平坦的</w:t>
      </w:r>
      <w:r w:rsidRPr="00B23522">
        <w:rPr>
          <w:rFonts w:cs="Times New Roman"/>
          <w:szCs w:val="24"/>
        </w:rPr>
        <w:t>ACIR</w:t>
      </w:r>
      <w:r w:rsidRPr="00B23522">
        <w:rPr>
          <w:rFonts w:cs="Times New Roman"/>
          <w:szCs w:val="24"/>
        </w:rPr>
        <w:t>模型，所有</w:t>
      </w:r>
      <w:r w:rsidR="00870ED5" w:rsidRPr="00B23522">
        <w:rPr>
          <w:rFonts w:cs="Times New Roman"/>
          <w:szCs w:val="24"/>
        </w:rPr>
        <w:t>RB</w:t>
      </w:r>
      <w:r w:rsidRPr="00B23522">
        <w:rPr>
          <w:rFonts w:cs="Times New Roman"/>
          <w:szCs w:val="24"/>
        </w:rPr>
        <w:t>均使用相同的</w:t>
      </w:r>
      <w:r w:rsidRPr="00B23522">
        <w:rPr>
          <w:rFonts w:cs="Times New Roman"/>
          <w:szCs w:val="24"/>
        </w:rPr>
        <w:t>ACIR</w:t>
      </w:r>
      <w:r w:rsidRPr="00B23522">
        <w:rPr>
          <w:rFonts w:cs="Times New Roman"/>
          <w:szCs w:val="24"/>
        </w:rPr>
        <w:t>值来计算系统间干扰。</w:t>
      </w:r>
    </w:p>
    <w:p w:rsidR="00BB19A2" w:rsidRPr="00B23522" w:rsidRDefault="00763F7A" w:rsidP="002C097D">
      <w:pPr>
        <w:pStyle w:val="3"/>
      </w:pPr>
      <w:bookmarkStart w:id="13" w:name="_Toc3969456"/>
      <w:r w:rsidRPr="00B23522">
        <w:t>3.</w:t>
      </w:r>
      <w:r w:rsidR="00B0451D">
        <w:t>2</w:t>
      </w:r>
      <w:r w:rsidRPr="00B23522">
        <w:t>.2  LTE</w:t>
      </w:r>
      <w:r w:rsidRPr="00B23522">
        <w:t>系统模型</w:t>
      </w:r>
      <w:bookmarkEnd w:id="13"/>
    </w:p>
    <w:p w:rsidR="00763F7A" w:rsidRPr="00B23522" w:rsidRDefault="00763F7A"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1</w:t>
      </w:r>
      <w:r w:rsidRPr="00B23522">
        <w:rPr>
          <w:rFonts w:cs="Times New Roman"/>
          <w:szCs w:val="24"/>
        </w:rPr>
        <w:t>）传播损耗模型</w:t>
      </w:r>
    </w:p>
    <w:p w:rsidR="00763F7A" w:rsidRPr="00B23522" w:rsidRDefault="00763F7A" w:rsidP="008D3DF2">
      <w:pPr>
        <w:snapToGrid w:val="0"/>
        <w:rPr>
          <w:rFonts w:cs="Times New Roman"/>
          <w:szCs w:val="24"/>
        </w:rPr>
      </w:pPr>
      <w:r w:rsidRPr="00B23522">
        <w:rPr>
          <w:rFonts w:cs="Times New Roman"/>
          <w:szCs w:val="24"/>
        </w:rPr>
        <w:tab/>
      </w:r>
      <w:r w:rsidR="002F490E" w:rsidRPr="00B23522">
        <w:rPr>
          <w:rFonts w:cs="Times New Roman"/>
          <w:szCs w:val="24"/>
        </w:rPr>
        <w:t>根据</w:t>
      </w:r>
      <w:r w:rsidR="002F490E" w:rsidRPr="00B23522">
        <w:rPr>
          <w:rFonts w:cs="Times New Roman"/>
          <w:szCs w:val="24"/>
        </w:rPr>
        <w:t>3GPP TR 36.942</w:t>
      </w:r>
      <w:r w:rsidR="002F490E" w:rsidRPr="00B23522">
        <w:rPr>
          <w:rFonts w:cs="Times New Roman"/>
          <w:szCs w:val="24"/>
        </w:rPr>
        <w:t>中对</w:t>
      </w:r>
      <w:r w:rsidR="002F490E" w:rsidRPr="00B23522">
        <w:rPr>
          <w:rFonts w:cs="Times New Roman"/>
          <w:szCs w:val="24"/>
        </w:rPr>
        <w:t>LTE</w:t>
      </w:r>
      <w:r w:rsidR="002F490E" w:rsidRPr="00B23522">
        <w:rPr>
          <w:rFonts w:cs="Times New Roman"/>
          <w:szCs w:val="24"/>
        </w:rPr>
        <w:t>的传播模型的描述，</w:t>
      </w:r>
      <w:r w:rsidR="002F490E" w:rsidRPr="00B23522">
        <w:rPr>
          <w:rFonts w:cs="Times New Roman"/>
          <w:szCs w:val="24"/>
        </w:rPr>
        <w:t>LTE</w:t>
      </w:r>
      <w:r w:rsidR="002F490E" w:rsidRPr="00B23522">
        <w:rPr>
          <w:rFonts w:cs="Times New Roman"/>
          <w:szCs w:val="24"/>
        </w:rPr>
        <w:t>系统中接收功率可由下式计算：</w:t>
      </w:r>
    </w:p>
    <w:p w:rsidR="002F490E" w:rsidRPr="00B23522" w:rsidRDefault="001205C3" w:rsidP="004A4964">
      <w:pPr>
        <w:pStyle w:val="af1"/>
        <w:rPr>
          <w:rFonts w:cs="Times New Roman"/>
          <w:szCs w:val="24"/>
        </w:rPr>
      </w:pPr>
      <w:r>
        <w:tab/>
      </w:r>
      <w:r w:rsidR="008D3DF2" w:rsidRPr="008D3DF2">
        <w:rPr>
          <w:position w:val="-14"/>
        </w:rPr>
        <w:object w:dxaOrig="4459" w:dyaOrig="400">
          <v:shape id="_x0000_i1125" type="#_x0000_t75" style="width:222.5pt;height:20.5pt" o:ole="">
            <v:imagedata r:id="rId227" o:title=""/>
          </v:shape>
          <o:OLEObject Type="Embed" ProgID="Equation.DSMT4" ShapeID="_x0000_i1125" DrawAspect="Content" ObjectID="_1616312588" r:id="rId228"/>
        </w:object>
      </w:r>
      <w:r>
        <w:tab/>
        <w:t>(3-11)</w:t>
      </w:r>
    </w:p>
    <w:p w:rsidR="002F490E" w:rsidRPr="00B23522" w:rsidRDefault="002F490E" w:rsidP="008D3DF2">
      <w:pPr>
        <w:snapToGrid w:val="0"/>
        <w:rPr>
          <w:rFonts w:cs="Times New Roman"/>
          <w:szCs w:val="24"/>
        </w:rPr>
      </w:pPr>
      <w:r w:rsidRPr="00B23522">
        <w:rPr>
          <w:rFonts w:cs="Times New Roman"/>
          <w:szCs w:val="24"/>
        </w:rPr>
        <w:t>其中，</w:t>
      </w:r>
      <w:r w:rsidR="008D3DF2" w:rsidRPr="008D3DF2">
        <w:rPr>
          <w:position w:val="-12"/>
        </w:rPr>
        <w:object w:dxaOrig="700" w:dyaOrig="360">
          <v:shape id="_x0000_i1126" type="#_x0000_t75" style="width:35pt;height:18pt" o:ole="">
            <v:imagedata r:id="rId229" o:title=""/>
          </v:shape>
          <o:OLEObject Type="Embed" ProgID="Equation.DSMT4" ShapeID="_x0000_i1126" DrawAspect="Content" ObjectID="_1616312589" r:id="rId230"/>
        </w:object>
      </w:r>
      <w:r w:rsidRPr="00B23522">
        <w:rPr>
          <w:rFonts w:cs="Times New Roman"/>
          <w:szCs w:val="24"/>
        </w:rPr>
        <w:t>是接收信号功率，</w:t>
      </w:r>
      <w:r w:rsidR="008D3DF2" w:rsidRPr="008D3DF2">
        <w:rPr>
          <w:position w:val="-12"/>
        </w:rPr>
        <w:object w:dxaOrig="660" w:dyaOrig="360">
          <v:shape id="_x0000_i1127" type="#_x0000_t75" style="width:34pt;height:18pt" o:ole="">
            <v:imagedata r:id="rId231" o:title=""/>
          </v:shape>
          <o:OLEObject Type="Embed" ProgID="Equation.DSMT4" ShapeID="_x0000_i1127" DrawAspect="Content" ObjectID="_1616312590" r:id="rId232"/>
        </w:object>
      </w:r>
      <w:r w:rsidRPr="00B23522">
        <w:rPr>
          <w:rFonts w:cs="Times New Roman"/>
          <w:szCs w:val="24"/>
        </w:rPr>
        <w:t>是发射信号功率，</w:t>
      </w:r>
      <w:r w:rsidR="008D3DF2" w:rsidRPr="00025957">
        <w:rPr>
          <w:position w:val="-4"/>
        </w:rPr>
        <w:object w:dxaOrig="360" w:dyaOrig="260">
          <v:shape id="_x0000_i1128" type="#_x0000_t75" style="width:18pt;height:13pt" o:ole="">
            <v:imagedata r:id="rId233" o:title=""/>
          </v:shape>
          <o:OLEObject Type="Embed" ProgID="Equation.DSMT4" ShapeID="_x0000_i1128" DrawAspect="Content" ObjectID="_1616312591" r:id="rId234"/>
        </w:object>
      </w:r>
      <w:r w:rsidRPr="00B23522">
        <w:rPr>
          <w:rFonts w:cs="Times New Roman"/>
          <w:szCs w:val="24"/>
        </w:rPr>
        <w:t>是路径损耗，</w:t>
      </w:r>
      <w:r w:rsidR="008D3DF2" w:rsidRPr="008D3DF2">
        <w:rPr>
          <w:position w:val="-12"/>
        </w:rPr>
        <w:object w:dxaOrig="420" w:dyaOrig="360">
          <v:shape id="_x0000_i1129" type="#_x0000_t75" style="width:21pt;height:18pt" o:ole="">
            <v:imagedata r:id="rId235" o:title=""/>
          </v:shape>
          <o:OLEObject Type="Embed" ProgID="Equation.DSMT4" ShapeID="_x0000_i1129" DrawAspect="Content" ObjectID="_1616312592" r:id="rId236"/>
        </w:object>
      </w:r>
      <w:r w:rsidRPr="00B23522">
        <w:rPr>
          <w:rFonts w:cs="Times New Roman"/>
          <w:szCs w:val="24"/>
        </w:rPr>
        <w:t>是发送端天线增益，</w:t>
      </w:r>
      <w:r w:rsidR="008D3DF2" w:rsidRPr="008D3DF2">
        <w:rPr>
          <w:position w:val="-12"/>
        </w:rPr>
        <w:object w:dxaOrig="440" w:dyaOrig="360">
          <v:shape id="_x0000_i1130" type="#_x0000_t75" style="width:22pt;height:18pt" o:ole="">
            <v:imagedata r:id="rId237" o:title=""/>
          </v:shape>
          <o:OLEObject Type="Embed" ProgID="Equation.DSMT4" ShapeID="_x0000_i1130" DrawAspect="Content" ObjectID="_1616312593" r:id="rId238"/>
        </w:object>
      </w:r>
      <w:r w:rsidRPr="00B23522">
        <w:rPr>
          <w:rFonts w:cs="Times New Roman"/>
          <w:szCs w:val="24"/>
        </w:rPr>
        <w:t>是接收端天线增益，</w:t>
      </w:r>
      <w:r w:rsidR="008D3DF2" w:rsidRPr="008D3DF2">
        <w:rPr>
          <w:position w:val="-6"/>
        </w:rPr>
        <w:object w:dxaOrig="580" w:dyaOrig="279">
          <v:shape id="_x0000_i1131" type="#_x0000_t75" style="width:28.5pt;height:14.5pt" o:ole="">
            <v:imagedata r:id="rId239" o:title=""/>
          </v:shape>
          <o:OLEObject Type="Embed" ProgID="Equation.DSMT4" ShapeID="_x0000_i1131" DrawAspect="Content" ObjectID="_1616312594" r:id="rId240"/>
        </w:object>
      </w:r>
      <w:r w:rsidRPr="00B23522">
        <w:rPr>
          <w:rFonts w:cs="Times New Roman"/>
          <w:szCs w:val="24"/>
        </w:rPr>
        <w:t>是最小的耦合损耗值。</w:t>
      </w:r>
    </w:p>
    <w:p w:rsidR="00795821" w:rsidRPr="00B23522" w:rsidRDefault="00795821" w:rsidP="008D3DF2">
      <w:pPr>
        <w:snapToGrid w:val="0"/>
        <w:rPr>
          <w:rFonts w:cs="Times New Roman"/>
          <w:szCs w:val="24"/>
        </w:rPr>
      </w:pPr>
      <w:r w:rsidRPr="00B23522">
        <w:rPr>
          <w:rFonts w:cs="Times New Roman"/>
          <w:szCs w:val="24"/>
        </w:rPr>
        <w:tab/>
      </w:r>
      <w:r w:rsidRPr="00B23522">
        <w:rPr>
          <w:rFonts w:cs="Times New Roman"/>
          <w:szCs w:val="24"/>
        </w:rPr>
        <w:t>对于城市</w:t>
      </w:r>
      <w:proofErr w:type="gramStart"/>
      <w:r w:rsidRPr="00B23522">
        <w:rPr>
          <w:rFonts w:cs="Times New Roman"/>
          <w:szCs w:val="24"/>
        </w:rPr>
        <w:t>宏小区</w:t>
      </w:r>
      <w:proofErr w:type="gramEnd"/>
      <w:r w:rsidRPr="00B23522">
        <w:rPr>
          <w:rFonts w:cs="Times New Roman"/>
          <w:szCs w:val="24"/>
        </w:rPr>
        <w:t>模型，</w:t>
      </w:r>
      <w:r w:rsidR="008D3DF2" w:rsidRPr="00025957">
        <w:rPr>
          <w:position w:val="-4"/>
        </w:rPr>
        <w:object w:dxaOrig="360" w:dyaOrig="260">
          <v:shape id="_x0000_i1132" type="#_x0000_t75" style="width:18pt;height:13pt" o:ole="">
            <v:imagedata r:id="rId241" o:title=""/>
          </v:shape>
          <o:OLEObject Type="Embed" ProgID="Equation.DSMT4" ShapeID="_x0000_i1132" DrawAspect="Content" ObjectID="_1616312595" r:id="rId242"/>
        </w:object>
      </w:r>
      <w:r w:rsidRPr="00B23522">
        <w:rPr>
          <w:rFonts w:cs="Times New Roman"/>
          <w:szCs w:val="24"/>
        </w:rPr>
        <w:t>的数学模型如下</w:t>
      </w:r>
    </w:p>
    <w:p w:rsidR="00795821" w:rsidRDefault="008D3DF2" w:rsidP="004A4964">
      <w:pPr>
        <w:spacing w:line="240" w:lineRule="auto"/>
        <w:jc w:val="center"/>
      </w:pPr>
      <w:r w:rsidRPr="008D3DF2">
        <w:rPr>
          <w:position w:val="-16"/>
        </w:rPr>
        <w:object w:dxaOrig="7300" w:dyaOrig="440">
          <v:shape id="_x0000_i1133" type="#_x0000_t75" style="width:365.5pt;height:22pt" o:ole="">
            <v:imagedata r:id="rId243" o:title=""/>
          </v:shape>
          <o:OLEObject Type="Embed" ProgID="Equation.DSMT4" ShapeID="_x0000_i1133" DrawAspect="Content" ObjectID="_1616312596" r:id="rId244"/>
        </w:object>
      </w:r>
    </w:p>
    <w:p w:rsidR="001205C3" w:rsidRPr="00B23522" w:rsidRDefault="001205C3" w:rsidP="001205C3">
      <w:pPr>
        <w:pStyle w:val="21"/>
        <w:rPr>
          <w:rFonts w:cs="Times New Roman"/>
          <w:szCs w:val="24"/>
        </w:rPr>
      </w:pPr>
      <w:r>
        <w:tab/>
      </w:r>
      <w:r>
        <w:rPr>
          <w:rFonts w:hint="eastAsia"/>
        </w:rPr>
        <w:t>(</w:t>
      </w:r>
      <w:r>
        <w:t>3-12)</w:t>
      </w:r>
    </w:p>
    <w:p w:rsidR="00D33622" w:rsidRPr="00B23522" w:rsidRDefault="00D33622" w:rsidP="008D3DF2">
      <w:pPr>
        <w:snapToGrid w:val="0"/>
        <w:rPr>
          <w:rFonts w:cs="Times New Roman"/>
          <w:szCs w:val="24"/>
        </w:rPr>
      </w:pPr>
      <w:r w:rsidRPr="00B23522">
        <w:rPr>
          <w:rFonts w:cs="Times New Roman"/>
          <w:szCs w:val="24"/>
        </w:rPr>
        <w:t>这里</w:t>
      </w:r>
      <w:r w:rsidR="008D3DF2" w:rsidRPr="008D3DF2">
        <w:rPr>
          <w:position w:val="-6"/>
        </w:rPr>
        <w:object w:dxaOrig="499" w:dyaOrig="279">
          <v:shape id="_x0000_i1134" type="#_x0000_t75" style="width:25.5pt;height:14.5pt" o:ole="">
            <v:imagedata r:id="rId245" o:title=""/>
          </v:shape>
          <o:OLEObject Type="Embed" ProgID="Equation.DSMT4" ShapeID="_x0000_i1134" DrawAspect="Content" ObjectID="_1616312597" r:id="rId246"/>
        </w:object>
      </w:r>
      <w:r w:rsidRPr="00B23522">
        <w:rPr>
          <w:rFonts w:cs="Times New Roman"/>
          <w:szCs w:val="24"/>
        </w:rPr>
        <w:t>为基站</w:t>
      </w:r>
      <w:r w:rsidR="00D7192A" w:rsidRPr="00B23522">
        <w:rPr>
          <w:rFonts w:cs="Times New Roman"/>
          <w:szCs w:val="24"/>
        </w:rPr>
        <w:t>天线</w:t>
      </w:r>
      <w:r w:rsidRPr="00B23522">
        <w:rPr>
          <w:rFonts w:cs="Times New Roman"/>
          <w:szCs w:val="24"/>
        </w:rPr>
        <w:t>的高度，</w:t>
      </w:r>
      <w:r w:rsidR="008D3DF2" w:rsidRPr="008D3DF2">
        <w:rPr>
          <w:position w:val="-10"/>
        </w:rPr>
        <w:object w:dxaOrig="240" w:dyaOrig="320">
          <v:shape id="_x0000_i1135" type="#_x0000_t75" style="width:12pt;height:16.5pt" o:ole="">
            <v:imagedata r:id="rId247" o:title=""/>
          </v:shape>
          <o:OLEObject Type="Embed" ProgID="Equation.DSMT4" ShapeID="_x0000_i1135" DrawAspect="Content" ObjectID="_1616312598" r:id="rId248"/>
        </w:object>
      </w:r>
      <w:r w:rsidRPr="00B23522">
        <w:rPr>
          <w:rFonts w:cs="Times New Roman"/>
          <w:szCs w:val="24"/>
        </w:rPr>
        <w:t>为信号的中心频率，单位</w:t>
      </w:r>
      <w:r w:rsidRPr="00B23522">
        <w:rPr>
          <w:rFonts w:cs="Times New Roman"/>
          <w:szCs w:val="24"/>
        </w:rPr>
        <w:t>MHz</w:t>
      </w:r>
      <w:r w:rsidRPr="00B23522">
        <w:rPr>
          <w:rFonts w:cs="Times New Roman"/>
          <w:szCs w:val="24"/>
        </w:rPr>
        <w:t>，</w:t>
      </w:r>
      <w:r w:rsidR="008D3DF2" w:rsidRPr="00025957">
        <w:rPr>
          <w:position w:val="-4"/>
        </w:rPr>
        <w:object w:dxaOrig="240" w:dyaOrig="260">
          <v:shape id="_x0000_i1136" type="#_x0000_t75" style="width:12pt;height:13pt" o:ole="">
            <v:imagedata r:id="rId249" o:title=""/>
          </v:shape>
          <o:OLEObject Type="Embed" ProgID="Equation.DSMT4" ShapeID="_x0000_i1136" DrawAspect="Content" ObjectID="_1616312599" r:id="rId250"/>
        </w:object>
      </w:r>
      <w:r w:rsidRPr="00B23522">
        <w:rPr>
          <w:rFonts w:cs="Times New Roman"/>
          <w:szCs w:val="24"/>
        </w:rPr>
        <w:t>为基站与用户之间的距离，单位</w:t>
      </w:r>
      <w:r w:rsidRPr="00B23522">
        <w:rPr>
          <w:rFonts w:cs="Times New Roman"/>
          <w:szCs w:val="24"/>
        </w:rPr>
        <w:t>km</w:t>
      </w:r>
      <w:r w:rsidRPr="00B23522">
        <w:rPr>
          <w:rFonts w:cs="Times New Roman"/>
          <w:szCs w:val="24"/>
        </w:rPr>
        <w:t>。</w:t>
      </w:r>
    </w:p>
    <w:p w:rsidR="00D7192A" w:rsidRPr="00B23522" w:rsidRDefault="00D7192A" w:rsidP="008D3DF2">
      <w:pPr>
        <w:snapToGrid w:val="0"/>
        <w:rPr>
          <w:rFonts w:cs="Times New Roman"/>
          <w:szCs w:val="24"/>
        </w:rPr>
      </w:pPr>
      <w:r w:rsidRPr="00B23522">
        <w:rPr>
          <w:rFonts w:cs="Times New Roman"/>
          <w:szCs w:val="24"/>
        </w:rPr>
        <w:tab/>
      </w:r>
      <w:r w:rsidRPr="00B23522">
        <w:rPr>
          <w:rFonts w:cs="Times New Roman"/>
          <w:szCs w:val="24"/>
        </w:rPr>
        <w:t>除了基础的路径损耗外，还需要考虑穿透损耗，但这里为了简单起见，使用与上一节</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系统相同的穿透损耗模型。</w:t>
      </w:r>
    </w:p>
    <w:p w:rsidR="00D7192A" w:rsidRDefault="00D7192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）天线模型</w:t>
      </w:r>
    </w:p>
    <w:p w:rsidR="00D7192A" w:rsidRPr="00B23522" w:rsidRDefault="00492E18" w:rsidP="008D3DF2">
      <w:pPr>
        <w:snapToGrid w:val="0"/>
        <w:ind w:firstLine="420"/>
        <w:rPr>
          <w:rFonts w:cs="Times New Roman"/>
          <w:szCs w:val="24"/>
        </w:rPr>
      </w:pPr>
      <w:r w:rsidRPr="00B23522">
        <w:rPr>
          <w:rFonts w:cs="Times New Roman"/>
          <w:szCs w:val="24"/>
        </w:rPr>
        <w:t>以现有的</w:t>
      </w:r>
      <w:r w:rsidRPr="00B23522">
        <w:rPr>
          <w:rFonts w:cs="Times New Roman"/>
          <w:szCs w:val="24"/>
        </w:rPr>
        <w:t>LTE</w:t>
      </w:r>
      <w:r w:rsidRPr="00B23522">
        <w:rPr>
          <w:rFonts w:cs="Times New Roman"/>
          <w:szCs w:val="24"/>
        </w:rPr>
        <w:t>基站的天线结构，只能在水平</w:t>
      </w:r>
      <w:proofErr w:type="gramStart"/>
      <w:r w:rsidRPr="00B23522">
        <w:rPr>
          <w:rFonts w:cs="Times New Roman"/>
          <w:szCs w:val="24"/>
        </w:rPr>
        <w:t>维实现</w:t>
      </w:r>
      <w:proofErr w:type="gramEnd"/>
      <w:r w:rsidRPr="00B23522">
        <w:rPr>
          <w:rFonts w:cs="Times New Roman"/>
          <w:szCs w:val="24"/>
        </w:rPr>
        <w:t>对传输过程的优化，没能充分利用信号在垂直维度上的自由度。因此</w:t>
      </w:r>
      <w:r w:rsidR="00D7192A" w:rsidRPr="00B23522">
        <w:rPr>
          <w:rFonts w:cs="Times New Roman"/>
          <w:szCs w:val="24"/>
        </w:rPr>
        <w:t>本文中的</w:t>
      </w:r>
      <w:r w:rsidR="00D7192A" w:rsidRPr="00B23522">
        <w:rPr>
          <w:rFonts w:cs="Times New Roman"/>
          <w:szCs w:val="24"/>
        </w:rPr>
        <w:t>LTE</w:t>
      </w:r>
      <w:r w:rsidR="00D7192A" w:rsidRPr="00B23522">
        <w:rPr>
          <w:rFonts w:cs="Times New Roman"/>
          <w:szCs w:val="24"/>
        </w:rPr>
        <w:t>天线模型使用</w:t>
      </w:r>
      <w:r w:rsidR="00D7192A" w:rsidRPr="00B23522">
        <w:rPr>
          <w:rFonts w:cs="Times New Roman"/>
          <w:szCs w:val="24"/>
        </w:rPr>
        <w:t>3GPP TR 36.942</w:t>
      </w:r>
      <w:r w:rsidR="00D7192A" w:rsidRPr="00B23522">
        <w:rPr>
          <w:rFonts w:cs="Times New Roman"/>
          <w:szCs w:val="24"/>
        </w:rPr>
        <w:t>中的二维天线模型</w:t>
      </w:r>
      <w:r w:rsidRPr="00B23522">
        <w:rPr>
          <w:rFonts w:cs="Times New Roman"/>
          <w:szCs w:val="24"/>
        </w:rPr>
        <w:t>，</w:t>
      </w:r>
      <w:r w:rsidR="0051186F" w:rsidRPr="00B23522">
        <w:rPr>
          <w:rFonts w:cs="Times New Roman"/>
          <w:szCs w:val="24"/>
        </w:rPr>
        <w:t>天线增益可以根据下式</w:t>
      </w:r>
      <w:r w:rsidR="008508F1">
        <w:rPr>
          <w:rFonts w:cs="Times New Roman"/>
          <w:szCs w:val="24"/>
        </w:rPr>
        <w:t>(3-13)</w:t>
      </w:r>
      <w:r w:rsidR="0051186F" w:rsidRPr="00B23522">
        <w:rPr>
          <w:rFonts w:cs="Times New Roman"/>
          <w:szCs w:val="24"/>
        </w:rPr>
        <w:t>算出：</w:t>
      </w:r>
    </w:p>
    <w:p w:rsidR="0051186F" w:rsidRPr="00B23522" w:rsidRDefault="001205C3" w:rsidP="004A4964">
      <w:pPr>
        <w:pStyle w:val="af1"/>
        <w:rPr>
          <w:rFonts w:cs="Times New Roman"/>
          <w:szCs w:val="24"/>
        </w:rPr>
      </w:pPr>
      <w:r>
        <w:lastRenderedPageBreak/>
        <w:tab/>
      </w:r>
      <w:r w:rsidR="008D3DF2" w:rsidRPr="008D3DF2">
        <w:rPr>
          <w:position w:val="-38"/>
        </w:rPr>
        <w:object w:dxaOrig="3060" w:dyaOrig="880">
          <v:shape id="_x0000_i1137" type="#_x0000_t75" style="width:153pt;height:44.5pt" o:ole="">
            <v:imagedata r:id="rId251" o:title=""/>
          </v:shape>
          <o:OLEObject Type="Embed" ProgID="Equation.DSMT4" ShapeID="_x0000_i1137" DrawAspect="Content" ObjectID="_1616312600" r:id="rId252"/>
        </w:object>
      </w:r>
      <w:r>
        <w:tab/>
      </w:r>
      <w:r>
        <w:rPr>
          <w:rFonts w:hint="eastAsia"/>
        </w:rPr>
        <w:t>(</w:t>
      </w:r>
      <w:r>
        <w:t>3-13)</w:t>
      </w:r>
    </w:p>
    <w:p w:rsidR="005C57A6" w:rsidRDefault="0051186F" w:rsidP="006F67E3">
      <w:pPr>
        <w:snapToGrid w:val="0"/>
        <w:rPr>
          <w:rFonts w:cs="Times New Roman"/>
          <w:szCs w:val="24"/>
        </w:rPr>
      </w:pPr>
      <w:r w:rsidRPr="00B23522">
        <w:rPr>
          <w:rFonts w:cs="Times New Roman"/>
          <w:szCs w:val="24"/>
        </w:rPr>
        <w:t>其中</w:t>
      </w:r>
      <w:r w:rsidR="008D3DF2" w:rsidRPr="008D3DF2">
        <w:rPr>
          <w:position w:val="-10"/>
        </w:rPr>
        <w:object w:dxaOrig="220" w:dyaOrig="260">
          <v:shape id="_x0000_i1138" type="#_x0000_t75" style="width:11.5pt;height:13pt" o:ole="">
            <v:imagedata r:id="rId253" o:title=""/>
          </v:shape>
          <o:OLEObject Type="Embed" ProgID="Equation.DSMT4" ShapeID="_x0000_i1138" DrawAspect="Content" ObjectID="_1616312601" r:id="rId254"/>
        </w:object>
      </w:r>
      <w:r w:rsidRPr="00B23522">
        <w:rPr>
          <w:rFonts w:cs="Times New Roman"/>
          <w:szCs w:val="24"/>
        </w:rPr>
        <w:t>表示信号传播方向与天线</w:t>
      </w:r>
      <w:r w:rsidR="008554DC" w:rsidRPr="00B23522">
        <w:rPr>
          <w:rFonts w:cs="Times New Roman"/>
          <w:szCs w:val="24"/>
        </w:rPr>
        <w:t>视轴方</w:t>
      </w:r>
      <w:r w:rsidRPr="00B23522">
        <w:rPr>
          <w:rFonts w:cs="Times New Roman"/>
          <w:szCs w:val="24"/>
        </w:rPr>
        <w:t>向的夹角，取值范围为</w:t>
      </w:r>
      <w:r w:rsidR="008D3DF2" w:rsidRPr="008D3DF2">
        <w:rPr>
          <w:position w:val="-10"/>
        </w:rPr>
        <w:object w:dxaOrig="1300" w:dyaOrig="360">
          <v:shape id="_x0000_i1139" type="#_x0000_t75" style="width:65.5pt;height:18pt" o:ole="">
            <v:imagedata r:id="rId255" o:title=""/>
          </v:shape>
          <o:OLEObject Type="Embed" ProgID="Equation.DSMT4" ShapeID="_x0000_i1139" DrawAspect="Content" ObjectID="_1616312602" r:id="rId256"/>
        </w:object>
      </w:r>
      <w:r w:rsidRPr="00B23522">
        <w:rPr>
          <w:rFonts w:cs="Times New Roman"/>
          <w:szCs w:val="24"/>
          <w:lang w:val="en-GB"/>
        </w:rPr>
        <w:t>，</w:t>
      </w:r>
      <w:r w:rsidR="008D3DF2" w:rsidRPr="008D3DF2">
        <w:rPr>
          <w:position w:val="-12"/>
        </w:rPr>
        <w:object w:dxaOrig="440" w:dyaOrig="360">
          <v:shape id="_x0000_i1140" type="#_x0000_t75" style="width:22pt;height:18pt" o:ole="">
            <v:imagedata r:id="rId257" o:title=""/>
          </v:shape>
          <o:OLEObject Type="Embed" ProgID="Equation.DSMT4" ShapeID="_x0000_i1140" DrawAspect="Content" ObjectID="_1616312603" r:id="rId258"/>
        </w:object>
      </w:r>
      <w:r w:rsidRPr="00B23522">
        <w:rPr>
          <w:rFonts w:cs="Times New Roman"/>
          <w:szCs w:val="24"/>
        </w:rPr>
        <w:t>表示水平方向上的半功率带宽，</w:t>
      </w:r>
      <w:r w:rsidR="008D3DF2" w:rsidRPr="008D3DF2">
        <w:rPr>
          <w:position w:val="-12"/>
        </w:rPr>
        <w:object w:dxaOrig="320" w:dyaOrig="360">
          <v:shape id="_x0000_i1141" type="#_x0000_t75" style="width:16.5pt;height:18pt" o:ole="">
            <v:imagedata r:id="rId259" o:title=""/>
          </v:shape>
          <o:OLEObject Type="Embed" ProgID="Equation.DSMT4" ShapeID="_x0000_i1141" DrawAspect="Content" ObjectID="_1616312604" r:id="rId260"/>
        </w:object>
      </w:r>
      <w:r w:rsidRPr="00B23522">
        <w:rPr>
          <w:rFonts w:cs="Times New Roman"/>
          <w:szCs w:val="24"/>
        </w:rPr>
        <w:t>表示</w:t>
      </w:r>
      <w:r w:rsidR="008554DC" w:rsidRPr="00B23522">
        <w:rPr>
          <w:rFonts w:cs="Times New Roman"/>
          <w:szCs w:val="24"/>
        </w:rPr>
        <w:t>水平天线</w:t>
      </w:r>
      <w:proofErr w:type="gramStart"/>
      <w:r w:rsidR="008554DC" w:rsidRPr="00B23522">
        <w:rPr>
          <w:rFonts w:cs="Times New Roman"/>
          <w:szCs w:val="24"/>
        </w:rPr>
        <w:t>阵子的</w:t>
      </w:r>
      <w:proofErr w:type="gramEnd"/>
      <w:r w:rsidR="008554DC" w:rsidRPr="00B23522">
        <w:rPr>
          <w:rFonts w:cs="Times New Roman"/>
          <w:szCs w:val="24"/>
        </w:rPr>
        <w:t>背向增益</w:t>
      </w:r>
      <w:r w:rsidRPr="00B23522">
        <w:rPr>
          <w:rFonts w:cs="Times New Roman"/>
          <w:szCs w:val="24"/>
        </w:rPr>
        <w:t>，也就是水平面上的最大天线增益。</w:t>
      </w:r>
      <w:r w:rsidR="00C57224" w:rsidRPr="00B23522">
        <w:rPr>
          <w:rFonts w:cs="Times New Roman"/>
          <w:szCs w:val="24"/>
        </w:rPr>
        <w:t>假设</w:t>
      </w:r>
      <w:r w:rsidR="008D3DF2" w:rsidRPr="008D3DF2">
        <w:rPr>
          <w:position w:val="-12"/>
        </w:rPr>
        <w:object w:dxaOrig="900" w:dyaOrig="380">
          <v:shape id="_x0000_i1142" type="#_x0000_t75" style="width:45pt;height:19pt" o:ole="">
            <v:imagedata r:id="rId261" o:title=""/>
          </v:shape>
          <o:OLEObject Type="Embed" ProgID="Equation.DSMT4" ShapeID="_x0000_i1142" DrawAspect="Content" ObjectID="_1616312605" r:id="rId262"/>
        </w:object>
      </w:r>
      <w:r w:rsidR="00C57224" w:rsidRPr="00B23522">
        <w:rPr>
          <w:rFonts w:cs="Times New Roman"/>
          <w:szCs w:val="24"/>
        </w:rPr>
        <w:t>，</w:t>
      </w:r>
      <w:r w:rsidR="008D3DF2" w:rsidRPr="008D3DF2">
        <w:rPr>
          <w:position w:val="-12"/>
        </w:rPr>
        <w:object w:dxaOrig="999" w:dyaOrig="360">
          <v:shape id="_x0000_i1143" type="#_x0000_t75" style="width:50pt;height:18pt" o:ole="">
            <v:imagedata r:id="rId263" o:title=""/>
          </v:shape>
          <o:OLEObject Type="Embed" ProgID="Equation.DSMT4" ShapeID="_x0000_i1143" DrawAspect="Content" ObjectID="_1616312606" r:id="rId264"/>
        </w:object>
      </w:r>
      <w:r w:rsidR="00C57224" w:rsidRPr="00B23522">
        <w:rPr>
          <w:rFonts w:cs="Times New Roman"/>
          <w:szCs w:val="24"/>
        </w:rPr>
        <w:t>，可以得到该模型的天线辐射方向图，如图</w:t>
      </w:r>
      <w:r w:rsidR="005C57A6">
        <w:rPr>
          <w:rFonts w:cs="Times New Roman"/>
          <w:szCs w:val="24"/>
        </w:rPr>
        <w:t>3</w:t>
      </w:r>
      <w:r w:rsidR="005C57A6">
        <w:rPr>
          <w:rFonts w:cs="Times New Roman" w:hint="eastAsia"/>
          <w:szCs w:val="24"/>
        </w:rPr>
        <w:t>-</w:t>
      </w:r>
      <w:r w:rsidR="005C57A6">
        <w:rPr>
          <w:rFonts w:cs="Times New Roman"/>
          <w:szCs w:val="24"/>
        </w:rPr>
        <w:t>6</w:t>
      </w:r>
      <w:r w:rsidR="00C57224" w:rsidRPr="00B23522">
        <w:rPr>
          <w:rFonts w:cs="Times New Roman"/>
          <w:szCs w:val="24"/>
        </w:rPr>
        <w:t>所示。由图可得，当信号传播方向与</w:t>
      </w:r>
      <w:r w:rsidR="004632ED" w:rsidRPr="00B23522">
        <w:rPr>
          <w:rFonts w:cs="Times New Roman"/>
          <w:szCs w:val="24"/>
        </w:rPr>
        <w:t>天线视轴方向</w:t>
      </w:r>
      <w:r w:rsidR="00C57224" w:rsidRPr="00B23522">
        <w:rPr>
          <w:rFonts w:cs="Times New Roman"/>
          <w:szCs w:val="24"/>
        </w:rPr>
        <w:t>重叠，也即</w:t>
      </w:r>
      <w:r w:rsidR="008D3DF2" w:rsidRPr="008D3DF2">
        <w:rPr>
          <w:position w:val="-10"/>
        </w:rPr>
        <w:object w:dxaOrig="540" w:dyaOrig="360">
          <v:shape id="_x0000_i1144" type="#_x0000_t75" style="width:27pt;height:18pt" o:ole="">
            <v:imagedata r:id="rId265" o:title=""/>
          </v:shape>
          <o:OLEObject Type="Embed" ProgID="Equation.DSMT4" ShapeID="_x0000_i1144" DrawAspect="Content" ObjectID="_1616312607" r:id="rId266"/>
        </w:object>
      </w:r>
      <w:r w:rsidR="00D43AB3" w:rsidRPr="00B23522">
        <w:rPr>
          <w:rFonts w:cs="Times New Roman"/>
          <w:szCs w:val="24"/>
        </w:rPr>
        <w:t>时，天线增益能取到最大值。</w:t>
      </w:r>
    </w:p>
    <w:p w:rsidR="00781D3F" w:rsidRDefault="00781D3F" w:rsidP="00781D3F">
      <w:pPr>
        <w:snapToGrid w:val="0"/>
        <w:spacing w:line="240" w:lineRule="auto"/>
        <w:jc w:val="center"/>
        <w:rPr>
          <w:rFonts w:cs="Times New Roman"/>
          <w:szCs w:val="24"/>
        </w:rPr>
      </w:pPr>
      <w:r w:rsidRPr="00B23522">
        <w:rPr>
          <w:rFonts w:cs="Times New Roman"/>
          <w:noProof/>
          <w:szCs w:val="24"/>
        </w:rPr>
        <w:drawing>
          <wp:inline distT="0" distB="0" distL="0" distR="0" wp14:anchorId="4407B945" wp14:editId="775B6B99">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781D3F" w:rsidRPr="006F67E3" w:rsidRDefault="00781D3F" w:rsidP="00DD218C">
      <w:pPr>
        <w:pStyle w:val="af2"/>
        <w:rPr>
          <w:szCs w:val="24"/>
        </w:rPr>
      </w:pPr>
      <w:r>
        <w:t>图</w:t>
      </w:r>
      <w:r>
        <w:rPr>
          <w:rFonts w:hint="eastAsia"/>
        </w:rPr>
        <w:t>3-</w:t>
      </w:r>
      <w:r>
        <w:t xml:space="preserve">6  </w:t>
      </w:r>
      <w:r>
        <w:t>二维</w:t>
      </w:r>
      <w:r w:rsidRPr="00B23522">
        <w:t>天线辐射方向图</w:t>
      </w:r>
    </w:p>
    <w:p w:rsidR="00C57224"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D43AB3" w:rsidRPr="00B23522" w:rsidRDefault="00D43AB3" w:rsidP="008D3DF2">
      <w:pPr>
        <w:snapToGrid w:val="0"/>
        <w:ind w:firstLine="420"/>
        <w:rPr>
          <w:rFonts w:cs="Times New Roman"/>
          <w:szCs w:val="24"/>
        </w:rPr>
      </w:pPr>
      <w:r w:rsidRPr="00B23522">
        <w:rPr>
          <w:rFonts w:cs="Times New Roman"/>
          <w:szCs w:val="24"/>
        </w:rPr>
        <w:t>LTE</w:t>
      </w:r>
      <w:r w:rsidRPr="00B23522">
        <w:rPr>
          <w:rFonts w:cs="Times New Roman"/>
          <w:szCs w:val="24"/>
        </w:rPr>
        <w:t>中的上行传输功率控制模型与</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系统的上行传输功率控制模型一样，在此不再赘述。</w:t>
      </w:r>
    </w:p>
    <w:p w:rsidR="00D43AB3"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7F7372" w:rsidRDefault="001C0463" w:rsidP="009B5732">
      <w:pPr>
        <w:snapToGrid w:val="0"/>
        <w:ind w:firstLine="420"/>
        <w:rPr>
          <w:rFonts w:cs="Times New Roman"/>
          <w:szCs w:val="24"/>
        </w:rPr>
      </w:pPr>
      <w:r w:rsidRPr="00B23522">
        <w:rPr>
          <w:rFonts w:cs="Times New Roman"/>
          <w:szCs w:val="24"/>
        </w:rPr>
        <w:t>据</w:t>
      </w:r>
      <w:r w:rsidRPr="00B23522">
        <w:rPr>
          <w:rFonts w:cs="Times New Roman"/>
          <w:szCs w:val="24"/>
        </w:rPr>
        <w:t>3GPP TR 36.942</w:t>
      </w:r>
      <w:r w:rsidRPr="00B23522">
        <w:rPr>
          <w:rFonts w:cs="Times New Roman"/>
          <w:szCs w:val="24"/>
        </w:rPr>
        <w:t>中的描述，</w:t>
      </w:r>
      <w:r w:rsidR="00870ED5" w:rsidRPr="00B23522">
        <w:rPr>
          <w:rFonts w:cs="Times New Roman"/>
          <w:szCs w:val="24"/>
        </w:rPr>
        <w:t>LTE</w:t>
      </w:r>
      <w:r w:rsidR="00870ED5" w:rsidRPr="00B23522">
        <w:rPr>
          <w:rFonts w:cs="Times New Roman"/>
          <w:szCs w:val="24"/>
        </w:rPr>
        <w:t>系统中下行链路使用平坦的</w:t>
      </w:r>
      <w:r w:rsidR="00870ED5" w:rsidRPr="00B23522">
        <w:rPr>
          <w:rFonts w:cs="Times New Roman"/>
          <w:szCs w:val="24"/>
        </w:rPr>
        <w:t>ACIR</w:t>
      </w:r>
      <w:r w:rsidR="00870ED5" w:rsidRPr="00B23522">
        <w:rPr>
          <w:rFonts w:cs="Times New Roman"/>
          <w:szCs w:val="24"/>
        </w:rPr>
        <w:t>模型，即所有</w:t>
      </w:r>
      <w:r w:rsidR="00870ED5" w:rsidRPr="00B23522">
        <w:rPr>
          <w:rFonts w:cs="Times New Roman"/>
          <w:szCs w:val="24"/>
        </w:rPr>
        <w:t>RB</w:t>
      </w:r>
      <w:r w:rsidR="00870ED5" w:rsidRPr="00B23522">
        <w:rPr>
          <w:rFonts w:cs="Times New Roman"/>
          <w:szCs w:val="24"/>
        </w:rPr>
        <w:t>均使用相同的</w:t>
      </w:r>
      <w:r w:rsidR="00870ED5" w:rsidRPr="00B23522">
        <w:rPr>
          <w:rFonts w:cs="Times New Roman"/>
          <w:szCs w:val="24"/>
        </w:rPr>
        <w:t>ACIR</w:t>
      </w:r>
      <w:r w:rsidR="00870ED5" w:rsidRPr="00B23522">
        <w:rPr>
          <w:rFonts w:cs="Times New Roman"/>
          <w:szCs w:val="24"/>
        </w:rPr>
        <w:t>值来计算系统间干扰。</w:t>
      </w:r>
      <w:r w:rsidRPr="00B23522">
        <w:rPr>
          <w:rFonts w:cs="Times New Roman"/>
          <w:szCs w:val="24"/>
        </w:rPr>
        <w:t>对于上行链路，</w:t>
      </w:r>
      <w:r w:rsidRPr="00B23522">
        <w:rPr>
          <w:rFonts w:cs="Times New Roman"/>
          <w:szCs w:val="24"/>
        </w:rPr>
        <w:t>ACIR</w:t>
      </w:r>
      <w:proofErr w:type="gramStart"/>
      <w:r w:rsidRPr="00B23522">
        <w:rPr>
          <w:rFonts w:cs="Times New Roman"/>
          <w:szCs w:val="24"/>
        </w:rPr>
        <w:t>值主要</w:t>
      </w:r>
      <w:proofErr w:type="gramEnd"/>
      <w:r w:rsidRPr="00B23522">
        <w:rPr>
          <w:rFonts w:cs="Times New Roman"/>
          <w:szCs w:val="24"/>
        </w:rPr>
        <w:t>由用户端的</w:t>
      </w:r>
      <w:r w:rsidRPr="00B23522">
        <w:rPr>
          <w:rFonts w:cs="Times New Roman"/>
          <w:szCs w:val="24"/>
        </w:rPr>
        <w:t>ACLR</w:t>
      </w:r>
      <w:r w:rsidRPr="00B23522">
        <w:rPr>
          <w:rFonts w:cs="Times New Roman"/>
          <w:szCs w:val="24"/>
        </w:rPr>
        <w:t>值来确定。与平坦的</w:t>
      </w:r>
      <w:r w:rsidRPr="00B23522">
        <w:rPr>
          <w:rFonts w:cs="Times New Roman"/>
          <w:szCs w:val="24"/>
        </w:rPr>
        <w:t>ACIR</w:t>
      </w:r>
      <w:r w:rsidRPr="00B23522">
        <w:rPr>
          <w:rFonts w:cs="Times New Roman"/>
          <w:szCs w:val="24"/>
        </w:rPr>
        <w:t>模型不同，这里的</w:t>
      </w:r>
      <w:r w:rsidRPr="00B23522">
        <w:rPr>
          <w:rFonts w:cs="Times New Roman"/>
          <w:szCs w:val="24"/>
        </w:rPr>
        <w:t>ACLR</w:t>
      </w:r>
      <w:r w:rsidRPr="00B23522">
        <w:rPr>
          <w:rFonts w:cs="Times New Roman"/>
          <w:szCs w:val="24"/>
        </w:rPr>
        <w:t>模型是阶梯状的，具体取值情况见表</w:t>
      </w:r>
      <w:r w:rsidR="008508F1">
        <w:rPr>
          <w:rFonts w:cs="Times New Roman"/>
          <w:szCs w:val="24"/>
        </w:rPr>
        <w:t>3-1</w:t>
      </w:r>
      <w:r w:rsidRPr="00B23522">
        <w:rPr>
          <w:rFonts w:cs="Times New Roman"/>
          <w:szCs w:val="24"/>
        </w:rPr>
        <w:t>。</w:t>
      </w:r>
    </w:p>
    <w:p w:rsidR="005C57A6" w:rsidRPr="00B23522" w:rsidRDefault="005C57A6" w:rsidP="00DD218C">
      <w:pPr>
        <w:pStyle w:val="af2"/>
      </w:pPr>
      <w:r>
        <w:t>表</w:t>
      </w:r>
      <w:r>
        <w:rPr>
          <w:rFonts w:hint="eastAsia"/>
        </w:rPr>
        <w:t>3-</w:t>
      </w:r>
      <w:r>
        <w:t>1  ACLR</w:t>
      </w:r>
      <w:r>
        <w:t>取值</w:t>
      </w:r>
    </w:p>
    <w:tbl>
      <w:tblPr>
        <w:tblStyle w:val="a3"/>
        <w:tblW w:w="0" w:type="auto"/>
        <w:tblLook w:val="04A0" w:firstRow="1" w:lastRow="0" w:firstColumn="1" w:lastColumn="0" w:noHBand="0" w:noVBand="1"/>
      </w:tblPr>
      <w:tblGrid>
        <w:gridCol w:w="2765"/>
        <w:gridCol w:w="2765"/>
        <w:gridCol w:w="2766"/>
      </w:tblGrid>
      <w:tr w:rsidR="00BC3E4A" w:rsidRPr="00B23522" w:rsidTr="00BC3E4A">
        <w:tc>
          <w:tcPr>
            <w:tcW w:w="2765" w:type="dxa"/>
          </w:tcPr>
          <w:p w:rsidR="00BC3E4A" w:rsidRPr="00B23522" w:rsidRDefault="00BC3E4A" w:rsidP="008D3DF2">
            <w:pPr>
              <w:snapToGrid w:val="0"/>
              <w:jc w:val="center"/>
              <w:rPr>
                <w:rFonts w:cs="Times New Roman"/>
                <w:szCs w:val="24"/>
              </w:rPr>
            </w:pP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相邻</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不相邻</w:t>
            </w:r>
          </w:p>
        </w:tc>
      </w:tr>
      <w:tr w:rsidR="00BC3E4A" w:rsidRPr="00B23522" w:rsidTr="00BC3E4A">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ACLR [dB]</w:t>
            </w: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30+X</w:t>
            </w:r>
            <w:r w:rsidR="005420F1" w:rsidRPr="00B23522">
              <w:rPr>
                <w:rFonts w:cs="Times New Roman"/>
                <w:szCs w:val="24"/>
              </w:rPr>
              <w:t>（</w:t>
            </w:r>
            <w:r w:rsidR="005420F1" w:rsidRPr="00B23522">
              <w:rPr>
                <w:rFonts w:cs="Times New Roman"/>
                <w:szCs w:val="24"/>
              </w:rPr>
              <w:t>W</w:t>
            </w:r>
            <w:proofErr w:type="gramStart"/>
            <w:r w:rsidR="005420F1" w:rsidRPr="00B23522">
              <w:rPr>
                <w:rFonts w:cs="Times New Roman"/>
                <w:szCs w:val="24"/>
              </w:rPr>
              <w:t>个</w:t>
            </w:r>
            <w:proofErr w:type="gramEnd"/>
            <w:r w:rsidR="005420F1" w:rsidRPr="00B23522">
              <w:rPr>
                <w:rFonts w:cs="Times New Roman"/>
                <w:szCs w:val="24"/>
              </w:rPr>
              <w:t>RBs</w:t>
            </w:r>
            <w:r w:rsidR="005420F1" w:rsidRPr="00B23522">
              <w:rPr>
                <w:rFonts w:cs="Times New Roman"/>
                <w:szCs w:val="24"/>
              </w:rPr>
              <w:t>带宽内）</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43+X</w:t>
            </w:r>
            <w:r w:rsidR="005420F1" w:rsidRPr="00B23522">
              <w:rPr>
                <w:rFonts w:cs="Times New Roman"/>
                <w:szCs w:val="24"/>
              </w:rPr>
              <w:t>（</w:t>
            </w:r>
            <w:r w:rsidR="005420F1" w:rsidRPr="00B23522">
              <w:rPr>
                <w:rFonts w:cs="Times New Roman"/>
                <w:szCs w:val="24"/>
              </w:rPr>
              <w:t>W</w:t>
            </w:r>
            <w:proofErr w:type="gramStart"/>
            <w:r w:rsidR="005420F1" w:rsidRPr="00B23522">
              <w:rPr>
                <w:rFonts w:cs="Times New Roman"/>
                <w:szCs w:val="24"/>
              </w:rPr>
              <w:t>个</w:t>
            </w:r>
            <w:proofErr w:type="gramEnd"/>
            <w:r w:rsidR="005420F1" w:rsidRPr="00B23522">
              <w:rPr>
                <w:rFonts w:cs="Times New Roman"/>
                <w:szCs w:val="24"/>
              </w:rPr>
              <w:t>RBs</w:t>
            </w:r>
            <w:r w:rsidR="005420F1" w:rsidRPr="00B23522">
              <w:rPr>
                <w:rFonts w:cs="Times New Roman"/>
                <w:szCs w:val="24"/>
              </w:rPr>
              <w:t>带宽外）</w:t>
            </w:r>
          </w:p>
        </w:tc>
      </w:tr>
      <w:tr w:rsidR="00BC3E4A" w:rsidRPr="00B23522" w:rsidTr="00EA7836">
        <w:tc>
          <w:tcPr>
            <w:tcW w:w="8296" w:type="dxa"/>
            <w:gridSpan w:val="3"/>
          </w:tcPr>
          <w:p w:rsidR="00BC3E4A" w:rsidRPr="00B23522" w:rsidRDefault="00BC3E4A" w:rsidP="008D3DF2">
            <w:pPr>
              <w:snapToGrid w:val="0"/>
              <w:rPr>
                <w:rFonts w:cs="Times New Roman"/>
                <w:szCs w:val="24"/>
              </w:rPr>
            </w:pPr>
            <w:r w:rsidRPr="00B23522">
              <w:rPr>
                <w:rFonts w:cs="Times New Roman"/>
                <w:szCs w:val="24"/>
              </w:rPr>
              <w:t>X</w:t>
            </w:r>
            <w:r w:rsidRPr="00B23522">
              <w:rPr>
                <w:rFonts w:cs="Times New Roman"/>
                <w:szCs w:val="24"/>
              </w:rPr>
              <w:t>为仿真步长，</w:t>
            </w:r>
            <w:r w:rsidRPr="00B23522">
              <w:rPr>
                <w:rFonts w:cs="Times New Roman"/>
                <w:szCs w:val="24"/>
              </w:rPr>
              <w:t>X = … -10, -5, 0, 5, 10… dB</w:t>
            </w:r>
          </w:p>
        </w:tc>
      </w:tr>
    </w:tbl>
    <w:p w:rsidR="008324F0" w:rsidRPr="00B23522" w:rsidRDefault="008324F0" w:rsidP="008D3DF2">
      <w:pPr>
        <w:snapToGrid w:val="0"/>
        <w:rPr>
          <w:rFonts w:cs="Times New Roman"/>
          <w:szCs w:val="24"/>
        </w:rPr>
      </w:pPr>
      <w:r w:rsidRPr="00B23522">
        <w:rPr>
          <w:rFonts w:cs="Times New Roman"/>
          <w:szCs w:val="24"/>
        </w:rPr>
        <w:lastRenderedPageBreak/>
        <w:t>W</w:t>
      </w:r>
      <w:r w:rsidRPr="00B23522">
        <w:rPr>
          <w:rFonts w:cs="Times New Roman"/>
          <w:szCs w:val="24"/>
        </w:rPr>
        <w:t>为干扰系统中每个用户使用的</w:t>
      </w:r>
      <w:r w:rsidRPr="00B23522">
        <w:rPr>
          <w:rFonts w:cs="Times New Roman"/>
          <w:szCs w:val="24"/>
        </w:rPr>
        <w:t>RB</w:t>
      </w:r>
      <w:r w:rsidRPr="00B23522">
        <w:rPr>
          <w:rFonts w:cs="Times New Roman"/>
          <w:szCs w:val="24"/>
        </w:rPr>
        <w:t>数目。以</w:t>
      </w:r>
      <w:r w:rsidRPr="00B23522">
        <w:rPr>
          <w:rFonts w:cs="Times New Roman"/>
          <w:szCs w:val="24"/>
        </w:rPr>
        <w:t>20MHz</w:t>
      </w:r>
      <w:r w:rsidRPr="00B23522">
        <w:rPr>
          <w:rFonts w:cs="Times New Roman"/>
          <w:szCs w:val="24"/>
        </w:rPr>
        <w:t>系统干扰</w:t>
      </w:r>
      <w:r w:rsidRPr="00B23522">
        <w:rPr>
          <w:rFonts w:cs="Times New Roman"/>
          <w:szCs w:val="24"/>
        </w:rPr>
        <w:t>10MHz</w:t>
      </w:r>
      <w:r w:rsidRPr="00B23522">
        <w:rPr>
          <w:rFonts w:cs="Times New Roman"/>
          <w:szCs w:val="24"/>
        </w:rPr>
        <w:t>系统为例，</w:t>
      </w:r>
      <w:r w:rsidRPr="00B23522">
        <w:rPr>
          <w:rFonts w:cs="Times New Roman"/>
          <w:szCs w:val="24"/>
        </w:rPr>
        <w:t>20MHz</w:t>
      </w:r>
      <w:r w:rsidRPr="00B23522">
        <w:rPr>
          <w:rFonts w:cs="Times New Roman"/>
          <w:szCs w:val="24"/>
        </w:rPr>
        <w:t>系统中每个用户上行传输时使用</w:t>
      </w:r>
      <w:r w:rsidRPr="00B23522">
        <w:rPr>
          <w:rFonts w:cs="Times New Roman"/>
          <w:szCs w:val="24"/>
        </w:rPr>
        <w:t>16</w:t>
      </w:r>
      <w:r w:rsidRPr="00B23522">
        <w:rPr>
          <w:rFonts w:cs="Times New Roman"/>
          <w:szCs w:val="24"/>
        </w:rPr>
        <w:t>个</w:t>
      </w:r>
      <w:r w:rsidRPr="00B23522">
        <w:rPr>
          <w:rFonts w:cs="Times New Roman"/>
          <w:szCs w:val="24"/>
        </w:rPr>
        <w:t>RB</w:t>
      </w:r>
      <w:r w:rsidRPr="00B23522">
        <w:rPr>
          <w:rFonts w:cs="Times New Roman"/>
          <w:szCs w:val="24"/>
        </w:rPr>
        <w:t>，</w:t>
      </w:r>
      <w:r w:rsidRPr="00B23522">
        <w:rPr>
          <w:rFonts w:cs="Times New Roman"/>
          <w:szCs w:val="24"/>
        </w:rPr>
        <w:t>10MHz</w:t>
      </w:r>
      <w:r w:rsidRPr="00B23522">
        <w:rPr>
          <w:rFonts w:cs="Times New Roman"/>
          <w:szCs w:val="24"/>
        </w:rPr>
        <w:t>系统中每个用户上行传输时使用</w:t>
      </w:r>
      <w:r w:rsidRPr="00B23522">
        <w:rPr>
          <w:rFonts w:cs="Times New Roman"/>
          <w:szCs w:val="24"/>
        </w:rPr>
        <w:t>8</w:t>
      </w:r>
      <w:r w:rsidRPr="00B23522">
        <w:rPr>
          <w:rFonts w:cs="Times New Roman"/>
          <w:szCs w:val="24"/>
        </w:rPr>
        <w:t>个</w:t>
      </w:r>
      <w:r w:rsidRPr="00B23522">
        <w:rPr>
          <w:rFonts w:cs="Times New Roman"/>
          <w:szCs w:val="24"/>
        </w:rPr>
        <w:t>RB</w:t>
      </w:r>
      <w:r w:rsidRPr="00B23522">
        <w:rPr>
          <w:rFonts w:cs="Times New Roman"/>
          <w:szCs w:val="24"/>
        </w:rPr>
        <w:t>，则</w:t>
      </w:r>
      <w:r w:rsidRPr="00B23522">
        <w:rPr>
          <w:rFonts w:cs="Times New Roman"/>
          <w:szCs w:val="24"/>
        </w:rPr>
        <w:t>20MHz</w:t>
      </w:r>
      <w:r w:rsidRPr="00B23522">
        <w:rPr>
          <w:rFonts w:cs="Times New Roman"/>
          <w:szCs w:val="24"/>
        </w:rPr>
        <w:t>系统对</w:t>
      </w:r>
      <w:r w:rsidRPr="00B23522">
        <w:rPr>
          <w:rFonts w:cs="Times New Roman"/>
          <w:szCs w:val="24"/>
        </w:rPr>
        <w:t>10MHz</w:t>
      </w:r>
      <w:r w:rsidR="005A5AAB" w:rsidRPr="00B23522">
        <w:rPr>
          <w:rFonts w:cs="Times New Roman"/>
          <w:szCs w:val="24"/>
        </w:rPr>
        <w:t>系统的干扰情况如图</w:t>
      </w:r>
      <w:r w:rsidR="008508F1">
        <w:rPr>
          <w:rFonts w:cs="Times New Roman"/>
          <w:szCs w:val="24"/>
        </w:rPr>
        <w:t>3-7</w:t>
      </w:r>
      <w:r w:rsidR="005A5AAB" w:rsidRPr="00B23522">
        <w:rPr>
          <w:rFonts w:cs="Times New Roman"/>
          <w:szCs w:val="24"/>
        </w:rPr>
        <w:t>所示。在被干扰系统中，</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所使用的</w:t>
      </w:r>
      <w:r w:rsidR="005A5AAB" w:rsidRPr="00B23522">
        <w:rPr>
          <w:rFonts w:cs="Times New Roman"/>
          <w:szCs w:val="24"/>
        </w:rPr>
        <w:t>RB</w:t>
      </w:r>
      <w:r w:rsidR="005A5AAB" w:rsidRPr="00B23522">
        <w:rPr>
          <w:rFonts w:cs="Times New Roman"/>
          <w:szCs w:val="24"/>
        </w:rPr>
        <w:t>刚好与干扰系统中某个</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相邻，</w:t>
      </w:r>
      <w:r w:rsidR="005A5AAB" w:rsidRPr="00B23522">
        <w:rPr>
          <w:rFonts w:cs="Times New Roman"/>
          <w:szCs w:val="24"/>
        </w:rPr>
        <w:t>UE3</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距离干扰</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大于</w:t>
      </w:r>
      <w:r w:rsidR="005A5AAB" w:rsidRPr="00B23522">
        <w:rPr>
          <w:rFonts w:cs="Times New Roman"/>
          <w:szCs w:val="24"/>
        </w:rPr>
        <w:t>16</w:t>
      </w:r>
      <w:r w:rsidR="005A5AAB" w:rsidRPr="00B23522">
        <w:rPr>
          <w:rFonts w:cs="Times New Roman"/>
          <w:szCs w:val="24"/>
        </w:rPr>
        <w:t>个</w:t>
      </w:r>
      <w:r w:rsidR="005A5AAB" w:rsidRPr="00B23522">
        <w:rPr>
          <w:rFonts w:cs="Times New Roman"/>
          <w:szCs w:val="24"/>
        </w:rPr>
        <w:t>RB</w:t>
      </w:r>
      <w:r w:rsidR="005A5AAB" w:rsidRPr="00B23522">
        <w:rPr>
          <w:rFonts w:cs="Times New Roman"/>
          <w:szCs w:val="24"/>
        </w:rPr>
        <w:t>带宽。因此在被干扰系统中，只有</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5A5AAB" w:rsidRPr="00B23522">
        <w:rPr>
          <w:rFonts w:cs="Times New Roman"/>
          <w:szCs w:val="24"/>
        </w:rPr>
        <w:t>UE3</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取值为</w:t>
      </w:r>
      <w:r w:rsidR="005A5AAB" w:rsidRPr="00B23522">
        <w:rPr>
          <w:rFonts w:cs="Times New Roman"/>
          <w:szCs w:val="24"/>
        </w:rPr>
        <w:t>43+X</w:t>
      </w:r>
      <w:r w:rsidR="005A5AAB" w:rsidRPr="00B23522">
        <w:rPr>
          <w:rFonts w:cs="Times New Roman"/>
          <w:szCs w:val="24"/>
        </w:rPr>
        <w:t>。当干扰系统与被干扰系统使用的带宽相等时，最多只有一个</w:t>
      </w:r>
      <w:r w:rsidR="005A5AAB" w:rsidRPr="00B23522">
        <w:rPr>
          <w:rFonts w:cs="Times New Roman"/>
          <w:szCs w:val="24"/>
        </w:rPr>
        <w:t>UE</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4640C0" w:rsidRPr="00B23522">
        <w:rPr>
          <w:rFonts w:cs="Times New Roman"/>
          <w:szCs w:val="24"/>
        </w:rPr>
        <w:t>其余</w:t>
      </w:r>
      <w:r w:rsidR="005A5AAB" w:rsidRPr="00B23522">
        <w:rPr>
          <w:rFonts w:cs="Times New Roman"/>
          <w:szCs w:val="24"/>
        </w:rPr>
        <w:t>UE</w:t>
      </w:r>
      <w:r w:rsidR="004640C0"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43+X</w:t>
      </w:r>
      <w:r w:rsidR="005A5AAB" w:rsidRPr="00B23522">
        <w:rPr>
          <w:rFonts w:cs="Times New Roman"/>
          <w:szCs w:val="24"/>
        </w:rPr>
        <w:t>。</w:t>
      </w:r>
    </w:p>
    <w:bookmarkStart w:id="14" w:name="_MON_1237794794"/>
    <w:bookmarkStart w:id="15" w:name="_MON_1237794848"/>
    <w:bookmarkStart w:id="16" w:name="_MON_1237808930"/>
    <w:bookmarkStart w:id="17" w:name="_MON_1237808987"/>
    <w:bookmarkStart w:id="18" w:name="_MON_1283167519"/>
    <w:bookmarkStart w:id="19" w:name="_MON_1237794552"/>
    <w:bookmarkEnd w:id="14"/>
    <w:bookmarkEnd w:id="15"/>
    <w:bookmarkEnd w:id="16"/>
    <w:bookmarkEnd w:id="17"/>
    <w:bookmarkEnd w:id="18"/>
    <w:bookmarkEnd w:id="19"/>
    <w:bookmarkStart w:id="20" w:name="_MON_1237794733"/>
    <w:bookmarkEnd w:id="20"/>
    <w:p w:rsidR="005C57A6" w:rsidRDefault="003B31DF" w:rsidP="004A4964">
      <w:pPr>
        <w:spacing w:line="240" w:lineRule="auto"/>
        <w:jc w:val="center"/>
      </w:pPr>
      <w:r w:rsidRPr="00B23522">
        <w:object w:dxaOrig="9715" w:dyaOrig="3434">
          <v:shape id="_x0000_i1145" type="#_x0000_t75" style="width:415pt;height:144.5pt" o:ole="">
            <v:imagedata r:id="rId268" o:title=""/>
          </v:shape>
          <o:OLEObject Type="Embed" ProgID="Word.Picture.8" ShapeID="_x0000_i1145" DrawAspect="Content" ObjectID="_1616312608" r:id="rId269"/>
        </w:object>
      </w:r>
    </w:p>
    <w:p w:rsidR="005C57A6" w:rsidRDefault="005C57A6" w:rsidP="00DD218C">
      <w:pPr>
        <w:pStyle w:val="af2"/>
      </w:pPr>
      <w:r>
        <w:t>图</w:t>
      </w:r>
      <w:r>
        <w:rPr>
          <w:rFonts w:hint="eastAsia"/>
        </w:rPr>
        <w:t>3-</w:t>
      </w:r>
      <w:r>
        <w:t xml:space="preserve">7  </w:t>
      </w:r>
      <w:r w:rsidRPr="00B23522">
        <w:t>20MHz</w:t>
      </w:r>
      <w:r w:rsidRPr="00B23522">
        <w:t>系统干扰</w:t>
      </w:r>
      <w:r w:rsidRPr="00B23522">
        <w:t>10MHz</w:t>
      </w:r>
      <w:r w:rsidRPr="00B23522">
        <w:t>系统</w:t>
      </w:r>
      <w:r>
        <w:t>ACLR</w:t>
      </w:r>
      <w:r>
        <w:t>分布情况</w:t>
      </w:r>
    </w:p>
    <w:p w:rsidR="008324F0" w:rsidRPr="00B23522" w:rsidRDefault="001E4DAB" w:rsidP="002C097D">
      <w:pPr>
        <w:pStyle w:val="2"/>
      </w:pPr>
      <w:bookmarkStart w:id="21" w:name="_Toc3969457"/>
      <w:r w:rsidRPr="00B23522">
        <w:t>3.</w:t>
      </w:r>
      <w:r w:rsidR="00B3501A">
        <w:t>3</w:t>
      </w:r>
      <w:r w:rsidRPr="00B23522">
        <w:t xml:space="preserve">  </w:t>
      </w:r>
      <w:r w:rsidRPr="00B23522">
        <w:t>仿真平台搭建</w:t>
      </w:r>
      <w:bookmarkEnd w:id="21"/>
    </w:p>
    <w:p w:rsidR="001E4DAB" w:rsidRPr="00B23522" w:rsidRDefault="003E4D51" w:rsidP="008D3DF2">
      <w:pPr>
        <w:snapToGrid w:val="0"/>
        <w:rPr>
          <w:rFonts w:cs="Times New Roman"/>
          <w:szCs w:val="24"/>
        </w:rPr>
      </w:pPr>
      <w:r w:rsidRPr="00B23522">
        <w:rPr>
          <w:rFonts w:cs="Times New Roman"/>
          <w:szCs w:val="24"/>
        </w:rPr>
        <w:tab/>
      </w:r>
      <w:r w:rsidRPr="00B23522">
        <w:rPr>
          <w:rFonts w:cs="Times New Roman"/>
          <w:szCs w:val="24"/>
        </w:rPr>
        <w:t>本文将借助蒙特卡洛仿真法搭建系统级仿真平台。</w:t>
      </w:r>
      <w:r w:rsidR="00EA7836" w:rsidRPr="00B23522">
        <w:rPr>
          <w:rFonts w:cs="Times New Roman"/>
          <w:szCs w:val="24"/>
        </w:rPr>
        <w:t>在蜂窝网络系统中，用户出现在小区中的位置是不确定的，有可能聚集在某个区域，也有可能平均分布在整个小区中。</w:t>
      </w:r>
      <w:r w:rsidR="00B527A9" w:rsidRPr="00B23522">
        <w:rPr>
          <w:rFonts w:cs="Times New Roman"/>
          <w:szCs w:val="24"/>
        </w:rPr>
        <w:t>更重要的是，信号在空间传播中的规律并不是仅仅使用上文提到的公式就能完美模拟的。</w:t>
      </w:r>
      <w:r w:rsidR="00EA7836" w:rsidRPr="00B23522">
        <w:rPr>
          <w:rFonts w:cs="Times New Roman"/>
          <w:szCs w:val="24"/>
        </w:rPr>
        <w:t>在这种情况下，</w:t>
      </w:r>
      <w:r w:rsidR="00B527A9" w:rsidRPr="00B23522">
        <w:rPr>
          <w:rFonts w:cs="Times New Roman"/>
          <w:szCs w:val="24"/>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B23522">
        <w:rPr>
          <w:rFonts w:cs="Times New Roman"/>
          <w:szCs w:val="24"/>
        </w:rPr>
        <w:t>系统中用户接收到的</w:t>
      </w:r>
      <w:r w:rsidR="0056274F" w:rsidRPr="00B23522">
        <w:rPr>
          <w:rFonts w:cs="Times New Roman"/>
          <w:szCs w:val="24"/>
        </w:rPr>
        <w:t>SINR</w:t>
      </w:r>
      <w:r w:rsidR="0056274F" w:rsidRPr="00B23522">
        <w:rPr>
          <w:rFonts w:cs="Times New Roman"/>
          <w:szCs w:val="24"/>
        </w:rPr>
        <w:t>的</w:t>
      </w:r>
      <w:r w:rsidR="0056274F" w:rsidRPr="00B23522">
        <w:rPr>
          <w:rFonts w:cs="Times New Roman"/>
          <w:szCs w:val="24"/>
        </w:rPr>
        <w:t>CDF</w:t>
      </w:r>
      <w:r w:rsidR="0056274F" w:rsidRPr="00B23522">
        <w:rPr>
          <w:rFonts w:cs="Times New Roman"/>
          <w:szCs w:val="24"/>
        </w:rPr>
        <w:t>，我们可以先求这个事件出现的频率或者这个事件的平均值作为这个问题的解。这就是蒙特卡洛仿真法的基本思想。</w:t>
      </w:r>
      <w:r w:rsidR="006E3E30" w:rsidRPr="00B23522">
        <w:rPr>
          <w:rFonts w:cs="Times New Roman"/>
          <w:szCs w:val="24"/>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B23522" w:rsidRDefault="006E3E30" w:rsidP="008D3DF2">
      <w:pPr>
        <w:snapToGrid w:val="0"/>
        <w:rPr>
          <w:rFonts w:cs="Times New Roman"/>
          <w:szCs w:val="24"/>
        </w:rPr>
      </w:pPr>
      <w:r w:rsidRPr="00B23522">
        <w:rPr>
          <w:rFonts w:cs="Times New Roman"/>
          <w:szCs w:val="24"/>
        </w:rPr>
        <w:tab/>
      </w:r>
      <w:r w:rsidR="00AC0AEF" w:rsidRPr="00B23522">
        <w:rPr>
          <w:rFonts w:cs="Times New Roman"/>
          <w:szCs w:val="24"/>
        </w:rPr>
        <w:t>在将蒙特卡洛仿真</w:t>
      </w:r>
      <w:proofErr w:type="gramStart"/>
      <w:r w:rsidR="00AC0AEF" w:rsidRPr="00B23522">
        <w:rPr>
          <w:rFonts w:cs="Times New Roman"/>
          <w:szCs w:val="24"/>
        </w:rPr>
        <w:t>法具体</w:t>
      </w:r>
      <w:proofErr w:type="gramEnd"/>
      <w:r w:rsidR="00AC0AEF" w:rsidRPr="00B23522">
        <w:rPr>
          <w:rFonts w:cs="Times New Roman"/>
          <w:szCs w:val="24"/>
        </w:rPr>
        <w:t>应用于系统共存平台搭建时需要预先明确系统中元素的数学模型以及它们涉及到的随机过程。如上文提到的穿透损耗，穿透</w:t>
      </w:r>
      <w:proofErr w:type="gramStart"/>
      <w:r w:rsidR="00AC0AEF" w:rsidRPr="00B23522">
        <w:rPr>
          <w:rFonts w:cs="Times New Roman"/>
          <w:szCs w:val="24"/>
        </w:rPr>
        <w:t>损耗</w:t>
      </w:r>
      <w:r w:rsidR="00AC0AEF" w:rsidRPr="00B23522">
        <w:rPr>
          <w:rFonts w:cs="Times New Roman"/>
          <w:szCs w:val="24"/>
        </w:rPr>
        <w:lastRenderedPageBreak/>
        <w:t>值</w:t>
      </w:r>
      <w:proofErr w:type="gramEnd"/>
      <w:r w:rsidR="00AC0AEF" w:rsidRPr="00B23522">
        <w:rPr>
          <w:rFonts w:cs="Times New Roman"/>
          <w:szCs w:val="24"/>
        </w:rPr>
        <w:t>由一个基础损耗及一个服从均值为</w:t>
      </w:r>
      <w:r w:rsidR="00AC0AEF" w:rsidRPr="00B23522">
        <w:rPr>
          <w:rFonts w:cs="Times New Roman"/>
          <w:szCs w:val="24"/>
        </w:rPr>
        <w:t>0</w:t>
      </w:r>
      <w:r w:rsidR="00AC0AEF" w:rsidRPr="00B23522">
        <w:rPr>
          <w:rFonts w:cs="Times New Roman"/>
          <w:szCs w:val="24"/>
        </w:rPr>
        <w:t>，方差为</w:t>
      </w:r>
      <w:r w:rsidR="008D3DF2" w:rsidRPr="008D3DF2">
        <w:rPr>
          <w:position w:val="-14"/>
        </w:rPr>
        <w:object w:dxaOrig="320" w:dyaOrig="380">
          <v:shape id="_x0000_i1146" type="#_x0000_t75" style="width:16.5pt;height:19pt" o:ole="">
            <v:imagedata r:id="rId270" o:title=""/>
          </v:shape>
          <o:OLEObject Type="Embed" ProgID="Equation.DSMT4" ShapeID="_x0000_i1146" DrawAspect="Content" ObjectID="_1616312609" r:id="rId271"/>
        </w:object>
      </w:r>
      <w:r w:rsidR="00AC0AEF" w:rsidRPr="00B23522">
        <w:rPr>
          <w:rFonts w:cs="Times New Roman"/>
          <w:szCs w:val="24"/>
        </w:rPr>
        <w:t>的正态分布</w:t>
      </w:r>
      <w:r w:rsidR="009A1AF3" w:rsidRPr="00B23522">
        <w:rPr>
          <w:rFonts w:cs="Times New Roman"/>
          <w:szCs w:val="24"/>
        </w:rPr>
        <w:t>的随机过程构成。除此之外，影响链路耦合损耗的因素还有阴影衰落，阴影衰落服从对数正态分布，具体参数在不同场景下有不同要求。</w:t>
      </w:r>
      <w:r w:rsidR="00BD72CB" w:rsidRPr="00B23522">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B23522">
        <w:rPr>
          <w:rFonts w:cs="Times New Roman"/>
          <w:szCs w:val="24"/>
        </w:rPr>
        <w:t>上述提</w:t>
      </w:r>
      <w:r w:rsidR="00894D34">
        <w:rPr>
          <w:rFonts w:cs="Times New Roman" w:hint="eastAsia"/>
          <w:szCs w:val="24"/>
        </w:rPr>
        <w:t>到</w:t>
      </w:r>
      <w:r w:rsidR="00466073" w:rsidRPr="00B23522">
        <w:rPr>
          <w:rFonts w:cs="Times New Roman"/>
          <w:szCs w:val="24"/>
        </w:rPr>
        <w:t>的</w:t>
      </w:r>
      <w:r w:rsidR="00BD72CB" w:rsidRPr="00B23522">
        <w:rPr>
          <w:rFonts w:cs="Times New Roman"/>
          <w:szCs w:val="24"/>
        </w:rPr>
        <w:t>数学模型</w:t>
      </w:r>
      <w:r w:rsidR="00466073" w:rsidRPr="00B23522">
        <w:rPr>
          <w:rFonts w:cs="Times New Roman"/>
          <w:szCs w:val="24"/>
        </w:rPr>
        <w:t>与随机过程</w:t>
      </w:r>
      <w:r w:rsidR="00BD72CB" w:rsidRPr="00B23522">
        <w:rPr>
          <w:rFonts w:cs="Times New Roman"/>
          <w:szCs w:val="24"/>
        </w:rPr>
        <w:t>模拟信号在空间环境中的衰落</w:t>
      </w:r>
      <w:r w:rsidR="00466073" w:rsidRPr="00B23522">
        <w:rPr>
          <w:rFonts w:cs="Times New Roman"/>
          <w:szCs w:val="24"/>
        </w:rPr>
        <w:t>和增益。一次仿真过程在蒙特卡洛仿真法又称为一次快照（</w:t>
      </w:r>
      <w:r w:rsidR="00321943">
        <w:rPr>
          <w:rFonts w:cs="Times New Roman"/>
          <w:szCs w:val="24"/>
        </w:rPr>
        <w:t>s</w:t>
      </w:r>
      <w:r w:rsidR="00466073" w:rsidRPr="00B23522">
        <w:rPr>
          <w:rFonts w:cs="Times New Roman"/>
          <w:szCs w:val="24"/>
        </w:rPr>
        <w:t>napshot</w:t>
      </w:r>
      <w:r w:rsidR="00466073" w:rsidRPr="00B23522">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B23522" w:rsidRDefault="008666D8" w:rsidP="008D3DF2">
      <w:pPr>
        <w:snapToGrid w:val="0"/>
        <w:rPr>
          <w:rFonts w:cs="Times New Roman"/>
          <w:szCs w:val="24"/>
        </w:rPr>
      </w:pPr>
      <w:r w:rsidRPr="00B23522">
        <w:rPr>
          <w:rFonts w:cs="Times New Roman"/>
          <w:szCs w:val="24"/>
        </w:rPr>
        <w:tab/>
      </w:r>
      <w:r w:rsidRPr="00B23522">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B23522">
        <w:rPr>
          <w:rFonts w:cs="Times New Roman"/>
          <w:szCs w:val="24"/>
        </w:rPr>
        <w:t>SINR</w:t>
      </w:r>
      <w:r w:rsidRPr="00B23522">
        <w:rPr>
          <w:rFonts w:cs="Times New Roman"/>
          <w:szCs w:val="24"/>
        </w:rPr>
        <w:t>到吞吐量的映射。本文搭建的仿真平台工作流程如下图</w:t>
      </w:r>
      <w:r w:rsidR="005C57A6">
        <w:rPr>
          <w:rFonts w:cs="Times New Roman"/>
          <w:szCs w:val="24"/>
        </w:rPr>
        <w:t>3</w:t>
      </w:r>
      <w:r w:rsidR="005C57A6">
        <w:rPr>
          <w:rFonts w:cs="Times New Roman" w:hint="eastAsia"/>
          <w:szCs w:val="24"/>
        </w:rPr>
        <w:t>-</w:t>
      </w:r>
      <w:r w:rsidR="005C57A6">
        <w:rPr>
          <w:rFonts w:cs="Times New Roman"/>
          <w:szCs w:val="24"/>
        </w:rPr>
        <w:t>8</w:t>
      </w:r>
      <w:r w:rsidRPr="00B23522">
        <w:rPr>
          <w:rFonts w:cs="Times New Roman"/>
          <w:szCs w:val="24"/>
        </w:rPr>
        <w:t>所示。</w:t>
      </w:r>
    </w:p>
    <w:p w:rsidR="00584571" w:rsidRPr="00B23522" w:rsidRDefault="006B20FB" w:rsidP="008D3DF2">
      <w:pPr>
        <w:snapToGrid w:val="0"/>
        <w:rPr>
          <w:rFonts w:cs="Times New Roman"/>
          <w:szCs w:val="24"/>
        </w:rPr>
      </w:pPr>
      <w:r w:rsidRPr="00B23522">
        <w:rPr>
          <w:rFonts w:cs="Times New Roman"/>
          <w:szCs w:val="24"/>
        </w:rPr>
        <w:tab/>
      </w:r>
      <w:r w:rsidRPr="00B23522">
        <w:rPr>
          <w:rFonts w:cs="Times New Roman"/>
          <w:szCs w:val="24"/>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B23522" w:rsidRDefault="006B20FB" w:rsidP="008D3DF2">
      <w:pPr>
        <w:snapToGrid w:val="0"/>
        <w:ind w:firstLine="420"/>
        <w:rPr>
          <w:rFonts w:cs="Times New Roman"/>
          <w:szCs w:val="24"/>
        </w:rPr>
      </w:pPr>
      <w:r w:rsidRPr="00B23522">
        <w:rPr>
          <w:rFonts w:cs="Times New Roman"/>
          <w:szCs w:val="24"/>
        </w:rPr>
        <w:t>基站部署用于实现拓扑的搭建，</w:t>
      </w:r>
      <w:proofErr w:type="gramStart"/>
      <w:r w:rsidRPr="00B23522">
        <w:rPr>
          <w:rFonts w:cs="Times New Roman"/>
          <w:szCs w:val="24"/>
        </w:rPr>
        <w:t>确定站址与</w:t>
      </w:r>
      <w:proofErr w:type="gramEnd"/>
      <w:r w:rsidRPr="00B23522">
        <w:rPr>
          <w:rFonts w:cs="Times New Roman"/>
          <w:szCs w:val="24"/>
        </w:rPr>
        <w:t>基站配置等相关操作。通过对该模块的控制参数进行设置，可以实现对不同场景、不同</w:t>
      </w:r>
      <w:r w:rsidRPr="00B23522">
        <w:rPr>
          <w:rFonts w:cs="Times New Roman"/>
          <w:szCs w:val="24"/>
        </w:rPr>
        <w:t>ISD</w:t>
      </w:r>
      <w:r w:rsidR="00755EDE" w:rsidRPr="00B23522">
        <w:rPr>
          <w:rFonts w:cs="Times New Roman"/>
          <w:szCs w:val="24"/>
        </w:rPr>
        <w:t>（</w:t>
      </w:r>
      <w:r w:rsidR="00E30FE0">
        <w:rPr>
          <w:rFonts w:cs="Times New Roman" w:hint="eastAsia"/>
          <w:szCs w:val="24"/>
        </w:rPr>
        <w:t>I</w:t>
      </w:r>
      <w:r w:rsidR="00755EDE" w:rsidRPr="00B23522">
        <w:rPr>
          <w:rFonts w:cs="Times New Roman"/>
          <w:szCs w:val="24"/>
        </w:rPr>
        <w:t xml:space="preserve">nter </w:t>
      </w:r>
      <w:r w:rsidR="00E30FE0">
        <w:rPr>
          <w:rFonts w:cs="Times New Roman"/>
          <w:szCs w:val="24"/>
        </w:rPr>
        <w:t>System D</w:t>
      </w:r>
      <w:r w:rsidR="00755EDE" w:rsidRPr="00B23522">
        <w:rPr>
          <w:rFonts w:cs="Times New Roman"/>
          <w:szCs w:val="24"/>
        </w:rPr>
        <w:t>istance</w:t>
      </w:r>
      <w:r w:rsidR="00755EDE" w:rsidRPr="00B23522">
        <w:rPr>
          <w:rFonts w:cs="Times New Roman"/>
          <w:szCs w:val="24"/>
        </w:rPr>
        <w:t>）</w:t>
      </w:r>
      <w:r w:rsidRPr="00B23522">
        <w:rPr>
          <w:rFonts w:cs="Times New Roman"/>
          <w:szCs w:val="24"/>
        </w:rPr>
        <w:t>以及单、双系统仿真。</w:t>
      </w:r>
    </w:p>
    <w:p w:rsidR="00584571" w:rsidRDefault="005944AF" w:rsidP="008D3DF2">
      <w:pPr>
        <w:snapToGrid w:val="0"/>
        <w:ind w:firstLine="420"/>
        <w:rPr>
          <w:rFonts w:cs="Times New Roman"/>
          <w:szCs w:val="24"/>
        </w:rPr>
      </w:pPr>
      <w:r w:rsidRPr="00B23522">
        <w:rPr>
          <w:rFonts w:cs="Times New Roman"/>
          <w:szCs w:val="24"/>
        </w:rPr>
        <w:t>UE</w:t>
      </w:r>
      <w:r w:rsidRPr="00B23522">
        <w:rPr>
          <w:rFonts w:cs="Times New Roman"/>
          <w:szCs w:val="24"/>
        </w:rPr>
        <w:t>部署主要分为两部分，一个是</w:t>
      </w:r>
      <w:r w:rsidRPr="00B23522">
        <w:rPr>
          <w:rFonts w:cs="Times New Roman"/>
          <w:szCs w:val="24"/>
        </w:rPr>
        <w:t>UE</w:t>
      </w:r>
      <w:r w:rsidRPr="00B23522">
        <w:rPr>
          <w:rFonts w:cs="Times New Roman"/>
          <w:szCs w:val="24"/>
        </w:rPr>
        <w:t>的地理位置，二是用户的特征。对于</w:t>
      </w:r>
      <w:r w:rsidRPr="00B23522">
        <w:rPr>
          <w:rFonts w:cs="Times New Roman"/>
          <w:szCs w:val="24"/>
        </w:rPr>
        <w:t>UE</w:t>
      </w:r>
      <w:r w:rsidRPr="00B23522">
        <w:rPr>
          <w:rFonts w:cs="Times New Roman"/>
          <w:szCs w:val="24"/>
        </w:rPr>
        <w:t>的地理位置，首先需要根据基站的位置确定小区的范围及扇区的范围，然后在这些区域内均匀撒点，得到用户的二维平面位置。用户的高度，在不同场景下不同。对于</w:t>
      </w:r>
      <w:r w:rsidRPr="00B23522">
        <w:rPr>
          <w:rFonts w:cs="Times New Roman"/>
          <w:szCs w:val="24"/>
        </w:rPr>
        <w:t>Urban macro</w:t>
      </w:r>
      <w:r w:rsidRPr="00B23522">
        <w:rPr>
          <w:rFonts w:cs="Times New Roman"/>
          <w:szCs w:val="24"/>
        </w:rPr>
        <w:t>场景来说，室外用户高度</w:t>
      </w:r>
      <w:r w:rsidRPr="00B23522">
        <w:rPr>
          <w:rFonts w:cs="Times New Roman"/>
          <w:szCs w:val="24"/>
        </w:rPr>
        <w:t>1.5m</w:t>
      </w:r>
      <w:r w:rsidRPr="00B23522">
        <w:rPr>
          <w:rFonts w:cs="Times New Roman"/>
          <w:szCs w:val="24"/>
        </w:rPr>
        <w:t>，室内用户高度</w:t>
      </w:r>
      <w:r w:rsidR="00942A56" w:rsidRPr="00B23522">
        <w:rPr>
          <w:rFonts w:cs="Times New Roman"/>
          <w:szCs w:val="24"/>
        </w:rPr>
        <w:t>为</w:t>
      </w:r>
      <w:r w:rsidR="008D3DF2" w:rsidRPr="008D3DF2">
        <w:rPr>
          <w:position w:val="-16"/>
        </w:rPr>
        <w:object w:dxaOrig="1820" w:dyaOrig="440">
          <v:shape id="_x0000_i1147" type="#_x0000_t75" style="width:90.5pt;height:22pt" o:ole="">
            <v:imagedata r:id="rId272" o:title=""/>
          </v:shape>
          <o:OLEObject Type="Embed" ProgID="Equation.DSMT4" ShapeID="_x0000_i1147" DrawAspect="Content" ObjectID="_1616312610" r:id="rId273"/>
        </w:object>
      </w:r>
      <w:r w:rsidR="00942A56" w:rsidRPr="00B23522">
        <w:rPr>
          <w:rFonts w:cs="Times New Roman"/>
          <w:szCs w:val="24"/>
        </w:rPr>
        <w:t>，其中</w:t>
      </w:r>
      <w:r w:rsidR="008D3DF2" w:rsidRPr="008D3DF2">
        <w:rPr>
          <w:position w:val="-14"/>
        </w:rPr>
        <w:object w:dxaOrig="340" w:dyaOrig="380">
          <v:shape id="_x0000_i1148" type="#_x0000_t75" style="width:16.5pt;height:19pt" o:ole="">
            <v:imagedata r:id="rId274" o:title=""/>
          </v:shape>
          <o:OLEObject Type="Embed" ProgID="Equation.DSMT4" ShapeID="_x0000_i1148" DrawAspect="Content" ObjectID="_1616312611" r:id="rId275"/>
        </w:object>
      </w:r>
      <w:r w:rsidR="00942A56" w:rsidRPr="00B23522">
        <w:rPr>
          <w:rFonts w:cs="Times New Roman"/>
          <w:szCs w:val="24"/>
        </w:rPr>
        <w:t>服从（</w:t>
      </w:r>
      <w:r w:rsidR="00942A56" w:rsidRPr="00B23522">
        <w:rPr>
          <w:rFonts w:cs="Times New Roman"/>
          <w:szCs w:val="24"/>
        </w:rPr>
        <w:t>1</w:t>
      </w:r>
      <w:r w:rsidR="00942A56" w:rsidRPr="00B23522">
        <w:rPr>
          <w:rFonts w:cs="Times New Roman"/>
          <w:szCs w:val="24"/>
        </w:rPr>
        <w:t>，</w:t>
      </w:r>
      <w:r w:rsidR="008D3DF2" w:rsidRPr="008D3DF2">
        <w:rPr>
          <w:position w:val="-14"/>
        </w:rPr>
        <w:object w:dxaOrig="420" w:dyaOrig="380">
          <v:shape id="_x0000_i1149" type="#_x0000_t75" style="width:21pt;height:19pt" o:ole="">
            <v:imagedata r:id="rId276" o:title=""/>
          </v:shape>
          <o:OLEObject Type="Embed" ProgID="Equation.DSMT4" ShapeID="_x0000_i1149" DrawAspect="Content" ObjectID="_1616312612" r:id="rId277"/>
        </w:object>
      </w:r>
      <w:r w:rsidR="00942A56" w:rsidRPr="00B23522">
        <w:rPr>
          <w:rFonts w:cs="Times New Roman"/>
          <w:szCs w:val="24"/>
        </w:rPr>
        <w:t>）的均匀分布，</w:t>
      </w:r>
      <w:r w:rsidR="00942A56" w:rsidRPr="00B23522">
        <w:rPr>
          <w:rFonts w:cs="Times New Roman"/>
          <w:szCs w:val="24"/>
        </w:rPr>
        <w:t xml:space="preserve"> </w:t>
      </w:r>
      <w:r w:rsidR="00942A56" w:rsidRPr="00B23522">
        <w:rPr>
          <w:rFonts w:cs="Times New Roman"/>
          <w:szCs w:val="24"/>
        </w:rPr>
        <w:t>而</w:t>
      </w:r>
      <w:r w:rsidR="008D3DF2" w:rsidRPr="008D3DF2">
        <w:rPr>
          <w:position w:val="-14"/>
        </w:rPr>
        <w:object w:dxaOrig="420" w:dyaOrig="380">
          <v:shape id="_x0000_i1150" type="#_x0000_t75" style="width:21pt;height:19pt" o:ole="">
            <v:imagedata r:id="rId278" o:title=""/>
          </v:shape>
          <o:OLEObject Type="Embed" ProgID="Equation.DSMT4" ShapeID="_x0000_i1150" DrawAspect="Content" ObjectID="_1616312613" r:id="rId279"/>
        </w:object>
      </w:r>
      <w:r w:rsidR="00942A56" w:rsidRPr="00B23522">
        <w:rPr>
          <w:rFonts w:cs="Times New Roman"/>
          <w:szCs w:val="24"/>
        </w:rPr>
        <w:t>又是一个服从（</w:t>
      </w:r>
      <w:r w:rsidR="00942A56" w:rsidRPr="00B23522">
        <w:rPr>
          <w:rFonts w:cs="Times New Roman"/>
          <w:szCs w:val="24"/>
        </w:rPr>
        <w:t>4,8</w:t>
      </w:r>
      <w:r w:rsidR="00942A56" w:rsidRPr="00B23522">
        <w:rPr>
          <w:rFonts w:cs="Times New Roman"/>
          <w:szCs w:val="24"/>
        </w:rPr>
        <w:t>）均匀分布的变量</w:t>
      </w:r>
      <w:r w:rsidR="00152BAD" w:rsidRPr="00B23522">
        <w:rPr>
          <w:rFonts w:cs="Times New Roman" w:hint="eastAsia"/>
          <w:szCs w:val="24"/>
          <w:vertAlign w:val="superscript"/>
        </w:rPr>
        <w:t>[</w:t>
      </w:r>
      <w:r w:rsidR="00D91C2D">
        <w:rPr>
          <w:rFonts w:cs="Times New Roman"/>
          <w:szCs w:val="24"/>
          <w:vertAlign w:val="superscript"/>
        </w:rPr>
        <w:t>21</w:t>
      </w:r>
      <w:r w:rsidR="00152BAD" w:rsidRPr="00B23522">
        <w:rPr>
          <w:rFonts w:cs="Times New Roman"/>
          <w:szCs w:val="24"/>
          <w:vertAlign w:val="superscript"/>
        </w:rPr>
        <w:t>]</w:t>
      </w:r>
      <w:r w:rsidR="00942A56" w:rsidRPr="00B23522">
        <w:rPr>
          <w:rFonts w:cs="Times New Roman"/>
          <w:szCs w:val="24"/>
        </w:rPr>
        <w:t>。</w:t>
      </w:r>
      <w:r w:rsidR="00310E55" w:rsidRPr="00B23522">
        <w:rPr>
          <w:rFonts w:cs="Times New Roman"/>
          <w:szCs w:val="24"/>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8D3DF2" w:rsidRPr="008D3DF2">
        <w:rPr>
          <w:position w:val="-16"/>
        </w:rPr>
        <w:object w:dxaOrig="1400" w:dyaOrig="440">
          <v:shape id="_x0000_i1151" type="#_x0000_t75" style="width:70.5pt;height:22pt" o:ole="">
            <v:imagedata r:id="rId280" o:title=""/>
          </v:shape>
          <o:OLEObject Type="Embed" ProgID="Equation.DSMT4" ShapeID="_x0000_i1151" DrawAspect="Content" ObjectID="_1616312614" r:id="rId281"/>
        </w:object>
      </w:r>
      <w:r w:rsidR="00310E55" w:rsidRPr="00B23522">
        <w:rPr>
          <w:rFonts w:cs="Times New Roman"/>
          <w:szCs w:val="24"/>
        </w:rPr>
        <w:t>，</w:t>
      </w:r>
      <w:r w:rsidR="008D3DF2" w:rsidRPr="008D3DF2">
        <w:rPr>
          <w:position w:val="-14"/>
        </w:rPr>
        <w:object w:dxaOrig="380" w:dyaOrig="380">
          <v:shape id="_x0000_i1152" type="#_x0000_t75" style="width:19pt;height:19pt" o:ole="">
            <v:imagedata r:id="rId282" o:title=""/>
          </v:shape>
          <o:OLEObject Type="Embed" ProgID="Equation.DSMT4" ShapeID="_x0000_i1152" DrawAspect="Content" ObjectID="_1616312615" r:id="rId283"/>
        </w:object>
      </w:r>
      <w:r w:rsidR="00310E55" w:rsidRPr="00B23522">
        <w:rPr>
          <w:rFonts w:cs="Times New Roman"/>
          <w:szCs w:val="24"/>
        </w:rPr>
        <w:t>是一个服从（</w:t>
      </w:r>
      <w:r w:rsidR="00310E55" w:rsidRPr="00B23522">
        <w:rPr>
          <w:rFonts w:cs="Times New Roman"/>
          <w:szCs w:val="24"/>
        </w:rPr>
        <w:t>0,25</w:t>
      </w:r>
      <w:r w:rsidR="00310E55" w:rsidRPr="00B23522">
        <w:rPr>
          <w:rFonts w:cs="Times New Roman"/>
          <w:szCs w:val="24"/>
        </w:rPr>
        <w:t>）均匀分布的变量。</w:t>
      </w:r>
      <w:r w:rsidR="000B32B1" w:rsidRPr="00B23522">
        <w:rPr>
          <w:rFonts w:cs="Times New Roman"/>
          <w:szCs w:val="24"/>
        </w:rPr>
        <w:t>视距和非视距的概率由式</w:t>
      </w:r>
      <w:r w:rsidR="008508F1">
        <w:rPr>
          <w:rFonts w:cs="Times New Roman"/>
          <w:szCs w:val="24"/>
        </w:rPr>
        <w:t>(3-</w:t>
      </w:r>
      <w:r w:rsidR="00E30FE0">
        <w:rPr>
          <w:rFonts w:cs="Times New Roman"/>
          <w:szCs w:val="24"/>
        </w:rPr>
        <w:t>2</w:t>
      </w:r>
      <w:r w:rsidR="008508F1">
        <w:rPr>
          <w:rFonts w:cs="Times New Roman"/>
          <w:szCs w:val="24"/>
        </w:rPr>
        <w:t>)</w:t>
      </w:r>
      <w:r w:rsidR="000B32B1" w:rsidRPr="00B23522">
        <w:rPr>
          <w:rFonts w:cs="Times New Roman"/>
          <w:szCs w:val="24"/>
        </w:rPr>
        <w:t>计算。</w:t>
      </w:r>
    </w:p>
    <w:p w:rsidR="009155BD" w:rsidRDefault="009155BD" w:rsidP="004A4964">
      <w:pPr>
        <w:snapToGrid w:val="0"/>
        <w:spacing w:line="240" w:lineRule="auto"/>
        <w:jc w:val="center"/>
        <w:rPr>
          <w:rFonts w:cs="Times New Roman"/>
          <w:szCs w:val="24"/>
        </w:rPr>
      </w:pPr>
      <w:r>
        <w:object w:dxaOrig="10666" w:dyaOrig="13801">
          <v:shape id="_x0000_i1153" type="#_x0000_t75" style="width:319.5pt;height:413.5pt" o:ole="">
            <v:imagedata r:id="rId284" o:title=""/>
          </v:shape>
          <o:OLEObject Type="Embed" ProgID="Visio.Drawing.15" ShapeID="_x0000_i1153" DrawAspect="Content" ObjectID="_1616312616" r:id="rId285"/>
        </w:object>
      </w:r>
    </w:p>
    <w:p w:rsidR="009155BD" w:rsidRPr="009155BD" w:rsidRDefault="009155BD" w:rsidP="00DD218C">
      <w:pPr>
        <w:pStyle w:val="af2"/>
      </w:pPr>
      <w:r>
        <w:t>图</w:t>
      </w:r>
      <w:r>
        <w:rPr>
          <w:rFonts w:hint="eastAsia"/>
        </w:rPr>
        <w:t>3-</w:t>
      </w:r>
      <w:r>
        <w:t xml:space="preserve">8  </w:t>
      </w:r>
      <w:r>
        <w:t>仿真流程图</w:t>
      </w:r>
    </w:p>
    <w:p w:rsidR="00755EDE" w:rsidRPr="00B23522" w:rsidRDefault="00755EDE" w:rsidP="008D3DF2">
      <w:pPr>
        <w:snapToGrid w:val="0"/>
        <w:ind w:firstLine="420"/>
        <w:rPr>
          <w:rFonts w:cs="Times New Roman"/>
          <w:szCs w:val="24"/>
        </w:rPr>
      </w:pPr>
      <w:r w:rsidRPr="00B23522">
        <w:rPr>
          <w:rFonts w:cs="Times New Roman"/>
          <w:szCs w:val="24"/>
        </w:rPr>
        <w:t>传播损耗模型计算也即是计算链路的耦合损耗，耦合损耗表示如下式所示</w:t>
      </w:r>
    </w:p>
    <w:p w:rsidR="00755EDE" w:rsidRDefault="00C13872" w:rsidP="004A4964">
      <w:pPr>
        <w:snapToGrid w:val="0"/>
        <w:spacing w:line="240" w:lineRule="auto"/>
        <w:jc w:val="center"/>
      </w:pPr>
      <w:r w:rsidRPr="008D3DF2">
        <w:rPr>
          <w:position w:val="-10"/>
        </w:rPr>
        <w:object w:dxaOrig="7900" w:dyaOrig="300">
          <v:shape id="_x0000_i1154" type="#_x0000_t75" style="width:395.5pt;height:15pt" o:ole="">
            <v:imagedata r:id="rId286" o:title=""/>
          </v:shape>
          <o:OLEObject Type="Embed" ProgID="Equation.DSMT4" ShapeID="_x0000_i1154" DrawAspect="Content" ObjectID="_1616312617" r:id="rId287"/>
        </w:object>
      </w:r>
    </w:p>
    <w:p w:rsidR="00C13872" w:rsidRPr="00B23522" w:rsidRDefault="00C13872" w:rsidP="00C13872">
      <w:pPr>
        <w:pStyle w:val="21"/>
      </w:pPr>
      <w:r>
        <w:tab/>
        <w:t>(3-14)</w:t>
      </w:r>
    </w:p>
    <w:p w:rsidR="00310E55" w:rsidRPr="00B23522" w:rsidRDefault="00FA3A4C" w:rsidP="008D3DF2">
      <w:pPr>
        <w:snapToGrid w:val="0"/>
        <w:rPr>
          <w:rFonts w:cs="Times New Roman"/>
          <w:szCs w:val="24"/>
        </w:rPr>
      </w:pPr>
      <w:r w:rsidRPr="00B23522">
        <w:rPr>
          <w:rFonts w:cs="Times New Roman"/>
          <w:szCs w:val="24"/>
        </w:rPr>
        <w:t>其中</w:t>
      </w:r>
      <w:r w:rsidR="00755EDE" w:rsidRPr="00B23522">
        <w:rPr>
          <w:rFonts w:cs="Times New Roman"/>
          <w:szCs w:val="24"/>
        </w:rPr>
        <w:t>包括</w:t>
      </w:r>
      <w:r w:rsidRPr="00B23522">
        <w:rPr>
          <w:rFonts w:cs="Times New Roman"/>
          <w:szCs w:val="24"/>
        </w:rPr>
        <w:t>了</w:t>
      </w:r>
      <w:r w:rsidR="00755EDE" w:rsidRPr="00B23522">
        <w:rPr>
          <w:rFonts w:cs="Times New Roman"/>
          <w:szCs w:val="24"/>
        </w:rPr>
        <w:t>路径损耗、</w:t>
      </w:r>
      <w:r w:rsidRPr="00B23522">
        <w:rPr>
          <w:rFonts w:cs="Times New Roman"/>
          <w:szCs w:val="24"/>
        </w:rPr>
        <w:t>穿透损耗以及阴影衰落</w:t>
      </w:r>
      <w:r w:rsidR="00755EDE" w:rsidRPr="00B23522">
        <w:rPr>
          <w:rFonts w:cs="Times New Roman"/>
          <w:szCs w:val="24"/>
        </w:rPr>
        <w:t>等方面的计算。</w:t>
      </w:r>
      <w:r w:rsidRPr="00B23522">
        <w:rPr>
          <w:rFonts w:cs="Times New Roman"/>
          <w:szCs w:val="24"/>
        </w:rPr>
        <w:t>天线增益根据系统天线模型的不同提供不同的天线增益。</w:t>
      </w:r>
      <w:r w:rsidR="006C7EA5" w:rsidRPr="00B23522">
        <w:rPr>
          <w:rFonts w:cs="Times New Roman"/>
          <w:szCs w:val="24"/>
        </w:rPr>
        <w:t>在得到每个用户到各个基站的耦合损耗后，就可以通过信号的发射功率与耦合损耗计算出每</w:t>
      </w:r>
      <w:r w:rsidR="00FB3AAF" w:rsidRPr="00B23522">
        <w:rPr>
          <w:rFonts w:cs="Times New Roman"/>
          <w:szCs w:val="24"/>
        </w:rPr>
        <w:t>个用户接收到来自各</w:t>
      </w:r>
      <w:r w:rsidR="006C7EA5" w:rsidRPr="00B23522">
        <w:rPr>
          <w:rFonts w:cs="Times New Roman"/>
          <w:szCs w:val="24"/>
        </w:rPr>
        <w:t>基站信号的接收功率</w:t>
      </w:r>
      <w:r w:rsidR="00FB3AAF" w:rsidRPr="00B23522">
        <w:rPr>
          <w:rFonts w:cs="Times New Roman"/>
          <w:szCs w:val="24"/>
        </w:rPr>
        <w:t>，再利用</w:t>
      </w:r>
      <w:r w:rsidR="00FB3AAF" w:rsidRPr="00B23522">
        <w:rPr>
          <w:rFonts w:cs="Times New Roman"/>
          <w:szCs w:val="24"/>
        </w:rPr>
        <w:t>handover</w:t>
      </w:r>
      <w:r w:rsidR="00FB3AAF" w:rsidRPr="00B23522">
        <w:rPr>
          <w:rFonts w:cs="Times New Roman"/>
          <w:szCs w:val="24"/>
        </w:rPr>
        <w:t>切换模型进行小区接入。</w:t>
      </w:r>
      <w:r w:rsidR="00FB3AAF" w:rsidRPr="00B23522">
        <w:rPr>
          <w:rFonts w:cs="Times New Roman"/>
          <w:szCs w:val="24"/>
        </w:rPr>
        <w:t>Handover</w:t>
      </w:r>
      <w:r w:rsidR="00FB3AAF" w:rsidRPr="00B23522">
        <w:rPr>
          <w:rFonts w:cs="Times New Roman"/>
          <w:szCs w:val="24"/>
        </w:rPr>
        <w:t>切换模型是非理想情况下的软切换。对于软切换，切换窗口为</w:t>
      </w:r>
      <w:r w:rsidR="00FB3AAF" w:rsidRPr="00B23522">
        <w:rPr>
          <w:rFonts w:cs="Times New Roman"/>
          <w:szCs w:val="24"/>
        </w:rPr>
        <w:t>3dB</w:t>
      </w:r>
      <w:r w:rsidR="00FB3AAF" w:rsidRPr="00B23522">
        <w:rPr>
          <w:rFonts w:cs="Times New Roman"/>
          <w:szCs w:val="24"/>
        </w:rPr>
        <w:t>。</w:t>
      </w:r>
      <w:r w:rsidR="00202A30" w:rsidRPr="00B23522">
        <w:rPr>
          <w:rFonts w:cs="Times New Roman"/>
          <w:szCs w:val="24"/>
        </w:rPr>
        <w:t>小区中的用户</w:t>
      </w:r>
      <w:r w:rsidR="00FE3352">
        <w:rPr>
          <w:rFonts w:cs="Times New Roman" w:hint="eastAsia"/>
          <w:szCs w:val="24"/>
        </w:rPr>
        <w:t>在接入时</w:t>
      </w:r>
      <w:r w:rsidR="00202A30" w:rsidRPr="00B23522">
        <w:rPr>
          <w:rFonts w:cs="Times New Roman"/>
          <w:szCs w:val="24"/>
        </w:rPr>
        <w:t>，在他们选择服务基站</w:t>
      </w:r>
      <w:r w:rsidR="008D7390">
        <w:rPr>
          <w:rFonts w:cs="Times New Roman" w:hint="eastAsia"/>
          <w:szCs w:val="24"/>
        </w:rPr>
        <w:t>的</w:t>
      </w:r>
      <w:r w:rsidR="00202A30" w:rsidRPr="00B23522">
        <w:rPr>
          <w:rFonts w:cs="Times New Roman"/>
          <w:szCs w:val="24"/>
        </w:rPr>
        <w:t>时</w:t>
      </w:r>
      <w:r w:rsidR="008D7390">
        <w:rPr>
          <w:rFonts w:cs="Times New Roman" w:hint="eastAsia"/>
          <w:szCs w:val="24"/>
        </w:rPr>
        <w:t>候</w:t>
      </w:r>
      <w:r w:rsidR="00202A30" w:rsidRPr="00B23522">
        <w:rPr>
          <w:rFonts w:cs="Times New Roman"/>
          <w:szCs w:val="24"/>
        </w:rPr>
        <w:t>需要从候选基站中随机选取一个基站作为服务基站。候选基站</w:t>
      </w:r>
      <w:r w:rsidR="00FB3AAF" w:rsidRPr="00B23522">
        <w:rPr>
          <w:rFonts w:cs="Times New Roman"/>
          <w:szCs w:val="24"/>
        </w:rPr>
        <w:t>由接收信号强度在切换窗口内的基站组成，</w:t>
      </w:r>
      <w:r w:rsidR="00202A30" w:rsidRPr="00B23522">
        <w:rPr>
          <w:rFonts w:cs="Times New Roman"/>
          <w:szCs w:val="24"/>
        </w:rPr>
        <w:t>切换窗口是一个接收信号强度范围，范围通常为用户接收到的最强接收信号功率到最强接收信号功率减去</w:t>
      </w:r>
      <w:r w:rsidR="00202A30" w:rsidRPr="00B23522">
        <w:rPr>
          <w:rFonts w:cs="Times New Roman"/>
          <w:szCs w:val="24"/>
        </w:rPr>
        <w:t>3dB</w:t>
      </w:r>
      <w:r w:rsidR="00FB3AAF" w:rsidRPr="00B23522">
        <w:rPr>
          <w:rFonts w:cs="Times New Roman"/>
          <w:szCs w:val="24"/>
        </w:rPr>
        <w:t>。这样做是为了模拟实际场景中为了避免乒乓效应而使用的软切换技术。</w:t>
      </w:r>
    </w:p>
    <w:p w:rsidR="00925557" w:rsidRPr="00B23522" w:rsidRDefault="00867495" w:rsidP="008D3DF2">
      <w:pPr>
        <w:snapToGrid w:val="0"/>
        <w:ind w:firstLine="420"/>
        <w:rPr>
          <w:rFonts w:cs="Times New Roman"/>
          <w:szCs w:val="24"/>
        </w:rPr>
      </w:pPr>
      <w:r w:rsidRPr="00B23522">
        <w:rPr>
          <w:rFonts w:cs="Times New Roman"/>
          <w:szCs w:val="24"/>
        </w:rPr>
        <w:t>小区接入完成后，用户接入的基站就被称为服务基站，其它基站被称为干扰</w:t>
      </w:r>
      <w:r w:rsidRPr="00B23522">
        <w:rPr>
          <w:rFonts w:cs="Times New Roman"/>
          <w:szCs w:val="24"/>
        </w:rPr>
        <w:lastRenderedPageBreak/>
        <w:t>基站，对基站来说接入的用户称为服务用户，其它用户称为干扰用户。有了服务基站、干扰基站以及服务用户、干扰用户后就可以计算每个用户的</w:t>
      </w:r>
      <w:r w:rsidRPr="00B23522">
        <w:rPr>
          <w:rFonts w:cs="Times New Roman"/>
          <w:szCs w:val="24"/>
        </w:rPr>
        <w:t>SINR</w:t>
      </w:r>
      <w:r w:rsidRPr="00B23522">
        <w:rPr>
          <w:rFonts w:cs="Times New Roman"/>
          <w:szCs w:val="24"/>
        </w:rPr>
        <w:t>进而通过映射求得吞吐量了。</w:t>
      </w:r>
    </w:p>
    <w:p w:rsidR="00925557" w:rsidRPr="00B23522" w:rsidRDefault="009A63B3" w:rsidP="002C097D">
      <w:pPr>
        <w:pStyle w:val="2"/>
      </w:pPr>
      <w:bookmarkStart w:id="22" w:name="_Toc3969458"/>
      <w:r w:rsidRPr="00B23522">
        <w:t>3.</w:t>
      </w:r>
      <w:r w:rsidR="00B3501A">
        <w:t>4</w:t>
      </w:r>
      <w:r w:rsidRPr="00B23522">
        <w:t xml:space="preserve">  </w:t>
      </w:r>
      <w:r w:rsidRPr="00B23522">
        <w:t>仿真结果及分析</w:t>
      </w:r>
      <w:bookmarkEnd w:id="22"/>
    </w:p>
    <w:p w:rsidR="009A63B3" w:rsidRPr="00B23522" w:rsidRDefault="009A63B3" w:rsidP="002C097D">
      <w:pPr>
        <w:pStyle w:val="3"/>
      </w:pPr>
      <w:bookmarkStart w:id="23" w:name="_Toc3969459"/>
      <w:r w:rsidRPr="00B23522">
        <w:t>3.</w:t>
      </w:r>
      <w:r w:rsidR="00B3501A">
        <w:t>4</w:t>
      </w:r>
      <w:r w:rsidRPr="00B23522">
        <w:t xml:space="preserve">.1  </w:t>
      </w:r>
      <w:r w:rsidRPr="00B23522">
        <w:t>评估准则</w:t>
      </w:r>
      <w:bookmarkEnd w:id="23"/>
    </w:p>
    <w:p w:rsidR="00146396" w:rsidRPr="00B23522" w:rsidRDefault="009A63B3" w:rsidP="008D3DF2">
      <w:pPr>
        <w:snapToGrid w:val="0"/>
        <w:rPr>
          <w:rFonts w:cs="Times New Roman"/>
          <w:szCs w:val="24"/>
        </w:rPr>
      </w:pPr>
      <w:r w:rsidRPr="00B23522">
        <w:rPr>
          <w:rFonts w:cs="Times New Roman"/>
          <w:szCs w:val="24"/>
        </w:rPr>
        <w:tab/>
      </w:r>
      <w:r w:rsidR="00796EE6" w:rsidRPr="00B23522">
        <w:rPr>
          <w:rFonts w:cs="Times New Roman"/>
          <w:szCs w:val="24"/>
        </w:rPr>
        <w:t>判断两个系统是否在同一地理空间内共存的标准有很多，这里选择</w:t>
      </w:r>
      <w:r w:rsidR="008D7390">
        <w:rPr>
          <w:rFonts w:cs="Times New Roman" w:hint="eastAsia"/>
          <w:szCs w:val="24"/>
        </w:rPr>
        <w:t>5</w:t>
      </w:r>
      <w:r w:rsidR="008D7390">
        <w:rPr>
          <w:rFonts w:cs="Times New Roman"/>
          <w:szCs w:val="24"/>
        </w:rPr>
        <w:t>%</w:t>
      </w:r>
      <w:r w:rsidR="008D7390">
        <w:rPr>
          <w:rFonts w:cs="Times New Roman" w:hint="eastAsia"/>
          <w:szCs w:val="24"/>
        </w:rPr>
        <w:t>吞吐量损失指标作为共存的衡量标准。</w:t>
      </w:r>
      <w:r w:rsidR="008D7390">
        <w:rPr>
          <w:rFonts w:cs="Times New Roman" w:hint="eastAsia"/>
          <w:szCs w:val="24"/>
        </w:rPr>
        <w:t>5</w:t>
      </w:r>
      <w:r w:rsidR="008D7390">
        <w:rPr>
          <w:rFonts w:cs="Times New Roman"/>
          <w:szCs w:val="24"/>
        </w:rPr>
        <w:t>%</w:t>
      </w:r>
      <w:r w:rsidR="008D7390">
        <w:rPr>
          <w:rFonts w:cs="Times New Roman" w:hint="eastAsia"/>
          <w:szCs w:val="24"/>
        </w:rPr>
        <w:t>吞吐量损失指</w:t>
      </w:r>
      <w:r w:rsidR="00796EE6" w:rsidRPr="00B23522">
        <w:rPr>
          <w:rFonts w:cs="Times New Roman"/>
          <w:szCs w:val="24"/>
        </w:rPr>
        <w:t>被干扰系统</w:t>
      </w:r>
      <w:r w:rsidR="008D7390">
        <w:rPr>
          <w:rFonts w:cs="Times New Roman" w:hint="eastAsia"/>
          <w:szCs w:val="24"/>
        </w:rPr>
        <w:t>的</w:t>
      </w:r>
      <w:r w:rsidR="00796EE6" w:rsidRPr="00B23522">
        <w:rPr>
          <w:rFonts w:cs="Times New Roman"/>
          <w:szCs w:val="24"/>
        </w:rPr>
        <w:t>吞吐量</w:t>
      </w:r>
      <w:r w:rsidR="008D7390">
        <w:rPr>
          <w:rFonts w:cs="Times New Roman" w:hint="eastAsia"/>
          <w:szCs w:val="24"/>
        </w:rPr>
        <w:t>在加入干扰系统后损失了</w:t>
      </w:r>
      <w:r w:rsidR="008D7390">
        <w:rPr>
          <w:rFonts w:cs="Times New Roman" w:hint="eastAsia"/>
          <w:szCs w:val="24"/>
        </w:rPr>
        <w:t>5</w:t>
      </w:r>
      <w:r w:rsidR="008D7390">
        <w:rPr>
          <w:rFonts w:cs="Times New Roman"/>
          <w:szCs w:val="24"/>
        </w:rPr>
        <w:t>%</w:t>
      </w:r>
      <w:r w:rsidR="008D7390">
        <w:rPr>
          <w:rFonts w:cs="Times New Roman" w:hint="eastAsia"/>
          <w:szCs w:val="24"/>
        </w:rPr>
        <w:t>。一般认为吞吐量损失少于</w:t>
      </w:r>
      <w:r w:rsidR="008D7390">
        <w:rPr>
          <w:rFonts w:cs="Times New Roman" w:hint="eastAsia"/>
          <w:szCs w:val="24"/>
        </w:rPr>
        <w:t>5</w:t>
      </w:r>
      <w:r w:rsidR="008D7390">
        <w:rPr>
          <w:rFonts w:cs="Times New Roman"/>
          <w:szCs w:val="24"/>
        </w:rPr>
        <w:t>%</w:t>
      </w:r>
      <w:r w:rsidR="008D7390">
        <w:rPr>
          <w:rFonts w:cs="Times New Roman" w:hint="eastAsia"/>
          <w:szCs w:val="24"/>
        </w:rPr>
        <w:t>意味着两个系统可以共存。吞吐量损失</w:t>
      </w:r>
      <w:r w:rsidR="00146396" w:rsidRPr="00B23522">
        <w:rPr>
          <w:rFonts w:cs="Times New Roman"/>
          <w:szCs w:val="24"/>
        </w:rPr>
        <w:t>可以表示为：</w:t>
      </w:r>
    </w:p>
    <w:p w:rsidR="00146396" w:rsidRPr="00B23522" w:rsidRDefault="001205C3" w:rsidP="004A4964">
      <w:pPr>
        <w:pStyle w:val="af1"/>
        <w:rPr>
          <w:rFonts w:cs="Times New Roman"/>
          <w:szCs w:val="24"/>
        </w:rPr>
      </w:pPr>
      <w:r>
        <w:tab/>
      </w:r>
      <w:r w:rsidR="008D3DF2" w:rsidRPr="008D3DF2">
        <w:rPr>
          <w:position w:val="-32"/>
        </w:rPr>
        <w:object w:dxaOrig="2680" w:dyaOrig="740">
          <v:shape id="_x0000_i1155" type="#_x0000_t75" style="width:133.5pt;height:36.5pt" o:ole="">
            <v:imagedata r:id="rId288" o:title=""/>
          </v:shape>
          <o:OLEObject Type="Embed" ProgID="Equation.DSMT4" ShapeID="_x0000_i1155" DrawAspect="Content" ObjectID="_1616312618" r:id="rId289"/>
        </w:object>
      </w:r>
      <w:r w:rsidR="00C13872">
        <w:tab/>
        <w:t>(3-15</w:t>
      </w:r>
      <w:r>
        <w:t>)</w:t>
      </w:r>
    </w:p>
    <w:p w:rsidR="00146396" w:rsidRPr="00B23522" w:rsidRDefault="00146396" w:rsidP="008D3DF2">
      <w:pPr>
        <w:snapToGrid w:val="0"/>
        <w:rPr>
          <w:rFonts w:cs="Times New Roman"/>
          <w:szCs w:val="24"/>
        </w:rPr>
      </w:pPr>
      <w:r w:rsidRPr="00B23522">
        <w:rPr>
          <w:rFonts w:cs="Times New Roman"/>
          <w:szCs w:val="24"/>
        </w:rPr>
        <w:t>其中，</w:t>
      </w:r>
      <w:r w:rsidR="008D3DF2" w:rsidRPr="008D3DF2">
        <w:rPr>
          <w:position w:val="-14"/>
        </w:rPr>
        <w:object w:dxaOrig="1340" w:dyaOrig="380">
          <v:shape id="_x0000_i1156" type="#_x0000_t75" style="width:67.5pt;height:19pt" o:ole="">
            <v:imagedata r:id="rId290" o:title=""/>
          </v:shape>
          <o:OLEObject Type="Embed" ProgID="Equation.DSMT4" ShapeID="_x0000_i1156" DrawAspect="Content" ObjectID="_1616312619" r:id="rId291"/>
        </w:object>
      </w:r>
      <w:r w:rsidRPr="00B23522">
        <w:rPr>
          <w:rFonts w:cs="Times New Roman"/>
          <w:szCs w:val="24"/>
        </w:rPr>
        <w:t>表示存在邻频干扰时的吞吐量，</w:t>
      </w:r>
      <w:r w:rsidR="008D3DF2" w:rsidRPr="008D3DF2">
        <w:rPr>
          <w:position w:val="-14"/>
        </w:rPr>
        <w:object w:dxaOrig="1540" w:dyaOrig="380">
          <v:shape id="_x0000_i1157" type="#_x0000_t75" style="width:76.5pt;height:19pt" o:ole="">
            <v:imagedata r:id="rId292" o:title=""/>
          </v:shape>
          <o:OLEObject Type="Embed" ProgID="Equation.DSMT4" ShapeID="_x0000_i1157" DrawAspect="Content" ObjectID="_1616312620" r:id="rId293"/>
        </w:object>
      </w:r>
      <w:r w:rsidRPr="00B23522">
        <w:rPr>
          <w:rFonts w:cs="Times New Roman"/>
          <w:szCs w:val="24"/>
        </w:rPr>
        <w:t>不存在邻频干扰时的吞吐量。</w:t>
      </w:r>
    </w:p>
    <w:p w:rsidR="009A63B3" w:rsidRPr="00B23522" w:rsidRDefault="00857F67" w:rsidP="008D3DF2">
      <w:pPr>
        <w:snapToGrid w:val="0"/>
        <w:ind w:firstLine="420"/>
        <w:rPr>
          <w:rFonts w:cs="Times New Roman"/>
          <w:szCs w:val="24"/>
        </w:rPr>
      </w:pPr>
      <w:r w:rsidRPr="00B23522">
        <w:rPr>
          <w:rFonts w:cs="Times New Roman"/>
          <w:szCs w:val="24"/>
        </w:rPr>
        <w:t>如前文所述，随着</w:t>
      </w:r>
      <w:r w:rsidRPr="00B23522">
        <w:rPr>
          <w:rFonts w:cs="Times New Roman"/>
          <w:szCs w:val="24"/>
        </w:rPr>
        <w:t>ACIR</w:t>
      </w:r>
      <w:r w:rsidRPr="00B23522">
        <w:rPr>
          <w:rFonts w:cs="Times New Roman"/>
          <w:szCs w:val="24"/>
        </w:rPr>
        <w:t>值的提高，意味着发射机与接收机性能越好，系统的吞吐量损失越低。因此，通过考察吞吐量损失随着</w:t>
      </w:r>
      <w:r w:rsidRPr="00B23522">
        <w:rPr>
          <w:rFonts w:cs="Times New Roman"/>
          <w:szCs w:val="24"/>
        </w:rPr>
        <w:t>ACIR</w:t>
      </w:r>
      <w:r w:rsidRPr="00B23522">
        <w:rPr>
          <w:rFonts w:cs="Times New Roman"/>
          <w:szCs w:val="24"/>
        </w:rPr>
        <w:t>值的变化，可以得出两个系统共存时所需要的</w:t>
      </w:r>
      <w:r w:rsidRPr="00B23522">
        <w:rPr>
          <w:rFonts w:cs="Times New Roman"/>
          <w:szCs w:val="24"/>
        </w:rPr>
        <w:t>ACIR</w:t>
      </w:r>
      <w:r w:rsidRPr="00B23522">
        <w:rPr>
          <w:rFonts w:cs="Times New Roman"/>
          <w:szCs w:val="24"/>
        </w:rPr>
        <w:t>隔离度。在系统共存仿真中，本文使用香农公式将</w:t>
      </w:r>
      <w:r w:rsidRPr="00B23522">
        <w:rPr>
          <w:rFonts w:cs="Times New Roman"/>
          <w:szCs w:val="24"/>
        </w:rPr>
        <w:t>SINR</w:t>
      </w:r>
      <w:r w:rsidRPr="00B23522">
        <w:rPr>
          <w:rFonts w:cs="Times New Roman"/>
          <w:szCs w:val="24"/>
        </w:rPr>
        <w:t>映射为吞吐量，即采用截断修正的香农公式将</w:t>
      </w:r>
      <w:r w:rsidRPr="00B23522">
        <w:rPr>
          <w:rFonts w:cs="Times New Roman"/>
          <w:szCs w:val="24"/>
        </w:rPr>
        <w:t xml:space="preserve">SINR </w:t>
      </w:r>
      <w:r w:rsidRPr="00B23522">
        <w:rPr>
          <w:rFonts w:cs="Times New Roman"/>
          <w:szCs w:val="24"/>
        </w:rPr>
        <w:t>映射为吞吐量</w:t>
      </w:r>
      <w:r w:rsidR="00706763" w:rsidRPr="00B23522">
        <w:rPr>
          <w:rFonts w:cs="Times New Roman" w:hint="eastAsia"/>
          <w:szCs w:val="24"/>
          <w:vertAlign w:val="superscript"/>
        </w:rPr>
        <w:t>[</w:t>
      </w:r>
      <w:r w:rsidR="00D91C2D">
        <w:rPr>
          <w:rFonts w:cs="Times New Roman"/>
          <w:szCs w:val="24"/>
          <w:vertAlign w:val="superscript"/>
        </w:rPr>
        <w:t>22</w:t>
      </w:r>
      <w:r w:rsidR="00706763" w:rsidRPr="00B23522">
        <w:rPr>
          <w:rFonts w:cs="Times New Roman"/>
          <w:szCs w:val="24"/>
          <w:vertAlign w:val="superscript"/>
        </w:rPr>
        <w:t>]</w:t>
      </w:r>
      <w:r w:rsidR="00222FD4" w:rsidRPr="00B23522">
        <w:rPr>
          <w:rFonts w:cs="Times New Roman"/>
          <w:szCs w:val="24"/>
        </w:rPr>
        <w:t>：</w:t>
      </w:r>
    </w:p>
    <w:p w:rsidR="00222FD4" w:rsidRPr="00B23522" w:rsidRDefault="001205C3" w:rsidP="004A4964">
      <w:pPr>
        <w:pStyle w:val="af1"/>
        <w:rPr>
          <w:rFonts w:cs="Times New Roman"/>
          <w:szCs w:val="24"/>
        </w:rPr>
      </w:pPr>
      <w:r>
        <w:tab/>
      </w:r>
      <w:r w:rsidR="008D3DF2" w:rsidRPr="008D3DF2">
        <w:rPr>
          <w:position w:val="-46"/>
        </w:rPr>
        <w:object w:dxaOrig="5420" w:dyaOrig="1040">
          <v:shape id="_x0000_i1158" type="#_x0000_t75" style="width:270.5pt;height:51.5pt" o:ole="">
            <v:imagedata r:id="rId294" o:title=""/>
          </v:shape>
          <o:OLEObject Type="Embed" ProgID="Equation.DSMT4" ShapeID="_x0000_i1158" DrawAspect="Content" ObjectID="_1616312621" r:id="rId295"/>
        </w:object>
      </w:r>
      <w:r w:rsidR="00C13872">
        <w:tab/>
        <w:t>(3-16</w:t>
      </w:r>
      <w:r>
        <w:t>)</w:t>
      </w:r>
    </w:p>
    <w:p w:rsidR="00222FD4" w:rsidRDefault="00222FD4" w:rsidP="008D3DF2">
      <w:pPr>
        <w:snapToGrid w:val="0"/>
        <w:rPr>
          <w:rFonts w:cs="Times New Roman"/>
          <w:szCs w:val="24"/>
        </w:rPr>
      </w:pPr>
      <w:r w:rsidRPr="00B23522">
        <w:rPr>
          <w:rFonts w:cs="Times New Roman"/>
          <w:szCs w:val="24"/>
        </w:rPr>
        <w:t>式中，</w:t>
      </w:r>
      <w:r w:rsidRPr="00B23522">
        <w:rPr>
          <w:rFonts w:cs="Times New Roman"/>
          <w:i/>
          <w:szCs w:val="24"/>
        </w:rPr>
        <w:t>W</w:t>
      </w:r>
      <w:r w:rsidRPr="00B23522">
        <w:rPr>
          <w:rFonts w:cs="Times New Roman"/>
          <w:szCs w:val="24"/>
        </w:rPr>
        <w:t>为被干扰系统的带宽，</w:t>
      </w:r>
      <w:r w:rsidRPr="00B23522">
        <w:rPr>
          <w:rFonts w:cs="Times New Roman"/>
          <w:szCs w:val="24"/>
        </w:rPr>
        <w:t>SINR</w:t>
      </w:r>
      <w:r w:rsidRPr="00B23522">
        <w:rPr>
          <w:rFonts w:cs="Times New Roman"/>
          <w:szCs w:val="24"/>
        </w:rPr>
        <w:t>是测得</w:t>
      </w:r>
      <w:proofErr w:type="gramStart"/>
      <w:r w:rsidRPr="00B23522">
        <w:rPr>
          <w:rFonts w:cs="Times New Roman"/>
          <w:szCs w:val="24"/>
        </w:rPr>
        <w:t>的信干噪</w:t>
      </w:r>
      <w:proofErr w:type="gramEnd"/>
      <w:r w:rsidRPr="00B23522">
        <w:rPr>
          <w:rFonts w:cs="Times New Roman"/>
          <w:szCs w:val="24"/>
        </w:rPr>
        <w:t>比，在香农公式中为线性值，其余参数由下表描述</w:t>
      </w:r>
      <w:r w:rsidR="0003396C" w:rsidRPr="00B23522">
        <w:rPr>
          <w:rFonts w:cs="Times New Roman"/>
          <w:szCs w:val="24"/>
        </w:rPr>
        <w:t>。</w:t>
      </w:r>
    </w:p>
    <w:p w:rsidR="00993CBB" w:rsidRPr="00B23522" w:rsidRDefault="00993CBB" w:rsidP="00DD218C">
      <w:pPr>
        <w:pStyle w:val="af2"/>
      </w:pPr>
      <w:r>
        <w:rPr>
          <w:rFonts w:hint="eastAsia"/>
        </w:rPr>
        <w:t>表</w:t>
      </w:r>
      <w:r>
        <w:rPr>
          <w:rFonts w:hint="eastAsia"/>
        </w:rPr>
        <w:t>3</w:t>
      </w:r>
      <w:r>
        <w:t xml:space="preserve">-2  </w:t>
      </w:r>
      <w:r w:rsidRPr="00B23522">
        <w:t>截断修正香农公式</w:t>
      </w:r>
      <w:r>
        <w:rPr>
          <w:rFonts w:hint="eastAsia"/>
        </w:rPr>
        <w:t>参数</w:t>
      </w:r>
    </w:p>
    <w:tbl>
      <w:tblPr>
        <w:tblStyle w:val="a3"/>
        <w:tblW w:w="0" w:type="auto"/>
        <w:tblLook w:val="04A0" w:firstRow="1" w:lastRow="0" w:firstColumn="1" w:lastColumn="0" w:noHBand="0" w:noVBand="1"/>
      </w:tblPr>
      <w:tblGrid>
        <w:gridCol w:w="2074"/>
        <w:gridCol w:w="756"/>
        <w:gridCol w:w="709"/>
        <w:gridCol w:w="4757"/>
      </w:tblGrid>
      <w:tr w:rsidR="0003396C" w:rsidRPr="00B23522" w:rsidTr="0003396C">
        <w:tc>
          <w:tcPr>
            <w:tcW w:w="2074"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参数</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下行</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上行</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注释</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6"/>
              </w:rPr>
              <w:object w:dxaOrig="240" w:dyaOrig="220">
                <v:shape id="_x0000_i1159" type="#_x0000_t75" style="width:12pt;height:11.5pt" o:ole="">
                  <v:imagedata r:id="rId296" o:title=""/>
                </v:shape>
                <o:OLEObject Type="Embed" ProgID="Equation.DSMT4" ShapeID="_x0000_i1159" DrawAspect="Content" ObjectID="_1616312622" r:id="rId297"/>
              </w:objec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0.6</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0.4</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衰减因子</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00" w:dyaOrig="360">
                <v:shape id="_x0000_i1160" type="#_x0000_t75" style="width:40pt;height:18pt" o:ole="">
                  <v:imagedata r:id="rId298" o:title=""/>
                </v:shape>
                <o:OLEObject Type="Embed" ProgID="Equation.DSMT4" ShapeID="_x0000_i1160" DrawAspect="Content" ObjectID="_1616312623" r:id="rId299"/>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调制方式：</w:t>
            </w:r>
            <w:r w:rsidRPr="00B23522">
              <w:rPr>
                <w:rFonts w:cs="Times New Roman"/>
                <w:szCs w:val="24"/>
              </w:rPr>
              <w:t>QPSK</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下行链路：</w:t>
            </w:r>
            <w:r w:rsidRPr="00B23522">
              <w:rPr>
                <w:rFonts w:cs="Times New Roman"/>
                <w:szCs w:val="24"/>
              </w:rPr>
              <w:t xml:space="preserve">1/8 </w:t>
            </w:r>
            <w:r w:rsidRPr="00B23522">
              <w:rPr>
                <w:rFonts w:cs="Times New Roman"/>
                <w:szCs w:val="24"/>
              </w:rPr>
              <w:t>码率，</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上行链路：</w:t>
            </w:r>
            <w:r w:rsidRPr="00B23522">
              <w:rPr>
                <w:rFonts w:cs="Times New Roman"/>
                <w:szCs w:val="24"/>
              </w:rPr>
              <w:t xml:space="preserve">1/5 </w:t>
            </w:r>
            <w:r w:rsidRPr="00B23522">
              <w:rPr>
                <w:rFonts w:cs="Times New Roman"/>
                <w:szCs w:val="24"/>
              </w:rPr>
              <w:t>码率</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20" w:dyaOrig="360">
                <v:shape id="_x0000_i1161" type="#_x0000_t75" style="width:40.5pt;height:18pt" o:ole="">
                  <v:imagedata r:id="rId300" o:title=""/>
                </v:shape>
                <o:OLEObject Type="Embed" ProgID="Equation.DSMT4" ShapeID="_x0000_i1161" DrawAspect="Content" ObjectID="_1616312624" r:id="rId301"/>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30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22</w:t>
            </w:r>
          </w:p>
        </w:tc>
        <w:tc>
          <w:tcPr>
            <w:tcW w:w="4757" w:type="dxa"/>
            <w:vAlign w:val="center"/>
          </w:tcPr>
          <w:p w:rsidR="0003396C" w:rsidRPr="00B23522" w:rsidRDefault="00930A8E" w:rsidP="004A4964">
            <w:pPr>
              <w:snapToGrid w:val="0"/>
              <w:spacing w:line="240" w:lineRule="auto"/>
              <w:jc w:val="center"/>
              <w:rPr>
                <w:rFonts w:cs="Times New Roman"/>
                <w:szCs w:val="24"/>
              </w:rPr>
            </w:pPr>
            <w:r w:rsidRPr="00B23522">
              <w:rPr>
                <w:rFonts w:cs="Times New Roman"/>
                <w:szCs w:val="24"/>
              </w:rPr>
              <w:t>下行链路：</w:t>
            </w:r>
            <w:r w:rsidR="0003396C" w:rsidRPr="00B23522">
              <w:rPr>
                <w:rFonts w:cs="Times New Roman"/>
                <w:szCs w:val="24"/>
              </w:rPr>
              <w:t>调制方式：</w:t>
            </w:r>
            <w:r w:rsidR="0003396C" w:rsidRPr="00B23522">
              <w:rPr>
                <w:rFonts w:cs="Times New Roman"/>
                <w:szCs w:val="24"/>
              </w:rPr>
              <w:t>256QAM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p w:rsidR="0003396C" w:rsidRPr="00B23522" w:rsidRDefault="00930A8E" w:rsidP="004A4964">
            <w:pPr>
              <w:snapToGrid w:val="0"/>
              <w:spacing w:line="240" w:lineRule="auto"/>
              <w:jc w:val="center"/>
              <w:rPr>
                <w:rFonts w:cs="Times New Roman"/>
                <w:szCs w:val="24"/>
              </w:rPr>
            </w:pPr>
            <w:r w:rsidRPr="00B23522">
              <w:rPr>
                <w:rFonts w:cs="Times New Roman"/>
                <w:szCs w:val="24"/>
              </w:rPr>
              <w:t>上行链路：</w:t>
            </w:r>
            <w:r w:rsidR="0003396C" w:rsidRPr="00B23522">
              <w:rPr>
                <w:rFonts w:cs="Times New Roman"/>
                <w:szCs w:val="24"/>
              </w:rPr>
              <w:t>调制方式：</w:t>
            </w:r>
            <w:r w:rsidRPr="00B23522">
              <w:rPr>
                <w:rFonts w:cs="Times New Roman"/>
                <w:szCs w:val="24"/>
              </w:rPr>
              <w:t>64QAM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tc>
      </w:tr>
    </w:tbl>
    <w:p w:rsidR="0003396C" w:rsidRPr="00B23522" w:rsidRDefault="00831871" w:rsidP="002C097D">
      <w:pPr>
        <w:pStyle w:val="3"/>
      </w:pPr>
      <w:bookmarkStart w:id="24" w:name="_Toc3969460"/>
      <w:r w:rsidRPr="00B23522">
        <w:t>3.</w:t>
      </w:r>
      <w:r w:rsidR="00B3501A">
        <w:t>4</w:t>
      </w:r>
      <w:r w:rsidRPr="00B23522">
        <w:t xml:space="preserve">.2  </w:t>
      </w:r>
      <w:r w:rsidRPr="00B23522">
        <w:t>仿真参数</w:t>
      </w:r>
      <w:bookmarkEnd w:id="24"/>
    </w:p>
    <w:p w:rsidR="00A2147C" w:rsidRDefault="00A2147C" w:rsidP="008D3DF2">
      <w:pPr>
        <w:snapToGrid w:val="0"/>
        <w:rPr>
          <w:rFonts w:cs="Times New Roman"/>
          <w:szCs w:val="24"/>
        </w:rPr>
      </w:pPr>
      <w:r w:rsidRPr="00B23522">
        <w:rPr>
          <w:rFonts w:cs="Times New Roman"/>
          <w:szCs w:val="24"/>
        </w:rPr>
        <w:tab/>
      </w:r>
      <w:r w:rsidRPr="00B23522">
        <w:rPr>
          <w:rFonts w:cs="Times New Roman"/>
          <w:szCs w:val="24"/>
        </w:rPr>
        <w:t>下表</w:t>
      </w:r>
      <w:r w:rsidR="00993CBB">
        <w:rPr>
          <w:rFonts w:cs="Times New Roman"/>
          <w:szCs w:val="24"/>
        </w:rPr>
        <w:t>3-3</w:t>
      </w:r>
      <w:r w:rsidRPr="00B23522">
        <w:rPr>
          <w:rFonts w:cs="Times New Roman"/>
          <w:szCs w:val="24"/>
        </w:rPr>
        <w:t>为本次仿真中用到的部分仿真参数。</w:t>
      </w:r>
      <w:r w:rsidR="00FF2A77" w:rsidRPr="00B23522">
        <w:rPr>
          <w:rFonts w:cs="Times New Roman"/>
          <w:szCs w:val="24"/>
        </w:rPr>
        <w:t>在</w:t>
      </w:r>
      <w:r w:rsidR="00FF2A77" w:rsidRPr="00B23522">
        <w:rPr>
          <w:rFonts w:cs="Times New Roman"/>
          <w:szCs w:val="24"/>
        </w:rPr>
        <w:t>6GHz</w:t>
      </w:r>
      <w:r w:rsidR="00FF2A77" w:rsidRPr="00B23522">
        <w:rPr>
          <w:rFonts w:cs="Times New Roman"/>
          <w:szCs w:val="24"/>
        </w:rPr>
        <w:t>以下的</w:t>
      </w:r>
      <w:r w:rsidR="00FF2A77" w:rsidRPr="00B23522">
        <w:rPr>
          <w:rFonts w:cs="Times New Roman"/>
          <w:szCs w:val="24"/>
        </w:rPr>
        <w:t>NR</w:t>
      </w:r>
      <w:r w:rsidR="00FF2A77" w:rsidRPr="00B23522">
        <w:rPr>
          <w:rFonts w:cs="Times New Roman"/>
          <w:szCs w:val="24"/>
        </w:rPr>
        <w:t>系统和</w:t>
      </w:r>
      <w:r w:rsidR="00FF2A77" w:rsidRPr="00B23522">
        <w:rPr>
          <w:rFonts w:cs="Times New Roman"/>
          <w:szCs w:val="24"/>
        </w:rPr>
        <w:t>LTE</w:t>
      </w:r>
      <w:r w:rsidR="00FF2A77" w:rsidRPr="00B23522">
        <w:rPr>
          <w:rFonts w:cs="Times New Roman"/>
          <w:szCs w:val="24"/>
        </w:rPr>
        <w:lastRenderedPageBreak/>
        <w:t>系统的仿真中，本文仅考虑基站</w:t>
      </w:r>
      <w:proofErr w:type="gramStart"/>
      <w:r w:rsidR="00FF2A77" w:rsidRPr="00B23522">
        <w:rPr>
          <w:rFonts w:cs="Times New Roman"/>
          <w:szCs w:val="24"/>
        </w:rPr>
        <w:t>端存在</w:t>
      </w:r>
      <w:proofErr w:type="gramEnd"/>
      <w:r w:rsidR="00FF2A77" w:rsidRPr="00B23522">
        <w:rPr>
          <w:rFonts w:cs="Times New Roman"/>
          <w:szCs w:val="24"/>
        </w:rPr>
        <w:t>方向性的天线增益，而用户端使用全向天线，只有基础的天线增益而没有方向性的天线增益。</w:t>
      </w:r>
      <w:r w:rsidR="000C436A">
        <w:rPr>
          <w:rFonts w:cs="Times New Roman" w:hint="eastAsia"/>
          <w:szCs w:val="24"/>
        </w:rPr>
        <w:t>LTE</w:t>
      </w:r>
      <w:r w:rsidR="000C436A">
        <w:rPr>
          <w:rFonts w:cs="Times New Roman" w:hint="eastAsia"/>
          <w:szCs w:val="24"/>
        </w:rPr>
        <w:t>系统中心频率根据</w:t>
      </w:r>
      <w:r w:rsidR="000C436A">
        <w:rPr>
          <w:rFonts w:cs="Times New Roman" w:hint="eastAsia"/>
          <w:szCs w:val="24"/>
        </w:rPr>
        <w:t>3GPP</w:t>
      </w:r>
      <w:r w:rsidR="000134E9">
        <w:rPr>
          <w:rFonts w:cs="Times New Roman"/>
          <w:szCs w:val="24"/>
        </w:rPr>
        <w:t xml:space="preserve"> </w:t>
      </w:r>
      <w:r w:rsidR="000134E9" w:rsidRPr="00B23522">
        <w:rPr>
          <w:rFonts w:cs="Times New Roman"/>
          <w:szCs w:val="24"/>
        </w:rPr>
        <w:t>TR</w:t>
      </w:r>
      <w:r w:rsidR="000C436A">
        <w:rPr>
          <w:rFonts w:cs="Times New Roman"/>
          <w:szCs w:val="24"/>
        </w:rPr>
        <w:t xml:space="preserve"> 36.942</w:t>
      </w:r>
      <w:r w:rsidR="000134E9">
        <w:rPr>
          <w:rFonts w:cs="Times New Roman" w:hint="eastAsia"/>
          <w:szCs w:val="24"/>
        </w:rPr>
        <w:t>所</w:t>
      </w:r>
      <w:proofErr w:type="gramStart"/>
      <w:r w:rsidR="000134E9">
        <w:rPr>
          <w:rFonts w:cs="Times New Roman" w:hint="eastAsia"/>
          <w:szCs w:val="24"/>
        </w:rPr>
        <w:t>述使用</w:t>
      </w:r>
      <w:proofErr w:type="gramEnd"/>
      <w:r w:rsidR="000134E9">
        <w:rPr>
          <w:rFonts w:cs="Times New Roman"/>
          <w:szCs w:val="24"/>
        </w:rPr>
        <w:t>2GHz</w:t>
      </w:r>
      <w:r w:rsidR="000134E9">
        <w:rPr>
          <w:rFonts w:cs="Times New Roman" w:hint="eastAsia"/>
          <w:szCs w:val="24"/>
        </w:rPr>
        <w:t>，</w:t>
      </w:r>
      <w:r w:rsidR="000134E9">
        <w:rPr>
          <w:rFonts w:cs="Times New Roman" w:hint="eastAsia"/>
          <w:szCs w:val="24"/>
        </w:rPr>
        <w:t>6GHz</w:t>
      </w:r>
      <w:r w:rsidR="000134E9">
        <w:rPr>
          <w:rFonts w:cs="Times New Roman" w:hint="eastAsia"/>
          <w:szCs w:val="24"/>
        </w:rPr>
        <w:t>以下</w:t>
      </w:r>
      <w:r w:rsidR="000134E9">
        <w:rPr>
          <w:rFonts w:cs="Times New Roman" w:hint="eastAsia"/>
          <w:szCs w:val="24"/>
        </w:rPr>
        <w:t>NR</w:t>
      </w:r>
      <w:r w:rsidR="000134E9">
        <w:rPr>
          <w:rFonts w:cs="Times New Roman" w:hint="eastAsia"/>
          <w:szCs w:val="24"/>
        </w:rPr>
        <w:t>系统中心频率使用</w:t>
      </w:r>
      <w:r w:rsidR="000134E9">
        <w:rPr>
          <w:rFonts w:cs="Times New Roman"/>
          <w:szCs w:val="24"/>
        </w:rPr>
        <w:t xml:space="preserve">ITU-R </w:t>
      </w:r>
      <w:r w:rsidR="000134E9" w:rsidRPr="003D3861">
        <w:rPr>
          <w:rFonts w:cs="Times New Roman"/>
          <w:szCs w:val="24"/>
        </w:rPr>
        <w:t>M.2412-0</w:t>
      </w:r>
      <w:r w:rsidR="000134E9">
        <w:rPr>
          <w:rFonts w:cs="Times New Roman" w:hint="eastAsia"/>
          <w:szCs w:val="24"/>
        </w:rPr>
        <w:t>所述的</w:t>
      </w:r>
      <w:r w:rsidR="000134E9">
        <w:rPr>
          <w:rFonts w:cs="Times New Roman" w:hint="eastAsia"/>
          <w:szCs w:val="24"/>
        </w:rPr>
        <w:t>4GHz</w:t>
      </w:r>
      <w:r w:rsidR="000134E9">
        <w:rPr>
          <w:rFonts w:cs="Times New Roman" w:hint="eastAsia"/>
          <w:szCs w:val="24"/>
        </w:rPr>
        <w:t>。</w:t>
      </w:r>
    </w:p>
    <w:p w:rsidR="00993CBB" w:rsidRPr="00B23522" w:rsidRDefault="00993CBB" w:rsidP="00DD218C">
      <w:pPr>
        <w:pStyle w:val="af2"/>
      </w:pPr>
      <w:r>
        <w:rPr>
          <w:rFonts w:hint="eastAsia"/>
        </w:rPr>
        <w:t>表</w:t>
      </w:r>
      <w:r>
        <w:rPr>
          <w:rFonts w:hint="eastAsia"/>
        </w:rPr>
        <w:t>3</w:t>
      </w:r>
      <w:r>
        <w:t>-3  NR</w:t>
      </w:r>
      <w:r>
        <w:rPr>
          <w:rFonts w:hint="eastAsia"/>
        </w:rPr>
        <w:t>系统与</w:t>
      </w:r>
      <w:r>
        <w:rPr>
          <w:rFonts w:hint="eastAsia"/>
        </w:rPr>
        <w:t>LTE</w:t>
      </w:r>
      <w:r>
        <w:rPr>
          <w:rFonts w:hint="eastAsia"/>
        </w:rPr>
        <w:t>系统共存仿真参数表</w:t>
      </w:r>
    </w:p>
    <w:tbl>
      <w:tblPr>
        <w:tblStyle w:val="11"/>
        <w:tblW w:w="0" w:type="auto"/>
        <w:tblLayout w:type="fixed"/>
        <w:tblLook w:val="0000" w:firstRow="0" w:lastRow="0" w:firstColumn="0" w:lastColumn="0" w:noHBand="0" w:noVBand="0"/>
      </w:tblPr>
      <w:tblGrid>
        <w:gridCol w:w="704"/>
        <w:gridCol w:w="1985"/>
        <w:gridCol w:w="5528"/>
      </w:tblGrid>
      <w:tr w:rsidR="006939E3" w:rsidRPr="00B23522" w:rsidTr="00CC5E1B">
        <w:tc>
          <w:tcPr>
            <w:tcW w:w="2689" w:type="dxa"/>
            <w:gridSpan w:val="2"/>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仿真场景</w:t>
            </w:r>
          </w:p>
        </w:tc>
        <w:tc>
          <w:tcPr>
            <w:tcW w:w="5528" w:type="dxa"/>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Urban macro</w:t>
            </w:r>
            <w:r w:rsidR="00B10C6D" w:rsidRPr="00B23522">
              <w:rPr>
                <w:rFonts w:cs="Times New Roman"/>
                <w:color w:val="000000"/>
                <w:szCs w:val="24"/>
              </w:rPr>
              <w:t xml:space="preserve"> </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通信系统</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5G NR</w:t>
            </w:r>
            <w:r w:rsidRPr="00B23522">
              <w:rPr>
                <w:rFonts w:cs="Times New Roman"/>
                <w:color w:val="000000"/>
                <w:szCs w:val="24"/>
              </w:rPr>
              <w:t>与</w:t>
            </w:r>
            <w:r w:rsidRPr="00B23522">
              <w:rPr>
                <w:rFonts w:cs="Times New Roman"/>
                <w:color w:val="000000"/>
                <w:szCs w:val="24"/>
              </w:rPr>
              <w:t>4G LTE</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vAlign w:val="center"/>
          </w:tcPr>
          <w:p w:rsidR="00C70F11" w:rsidRPr="00B23522" w:rsidRDefault="00331EB6" w:rsidP="008D3DF2">
            <w:pPr>
              <w:snapToGrid w:val="0"/>
              <w:jc w:val="center"/>
              <w:rPr>
                <w:rFonts w:cs="Times New Roman"/>
                <w:color w:val="000000"/>
                <w:szCs w:val="24"/>
              </w:rPr>
            </w:pPr>
            <w:r>
              <w:rPr>
                <w:rFonts w:cs="Times New Roman"/>
                <w:color w:val="000000"/>
                <w:szCs w:val="24"/>
              </w:rPr>
              <w:t>NR:</w:t>
            </w:r>
            <w:r w:rsidR="00C70F11" w:rsidRPr="00B23522">
              <w:rPr>
                <w:rFonts w:cs="Times New Roman"/>
                <w:color w:val="000000"/>
                <w:szCs w:val="24"/>
              </w:rPr>
              <w:t>4GHz</w:t>
            </w:r>
            <w:r>
              <w:rPr>
                <w:rFonts w:cs="Times New Roman"/>
                <w:color w:val="000000"/>
                <w:szCs w:val="24"/>
              </w:rPr>
              <w:t>/</w:t>
            </w:r>
            <w:r>
              <w:rPr>
                <w:rFonts w:cs="Times New Roman" w:hint="eastAsia"/>
                <w:color w:val="000000"/>
                <w:szCs w:val="24"/>
              </w:rPr>
              <w:t xml:space="preserve"> LTE</w:t>
            </w:r>
            <w:r>
              <w:rPr>
                <w:rFonts w:cs="Times New Roman"/>
                <w:color w:val="000000"/>
                <w:szCs w:val="24"/>
              </w:rPr>
              <w:t>:2GHz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载波带宽</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10MHz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站间距</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500m</w:t>
            </w:r>
          </w:p>
        </w:tc>
      </w:tr>
      <w:tr w:rsidR="00AD4ABB" w:rsidRPr="00B23522" w:rsidTr="00CC5E1B">
        <w:tc>
          <w:tcPr>
            <w:tcW w:w="2689" w:type="dxa"/>
            <w:gridSpan w:val="2"/>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系统间偏移</w:t>
            </w:r>
          </w:p>
        </w:tc>
        <w:tc>
          <w:tcPr>
            <w:tcW w:w="5528" w:type="dxa"/>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两</w:t>
            </w:r>
            <w:proofErr w:type="gramStart"/>
            <w:r w:rsidRPr="00B23522">
              <w:rPr>
                <w:rFonts w:cs="Times New Roman"/>
                <w:color w:val="000000"/>
                <w:szCs w:val="24"/>
              </w:rPr>
              <w:t>系统共址</w:t>
            </w:r>
            <w:proofErr w:type="gramEnd"/>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基站与用户最小距离</w:t>
            </w:r>
          </w:p>
        </w:tc>
        <w:tc>
          <w:tcPr>
            <w:tcW w:w="5528" w:type="dxa"/>
            <w:vAlign w:val="center"/>
          </w:tcPr>
          <w:p w:rsidR="00B10C6D" w:rsidRPr="00B23522" w:rsidRDefault="0060377F" w:rsidP="008D3DF2">
            <w:pPr>
              <w:snapToGrid w:val="0"/>
              <w:jc w:val="center"/>
              <w:rPr>
                <w:rFonts w:cs="Times New Roman"/>
                <w:color w:val="000000"/>
                <w:szCs w:val="24"/>
              </w:rPr>
            </w:pPr>
            <w:r w:rsidRPr="00B23522">
              <w:rPr>
                <w:rFonts w:cs="Times New Roman"/>
                <w:color w:val="000000"/>
                <w:szCs w:val="24"/>
              </w:rPr>
              <w:t>35m</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阴影衰落标准差</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4</w:t>
            </w:r>
            <w:proofErr w:type="gramStart"/>
            <w:r w:rsidRPr="00B23522">
              <w:rPr>
                <w:rFonts w:cs="Times New Roman"/>
                <w:color w:val="000000"/>
                <w:szCs w:val="24"/>
              </w:rPr>
              <w:t>dB</w:t>
            </w:r>
            <w:r w:rsidR="006B4883" w:rsidRPr="00B23522">
              <w:rPr>
                <w:rFonts w:cs="Times New Roman"/>
                <w:color w:val="000000"/>
                <w:szCs w:val="24"/>
              </w:rPr>
              <w:t>(</w:t>
            </w:r>
            <w:proofErr w:type="gramEnd"/>
            <w:r w:rsidRPr="00B23522">
              <w:rPr>
                <w:rFonts w:cs="Times New Roman"/>
                <w:color w:val="000000"/>
                <w:szCs w:val="24"/>
              </w:rPr>
              <w:t>LOS</w:t>
            </w:r>
            <w:r w:rsidR="006B4883" w:rsidRPr="00B23522">
              <w:rPr>
                <w:rFonts w:cs="Times New Roman"/>
                <w:color w:val="000000"/>
                <w:szCs w:val="24"/>
              </w:rPr>
              <w:t>)</w:t>
            </w:r>
            <w:r w:rsidRPr="00B23522">
              <w:rPr>
                <w:rFonts w:cs="Times New Roman"/>
                <w:color w:val="000000"/>
                <w:szCs w:val="24"/>
              </w:rPr>
              <w:t>/6dB</w:t>
            </w:r>
            <w:r w:rsidR="006B4883" w:rsidRPr="00B23522">
              <w:rPr>
                <w:rFonts w:cs="Times New Roman"/>
                <w:color w:val="000000"/>
                <w:szCs w:val="24"/>
              </w:rPr>
              <w:t>(</w:t>
            </w:r>
            <w:r w:rsidRPr="00B23522">
              <w:rPr>
                <w:rFonts w:cs="Times New Roman"/>
                <w:color w:val="000000"/>
                <w:szCs w:val="24"/>
              </w:rPr>
              <w:t>NLOS</w:t>
            </w:r>
            <w:r w:rsidR="006B4883" w:rsidRPr="00B23522">
              <w:rPr>
                <w:rFonts w:cs="Times New Roman"/>
                <w:color w:val="000000"/>
                <w:szCs w:val="24"/>
              </w:rPr>
              <w:t>)</w:t>
            </w:r>
          </w:p>
        </w:tc>
      </w:tr>
      <w:tr w:rsidR="00C70F11" w:rsidRPr="00B23522" w:rsidTr="00CC5E1B">
        <w:tc>
          <w:tcPr>
            <w:tcW w:w="704" w:type="dxa"/>
            <w:vMerge w:val="restart"/>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25m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41dBm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C70F11" w:rsidRPr="00B23522" w:rsidRDefault="006B4883" w:rsidP="004A4964">
            <w:pPr>
              <w:snapToGrid w:val="0"/>
              <w:spacing w:line="240" w:lineRule="auto"/>
              <w:jc w:val="center"/>
              <w:rPr>
                <w:rFonts w:cs="Times New Roman"/>
                <w:color w:val="000000"/>
                <w:szCs w:val="24"/>
              </w:rPr>
            </w:pPr>
            <w:r w:rsidRPr="00B23522">
              <w:rPr>
                <w:rFonts w:cs="Times New Roman"/>
                <w:color w:val="000000"/>
                <w:szCs w:val="24"/>
              </w:rPr>
              <w:t>(</w:t>
            </w:r>
            <w:proofErr w:type="gramStart"/>
            <w:r w:rsidR="00B902FE" w:rsidRPr="00B23522">
              <w:rPr>
                <w:rFonts w:cs="Times New Roman"/>
                <w:color w:val="000000"/>
                <w:szCs w:val="24"/>
              </w:rPr>
              <w:t>M,N</w:t>
            </w:r>
            <w:proofErr w:type="gramEnd"/>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B902FE" w:rsidRPr="00B23522">
              <w:rPr>
                <w:rFonts w:cs="Times New Roman"/>
                <w:color w:val="000000"/>
                <w:szCs w:val="24"/>
              </w:rPr>
              <w:t>4,4</w:t>
            </w:r>
            <w:r w:rsidRPr="00B23522">
              <w:rPr>
                <w:rFonts w:cs="Times New Roman"/>
                <w:color w:val="000000"/>
                <w:szCs w:val="24"/>
              </w:rPr>
              <w:t xml:space="preserve">) </w:t>
            </w:r>
            <w:r w:rsidR="0060377F" w:rsidRPr="00B23522">
              <w:rPr>
                <w:rFonts w:cs="Times New Roman"/>
                <w:color w:val="000000"/>
                <w:szCs w:val="24"/>
              </w:rPr>
              <w:t>,</w:t>
            </w:r>
            <w:r w:rsidRPr="00B23522">
              <w:rPr>
                <w:rFonts w:cs="Times New Roman"/>
                <w:color w:val="000000"/>
                <w:szCs w:val="24"/>
              </w:rPr>
              <w:t xml:space="preserve"> (</w:t>
            </w:r>
            <w:r w:rsidR="00B902FE" w:rsidRPr="00B23522">
              <w:rPr>
                <w:rFonts w:cs="Times New Roman"/>
                <w:color w:val="000000"/>
                <w:szCs w:val="24"/>
              </w:rPr>
              <w:t>d</w:t>
            </w:r>
            <w:r w:rsidR="00B902FE" w:rsidRPr="00B23522">
              <w:rPr>
                <w:rFonts w:cs="Times New Roman"/>
                <w:color w:val="000000"/>
                <w:szCs w:val="24"/>
                <w:vertAlign w:val="subscript"/>
              </w:rPr>
              <w:t>H</w:t>
            </w:r>
            <w:r w:rsidR="00B902FE" w:rsidRPr="00B23522">
              <w:rPr>
                <w:rFonts w:cs="Times New Roman"/>
                <w:color w:val="000000"/>
                <w:szCs w:val="24"/>
              </w:rPr>
              <w:t>,d</w:t>
            </w:r>
            <w:r w:rsidR="00B902FE" w:rsidRPr="00B23522">
              <w:rPr>
                <w:rFonts w:cs="Times New Roman"/>
                <w:color w:val="000000"/>
                <w:szCs w:val="24"/>
                <w:vertAlign w:val="subscript"/>
              </w:rPr>
              <w:t>V</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60377F" w:rsidRPr="00B23522">
              <w:rPr>
                <w:rFonts w:cs="Times New Roman"/>
                <w:color w:val="000000"/>
                <w:szCs w:val="24"/>
              </w:rPr>
              <w:t>0.5λ, 0.8λ</w:t>
            </w:r>
            <w:r w:rsidRPr="00B23522">
              <w:rPr>
                <w:rFonts w:cs="Times New Roman"/>
                <w:color w:val="000000"/>
                <w:szCs w:val="24"/>
              </w:rPr>
              <w:t>)</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B10C6D"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三扇区天线</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天线视轴方向</w:t>
            </w:r>
          </w:p>
        </w:tc>
        <w:tc>
          <w:tcPr>
            <w:tcW w:w="5528" w:type="dxa"/>
            <w:vAlign w:val="center"/>
          </w:tcPr>
          <w:p w:rsidR="00C70F11" w:rsidRPr="00B23522" w:rsidRDefault="008D3DF2" w:rsidP="008D3DF2">
            <w:pPr>
              <w:snapToGrid w:val="0"/>
              <w:jc w:val="center"/>
              <w:rPr>
                <w:rFonts w:cs="Times New Roman"/>
                <w:color w:val="000000"/>
                <w:szCs w:val="24"/>
              </w:rPr>
            </w:pPr>
            <w:r w:rsidRPr="008D3DF2">
              <w:rPr>
                <w:position w:val="-6"/>
              </w:rPr>
              <w:object w:dxaOrig="1420" w:dyaOrig="320">
                <v:shape id="_x0000_i1162" type="#_x0000_t75" style="width:71.5pt;height:16.5pt" o:ole="">
                  <v:imagedata r:id="rId302" o:title=""/>
                </v:shape>
                <o:OLEObject Type="Embed" ProgID="Equation.DSMT4" ShapeID="_x0000_i1162" DrawAspect="Content" ObjectID="_1616312625" r:id="rId303"/>
              </w:objec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8D3DF2" w:rsidP="008D3DF2">
            <w:pPr>
              <w:snapToGrid w:val="0"/>
              <w:jc w:val="center"/>
              <w:rPr>
                <w:rFonts w:cs="Times New Roman"/>
                <w:color w:val="000000"/>
                <w:szCs w:val="24"/>
              </w:rPr>
            </w:pPr>
            <w:r w:rsidRPr="008D3DF2">
              <w:rPr>
                <w:position w:val="-14"/>
              </w:rPr>
              <w:object w:dxaOrig="620" w:dyaOrig="380">
                <v:shape id="_x0000_i1163" type="#_x0000_t75" style="width:31.5pt;height:19pt" o:ole="">
                  <v:imagedata r:id="rId304" o:title=""/>
                </v:shape>
                <o:OLEObject Type="Embed" ProgID="Equation.DSMT4" ShapeID="_x0000_i1163" DrawAspect="Content" ObjectID="_1616312626" r:id="rId305"/>
              </w:object>
            </w:r>
          </w:p>
        </w:tc>
        <w:tc>
          <w:tcPr>
            <w:tcW w:w="5528"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8</w:t>
            </w:r>
            <w:r w:rsidR="006B488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restart"/>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23dBm</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176723" w:rsidRPr="00B23522" w:rsidRDefault="00176723" w:rsidP="004A4964">
            <w:pPr>
              <w:snapToGrid w:val="0"/>
              <w:spacing w:line="240" w:lineRule="auto"/>
              <w:jc w:val="center"/>
              <w:rPr>
                <w:rFonts w:cs="Times New Roman"/>
                <w:color w:val="000000"/>
                <w:szCs w:val="24"/>
              </w:rPr>
            </w:pPr>
            <w:r w:rsidRPr="00B23522">
              <w:rPr>
                <w:rFonts w:cs="Times New Roman"/>
                <w:color w:val="000000"/>
                <w:szCs w:val="24"/>
              </w:rPr>
              <w:t>(</w:t>
            </w:r>
            <w:proofErr w:type="gramStart"/>
            <w:r w:rsidRPr="00B23522">
              <w:rPr>
                <w:rFonts w:cs="Times New Roman"/>
                <w:color w:val="000000"/>
                <w:szCs w:val="24"/>
              </w:rPr>
              <w:t>M,N</w:t>
            </w:r>
            <w:proofErr w:type="gramEnd"/>
            <w:r w:rsidRPr="00B23522">
              <w:rPr>
                <w:rFonts w:cs="Times New Roman"/>
                <w:color w:val="000000"/>
                <w:szCs w:val="24"/>
              </w:rPr>
              <w:t>)=(</w:t>
            </w:r>
            <w:r w:rsidR="003232B3" w:rsidRPr="00B23522">
              <w:rPr>
                <w:rFonts w:cs="Times New Roman"/>
                <w:color w:val="000000"/>
                <w:szCs w:val="24"/>
              </w:rPr>
              <w:t>2</w:t>
            </w:r>
            <w:r w:rsidR="00AC1104" w:rsidRPr="00B23522">
              <w:rPr>
                <w:rFonts w:cs="Times New Roman"/>
                <w:color w:val="000000"/>
                <w:szCs w:val="24"/>
              </w:rPr>
              <w:t>,1</w:t>
            </w:r>
            <w:r w:rsidRPr="00B23522">
              <w:rPr>
                <w:rFonts w:cs="Times New Roman"/>
                <w:color w:val="000000"/>
                <w:szCs w:val="24"/>
              </w:rPr>
              <w:t>)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 xml:space="preserve">)=(0.5λ, </w:t>
            </w:r>
            <w:r w:rsidR="007E4969" w:rsidRPr="00B23522">
              <w:rPr>
                <w:rFonts w:cs="Times New Roman"/>
                <w:color w:val="000000"/>
                <w:szCs w:val="24"/>
              </w:rPr>
              <w:t>N/A</w:t>
            </w:r>
            <w:r w:rsidRPr="00B23522">
              <w:rPr>
                <w:rFonts w:cs="Times New Roman"/>
                <w:color w:val="000000"/>
                <w:szCs w:val="24"/>
              </w:rPr>
              <w:t>)</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全向天线</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8D3DF2" w:rsidP="008D3DF2">
            <w:pPr>
              <w:snapToGrid w:val="0"/>
              <w:jc w:val="center"/>
              <w:rPr>
                <w:rFonts w:cs="Times New Roman"/>
                <w:color w:val="000000"/>
                <w:szCs w:val="24"/>
              </w:rPr>
            </w:pPr>
            <w:r w:rsidRPr="008D3DF2">
              <w:rPr>
                <w:position w:val="-14"/>
              </w:rPr>
              <w:object w:dxaOrig="620" w:dyaOrig="380">
                <v:shape id="_x0000_i1164" type="#_x0000_t75" style="width:31.5pt;height:19pt" o:ole="">
                  <v:imagedata r:id="rId306" o:title=""/>
                </v:shape>
                <o:OLEObject Type="Embed" ProgID="Equation.DSMT4" ShapeID="_x0000_i1164" DrawAspect="Content" ObjectID="_1616312627" r:id="rId307"/>
              </w:object>
            </w:r>
          </w:p>
        </w:tc>
        <w:tc>
          <w:tcPr>
            <w:tcW w:w="5528" w:type="dxa"/>
            <w:vAlign w:val="center"/>
          </w:tcPr>
          <w:p w:rsidR="00176723" w:rsidRPr="00B23522" w:rsidRDefault="004632ED" w:rsidP="008D3DF2">
            <w:pPr>
              <w:snapToGrid w:val="0"/>
              <w:jc w:val="center"/>
              <w:rPr>
                <w:rFonts w:cs="Times New Roman"/>
                <w:color w:val="000000"/>
                <w:szCs w:val="24"/>
              </w:rPr>
            </w:pPr>
            <w:r w:rsidRPr="00B23522">
              <w:rPr>
                <w:rFonts w:cs="Times New Roman"/>
                <w:color w:val="000000"/>
                <w:szCs w:val="24"/>
              </w:rPr>
              <w:t>0</w:t>
            </w:r>
            <w:r w:rsidR="0017672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用户分布</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穿透损耗</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20dB</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下行用户数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上行用户数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1,3,6,9</w:t>
            </w:r>
          </w:p>
        </w:tc>
      </w:tr>
    </w:tbl>
    <w:p w:rsidR="006939E3" w:rsidRPr="00B23522" w:rsidRDefault="00AC69B9" w:rsidP="002C097D">
      <w:pPr>
        <w:pStyle w:val="3"/>
      </w:pPr>
      <w:bookmarkStart w:id="25" w:name="_Toc3969461"/>
      <w:r w:rsidRPr="00B23522">
        <w:t>3.</w:t>
      </w:r>
      <w:r w:rsidR="00B3501A">
        <w:t>4</w:t>
      </w:r>
      <w:r w:rsidRPr="00B23522">
        <w:t xml:space="preserve">.3  </w:t>
      </w:r>
      <w:r w:rsidRPr="00B23522">
        <w:t>结果分析</w:t>
      </w:r>
      <w:bookmarkEnd w:id="25"/>
    </w:p>
    <w:p w:rsidR="00AC69B9" w:rsidRPr="00B23522" w:rsidRDefault="00940F2B" w:rsidP="008D3DF2">
      <w:pPr>
        <w:snapToGrid w:val="0"/>
        <w:rPr>
          <w:rFonts w:cs="Times New Roman"/>
          <w:szCs w:val="24"/>
        </w:rPr>
      </w:pPr>
      <w:r w:rsidRPr="00B23522">
        <w:rPr>
          <w:rFonts w:cs="Times New Roman"/>
          <w:szCs w:val="24"/>
        </w:rPr>
        <w:tab/>
      </w:r>
      <w:r w:rsidRPr="00B23522">
        <w:rPr>
          <w:rFonts w:cs="Times New Roman"/>
          <w:szCs w:val="24"/>
        </w:rPr>
        <w:t>仿真结果主要考察两部分，一个是</w:t>
      </w:r>
      <w:r w:rsidR="005F6113" w:rsidRPr="00B23522">
        <w:rPr>
          <w:rFonts w:cs="Times New Roman"/>
          <w:szCs w:val="24"/>
        </w:rPr>
        <w:t>NR</w:t>
      </w:r>
      <w:r w:rsidRPr="00B23522">
        <w:rPr>
          <w:rFonts w:cs="Times New Roman"/>
          <w:szCs w:val="24"/>
        </w:rPr>
        <w:t>系统干扰</w:t>
      </w:r>
      <w:r w:rsidR="005F6113" w:rsidRPr="00B23522">
        <w:rPr>
          <w:rFonts w:cs="Times New Roman"/>
          <w:szCs w:val="24"/>
        </w:rPr>
        <w:t>LTE</w:t>
      </w:r>
      <w:r w:rsidRPr="00B23522">
        <w:rPr>
          <w:rFonts w:cs="Times New Roman"/>
          <w:szCs w:val="24"/>
        </w:rPr>
        <w:t>系统，另一个是</w:t>
      </w:r>
      <w:r w:rsidR="005F6113" w:rsidRPr="00B23522">
        <w:rPr>
          <w:rFonts w:cs="Times New Roman"/>
          <w:szCs w:val="24"/>
        </w:rPr>
        <w:t>LTE</w:t>
      </w:r>
      <w:r w:rsidRPr="00B23522">
        <w:rPr>
          <w:rFonts w:cs="Times New Roman"/>
          <w:szCs w:val="24"/>
        </w:rPr>
        <w:t>系统干扰</w:t>
      </w:r>
      <w:r w:rsidR="005F6113" w:rsidRPr="00B23522">
        <w:rPr>
          <w:rFonts w:cs="Times New Roman"/>
          <w:szCs w:val="24"/>
        </w:rPr>
        <w:t>NR</w:t>
      </w:r>
      <w:r w:rsidRPr="00B23522">
        <w:rPr>
          <w:rFonts w:cs="Times New Roman"/>
          <w:szCs w:val="24"/>
        </w:rPr>
        <w:t>系统</w:t>
      </w:r>
      <w:r w:rsidR="00467496" w:rsidRPr="00B23522">
        <w:rPr>
          <w:rFonts w:cs="Times New Roman"/>
          <w:szCs w:val="24"/>
        </w:rPr>
        <w:t>，</w:t>
      </w:r>
      <w:r w:rsidRPr="00B23522">
        <w:rPr>
          <w:rFonts w:cs="Times New Roman"/>
          <w:szCs w:val="24"/>
        </w:rPr>
        <w:t>每部分又分为下行干扰下行及上行干扰上行进行研究。</w:t>
      </w:r>
    </w:p>
    <w:p w:rsidR="00940F2B"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lastRenderedPageBreak/>
        <w:t>NR</w:t>
      </w:r>
      <w:r w:rsidRPr="00B23522">
        <w:rPr>
          <w:rFonts w:cs="Times New Roman"/>
          <w:szCs w:val="24"/>
        </w:rPr>
        <w:t>系统干扰</w:t>
      </w:r>
      <w:r w:rsidRPr="00B23522">
        <w:rPr>
          <w:rFonts w:cs="Times New Roman"/>
          <w:szCs w:val="24"/>
        </w:rPr>
        <w:t>LTE</w:t>
      </w:r>
      <w:r w:rsidRPr="00B23522">
        <w:rPr>
          <w:rFonts w:cs="Times New Roman"/>
          <w:szCs w:val="24"/>
        </w:rPr>
        <w:t>系统</w:t>
      </w:r>
    </w:p>
    <w:p w:rsidR="00467496"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196FDD" w:rsidRDefault="00196FDD" w:rsidP="00196FDD">
      <w:pPr>
        <w:snapToGrid w:val="0"/>
        <w:spacing w:line="240" w:lineRule="auto"/>
        <w:jc w:val="center"/>
        <w:rPr>
          <w:rFonts w:cs="Times New Roman"/>
          <w:szCs w:val="24"/>
        </w:rPr>
      </w:pPr>
      <w:r w:rsidRPr="00B23522">
        <w:rPr>
          <w:rFonts w:cs="Times New Roman"/>
          <w:noProof/>
          <w:szCs w:val="24"/>
        </w:rPr>
        <w:drawing>
          <wp:inline distT="0" distB="0" distL="0" distR="0" wp14:anchorId="4EB70782" wp14:editId="5EA7F844">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196FDD" w:rsidRPr="00196FDD" w:rsidRDefault="00196FDD" w:rsidP="00DD218C">
      <w:pPr>
        <w:pStyle w:val="af2"/>
      </w:pPr>
      <w:r>
        <w:rPr>
          <w:rFonts w:hint="eastAsia"/>
        </w:rPr>
        <w:t>图</w:t>
      </w:r>
      <w:r>
        <w:rPr>
          <w:rFonts w:hint="eastAsia"/>
        </w:rPr>
        <w:t>3</w:t>
      </w:r>
      <w:r>
        <w:t xml:space="preserve">-9  </w:t>
      </w:r>
      <w:bookmarkStart w:id="26" w:name="_Hlk2417184"/>
      <w:r>
        <w:t>NR</w:t>
      </w:r>
      <w:r>
        <w:rPr>
          <w:rFonts w:hint="eastAsia"/>
        </w:rPr>
        <w:t>干扰</w:t>
      </w:r>
      <w:r>
        <w:rPr>
          <w:rFonts w:hint="eastAsia"/>
        </w:rPr>
        <w:t>LTE</w:t>
      </w:r>
      <w:r>
        <w:rPr>
          <w:rFonts w:hint="eastAsia"/>
        </w:rPr>
        <w:t>下行</w:t>
      </w:r>
      <w:bookmarkEnd w:id="26"/>
      <w:r>
        <w:rPr>
          <w:rFonts w:hint="eastAsia"/>
        </w:rPr>
        <w:t>平均吞吐量损失</w:t>
      </w:r>
    </w:p>
    <w:p w:rsidR="0085263A" w:rsidRDefault="005F6113" w:rsidP="008D3DF2">
      <w:pPr>
        <w:snapToGrid w:val="0"/>
        <w:ind w:firstLine="420"/>
        <w:rPr>
          <w:rFonts w:cs="Times New Roman"/>
          <w:szCs w:val="24"/>
        </w:rPr>
      </w:pP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w:t>
      </w:r>
      <w:r w:rsidR="00B8252F" w:rsidRPr="00B23522">
        <w:rPr>
          <w:rFonts w:cs="Times New Roman"/>
          <w:szCs w:val="24"/>
        </w:rPr>
        <w:t>干扰</w:t>
      </w:r>
      <w:r w:rsidRPr="00B23522">
        <w:rPr>
          <w:rFonts w:cs="Times New Roman"/>
          <w:szCs w:val="24"/>
        </w:rPr>
        <w:t>LTE</w:t>
      </w:r>
      <w:r w:rsidR="00B8252F" w:rsidRPr="00B23522">
        <w:rPr>
          <w:rFonts w:cs="Times New Roman"/>
          <w:szCs w:val="24"/>
        </w:rPr>
        <w:t>系统</w:t>
      </w:r>
      <w:r w:rsidR="00DF3991" w:rsidRPr="00B23522">
        <w:rPr>
          <w:rFonts w:cs="Times New Roman"/>
          <w:szCs w:val="24"/>
        </w:rPr>
        <w:t>的下行仿真结果如图</w:t>
      </w:r>
      <w:r w:rsidR="00993CBB">
        <w:rPr>
          <w:rFonts w:cs="Times New Roman"/>
          <w:szCs w:val="24"/>
        </w:rPr>
        <w:t>3-9</w:t>
      </w:r>
      <w:r w:rsidR="00DF3991" w:rsidRPr="00B23522">
        <w:rPr>
          <w:rFonts w:cs="Times New Roman"/>
          <w:szCs w:val="24"/>
        </w:rPr>
        <w:t>所示。</w:t>
      </w:r>
      <w:r w:rsidR="00180C2A" w:rsidRPr="00B23522">
        <w:rPr>
          <w:rFonts w:cs="Times New Roman"/>
          <w:szCs w:val="24"/>
        </w:rPr>
        <w:t>横坐标表示</w:t>
      </w:r>
      <w:r w:rsidR="00180C2A" w:rsidRPr="00B23522">
        <w:rPr>
          <w:rFonts w:cs="Times New Roman"/>
          <w:szCs w:val="24"/>
        </w:rPr>
        <w:t>ACIR</w:t>
      </w:r>
      <w:r w:rsidR="00180C2A" w:rsidRPr="00B23522">
        <w:rPr>
          <w:rFonts w:cs="Times New Roman"/>
          <w:szCs w:val="24"/>
        </w:rPr>
        <w:t>的取值，取值范围为</w:t>
      </w:r>
      <w:r w:rsidR="00180C2A" w:rsidRPr="00B23522">
        <w:rPr>
          <w:rFonts w:cs="Times New Roman"/>
          <w:szCs w:val="24"/>
        </w:rPr>
        <w:t>5dB</w:t>
      </w:r>
      <w:r w:rsidR="00180C2A" w:rsidRPr="00B23522">
        <w:rPr>
          <w:rFonts w:cs="Times New Roman"/>
          <w:szCs w:val="24"/>
        </w:rPr>
        <w:t>到</w:t>
      </w:r>
      <w:r w:rsidR="00180C2A" w:rsidRPr="00B23522">
        <w:rPr>
          <w:rFonts w:cs="Times New Roman"/>
          <w:szCs w:val="24"/>
        </w:rPr>
        <w:t>60dB</w:t>
      </w:r>
      <w:r w:rsidR="00180C2A" w:rsidRPr="00B23522">
        <w:rPr>
          <w:rFonts w:cs="Times New Roman"/>
          <w:szCs w:val="24"/>
        </w:rPr>
        <w:t>，步长为</w:t>
      </w:r>
      <w:r w:rsidR="00180C2A" w:rsidRPr="00B23522">
        <w:rPr>
          <w:rFonts w:cs="Times New Roman"/>
          <w:szCs w:val="24"/>
        </w:rPr>
        <w:t>5dB</w:t>
      </w:r>
      <w:r w:rsidR="00180C2A" w:rsidRPr="00B23522">
        <w:rPr>
          <w:rFonts w:cs="Times New Roman"/>
          <w:szCs w:val="24"/>
        </w:rPr>
        <w:t>。纵坐标表示下行平均吞吐量的损失。对于下行链路，基站将所有</w:t>
      </w:r>
      <w:r w:rsidR="00A2327E" w:rsidRPr="00B23522">
        <w:rPr>
          <w:rFonts w:cs="Times New Roman"/>
          <w:szCs w:val="24"/>
        </w:rPr>
        <w:t>RB</w:t>
      </w:r>
      <w:r w:rsidR="00180C2A" w:rsidRPr="00B23522">
        <w:rPr>
          <w:rFonts w:cs="Times New Roman"/>
          <w:szCs w:val="24"/>
        </w:rPr>
        <w:t>分给正在服务的用户，即一个用户占用了全部带宽。由图可以看出，随着</w:t>
      </w:r>
      <w:r w:rsidR="00180C2A" w:rsidRPr="00B23522">
        <w:rPr>
          <w:rFonts w:cs="Times New Roman"/>
          <w:szCs w:val="24"/>
        </w:rPr>
        <w:t>ACIR</w:t>
      </w:r>
      <w:r w:rsidR="00180C2A" w:rsidRPr="00B23522">
        <w:rPr>
          <w:rFonts w:cs="Times New Roman"/>
          <w:szCs w:val="24"/>
        </w:rPr>
        <w:t>的增长，吞吐量的损失逐渐降低。</w:t>
      </w:r>
      <w:r w:rsidR="0085263A" w:rsidRPr="00B23522">
        <w:rPr>
          <w:rFonts w:cs="Times New Roman"/>
          <w:szCs w:val="24"/>
        </w:rPr>
        <w:t>图中粉色基线用来指明符合吞吐量损失小于</w:t>
      </w:r>
      <w:r w:rsidR="0085263A" w:rsidRPr="00B23522">
        <w:rPr>
          <w:rFonts w:cs="Times New Roman"/>
          <w:szCs w:val="24"/>
        </w:rPr>
        <w:t>5%</w:t>
      </w:r>
      <w:r w:rsidR="0085263A" w:rsidRPr="00B23522">
        <w:rPr>
          <w:rFonts w:cs="Times New Roman"/>
          <w:szCs w:val="24"/>
        </w:rPr>
        <w:t>时的</w:t>
      </w:r>
      <w:r w:rsidR="0085263A" w:rsidRPr="00B23522">
        <w:rPr>
          <w:rFonts w:cs="Times New Roman"/>
          <w:szCs w:val="24"/>
        </w:rPr>
        <w:t>ACIR</w:t>
      </w:r>
      <w:r w:rsidR="0085263A" w:rsidRPr="00B23522">
        <w:rPr>
          <w:rFonts w:cs="Times New Roman"/>
          <w:szCs w:val="24"/>
        </w:rPr>
        <w:t>范围。可见，在基线之上的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5dB</w:t>
      </w:r>
      <w:r w:rsidR="0085263A" w:rsidRPr="00B23522">
        <w:rPr>
          <w:rFonts w:cs="Times New Roman"/>
          <w:szCs w:val="24"/>
        </w:rPr>
        <w:t>到</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，此时吞吐量损失为</w:t>
      </w:r>
      <w:r w:rsidR="0085263A" w:rsidRPr="00B23522">
        <w:rPr>
          <w:rFonts w:cs="Times New Roman"/>
          <w:szCs w:val="24"/>
        </w:rPr>
        <w:t>5%</w:t>
      </w:r>
      <w:r w:rsidR="0085263A" w:rsidRPr="00B23522">
        <w:rPr>
          <w:rFonts w:cs="Times New Roman"/>
          <w:szCs w:val="24"/>
        </w:rPr>
        <w:t>到</w:t>
      </w:r>
      <w:r w:rsidR="0085263A" w:rsidRPr="00B23522">
        <w:rPr>
          <w:rFonts w:cs="Times New Roman"/>
          <w:szCs w:val="24"/>
        </w:rPr>
        <w:t>3</w:t>
      </w:r>
      <w:r w:rsidRPr="00B23522">
        <w:rPr>
          <w:rFonts w:cs="Times New Roman"/>
          <w:szCs w:val="24"/>
        </w:rPr>
        <w:t>0</w:t>
      </w:r>
      <w:r w:rsidR="0085263A" w:rsidRPr="00B23522">
        <w:rPr>
          <w:rFonts w:cs="Times New Roman"/>
          <w:szCs w:val="24"/>
        </w:rPr>
        <w:t>%</w:t>
      </w:r>
      <w:r w:rsidR="0085263A" w:rsidRPr="00B23522">
        <w:rPr>
          <w:rFonts w:cs="Times New Roman"/>
          <w:szCs w:val="24"/>
        </w:rPr>
        <w:t>；在基线之下的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到</w:t>
      </w:r>
      <w:r w:rsidR="0085263A" w:rsidRPr="00B23522">
        <w:rPr>
          <w:rFonts w:cs="Times New Roman"/>
          <w:szCs w:val="24"/>
        </w:rPr>
        <w:t>60dB</w:t>
      </w:r>
      <w:r w:rsidR="0085263A" w:rsidRPr="00B23522">
        <w:rPr>
          <w:rFonts w:cs="Times New Roman"/>
          <w:szCs w:val="24"/>
        </w:rPr>
        <w:t>，吞吐量损失由</w:t>
      </w:r>
      <w:r w:rsidR="0085263A" w:rsidRPr="00B23522">
        <w:rPr>
          <w:rFonts w:cs="Times New Roman"/>
          <w:szCs w:val="24"/>
        </w:rPr>
        <w:t>5%</w:t>
      </w:r>
      <w:r w:rsidR="0085263A" w:rsidRPr="00B23522">
        <w:rPr>
          <w:rFonts w:cs="Times New Roman"/>
          <w:szCs w:val="24"/>
        </w:rPr>
        <w:t>逐渐降低为</w:t>
      </w:r>
      <w:r w:rsidR="0085263A" w:rsidRPr="00B23522">
        <w:rPr>
          <w:rFonts w:cs="Times New Roman"/>
          <w:szCs w:val="24"/>
        </w:rPr>
        <w:t>0</w:t>
      </w:r>
      <w:r w:rsidR="0085263A" w:rsidRPr="00B23522">
        <w:rPr>
          <w:rFonts w:cs="Times New Roman"/>
          <w:szCs w:val="24"/>
        </w:rPr>
        <w:t>。</w:t>
      </w:r>
      <w:r w:rsidR="00E42D0F" w:rsidRPr="00B23522">
        <w:rPr>
          <w:rFonts w:cs="Times New Roman"/>
          <w:szCs w:val="24"/>
        </w:rPr>
        <w:t>所以，对于</w:t>
      </w:r>
      <w:r w:rsidRPr="00B23522">
        <w:rPr>
          <w:rFonts w:cs="Times New Roman"/>
          <w:szCs w:val="24"/>
        </w:rPr>
        <w:t>LTE</w:t>
      </w:r>
      <w:r w:rsidR="00E42D0F" w:rsidRPr="00B23522">
        <w:rPr>
          <w:rFonts w:cs="Times New Roman"/>
          <w:szCs w:val="24"/>
        </w:rPr>
        <w:t>系统下行链路来说，当</w:t>
      </w:r>
      <w:r w:rsidR="00E42D0F" w:rsidRPr="00B23522">
        <w:rPr>
          <w:rFonts w:cs="Times New Roman"/>
          <w:szCs w:val="24"/>
        </w:rPr>
        <w:t>ACIR</w:t>
      </w:r>
      <w:r w:rsidR="00E42D0F" w:rsidRPr="00B23522">
        <w:rPr>
          <w:rFonts w:cs="Times New Roman"/>
          <w:szCs w:val="24"/>
        </w:rPr>
        <w:t>大于</w:t>
      </w:r>
      <w:r w:rsidR="00E42D0F" w:rsidRPr="00B23522">
        <w:rPr>
          <w:rFonts w:cs="Times New Roman"/>
          <w:szCs w:val="24"/>
        </w:rPr>
        <w:t>2</w:t>
      </w:r>
      <w:r w:rsidRPr="00B23522">
        <w:rPr>
          <w:rFonts w:cs="Times New Roman"/>
          <w:szCs w:val="24"/>
        </w:rPr>
        <w:t>5</w:t>
      </w:r>
      <w:r w:rsidR="00E42D0F" w:rsidRPr="00B23522">
        <w:rPr>
          <w:rFonts w:cs="Times New Roman"/>
          <w:szCs w:val="24"/>
        </w:rPr>
        <w:t>dB</w:t>
      </w:r>
      <w:r w:rsidR="00E42D0F" w:rsidRPr="00B23522">
        <w:rPr>
          <w:rFonts w:cs="Times New Roman"/>
          <w:szCs w:val="24"/>
        </w:rPr>
        <w:t>时，</w:t>
      </w:r>
      <w:r w:rsidR="00E42D0F" w:rsidRPr="00B23522">
        <w:rPr>
          <w:rFonts w:cs="Times New Roman"/>
          <w:szCs w:val="24"/>
        </w:rPr>
        <w:t xml:space="preserve"> </w:t>
      </w:r>
      <w:r w:rsidRPr="00B23522">
        <w:rPr>
          <w:rFonts w:cs="Times New Roman"/>
          <w:szCs w:val="24"/>
        </w:rPr>
        <w:t>NR</w:t>
      </w:r>
      <w:r w:rsidR="00E42D0F" w:rsidRPr="00B23522">
        <w:rPr>
          <w:rFonts w:cs="Times New Roman"/>
          <w:szCs w:val="24"/>
        </w:rPr>
        <w:t>系统对</w:t>
      </w:r>
      <w:r w:rsidRPr="00B23522">
        <w:rPr>
          <w:rFonts w:cs="Times New Roman"/>
          <w:szCs w:val="24"/>
        </w:rPr>
        <w:t>LTE</w:t>
      </w:r>
      <w:r w:rsidR="00E42D0F" w:rsidRPr="00B23522">
        <w:rPr>
          <w:rFonts w:cs="Times New Roman"/>
          <w:szCs w:val="24"/>
        </w:rPr>
        <w:t>系统的干扰可以接受。</w:t>
      </w:r>
    </w:p>
    <w:p w:rsidR="002D75D1" w:rsidRDefault="002D75D1" w:rsidP="008D3DF2">
      <w:pPr>
        <w:snapToGrid w:val="0"/>
        <w:ind w:firstLine="420"/>
        <w:rPr>
          <w:rFonts w:cs="Times New Roman"/>
          <w:szCs w:val="24"/>
        </w:rPr>
      </w:pPr>
      <w:r>
        <w:rPr>
          <w:rFonts w:cs="Times New Roman" w:hint="eastAsia"/>
          <w:szCs w:val="24"/>
        </w:rPr>
        <w:t>ACIR</w:t>
      </w:r>
      <w:r>
        <w:rPr>
          <w:rFonts w:cs="Times New Roman" w:hint="eastAsia"/>
          <w:szCs w:val="24"/>
        </w:rPr>
        <w:t>的增长意味着发射机及接收机的性能</w:t>
      </w:r>
      <w:r w:rsidR="00CC2FF1">
        <w:rPr>
          <w:rFonts w:cs="Times New Roman" w:hint="eastAsia"/>
          <w:szCs w:val="24"/>
        </w:rPr>
        <w:t>越好，邻频干扰信号对有用信号的影响越小。人们当然希望</w:t>
      </w:r>
      <w:r w:rsidR="00CC2FF1">
        <w:rPr>
          <w:rFonts w:cs="Times New Roman" w:hint="eastAsia"/>
          <w:szCs w:val="24"/>
        </w:rPr>
        <w:t>ACIR</w:t>
      </w:r>
      <w:r w:rsidR="00CC2FF1">
        <w:rPr>
          <w:rFonts w:cs="Times New Roman" w:hint="eastAsia"/>
          <w:szCs w:val="24"/>
        </w:rPr>
        <w:t>值趋于无穷大，这样对蜂窝小区的用户来说干扰就只来自于同频信号</w:t>
      </w:r>
      <w:r w:rsidR="009A3B51">
        <w:rPr>
          <w:rFonts w:cs="Times New Roman" w:hint="eastAsia"/>
          <w:szCs w:val="24"/>
        </w:rPr>
        <w:t>。但是</w:t>
      </w:r>
      <w:r w:rsidR="009A3B51">
        <w:rPr>
          <w:rFonts w:cs="Times New Roman" w:hint="eastAsia"/>
          <w:szCs w:val="24"/>
        </w:rPr>
        <w:t>ACIR</w:t>
      </w:r>
      <w:r w:rsidR="009A3B51">
        <w:rPr>
          <w:rFonts w:cs="Times New Roman" w:hint="eastAsia"/>
          <w:szCs w:val="24"/>
        </w:rPr>
        <w:t>越大，发射机接收机的成本便越高，不利于商业化使用。因此对于</w:t>
      </w:r>
      <w:r w:rsidR="009A3B51" w:rsidRPr="009A3B51">
        <w:rPr>
          <w:rFonts w:cs="Times New Roman" w:hint="eastAsia"/>
          <w:szCs w:val="24"/>
        </w:rPr>
        <w:t>NR</w:t>
      </w:r>
      <w:r w:rsidR="009A3B51" w:rsidRPr="009A3B51">
        <w:rPr>
          <w:rFonts w:cs="Times New Roman" w:hint="eastAsia"/>
          <w:szCs w:val="24"/>
        </w:rPr>
        <w:t>干扰</w:t>
      </w:r>
      <w:r w:rsidR="009A3B51" w:rsidRPr="009A3B51">
        <w:rPr>
          <w:rFonts w:cs="Times New Roman" w:hint="eastAsia"/>
          <w:szCs w:val="24"/>
        </w:rPr>
        <w:t>LTE</w:t>
      </w:r>
      <w:r w:rsidR="009A3B51" w:rsidRPr="009A3B51">
        <w:rPr>
          <w:rFonts w:cs="Times New Roman" w:hint="eastAsia"/>
          <w:szCs w:val="24"/>
        </w:rPr>
        <w:t>下行</w:t>
      </w:r>
      <w:r w:rsidR="009A3B51">
        <w:rPr>
          <w:rFonts w:cs="Times New Roman" w:hint="eastAsia"/>
          <w:szCs w:val="24"/>
        </w:rPr>
        <w:t>的场景，</w:t>
      </w:r>
      <w:r w:rsidR="009A3B51">
        <w:rPr>
          <w:rFonts w:cs="Times New Roman" w:hint="eastAsia"/>
          <w:szCs w:val="24"/>
        </w:rPr>
        <w:t>ACIR</w:t>
      </w:r>
      <w:r w:rsidR="009A3B51">
        <w:rPr>
          <w:rFonts w:cs="Times New Roman" w:hint="eastAsia"/>
          <w:szCs w:val="24"/>
        </w:rPr>
        <w:t>指标可以选择</w:t>
      </w:r>
      <w:r w:rsidR="009A3B51">
        <w:rPr>
          <w:rFonts w:cs="Times New Roman" w:hint="eastAsia"/>
          <w:szCs w:val="24"/>
        </w:rPr>
        <w:t>2</w:t>
      </w:r>
      <w:r w:rsidR="009A3B51">
        <w:rPr>
          <w:rFonts w:cs="Times New Roman"/>
          <w:szCs w:val="24"/>
        </w:rPr>
        <w:t>5</w:t>
      </w:r>
      <w:r w:rsidR="009A3B51">
        <w:rPr>
          <w:rFonts w:cs="Times New Roman" w:hint="eastAsia"/>
          <w:szCs w:val="24"/>
        </w:rPr>
        <w:t>dB</w:t>
      </w:r>
      <w:r w:rsidR="009A3B51">
        <w:rPr>
          <w:rFonts w:cs="Times New Roman" w:hint="eastAsia"/>
          <w:szCs w:val="24"/>
        </w:rPr>
        <w:t>到</w:t>
      </w:r>
      <w:r w:rsidR="009A3B51">
        <w:rPr>
          <w:rFonts w:cs="Times New Roman" w:hint="eastAsia"/>
          <w:szCs w:val="24"/>
        </w:rPr>
        <w:t>3</w:t>
      </w:r>
      <w:r w:rsidR="009A3B51">
        <w:rPr>
          <w:rFonts w:cs="Times New Roman"/>
          <w:szCs w:val="24"/>
        </w:rPr>
        <w:t>0</w:t>
      </w:r>
      <w:r w:rsidR="009A3B51">
        <w:rPr>
          <w:rFonts w:cs="Times New Roman" w:hint="eastAsia"/>
          <w:szCs w:val="24"/>
        </w:rPr>
        <w:t>dB</w:t>
      </w:r>
      <w:r w:rsidR="009A3B51">
        <w:rPr>
          <w:rFonts w:cs="Times New Roman" w:hint="eastAsia"/>
          <w:szCs w:val="24"/>
        </w:rPr>
        <w:t>之间。</w:t>
      </w:r>
    </w:p>
    <w:p w:rsidR="00D21608" w:rsidRPr="00B23522" w:rsidRDefault="00D21608" w:rsidP="008D3DF2">
      <w:pPr>
        <w:snapToGrid w:val="0"/>
        <w:ind w:firstLine="420"/>
        <w:rPr>
          <w:rFonts w:cs="Times New Roman"/>
          <w:szCs w:val="24"/>
        </w:rPr>
      </w:pPr>
      <w:r>
        <w:rPr>
          <w:rFonts w:cs="Times New Roman" w:hint="eastAsia"/>
          <w:szCs w:val="24"/>
        </w:rPr>
        <w:t>另一方面</w:t>
      </w:r>
      <w:r>
        <w:rPr>
          <w:rFonts w:cs="Times New Roman" w:hint="eastAsia"/>
          <w:szCs w:val="24"/>
        </w:rPr>
        <w:t>NR</w:t>
      </w:r>
      <w:r>
        <w:rPr>
          <w:rFonts w:cs="Times New Roman" w:hint="eastAsia"/>
          <w:szCs w:val="24"/>
        </w:rPr>
        <w:t>系统使用的</w:t>
      </w:r>
      <w:r>
        <w:rPr>
          <w:rFonts w:cs="Times New Roman" w:hint="eastAsia"/>
          <w:szCs w:val="24"/>
        </w:rPr>
        <w:t>AAS</w:t>
      </w:r>
      <w:r>
        <w:rPr>
          <w:rFonts w:cs="Times New Roman" w:hint="eastAsia"/>
          <w:szCs w:val="24"/>
        </w:rPr>
        <w:t>天线模型有利于降低对</w:t>
      </w:r>
      <w:r>
        <w:rPr>
          <w:rFonts w:cs="Times New Roman" w:hint="eastAsia"/>
          <w:szCs w:val="24"/>
        </w:rPr>
        <w:t>LTE</w:t>
      </w:r>
      <w:r>
        <w:rPr>
          <w:rFonts w:cs="Times New Roman" w:hint="eastAsia"/>
          <w:szCs w:val="24"/>
        </w:rPr>
        <w:t>系统的干扰。文献</w:t>
      </w:r>
      <w:r>
        <w:rPr>
          <w:rFonts w:cs="Times New Roman" w:hint="eastAsia"/>
          <w:szCs w:val="24"/>
        </w:rPr>
        <w:t>[</w:t>
      </w:r>
      <w:r w:rsidR="009577C0">
        <w:rPr>
          <w:rFonts w:cs="Times New Roman"/>
          <w:szCs w:val="24"/>
        </w:rPr>
        <w:t>9</w:t>
      </w:r>
      <w:r>
        <w:rPr>
          <w:rFonts w:cs="Times New Roman"/>
          <w:szCs w:val="24"/>
        </w:rPr>
        <w:t>]</w:t>
      </w:r>
      <w:r>
        <w:rPr>
          <w:rFonts w:cs="Times New Roman" w:hint="eastAsia"/>
          <w:szCs w:val="24"/>
        </w:rPr>
        <w:t>中给出了中心频率</w:t>
      </w:r>
      <w:r>
        <w:rPr>
          <w:rFonts w:cs="Times New Roman" w:hint="eastAsia"/>
          <w:szCs w:val="24"/>
        </w:rPr>
        <w:t>2GHz</w:t>
      </w:r>
      <w:r>
        <w:rPr>
          <w:rFonts w:cs="Times New Roman" w:hint="eastAsia"/>
          <w:szCs w:val="24"/>
        </w:rPr>
        <w:t>，带宽</w:t>
      </w:r>
      <w:r>
        <w:rPr>
          <w:rFonts w:cs="Times New Roman" w:hint="eastAsia"/>
          <w:szCs w:val="24"/>
        </w:rPr>
        <w:t>1</w:t>
      </w:r>
      <w:r>
        <w:rPr>
          <w:rFonts w:cs="Times New Roman"/>
          <w:szCs w:val="24"/>
        </w:rPr>
        <w:t>0</w:t>
      </w:r>
      <w:r>
        <w:rPr>
          <w:rFonts w:cs="Times New Roman" w:hint="eastAsia"/>
          <w:szCs w:val="24"/>
        </w:rPr>
        <w:t>MHz</w:t>
      </w:r>
      <w:r>
        <w:rPr>
          <w:rFonts w:cs="Times New Roman" w:hint="eastAsia"/>
          <w:szCs w:val="24"/>
        </w:rPr>
        <w:t>的</w:t>
      </w:r>
      <w:r>
        <w:rPr>
          <w:rFonts w:cs="Times New Roman" w:hint="eastAsia"/>
          <w:szCs w:val="24"/>
        </w:rPr>
        <w:t>LTE</w:t>
      </w:r>
      <w:r>
        <w:rPr>
          <w:rFonts w:cs="Times New Roman" w:hint="eastAsia"/>
          <w:szCs w:val="24"/>
        </w:rPr>
        <w:t>系统之间的</w:t>
      </w:r>
      <w:r>
        <w:rPr>
          <w:rFonts w:cs="Times New Roman" w:hint="eastAsia"/>
          <w:szCs w:val="24"/>
        </w:rPr>
        <w:t>5%</w:t>
      </w:r>
      <w:r>
        <w:rPr>
          <w:rFonts w:cs="Times New Roman" w:hint="eastAsia"/>
          <w:szCs w:val="24"/>
        </w:rPr>
        <w:t>下行平均吞吐量损失所需要的</w:t>
      </w:r>
      <w:r>
        <w:rPr>
          <w:rFonts w:cs="Times New Roman" w:hint="eastAsia"/>
          <w:szCs w:val="24"/>
        </w:rPr>
        <w:t>ACIR</w:t>
      </w:r>
      <w:r>
        <w:rPr>
          <w:rFonts w:cs="Times New Roman" w:hint="eastAsia"/>
          <w:szCs w:val="24"/>
        </w:rPr>
        <w:t>为</w:t>
      </w:r>
      <w:r>
        <w:rPr>
          <w:rFonts w:cs="Times New Roman" w:hint="eastAsia"/>
          <w:szCs w:val="24"/>
        </w:rPr>
        <w:t>3</w:t>
      </w:r>
      <w:r>
        <w:rPr>
          <w:rFonts w:cs="Times New Roman"/>
          <w:szCs w:val="24"/>
        </w:rPr>
        <w:t>0</w:t>
      </w:r>
      <w:r>
        <w:rPr>
          <w:rFonts w:cs="Times New Roman" w:hint="eastAsia"/>
          <w:szCs w:val="24"/>
        </w:rPr>
        <w:t>dB</w:t>
      </w:r>
      <w:r>
        <w:rPr>
          <w:rFonts w:cs="Times New Roman" w:hint="eastAsia"/>
          <w:szCs w:val="24"/>
        </w:rPr>
        <w:t>到</w:t>
      </w:r>
      <w:r>
        <w:rPr>
          <w:rFonts w:cs="Times New Roman" w:hint="eastAsia"/>
          <w:szCs w:val="24"/>
        </w:rPr>
        <w:t>3</w:t>
      </w:r>
      <w:r>
        <w:rPr>
          <w:rFonts w:cs="Times New Roman"/>
          <w:szCs w:val="24"/>
        </w:rPr>
        <w:t>5</w:t>
      </w:r>
      <w:r>
        <w:rPr>
          <w:rFonts w:cs="Times New Roman" w:hint="eastAsia"/>
          <w:szCs w:val="24"/>
        </w:rPr>
        <w:t>dB</w:t>
      </w:r>
      <w:r>
        <w:rPr>
          <w:rFonts w:cs="Times New Roman" w:hint="eastAsia"/>
          <w:szCs w:val="24"/>
        </w:rPr>
        <w:t>，而</w:t>
      </w:r>
      <w:r>
        <w:rPr>
          <w:rFonts w:cs="Times New Roman" w:hint="eastAsia"/>
          <w:szCs w:val="24"/>
        </w:rPr>
        <w:t>NR</w:t>
      </w:r>
      <w:r>
        <w:rPr>
          <w:rFonts w:cs="Times New Roman" w:hint="eastAsia"/>
          <w:szCs w:val="24"/>
        </w:rPr>
        <w:t>干扰</w:t>
      </w:r>
      <w:r>
        <w:rPr>
          <w:rFonts w:cs="Times New Roman" w:hint="eastAsia"/>
          <w:szCs w:val="24"/>
        </w:rPr>
        <w:t>LTE</w:t>
      </w:r>
      <w:r>
        <w:rPr>
          <w:rFonts w:cs="Times New Roman" w:hint="eastAsia"/>
          <w:szCs w:val="24"/>
        </w:rPr>
        <w:t>系统的只需要</w:t>
      </w:r>
      <w:r>
        <w:rPr>
          <w:rFonts w:cs="Times New Roman" w:hint="eastAsia"/>
          <w:szCs w:val="24"/>
        </w:rPr>
        <w:t>2</w:t>
      </w:r>
      <w:r>
        <w:rPr>
          <w:rFonts w:cs="Times New Roman"/>
          <w:szCs w:val="24"/>
        </w:rPr>
        <w:t>5</w:t>
      </w:r>
      <w:r>
        <w:rPr>
          <w:rFonts w:cs="Times New Roman" w:hint="eastAsia"/>
          <w:szCs w:val="24"/>
        </w:rPr>
        <w:t>dB</w:t>
      </w:r>
      <w:r>
        <w:rPr>
          <w:rFonts w:cs="Times New Roman" w:hint="eastAsia"/>
          <w:szCs w:val="24"/>
        </w:rPr>
        <w:t>。</w:t>
      </w:r>
      <w:r>
        <w:rPr>
          <w:rFonts w:cs="Times New Roman" w:hint="eastAsia"/>
          <w:szCs w:val="24"/>
        </w:rPr>
        <w:lastRenderedPageBreak/>
        <w:t>这是因为</w:t>
      </w:r>
      <w:r>
        <w:rPr>
          <w:rFonts w:cs="Times New Roman" w:hint="eastAsia"/>
          <w:szCs w:val="24"/>
        </w:rPr>
        <w:t>AAS</w:t>
      </w:r>
      <w:r>
        <w:rPr>
          <w:rFonts w:cs="Times New Roman" w:hint="eastAsia"/>
          <w:szCs w:val="24"/>
        </w:rPr>
        <w:t>天线带来的波束赋形增益增强了服务用户的信号强度，</w:t>
      </w:r>
      <w:r w:rsidR="006C3C4D">
        <w:rPr>
          <w:rFonts w:cs="Times New Roman" w:hint="eastAsia"/>
          <w:szCs w:val="24"/>
        </w:rPr>
        <w:t>同时</w:t>
      </w:r>
      <w:r>
        <w:rPr>
          <w:rFonts w:cs="Times New Roman" w:hint="eastAsia"/>
          <w:szCs w:val="24"/>
        </w:rPr>
        <w:t>如果</w:t>
      </w:r>
      <w:proofErr w:type="gramStart"/>
      <w:r>
        <w:rPr>
          <w:rFonts w:cs="Times New Roman" w:hint="eastAsia"/>
          <w:szCs w:val="24"/>
        </w:rPr>
        <w:t>将零陷</w:t>
      </w:r>
      <w:proofErr w:type="gramEnd"/>
      <w:r>
        <w:rPr>
          <w:rFonts w:cs="Times New Roman" w:hint="eastAsia"/>
          <w:szCs w:val="24"/>
        </w:rPr>
        <w:t>对准</w:t>
      </w:r>
      <w:r w:rsidR="004D66C2">
        <w:rPr>
          <w:rFonts w:cs="Times New Roman" w:hint="eastAsia"/>
          <w:szCs w:val="24"/>
        </w:rPr>
        <w:t>被</w:t>
      </w:r>
      <w:r>
        <w:rPr>
          <w:rFonts w:cs="Times New Roman" w:hint="eastAsia"/>
          <w:szCs w:val="24"/>
        </w:rPr>
        <w:t>干扰用户的话，又能减弱被干扰用户接受干扰信号的强度。</w:t>
      </w:r>
      <w:r w:rsidR="006C3C4D">
        <w:rPr>
          <w:rFonts w:cs="Times New Roman" w:hint="eastAsia"/>
          <w:szCs w:val="24"/>
        </w:rPr>
        <w:t>波束赋形如果应用到用户端的话，效果会更加显著。但是受限于天线尺寸的大小，厘米波频段很难在小空间内集成大量天线实现波束赋形。</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A2327E" w:rsidRPr="00B23522" w:rsidRDefault="00A2327E" w:rsidP="008D3DF2">
      <w:pPr>
        <w:snapToGrid w:val="0"/>
        <w:ind w:firstLine="420"/>
        <w:rPr>
          <w:rFonts w:cs="Times New Roman"/>
          <w:szCs w:val="24"/>
        </w:rPr>
      </w:pPr>
      <w:r w:rsidRPr="00B23522">
        <w:rPr>
          <w:rFonts w:cs="Times New Roman"/>
          <w:szCs w:val="24"/>
        </w:rPr>
        <w:t>对于上行链路，基站允许同时与多个用户进行通信。本文假设基站将</w:t>
      </w:r>
      <w:r w:rsidRPr="00B23522">
        <w:rPr>
          <w:rFonts w:cs="Times New Roman"/>
          <w:szCs w:val="24"/>
        </w:rPr>
        <w:t>RB</w:t>
      </w:r>
      <w:r w:rsidRPr="00B23522">
        <w:rPr>
          <w:rFonts w:cs="Times New Roman"/>
          <w:szCs w:val="24"/>
        </w:rPr>
        <w:t>平均分给调度的用户，每个用户所分得的</w:t>
      </w:r>
      <w:r w:rsidRPr="00B23522">
        <w:rPr>
          <w:rFonts w:cs="Times New Roman"/>
          <w:szCs w:val="24"/>
        </w:rPr>
        <w:t>RB</w:t>
      </w:r>
      <w:r w:rsidRPr="00B23522">
        <w:rPr>
          <w:rFonts w:cs="Times New Roman"/>
          <w:szCs w:val="24"/>
        </w:rPr>
        <w:t>数目相等。当上行用户数仅为一个时，吞吐量损失随</w:t>
      </w:r>
      <w:r w:rsidRPr="00B23522">
        <w:rPr>
          <w:rFonts w:cs="Times New Roman"/>
          <w:szCs w:val="24"/>
        </w:rPr>
        <w:t>ACIR</w:t>
      </w:r>
      <w:r w:rsidRPr="00B23522">
        <w:rPr>
          <w:rFonts w:cs="Times New Roman"/>
          <w:szCs w:val="24"/>
        </w:rPr>
        <w:t>的变化如图</w:t>
      </w:r>
      <w:r w:rsidR="008508F1">
        <w:rPr>
          <w:rFonts w:cs="Times New Roman"/>
          <w:szCs w:val="24"/>
        </w:rPr>
        <w:t>3-10</w:t>
      </w:r>
      <w:r w:rsidRPr="00B23522">
        <w:rPr>
          <w:rFonts w:cs="Times New Roman"/>
          <w:szCs w:val="24"/>
        </w:rPr>
        <w:t>所示。由图</w:t>
      </w:r>
      <w:r w:rsidR="00993CBB">
        <w:rPr>
          <w:rFonts w:cs="Times New Roman" w:hint="eastAsia"/>
          <w:szCs w:val="24"/>
        </w:rPr>
        <w:t>3</w:t>
      </w:r>
      <w:r w:rsidR="00993CBB">
        <w:rPr>
          <w:rFonts w:cs="Times New Roman"/>
          <w:szCs w:val="24"/>
        </w:rPr>
        <w:t>-10</w:t>
      </w:r>
      <w:r w:rsidRPr="00B23522">
        <w:rPr>
          <w:rFonts w:cs="Times New Roman"/>
          <w:szCs w:val="24"/>
        </w:rPr>
        <w:t>可以看出，蓝色点线与粉色虚线的交点的横坐标为</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。这意味着当</w:t>
      </w:r>
      <w:r w:rsidRPr="00B23522">
        <w:rPr>
          <w:rFonts w:cs="Times New Roman"/>
          <w:szCs w:val="24"/>
        </w:rPr>
        <w:t>ACIR</w:t>
      </w:r>
      <w:r w:rsidRPr="00B23522">
        <w:rPr>
          <w:rFonts w:cs="Times New Roman"/>
          <w:szCs w:val="24"/>
        </w:rPr>
        <w:t>大于</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时</w:t>
      </w:r>
      <w:r w:rsidR="00AC3AF4" w:rsidRPr="00B23522">
        <w:rPr>
          <w:rFonts w:cs="Times New Roman"/>
          <w:szCs w:val="24"/>
        </w:rPr>
        <w:t>，吞吐量的损失在可接受范围内。</w:t>
      </w:r>
    </w:p>
    <w:p w:rsidR="00A2327E" w:rsidRDefault="005F6113" w:rsidP="00CD773D">
      <w:pPr>
        <w:pStyle w:val="a4"/>
        <w:snapToGrid w:val="0"/>
        <w:spacing w:line="240" w:lineRule="auto"/>
        <w:ind w:left="420" w:firstLineChars="0" w:firstLine="0"/>
        <w:jc w:val="center"/>
        <w:rPr>
          <w:rFonts w:cs="Times New Roman"/>
          <w:szCs w:val="24"/>
        </w:rPr>
      </w:pPr>
      <w:r w:rsidRPr="00B23522">
        <w:rPr>
          <w:rFonts w:cs="Times New Roman"/>
          <w:noProof/>
          <w:szCs w:val="24"/>
        </w:rPr>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DD218C">
      <w:pPr>
        <w:pStyle w:val="af2"/>
      </w:pPr>
      <w:r>
        <w:rPr>
          <w:rFonts w:hint="eastAsia"/>
        </w:rPr>
        <w:t>图</w:t>
      </w:r>
      <w:r>
        <w:rPr>
          <w:rFonts w:hint="eastAsia"/>
        </w:rPr>
        <w:t>3</w:t>
      </w:r>
      <w:r>
        <w:t>-10  NR</w:t>
      </w:r>
      <w:r>
        <w:rPr>
          <w:rFonts w:hint="eastAsia"/>
        </w:rPr>
        <w:t>干扰</w:t>
      </w:r>
      <w:r>
        <w:rPr>
          <w:rFonts w:hint="eastAsia"/>
        </w:rPr>
        <w:t>LTE</w:t>
      </w:r>
      <w:r>
        <w:rPr>
          <w:rFonts w:hint="eastAsia"/>
        </w:rPr>
        <w:t>上行平均吞吐量损失</w:t>
      </w:r>
    </w:p>
    <w:p w:rsidR="00075150" w:rsidRPr="00B23522" w:rsidRDefault="005C4460" w:rsidP="0043448D">
      <w:pPr>
        <w:snapToGrid w:val="0"/>
        <w:ind w:firstLine="420"/>
        <w:rPr>
          <w:rFonts w:cs="Times New Roman"/>
          <w:szCs w:val="24"/>
        </w:rPr>
      </w:pPr>
      <w:r w:rsidRPr="00B23522">
        <w:rPr>
          <w:rFonts w:cs="Times New Roman"/>
          <w:szCs w:val="24"/>
        </w:rPr>
        <w:t>值得注意的一点是，在共存时，上行链路与下行链路对于</w:t>
      </w:r>
      <w:r w:rsidRPr="00B23522">
        <w:rPr>
          <w:rFonts w:cs="Times New Roman"/>
          <w:szCs w:val="24"/>
        </w:rPr>
        <w:t>ACIR</w:t>
      </w:r>
      <w:r w:rsidRPr="00B23522">
        <w:rPr>
          <w:rFonts w:cs="Times New Roman"/>
          <w:szCs w:val="24"/>
        </w:rPr>
        <w:t>值的需求不一样。在下行链路中</w:t>
      </w:r>
      <w:r w:rsidRPr="00B23522">
        <w:rPr>
          <w:rFonts w:cs="Times New Roman"/>
          <w:szCs w:val="24"/>
        </w:rPr>
        <w:t>ACIR</w:t>
      </w:r>
      <w:r w:rsidRPr="00B23522">
        <w:rPr>
          <w:rFonts w:cs="Times New Roman"/>
          <w:szCs w:val="24"/>
        </w:rPr>
        <w:t>需要</w:t>
      </w:r>
      <w:r w:rsidRPr="00B23522">
        <w:rPr>
          <w:rFonts w:cs="Times New Roman"/>
          <w:szCs w:val="24"/>
        </w:rPr>
        <w:t>2</w:t>
      </w:r>
      <w:r w:rsidR="005F6113" w:rsidRPr="00B23522">
        <w:rPr>
          <w:rFonts w:cs="Times New Roman"/>
          <w:szCs w:val="24"/>
        </w:rPr>
        <w:t>5</w:t>
      </w:r>
      <w:r w:rsidRPr="00B23522">
        <w:rPr>
          <w:rFonts w:cs="Times New Roman"/>
          <w:szCs w:val="24"/>
        </w:rPr>
        <w:t>dB</w:t>
      </w:r>
      <w:r w:rsidRPr="00B23522">
        <w:rPr>
          <w:rFonts w:cs="Times New Roman"/>
          <w:szCs w:val="24"/>
        </w:rPr>
        <w:t>，上行链路则仅需要</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。而且在同样的</w:t>
      </w:r>
      <w:r w:rsidRPr="00B23522">
        <w:rPr>
          <w:rFonts w:cs="Times New Roman"/>
          <w:szCs w:val="24"/>
        </w:rPr>
        <w:t>ACIR</w:t>
      </w:r>
      <w:r w:rsidRPr="00B23522">
        <w:rPr>
          <w:rFonts w:cs="Times New Roman"/>
          <w:szCs w:val="24"/>
        </w:rPr>
        <w:t>情况下，上行链路的吞吐量损失往往比下行链路的吞吐量损失要小，比如在</w:t>
      </w:r>
      <w:r w:rsidRPr="00B23522">
        <w:rPr>
          <w:rFonts w:cs="Times New Roman"/>
          <w:szCs w:val="24"/>
        </w:rPr>
        <w:t>ACIR</w:t>
      </w:r>
      <w:r w:rsidRPr="00B23522">
        <w:rPr>
          <w:rFonts w:cs="Times New Roman"/>
          <w:szCs w:val="24"/>
        </w:rPr>
        <w:t>为</w:t>
      </w:r>
      <w:r w:rsidRPr="00B23522">
        <w:rPr>
          <w:rFonts w:cs="Times New Roman"/>
          <w:szCs w:val="24"/>
        </w:rPr>
        <w:t>5dB</w:t>
      </w:r>
      <w:r w:rsidRPr="00B23522">
        <w:rPr>
          <w:rFonts w:cs="Times New Roman"/>
          <w:szCs w:val="24"/>
        </w:rPr>
        <w:t>时，上行链路吞吐量损失为</w:t>
      </w:r>
      <w:r w:rsidRPr="00B23522">
        <w:rPr>
          <w:rFonts w:cs="Times New Roman"/>
          <w:szCs w:val="24"/>
        </w:rPr>
        <w:t>1</w:t>
      </w:r>
      <w:r w:rsidR="005F6113" w:rsidRPr="00B23522">
        <w:rPr>
          <w:rFonts w:cs="Times New Roman"/>
          <w:szCs w:val="24"/>
        </w:rPr>
        <w:t>6</w:t>
      </w:r>
      <w:r w:rsidRPr="00B23522">
        <w:rPr>
          <w:rFonts w:cs="Times New Roman"/>
          <w:szCs w:val="24"/>
        </w:rPr>
        <w:t>%</w:t>
      </w:r>
      <w:r w:rsidRPr="00B23522">
        <w:rPr>
          <w:rFonts w:cs="Times New Roman"/>
          <w:szCs w:val="24"/>
        </w:rPr>
        <w:t>，而下行链路吞吐量损失为</w:t>
      </w:r>
      <w:r w:rsidRPr="00B23522">
        <w:rPr>
          <w:rFonts w:cs="Times New Roman"/>
          <w:szCs w:val="24"/>
        </w:rPr>
        <w:t>3</w:t>
      </w:r>
      <w:r w:rsidR="005F6113" w:rsidRPr="00B23522">
        <w:rPr>
          <w:rFonts w:cs="Times New Roman"/>
          <w:szCs w:val="24"/>
        </w:rPr>
        <w:t>0</w:t>
      </w:r>
      <w:r w:rsidRPr="00B23522">
        <w:rPr>
          <w:rFonts w:cs="Times New Roman"/>
          <w:szCs w:val="24"/>
        </w:rPr>
        <w:t>%</w:t>
      </w:r>
      <w:r w:rsidRPr="00B23522">
        <w:rPr>
          <w:rFonts w:cs="Times New Roman"/>
          <w:szCs w:val="24"/>
        </w:rPr>
        <w:t>。这主要是因为上行链路采用了功率控制，</w:t>
      </w:r>
      <w:r w:rsidR="005F6113" w:rsidRPr="00B23522">
        <w:rPr>
          <w:rFonts w:cs="Times New Roman"/>
          <w:szCs w:val="24"/>
        </w:rPr>
        <w:t>干扰用户并不是总是满功率发射信号，使得</w:t>
      </w:r>
      <w:r w:rsidR="00E46B26" w:rsidRPr="00B23522">
        <w:rPr>
          <w:rFonts w:cs="Times New Roman"/>
          <w:szCs w:val="24"/>
        </w:rPr>
        <w:t>基站</w:t>
      </w:r>
      <w:r w:rsidR="005F6113" w:rsidRPr="00B23522">
        <w:rPr>
          <w:rFonts w:cs="Times New Roman"/>
          <w:szCs w:val="24"/>
        </w:rPr>
        <w:t>接收到的干扰信号功率和相比于不使用功率控制时的小。上行时用户发射功率的</w:t>
      </w:r>
      <w:r w:rsidR="005F6113" w:rsidRPr="00B23522">
        <w:rPr>
          <w:rFonts w:cs="Times New Roman"/>
          <w:szCs w:val="24"/>
        </w:rPr>
        <w:t>CDF</w:t>
      </w:r>
      <w:r w:rsidR="005F6113" w:rsidRPr="00B23522">
        <w:rPr>
          <w:rFonts w:cs="Times New Roman"/>
          <w:szCs w:val="24"/>
        </w:rPr>
        <w:t>如下图</w:t>
      </w:r>
      <w:r w:rsidR="00993CBB">
        <w:rPr>
          <w:rFonts w:cs="Times New Roman" w:hint="eastAsia"/>
          <w:szCs w:val="24"/>
        </w:rPr>
        <w:t>3</w:t>
      </w:r>
      <w:r w:rsidR="00993CBB">
        <w:rPr>
          <w:rFonts w:cs="Times New Roman"/>
          <w:szCs w:val="24"/>
        </w:rPr>
        <w:t>-11</w:t>
      </w:r>
      <w:r w:rsidR="005F6113" w:rsidRPr="00B23522">
        <w:rPr>
          <w:rFonts w:cs="Times New Roman"/>
          <w:szCs w:val="24"/>
        </w:rPr>
        <w:t>所示。</w:t>
      </w:r>
      <w:r w:rsidR="00E46B26" w:rsidRPr="00B23522">
        <w:rPr>
          <w:rFonts w:cs="Times New Roman"/>
          <w:szCs w:val="24"/>
        </w:rPr>
        <w:t>图中可以看出，有差不多一半的用户没有使用满功率发送信号，因此可以使得在上行链路中基站受到</w:t>
      </w:r>
      <w:proofErr w:type="gramStart"/>
      <w:r w:rsidR="00E46B26" w:rsidRPr="00B23522">
        <w:rPr>
          <w:rFonts w:cs="Times New Roman"/>
          <w:szCs w:val="24"/>
        </w:rPr>
        <w:t>邻频和同频干扰</w:t>
      </w:r>
      <w:proofErr w:type="gramEnd"/>
      <w:r w:rsidR="00E46B26" w:rsidRPr="00B23522">
        <w:rPr>
          <w:rFonts w:cs="Times New Roman"/>
          <w:szCs w:val="24"/>
        </w:rPr>
        <w:t>减少，</w:t>
      </w:r>
      <w:r w:rsidR="00E46B26" w:rsidRPr="00B23522">
        <w:rPr>
          <w:rFonts w:cs="Times New Roman"/>
          <w:szCs w:val="24"/>
        </w:rPr>
        <w:t>ACIR</w:t>
      </w:r>
      <w:r w:rsidR="00E46B26" w:rsidRPr="00B23522">
        <w:rPr>
          <w:rFonts w:cs="Times New Roman"/>
          <w:szCs w:val="24"/>
        </w:rPr>
        <w:t>隔离度的需求降低。</w:t>
      </w:r>
    </w:p>
    <w:p w:rsidR="00785EA7" w:rsidRDefault="00785EA7" w:rsidP="004A4964">
      <w:pPr>
        <w:snapToGrid w:val="0"/>
        <w:spacing w:line="240" w:lineRule="auto"/>
        <w:ind w:firstLine="420"/>
        <w:jc w:val="center"/>
        <w:rPr>
          <w:rFonts w:cs="Times New Roman"/>
          <w:szCs w:val="24"/>
        </w:rPr>
      </w:pPr>
      <w:r w:rsidRPr="00B23522">
        <w:rPr>
          <w:rFonts w:cs="Times New Roman"/>
          <w:noProof/>
          <w:szCs w:val="24"/>
        </w:rPr>
        <w:lastRenderedPageBreak/>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Default="00993CBB" w:rsidP="00DD218C">
      <w:pPr>
        <w:pStyle w:val="af2"/>
      </w:pPr>
      <w:r>
        <w:rPr>
          <w:rFonts w:hint="eastAsia"/>
        </w:rPr>
        <w:t>图</w:t>
      </w:r>
      <w:r>
        <w:rPr>
          <w:rFonts w:hint="eastAsia"/>
        </w:rPr>
        <w:t>3</w:t>
      </w:r>
      <w:r>
        <w:t xml:space="preserve">-11  </w:t>
      </w:r>
      <w:r>
        <w:rPr>
          <w:rFonts w:hint="eastAsia"/>
        </w:rPr>
        <w:t>上行用户发射功率</w:t>
      </w:r>
      <w:r>
        <w:rPr>
          <w:rFonts w:hint="eastAsia"/>
        </w:rPr>
        <w:t>CDF</w:t>
      </w:r>
    </w:p>
    <w:p w:rsidR="00C61B7E" w:rsidRDefault="0043448D" w:rsidP="00C61B7E">
      <w:pPr>
        <w:spacing w:line="240" w:lineRule="auto"/>
        <w:ind w:firstLine="420"/>
        <w:rPr>
          <w:rFonts w:cs="Times New Roman"/>
          <w:szCs w:val="24"/>
        </w:rPr>
      </w:pPr>
      <w:r>
        <w:rPr>
          <w:rFonts w:cs="Times New Roman" w:hint="eastAsia"/>
          <w:szCs w:val="24"/>
        </w:rPr>
        <w:t>对上行功率控制模型影响最大的一个参数是</w:t>
      </w:r>
      <w:r w:rsidRPr="008D3DF2">
        <w:rPr>
          <w:position w:val="-12"/>
        </w:rPr>
        <w:object w:dxaOrig="660" w:dyaOrig="360">
          <v:shape id="_x0000_i1165" type="#_x0000_t75" style="width:34pt;height:18pt" o:ole="">
            <v:imagedata r:id="rId211" o:title=""/>
          </v:shape>
          <o:OLEObject Type="Embed" ProgID="Equation.DSMT4" ShapeID="_x0000_i1165" DrawAspect="Content" ObjectID="_1616312628" r:id="rId311"/>
        </w:object>
      </w:r>
      <w:r>
        <w:rPr>
          <w:rFonts w:hint="eastAsia"/>
        </w:rPr>
        <w:t>。由前面所述，</w:t>
      </w:r>
      <w:r w:rsidRPr="008D3DF2">
        <w:rPr>
          <w:position w:val="-12"/>
        </w:rPr>
        <w:object w:dxaOrig="660" w:dyaOrig="360">
          <v:shape id="_x0000_i1166" type="#_x0000_t75" style="width:34pt;height:18pt" o:ole="">
            <v:imagedata r:id="rId211" o:title=""/>
          </v:shape>
          <o:OLEObject Type="Embed" ProgID="Equation.DSMT4" ShapeID="_x0000_i1166" DrawAspect="Content" ObjectID="_1616312629" r:id="rId312"/>
        </w:object>
      </w:r>
      <w:r w:rsidRPr="00B23522">
        <w:rPr>
          <w:rFonts w:cs="Times New Roman"/>
          <w:szCs w:val="24"/>
        </w:rPr>
        <w:t>指耦合</w:t>
      </w:r>
      <w:proofErr w:type="gramStart"/>
      <w:r w:rsidRPr="00B23522">
        <w:rPr>
          <w:rFonts w:cs="Times New Roman"/>
          <w:szCs w:val="24"/>
        </w:rPr>
        <w:t>损耗值</w:t>
      </w:r>
      <w:proofErr w:type="gramEnd"/>
      <w:r w:rsidRPr="00B23522">
        <w:rPr>
          <w:rFonts w:cs="Times New Roman"/>
          <w:szCs w:val="24"/>
        </w:rPr>
        <w:t>最高的前</w:t>
      </w:r>
      <w:r w:rsidRPr="00B23522">
        <w:rPr>
          <w:rFonts w:cs="Times New Roman"/>
          <w:szCs w:val="24"/>
        </w:rPr>
        <w:t>x%</w:t>
      </w:r>
      <w:r w:rsidRPr="00B23522">
        <w:rPr>
          <w:rFonts w:cs="Times New Roman"/>
          <w:szCs w:val="24"/>
        </w:rPr>
        <w:t>用户以</w:t>
      </w:r>
      <w:r w:rsidRPr="008D3DF2">
        <w:rPr>
          <w:position w:val="-12"/>
        </w:rPr>
        <w:object w:dxaOrig="440" w:dyaOrig="360">
          <v:shape id="_x0000_i1167" type="#_x0000_t75" style="width:22pt;height:18pt" o:ole="">
            <v:imagedata r:id="rId213" o:title=""/>
          </v:shape>
          <o:OLEObject Type="Embed" ProgID="Equation.DSMT4" ShapeID="_x0000_i1167" DrawAspect="Content" ObjectID="_1616312630" r:id="rId313"/>
        </w:object>
      </w:r>
      <w:r w:rsidRPr="00B23522">
        <w:rPr>
          <w:rFonts w:cs="Times New Roman"/>
          <w:szCs w:val="24"/>
        </w:rPr>
        <w:t>的功率发送信号，其余用户将按照比率</w:t>
      </w:r>
      <w:r w:rsidRPr="008D3DF2">
        <w:rPr>
          <w:position w:val="-32"/>
        </w:rPr>
        <w:object w:dxaOrig="1040" w:dyaOrig="800">
          <v:shape id="_x0000_i1168" type="#_x0000_t75" style="width:51.5pt;height:40pt" o:ole="">
            <v:imagedata r:id="rId215" o:title=""/>
          </v:shape>
          <o:OLEObject Type="Embed" ProgID="Equation.DSMT4" ShapeID="_x0000_i1168" DrawAspect="Content" ObjectID="_1616312631" r:id="rId314"/>
        </w:object>
      </w:r>
      <w:r w:rsidRPr="00B23522">
        <w:rPr>
          <w:rFonts w:cs="Times New Roman"/>
          <w:szCs w:val="24"/>
        </w:rPr>
        <w:t>降低发射功率</w:t>
      </w:r>
      <w:r>
        <w:rPr>
          <w:rFonts w:cs="Times New Roman" w:hint="eastAsia"/>
          <w:szCs w:val="24"/>
        </w:rPr>
        <w:t>。</w:t>
      </w:r>
    </w:p>
    <w:p w:rsidR="0043448D" w:rsidRPr="0043448D" w:rsidRDefault="0043448D" w:rsidP="00C61B7E">
      <w:pPr>
        <w:ind w:firstLine="420"/>
      </w:pPr>
      <w:r w:rsidRPr="008D3DF2">
        <w:rPr>
          <w:position w:val="-12"/>
        </w:rPr>
        <w:object w:dxaOrig="660" w:dyaOrig="360">
          <v:shape id="_x0000_i1169" type="#_x0000_t75" style="width:34pt;height:18pt" o:ole="">
            <v:imagedata r:id="rId211" o:title=""/>
          </v:shape>
          <o:OLEObject Type="Embed" ProgID="Equation.DSMT4" ShapeID="_x0000_i1169" DrawAspect="Content" ObjectID="_1616312632" r:id="rId315"/>
        </w:object>
      </w:r>
      <w:r>
        <w:rPr>
          <w:rFonts w:hint="eastAsia"/>
        </w:rPr>
        <w:t>如果选得小则会导致大多数用户使用满功率发射信号，没能达到功率控制的效果，</w:t>
      </w:r>
      <w:r w:rsidR="00E51070">
        <w:rPr>
          <w:rFonts w:hint="eastAsia"/>
        </w:rPr>
        <w:t>ACIR</w:t>
      </w:r>
      <w:r w:rsidR="00E51070">
        <w:rPr>
          <w:rFonts w:hint="eastAsia"/>
        </w:rPr>
        <w:t>隔离度要求变高，</w:t>
      </w:r>
      <w:r>
        <w:rPr>
          <w:rFonts w:hint="eastAsia"/>
        </w:rPr>
        <w:t>在图</w:t>
      </w:r>
      <w:r>
        <w:rPr>
          <w:rFonts w:hint="eastAsia"/>
        </w:rPr>
        <w:t>3-</w:t>
      </w:r>
      <w:r>
        <w:t>11</w:t>
      </w:r>
      <w:r>
        <w:rPr>
          <w:rFonts w:hint="eastAsia"/>
        </w:rPr>
        <w:t>表现为曲线整体偏低</w:t>
      </w:r>
      <w:r w:rsidR="00C61B7E">
        <w:rPr>
          <w:rFonts w:hint="eastAsia"/>
        </w:rPr>
        <w:t>且收敛突然</w:t>
      </w:r>
      <w:r>
        <w:rPr>
          <w:rFonts w:hint="eastAsia"/>
        </w:rPr>
        <w:t>；如果选得大则会使得用户的发射功率过小</w:t>
      </w:r>
      <w:r w:rsidR="00C61B7E">
        <w:rPr>
          <w:rFonts w:hint="eastAsia"/>
        </w:rPr>
        <w:t>，基站没法正确接收并解调有用信号，</w:t>
      </w:r>
      <w:r w:rsidR="00E51070">
        <w:rPr>
          <w:rFonts w:hint="eastAsia"/>
        </w:rPr>
        <w:t>同样会使得</w:t>
      </w:r>
      <w:r w:rsidR="00E51070">
        <w:rPr>
          <w:rFonts w:hint="eastAsia"/>
        </w:rPr>
        <w:t>ACIR</w:t>
      </w:r>
      <w:r w:rsidR="00E51070">
        <w:rPr>
          <w:rFonts w:hint="eastAsia"/>
        </w:rPr>
        <w:t>隔离度变高，</w:t>
      </w:r>
      <w:r w:rsidR="00C61B7E">
        <w:rPr>
          <w:rFonts w:hint="eastAsia"/>
        </w:rPr>
        <w:t>在图</w:t>
      </w:r>
      <w:r w:rsidR="00C61B7E">
        <w:rPr>
          <w:rFonts w:hint="eastAsia"/>
        </w:rPr>
        <w:t>3-</w:t>
      </w:r>
      <w:r w:rsidR="00C61B7E">
        <w:t>11</w:t>
      </w:r>
      <w:r w:rsidR="00C61B7E">
        <w:rPr>
          <w:rFonts w:hint="eastAsia"/>
        </w:rPr>
        <w:t>将会表现为曲线变为一条近似直线。</w:t>
      </w:r>
      <w:r w:rsidR="001948F4">
        <w:rPr>
          <w:rFonts w:hint="eastAsia"/>
        </w:rPr>
        <w:t>本</w:t>
      </w:r>
      <w:r w:rsidR="00A46FDD">
        <w:rPr>
          <w:rFonts w:hint="eastAsia"/>
        </w:rPr>
        <w:t>章</w:t>
      </w:r>
      <w:proofErr w:type="gramStart"/>
      <w:r w:rsidR="001948F4">
        <w:rPr>
          <w:rFonts w:hint="eastAsia"/>
        </w:rPr>
        <w:t>的功控参数</w:t>
      </w:r>
      <w:proofErr w:type="gramEnd"/>
      <w:r w:rsidR="001948F4">
        <w:rPr>
          <w:rFonts w:hint="eastAsia"/>
        </w:rPr>
        <w:t>来源于</w:t>
      </w:r>
      <w:r w:rsidR="001948F4" w:rsidRPr="00B23522">
        <w:rPr>
          <w:rFonts w:cs="Times New Roman"/>
          <w:szCs w:val="24"/>
        </w:rPr>
        <w:t>3GPP TR 36.942</w:t>
      </w:r>
      <w:r w:rsidR="001948F4">
        <w:rPr>
          <w:rFonts w:cs="Times New Roman" w:hint="eastAsia"/>
          <w:szCs w:val="24"/>
        </w:rPr>
        <w:t>的</w:t>
      </w:r>
      <w:r w:rsidR="001948F4">
        <w:rPr>
          <w:rFonts w:cs="Times New Roman" w:hint="eastAsia"/>
          <w:szCs w:val="24"/>
        </w:rPr>
        <w:t>set</w:t>
      </w:r>
      <w:r w:rsidR="001948F4">
        <w:rPr>
          <w:rFonts w:cs="Times New Roman"/>
          <w:szCs w:val="24"/>
        </w:rPr>
        <w:t xml:space="preserve"> 1</w:t>
      </w:r>
      <w:r w:rsidR="001948F4">
        <w:rPr>
          <w:rFonts w:cs="Times New Roman" w:hint="eastAsia"/>
          <w:szCs w:val="24"/>
        </w:rPr>
        <w:t>。</w:t>
      </w:r>
    </w:p>
    <w:p w:rsidR="00D47723" w:rsidRDefault="00434B94" w:rsidP="00672AC0">
      <w:pPr>
        <w:snapToGrid w:val="0"/>
        <w:ind w:firstLine="420"/>
        <w:rPr>
          <w:rFonts w:cs="Times New Roman"/>
          <w:szCs w:val="24"/>
        </w:rPr>
      </w:pPr>
      <w:r w:rsidRPr="00B23522">
        <w:rPr>
          <w:rFonts w:cs="Times New Roman"/>
          <w:szCs w:val="24"/>
        </w:rPr>
        <w:t>当上行用户数目不一样时，共存时所需要的</w:t>
      </w:r>
      <w:r w:rsidRPr="00B23522">
        <w:rPr>
          <w:rFonts w:cs="Times New Roman"/>
          <w:szCs w:val="24"/>
        </w:rPr>
        <w:t>ACIR</w:t>
      </w:r>
      <w:r w:rsidRPr="00B23522">
        <w:rPr>
          <w:rFonts w:cs="Times New Roman"/>
          <w:szCs w:val="24"/>
        </w:rPr>
        <w:t>值是不一样的。图</w:t>
      </w:r>
      <w:r w:rsidR="00993CBB">
        <w:rPr>
          <w:rFonts w:cs="Times New Roman" w:hint="eastAsia"/>
          <w:szCs w:val="24"/>
        </w:rPr>
        <w:t>3</w:t>
      </w:r>
      <w:r w:rsidR="00993CBB">
        <w:rPr>
          <w:rFonts w:cs="Times New Roman"/>
          <w:szCs w:val="24"/>
        </w:rPr>
        <w:t>-12</w:t>
      </w:r>
      <w:r w:rsidRPr="00B23522">
        <w:rPr>
          <w:rFonts w:cs="Times New Roman"/>
          <w:szCs w:val="24"/>
        </w:rPr>
        <w:t>是上行用户数目分别为</w:t>
      </w:r>
      <w:r w:rsidRPr="00B23522">
        <w:rPr>
          <w:rFonts w:cs="Times New Roman"/>
          <w:szCs w:val="24"/>
        </w:rPr>
        <w:t>1,3,6,9</w:t>
      </w:r>
      <w:r w:rsidRPr="00B23522">
        <w:rPr>
          <w:rFonts w:cs="Times New Roman"/>
          <w:szCs w:val="24"/>
        </w:rPr>
        <w:t>时吞吐量损失随</w:t>
      </w:r>
      <w:r w:rsidRPr="00B23522">
        <w:rPr>
          <w:rFonts w:cs="Times New Roman"/>
          <w:szCs w:val="24"/>
        </w:rPr>
        <w:t>ACIR</w:t>
      </w:r>
      <w:r w:rsidRPr="00B23522">
        <w:rPr>
          <w:rFonts w:cs="Times New Roman"/>
          <w:szCs w:val="24"/>
        </w:rPr>
        <w:t>的变化情况。可以看到上行单用户的曲线位于最左下方，而上行</w:t>
      </w:r>
      <w:r w:rsidRPr="00B23522">
        <w:rPr>
          <w:rFonts w:cs="Times New Roman"/>
          <w:szCs w:val="24"/>
        </w:rPr>
        <w:t>9</w:t>
      </w:r>
      <w:r w:rsidRPr="00B23522">
        <w:rPr>
          <w:rFonts w:cs="Times New Roman"/>
          <w:szCs w:val="24"/>
        </w:rPr>
        <w:t>用户的曲线位于最右上方，说明达到同样的吞吐量损失时上行用户数目越多所需要的</w:t>
      </w:r>
      <w:r w:rsidRPr="00B23522">
        <w:rPr>
          <w:rFonts w:cs="Times New Roman"/>
          <w:szCs w:val="24"/>
        </w:rPr>
        <w:t>ACIR</w:t>
      </w:r>
      <w:r w:rsidRPr="00B23522">
        <w:rPr>
          <w:rFonts w:cs="Times New Roman"/>
          <w:szCs w:val="24"/>
        </w:rPr>
        <w:t>隔离度越大。比如，当吞吐量损失达到</w:t>
      </w:r>
      <w:r w:rsidRPr="00B23522">
        <w:rPr>
          <w:rFonts w:cs="Times New Roman"/>
          <w:szCs w:val="24"/>
        </w:rPr>
        <w:t>5%</w:t>
      </w:r>
      <w:r w:rsidRPr="00B23522">
        <w:rPr>
          <w:rFonts w:cs="Times New Roman"/>
          <w:szCs w:val="24"/>
        </w:rPr>
        <w:t>时，单用户需要的</w:t>
      </w:r>
      <w:r w:rsidRPr="00B23522">
        <w:rPr>
          <w:rFonts w:cs="Times New Roman"/>
          <w:szCs w:val="24"/>
        </w:rPr>
        <w:t>ACIR</w:t>
      </w:r>
      <w:r w:rsidRPr="00B23522">
        <w:rPr>
          <w:rFonts w:cs="Times New Roman"/>
          <w:szCs w:val="24"/>
        </w:rPr>
        <w:t>值为</w:t>
      </w:r>
      <w:r w:rsidRPr="00B23522">
        <w:rPr>
          <w:rFonts w:cs="Times New Roman"/>
          <w:szCs w:val="24"/>
        </w:rPr>
        <w:t>13dB</w:t>
      </w:r>
      <w:r w:rsidRPr="00B23522">
        <w:rPr>
          <w:rFonts w:cs="Times New Roman"/>
          <w:szCs w:val="24"/>
        </w:rPr>
        <w:t>，上行</w:t>
      </w:r>
      <w:r w:rsidRPr="00B23522">
        <w:rPr>
          <w:rFonts w:cs="Times New Roman"/>
          <w:szCs w:val="24"/>
        </w:rPr>
        <w:t>3</w:t>
      </w:r>
      <w:r w:rsidRPr="00B23522">
        <w:rPr>
          <w:rFonts w:cs="Times New Roman"/>
          <w:szCs w:val="24"/>
        </w:rPr>
        <w:t>用户</w:t>
      </w:r>
      <w:r w:rsidRPr="00B23522">
        <w:rPr>
          <w:rFonts w:cs="Times New Roman"/>
          <w:szCs w:val="24"/>
        </w:rPr>
        <w:t>ACIR</w:t>
      </w:r>
      <w:r w:rsidRPr="00B23522">
        <w:rPr>
          <w:rFonts w:cs="Times New Roman"/>
          <w:szCs w:val="24"/>
        </w:rPr>
        <w:t>为</w:t>
      </w:r>
      <w:r w:rsidRPr="00B23522">
        <w:rPr>
          <w:rFonts w:cs="Times New Roman"/>
          <w:szCs w:val="24"/>
        </w:rPr>
        <w:t>20dB</w:t>
      </w:r>
      <w:r w:rsidRPr="00B23522">
        <w:rPr>
          <w:rFonts w:cs="Times New Roman"/>
          <w:szCs w:val="24"/>
        </w:rPr>
        <w:t>，上行</w:t>
      </w:r>
      <w:r w:rsidRPr="00B23522">
        <w:rPr>
          <w:rFonts w:cs="Times New Roman"/>
          <w:szCs w:val="24"/>
        </w:rPr>
        <w:t>6</w:t>
      </w:r>
      <w:r w:rsidRPr="00B23522">
        <w:rPr>
          <w:rFonts w:cs="Times New Roman"/>
          <w:szCs w:val="24"/>
        </w:rPr>
        <w:t>用户和</w:t>
      </w:r>
      <w:r w:rsidRPr="00B23522">
        <w:rPr>
          <w:rFonts w:cs="Times New Roman"/>
          <w:szCs w:val="24"/>
        </w:rPr>
        <w:t>9</w:t>
      </w:r>
      <w:r w:rsidRPr="00B23522">
        <w:rPr>
          <w:rFonts w:cs="Times New Roman"/>
          <w:szCs w:val="24"/>
        </w:rPr>
        <w:t>用户所需的</w:t>
      </w:r>
      <w:r w:rsidRPr="00B23522">
        <w:rPr>
          <w:rFonts w:cs="Times New Roman"/>
          <w:szCs w:val="24"/>
        </w:rPr>
        <w:t>ACIR</w:t>
      </w:r>
      <w:r w:rsidRPr="00B23522">
        <w:rPr>
          <w:rFonts w:cs="Times New Roman"/>
          <w:szCs w:val="24"/>
        </w:rPr>
        <w:t>值较为接近，约为</w:t>
      </w:r>
      <w:r w:rsidRPr="00B23522">
        <w:rPr>
          <w:rFonts w:cs="Times New Roman"/>
          <w:szCs w:val="24"/>
        </w:rPr>
        <w:t>24dB</w:t>
      </w:r>
      <w:r w:rsidRPr="00B23522">
        <w:rPr>
          <w:rFonts w:cs="Times New Roman"/>
          <w:szCs w:val="24"/>
        </w:rPr>
        <w:t>。而且随着上行用户数目的增多，达到</w:t>
      </w:r>
      <w:r w:rsidRPr="00B23522">
        <w:rPr>
          <w:rFonts w:cs="Times New Roman"/>
          <w:szCs w:val="24"/>
        </w:rPr>
        <w:t>5%</w:t>
      </w:r>
      <w:r w:rsidRPr="00B23522">
        <w:rPr>
          <w:rFonts w:cs="Times New Roman"/>
          <w:szCs w:val="24"/>
        </w:rPr>
        <w:t>吞吐量损失</w:t>
      </w:r>
      <w:r w:rsidR="00FC0240" w:rsidRPr="00B23522">
        <w:rPr>
          <w:rFonts w:cs="Times New Roman"/>
          <w:szCs w:val="24"/>
        </w:rPr>
        <w:t>时的</w:t>
      </w:r>
      <w:r w:rsidR="00FC0240" w:rsidRPr="00B23522">
        <w:rPr>
          <w:rFonts w:cs="Times New Roman"/>
          <w:szCs w:val="24"/>
        </w:rPr>
        <w:t>ACIR</w:t>
      </w:r>
      <w:r w:rsidR="00FC0240" w:rsidRPr="00B23522">
        <w:rPr>
          <w:rFonts w:cs="Times New Roman"/>
          <w:szCs w:val="24"/>
        </w:rPr>
        <w:t>值趋近。</w:t>
      </w:r>
    </w:p>
    <w:p w:rsidR="00B345B7" w:rsidRDefault="00B345B7" w:rsidP="00B345B7">
      <w:pPr>
        <w:snapToGrid w:val="0"/>
        <w:spacing w:line="240" w:lineRule="auto"/>
        <w:ind w:firstLine="420"/>
        <w:jc w:val="center"/>
        <w:rPr>
          <w:rFonts w:cs="Times New Roman"/>
          <w:szCs w:val="24"/>
        </w:rPr>
      </w:pPr>
      <w:r w:rsidRPr="00632660">
        <w:rPr>
          <w:rFonts w:cs="Times New Roman"/>
          <w:noProof/>
          <w:szCs w:val="24"/>
        </w:rPr>
        <w:lastRenderedPageBreak/>
        <w:drawing>
          <wp:inline distT="0" distB="0" distL="0" distR="0" wp14:anchorId="58EF1DDE" wp14:editId="6859ADEE">
            <wp:extent cx="4323600" cy="324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4323600" cy="3243600"/>
                    </a:xfrm>
                    <a:prstGeom prst="rect">
                      <a:avLst/>
                    </a:prstGeom>
                    <a:noFill/>
                    <a:ln>
                      <a:noFill/>
                    </a:ln>
                  </pic:spPr>
                </pic:pic>
              </a:graphicData>
            </a:graphic>
          </wp:inline>
        </w:drawing>
      </w:r>
    </w:p>
    <w:p w:rsidR="00B345B7" w:rsidRPr="00B345B7" w:rsidRDefault="00B345B7" w:rsidP="00DD218C">
      <w:pPr>
        <w:pStyle w:val="af2"/>
      </w:pPr>
      <w:r>
        <w:rPr>
          <w:rFonts w:hint="eastAsia"/>
        </w:rPr>
        <w:t>图</w:t>
      </w:r>
      <w:r>
        <w:rPr>
          <w:rFonts w:hint="eastAsia"/>
        </w:rPr>
        <w:t>3</w:t>
      </w:r>
      <w:r>
        <w:t xml:space="preserve">-12  </w:t>
      </w:r>
      <w:r>
        <w:rPr>
          <w:rFonts w:hint="eastAsia"/>
        </w:rPr>
        <w:t>上行用户数目不同时</w:t>
      </w:r>
      <w:r>
        <w:t>NR</w:t>
      </w:r>
      <w:r>
        <w:rPr>
          <w:rFonts w:hint="eastAsia"/>
        </w:rPr>
        <w:t>干扰</w:t>
      </w:r>
      <w:r>
        <w:rPr>
          <w:rFonts w:hint="eastAsia"/>
        </w:rPr>
        <w:t>LTE</w:t>
      </w:r>
      <w:r>
        <w:rPr>
          <w:rFonts w:hint="eastAsia"/>
        </w:rPr>
        <w:t>上行平均吞吐量损失</w:t>
      </w:r>
    </w:p>
    <w:p w:rsidR="00672AC0" w:rsidRPr="00B23522" w:rsidRDefault="00D47723" w:rsidP="00672AC0">
      <w:pPr>
        <w:snapToGrid w:val="0"/>
        <w:ind w:firstLine="420"/>
        <w:rPr>
          <w:rFonts w:cs="Times New Roman"/>
          <w:szCs w:val="24"/>
        </w:rPr>
      </w:pPr>
      <w:r>
        <w:rPr>
          <w:rFonts w:cs="Times New Roman" w:hint="eastAsia"/>
          <w:szCs w:val="24"/>
        </w:rPr>
        <w:t>导致上行用户数目越多所需要的</w:t>
      </w:r>
      <w:r>
        <w:rPr>
          <w:rFonts w:cs="Times New Roman" w:hint="eastAsia"/>
          <w:szCs w:val="24"/>
        </w:rPr>
        <w:t>ACIR</w:t>
      </w:r>
      <w:r>
        <w:rPr>
          <w:rFonts w:cs="Times New Roman" w:hint="eastAsia"/>
          <w:szCs w:val="24"/>
        </w:rPr>
        <w:t>值越大的</w:t>
      </w:r>
      <w:r w:rsidR="00FC0240" w:rsidRPr="00B23522">
        <w:rPr>
          <w:rFonts w:cs="Times New Roman"/>
          <w:szCs w:val="24"/>
        </w:rPr>
        <w:t>原因有两个，一是对基站来说干扰源变多了；</w:t>
      </w:r>
      <w:r>
        <w:rPr>
          <w:rFonts w:cs="Times New Roman" w:hint="eastAsia"/>
          <w:szCs w:val="24"/>
        </w:rPr>
        <w:t>二</w:t>
      </w:r>
      <w:r w:rsidR="00FC0240" w:rsidRPr="00B23522">
        <w:rPr>
          <w:rFonts w:cs="Times New Roman"/>
          <w:szCs w:val="24"/>
        </w:rPr>
        <w:t>是上行调度的用户变多之后每个用户分配到的</w:t>
      </w:r>
      <w:r w:rsidR="00FC0240" w:rsidRPr="00B23522">
        <w:rPr>
          <w:rFonts w:cs="Times New Roman"/>
          <w:szCs w:val="24"/>
        </w:rPr>
        <w:t>RB</w:t>
      </w:r>
      <w:r w:rsidR="00FC0240" w:rsidRPr="00B23522">
        <w:rPr>
          <w:rFonts w:cs="Times New Roman"/>
          <w:szCs w:val="24"/>
        </w:rPr>
        <w:t>数目变少，但是每个用户的发射功率不变，因此每个</w:t>
      </w:r>
      <w:r w:rsidR="00FC0240" w:rsidRPr="00B23522">
        <w:rPr>
          <w:rFonts w:cs="Times New Roman"/>
          <w:szCs w:val="24"/>
        </w:rPr>
        <w:t>RB</w:t>
      </w:r>
      <w:r w:rsidR="00FC0240" w:rsidRPr="00B23522">
        <w:rPr>
          <w:rFonts w:cs="Times New Roman"/>
          <w:szCs w:val="24"/>
        </w:rPr>
        <w:t>分配到了更大的功率，因此对被干扰系统的基站产生了更大的干扰。</w:t>
      </w:r>
    </w:p>
    <w:p w:rsidR="00467496"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LTE</w:t>
      </w:r>
      <w:r w:rsidR="00467496" w:rsidRPr="00B23522">
        <w:rPr>
          <w:rFonts w:cs="Times New Roman"/>
          <w:szCs w:val="24"/>
        </w:rPr>
        <w:t>系统干扰</w:t>
      </w:r>
      <w:r w:rsidRPr="00B23522">
        <w:rPr>
          <w:rFonts w:cs="Times New Roman"/>
          <w:szCs w:val="24"/>
        </w:rPr>
        <w:t>NR</w:t>
      </w:r>
      <w:r w:rsidR="00467496" w:rsidRPr="00B23522">
        <w:rPr>
          <w:rFonts w:cs="Times New Roman"/>
          <w:szCs w:val="24"/>
        </w:rPr>
        <w:t>系统</w:t>
      </w:r>
    </w:p>
    <w:p w:rsidR="00467496" w:rsidRDefault="00467496" w:rsidP="000443B4">
      <w:pPr>
        <w:pStyle w:val="a4"/>
        <w:numPr>
          <w:ilvl w:val="0"/>
          <w:numId w:val="9"/>
        </w:numPr>
        <w:snapToGrid w:val="0"/>
        <w:ind w:firstLineChars="0"/>
        <w:rPr>
          <w:rFonts w:cs="Times New Roman"/>
          <w:szCs w:val="24"/>
        </w:rPr>
      </w:pPr>
      <w:r w:rsidRPr="00B23522">
        <w:rPr>
          <w:rFonts w:cs="Times New Roman"/>
          <w:szCs w:val="24"/>
        </w:rPr>
        <w:t>下行干扰下行</w:t>
      </w:r>
    </w:p>
    <w:p w:rsidR="000443B4" w:rsidRPr="000443B4" w:rsidRDefault="000443B4" w:rsidP="000443B4">
      <w:pPr>
        <w:snapToGrid w:val="0"/>
        <w:spacing w:line="240" w:lineRule="auto"/>
        <w:ind w:left="420"/>
        <w:jc w:val="center"/>
        <w:rPr>
          <w:rFonts w:cs="Times New Roman"/>
          <w:szCs w:val="24"/>
        </w:rPr>
      </w:pPr>
      <w:r w:rsidRPr="00B23522">
        <w:rPr>
          <w:noProof/>
        </w:rPr>
        <w:drawing>
          <wp:inline distT="0" distB="0" distL="0" distR="0" wp14:anchorId="4D7108A9" wp14:editId="046607AD">
            <wp:extent cx="4327200" cy="3243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327200" cy="3243600"/>
                    </a:xfrm>
                    <a:prstGeom prst="rect">
                      <a:avLst/>
                    </a:prstGeom>
                    <a:noFill/>
                    <a:ln>
                      <a:noFill/>
                    </a:ln>
                  </pic:spPr>
                </pic:pic>
              </a:graphicData>
            </a:graphic>
          </wp:inline>
        </w:drawing>
      </w:r>
    </w:p>
    <w:p w:rsidR="000443B4" w:rsidRPr="000443B4" w:rsidRDefault="000443B4" w:rsidP="00DD218C">
      <w:pPr>
        <w:pStyle w:val="af2"/>
      </w:pPr>
      <w:r>
        <w:rPr>
          <w:rFonts w:hint="eastAsia"/>
        </w:rPr>
        <w:t>图</w:t>
      </w:r>
      <w:r>
        <w:rPr>
          <w:rFonts w:hint="eastAsia"/>
        </w:rPr>
        <w:t>3</w:t>
      </w:r>
      <w:r>
        <w:t>-13  LTE</w:t>
      </w:r>
      <w:r>
        <w:rPr>
          <w:rFonts w:hint="eastAsia"/>
        </w:rPr>
        <w:t>干扰</w:t>
      </w:r>
      <w:r>
        <w:t>NR</w:t>
      </w:r>
      <w:r>
        <w:rPr>
          <w:rFonts w:hint="eastAsia"/>
        </w:rPr>
        <w:t>下行平均吞吐量损失</w:t>
      </w:r>
    </w:p>
    <w:p w:rsidR="00315BB8" w:rsidRPr="00B23522" w:rsidRDefault="00315BB8" w:rsidP="008D3DF2">
      <w:pPr>
        <w:snapToGrid w:val="0"/>
        <w:ind w:firstLine="420"/>
        <w:rPr>
          <w:rFonts w:cs="Times New Roman"/>
          <w:szCs w:val="24"/>
        </w:rPr>
      </w:pPr>
      <w:r w:rsidRPr="00B23522">
        <w:rPr>
          <w:rFonts w:cs="Times New Roman"/>
          <w:szCs w:val="24"/>
        </w:rPr>
        <w:t>LTE</w:t>
      </w:r>
      <w:r w:rsidRPr="00B23522">
        <w:rPr>
          <w:rFonts w:cs="Times New Roman"/>
          <w:szCs w:val="24"/>
        </w:rPr>
        <w:t>系统下行链路干扰</w:t>
      </w:r>
      <w:r w:rsidRPr="00B23522">
        <w:rPr>
          <w:rFonts w:cs="Times New Roman"/>
          <w:szCs w:val="24"/>
        </w:rPr>
        <w:t>NR</w:t>
      </w:r>
      <w:r w:rsidRPr="00B23522">
        <w:rPr>
          <w:rFonts w:cs="Times New Roman"/>
          <w:szCs w:val="24"/>
        </w:rPr>
        <w:t>系统下行链路的平均吞吐量损失如图</w:t>
      </w:r>
      <w:r w:rsidR="00161777">
        <w:rPr>
          <w:rFonts w:cs="Times New Roman"/>
          <w:szCs w:val="24"/>
        </w:rPr>
        <w:t>3-13</w:t>
      </w:r>
      <w:r w:rsidRPr="00B23522">
        <w:rPr>
          <w:rFonts w:cs="Times New Roman"/>
          <w:szCs w:val="24"/>
        </w:rPr>
        <w:t>所示。</w:t>
      </w:r>
      <w:r w:rsidRPr="00B23522">
        <w:rPr>
          <w:rFonts w:cs="Times New Roman"/>
          <w:szCs w:val="24"/>
        </w:rPr>
        <w:lastRenderedPageBreak/>
        <w:t>当</w:t>
      </w:r>
      <w:r w:rsidRPr="00B23522">
        <w:rPr>
          <w:rFonts w:cs="Times New Roman"/>
          <w:szCs w:val="24"/>
        </w:rPr>
        <w:t>ACIR</w:t>
      </w:r>
      <w:r w:rsidRPr="00B23522">
        <w:rPr>
          <w:rFonts w:cs="Times New Roman"/>
          <w:szCs w:val="24"/>
        </w:rPr>
        <w:t>范围为</w:t>
      </w:r>
      <w:r w:rsidRPr="00B23522">
        <w:rPr>
          <w:rFonts w:cs="Times New Roman"/>
          <w:szCs w:val="24"/>
        </w:rPr>
        <w:t>5dB</w:t>
      </w:r>
      <w:r w:rsidRPr="00B23522">
        <w:rPr>
          <w:rFonts w:cs="Times New Roman"/>
          <w:szCs w:val="24"/>
        </w:rPr>
        <w:t>到</w:t>
      </w:r>
      <w:r w:rsidRPr="00B23522">
        <w:rPr>
          <w:rFonts w:cs="Times New Roman"/>
          <w:szCs w:val="24"/>
        </w:rPr>
        <w:t>22dB</w:t>
      </w:r>
      <w:r w:rsidRPr="00B23522">
        <w:rPr>
          <w:rFonts w:cs="Times New Roman"/>
          <w:szCs w:val="24"/>
        </w:rPr>
        <w:t>时，下行单用户曲线位于基准线上方；</w:t>
      </w:r>
      <w:r w:rsidRPr="00B23522">
        <w:rPr>
          <w:rFonts w:cs="Times New Roman"/>
          <w:szCs w:val="24"/>
        </w:rPr>
        <w:t>ACIR</w:t>
      </w:r>
      <w:r w:rsidRPr="00B23522">
        <w:rPr>
          <w:rFonts w:cs="Times New Roman"/>
          <w:szCs w:val="24"/>
        </w:rPr>
        <w:t>范围为</w:t>
      </w:r>
      <w:r w:rsidRPr="00B23522">
        <w:rPr>
          <w:rFonts w:cs="Times New Roman"/>
          <w:szCs w:val="24"/>
        </w:rPr>
        <w:t>22dB</w:t>
      </w:r>
      <w:r w:rsidRPr="00B23522">
        <w:rPr>
          <w:rFonts w:cs="Times New Roman"/>
          <w:szCs w:val="24"/>
        </w:rPr>
        <w:t>到</w:t>
      </w:r>
      <w:r w:rsidRPr="00B23522">
        <w:rPr>
          <w:rFonts w:cs="Times New Roman"/>
          <w:szCs w:val="24"/>
        </w:rPr>
        <w:t>60dB</w:t>
      </w:r>
      <w:r w:rsidRPr="00B23522">
        <w:rPr>
          <w:rFonts w:cs="Times New Roman"/>
          <w:szCs w:val="24"/>
        </w:rPr>
        <w:t>时，下行单用户曲线位于基准线下方。因此，当</w:t>
      </w:r>
      <w:r w:rsidRPr="00B23522">
        <w:rPr>
          <w:rFonts w:cs="Times New Roman"/>
          <w:szCs w:val="24"/>
        </w:rPr>
        <w:t>ACIR</w:t>
      </w:r>
      <w:r w:rsidRPr="00B23522">
        <w:rPr>
          <w:rFonts w:cs="Times New Roman"/>
          <w:szCs w:val="24"/>
        </w:rPr>
        <w:t>隔离度约为</w:t>
      </w:r>
      <w:r w:rsidRPr="00B23522">
        <w:rPr>
          <w:rFonts w:cs="Times New Roman"/>
          <w:szCs w:val="24"/>
        </w:rPr>
        <w:t>22dB</w:t>
      </w:r>
      <w:r w:rsidRPr="00B23522">
        <w:rPr>
          <w:rFonts w:cs="Times New Roman"/>
          <w:szCs w:val="24"/>
        </w:rPr>
        <w:t>时，可以认为两系统能够共存。</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315BB8" w:rsidRPr="00B23522" w:rsidRDefault="00315BB8" w:rsidP="008D3DF2">
      <w:pPr>
        <w:snapToGrid w:val="0"/>
        <w:rPr>
          <w:rFonts w:cs="Times New Roman"/>
          <w:szCs w:val="24"/>
        </w:rPr>
      </w:pPr>
      <w:r w:rsidRPr="00B23522">
        <w:rPr>
          <w:rFonts w:cs="Times New Roman"/>
          <w:szCs w:val="24"/>
        </w:rPr>
        <w:tab/>
      </w:r>
      <w:r w:rsidRPr="00B23522">
        <w:rPr>
          <w:rFonts w:cs="Times New Roman"/>
          <w:szCs w:val="24"/>
        </w:rPr>
        <w:t>至于上行链路，</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系统的曲线表现与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系统的曲线大致相当，如下图</w:t>
      </w:r>
      <w:r w:rsidR="00161777">
        <w:rPr>
          <w:rFonts w:cs="Times New Roman" w:hint="eastAsia"/>
          <w:szCs w:val="24"/>
        </w:rPr>
        <w:t>3-</w:t>
      </w:r>
      <w:r w:rsidR="00161777">
        <w:rPr>
          <w:rFonts w:cs="Times New Roman"/>
          <w:szCs w:val="24"/>
        </w:rPr>
        <w:t>14</w:t>
      </w:r>
      <w:r w:rsidRPr="00B23522">
        <w:rPr>
          <w:rFonts w:cs="Times New Roman"/>
          <w:szCs w:val="24"/>
        </w:rPr>
        <w:t>所示。当</w:t>
      </w:r>
      <w:r w:rsidRPr="00B23522">
        <w:rPr>
          <w:rFonts w:cs="Times New Roman"/>
          <w:szCs w:val="24"/>
        </w:rPr>
        <w:t>ACIR</w:t>
      </w:r>
      <w:r w:rsidRPr="00B23522">
        <w:rPr>
          <w:rFonts w:cs="Times New Roman"/>
          <w:szCs w:val="24"/>
        </w:rPr>
        <w:t>为</w:t>
      </w:r>
      <w:r w:rsidRPr="00B23522">
        <w:rPr>
          <w:rFonts w:cs="Times New Roman"/>
          <w:szCs w:val="24"/>
        </w:rPr>
        <w:t>13dB</w:t>
      </w:r>
      <w:r w:rsidRPr="00B23522">
        <w:rPr>
          <w:rFonts w:cs="Times New Roman"/>
          <w:szCs w:val="24"/>
        </w:rPr>
        <w:t>时，</w:t>
      </w:r>
      <w:r w:rsidRPr="00B23522">
        <w:rPr>
          <w:rFonts w:cs="Times New Roman"/>
          <w:szCs w:val="24"/>
        </w:rPr>
        <w:t>LTE</w:t>
      </w:r>
      <w:r w:rsidRPr="00B23522">
        <w:rPr>
          <w:rFonts w:cs="Times New Roman"/>
          <w:szCs w:val="24"/>
        </w:rPr>
        <w:t>系统对</w:t>
      </w:r>
      <w:r w:rsidRPr="00B23522">
        <w:rPr>
          <w:rFonts w:cs="Times New Roman"/>
          <w:szCs w:val="24"/>
        </w:rPr>
        <w:t>NR</w:t>
      </w:r>
      <w:r w:rsidRPr="00B23522">
        <w:rPr>
          <w:rFonts w:cs="Times New Roman"/>
          <w:szCs w:val="24"/>
        </w:rPr>
        <w:t>系统的干扰可以认为在可接受范围内。</w:t>
      </w:r>
    </w:p>
    <w:p w:rsidR="00315BB8" w:rsidRDefault="00315BB8" w:rsidP="008D3DF2">
      <w:pPr>
        <w:snapToGrid w:val="0"/>
        <w:rPr>
          <w:rFonts w:cs="Times New Roman"/>
          <w:szCs w:val="24"/>
        </w:rPr>
      </w:pPr>
      <w:r w:rsidRPr="00B23522">
        <w:rPr>
          <w:rFonts w:cs="Times New Roman"/>
          <w:szCs w:val="24"/>
        </w:rPr>
        <w:tab/>
      </w:r>
      <w:r w:rsidR="00AF2AD6" w:rsidRPr="00B23522">
        <w:rPr>
          <w:rFonts w:cs="Times New Roman"/>
          <w:szCs w:val="24"/>
        </w:rPr>
        <w:t>不同数目上行用户的吞吐量损失随着</w:t>
      </w:r>
      <w:r w:rsidR="00AF2AD6" w:rsidRPr="00B23522">
        <w:rPr>
          <w:rFonts w:cs="Times New Roman"/>
          <w:szCs w:val="24"/>
        </w:rPr>
        <w:t>ACIR</w:t>
      </w:r>
      <w:r w:rsidR="00AF2AD6" w:rsidRPr="00B23522">
        <w:rPr>
          <w:rFonts w:cs="Times New Roman"/>
          <w:szCs w:val="24"/>
        </w:rPr>
        <w:t>的变化情况如图</w:t>
      </w:r>
      <w:r w:rsidR="00161777">
        <w:rPr>
          <w:rFonts w:cs="Times New Roman"/>
          <w:szCs w:val="24"/>
        </w:rPr>
        <w:t>3</w:t>
      </w:r>
      <w:r w:rsidR="00161777">
        <w:rPr>
          <w:rFonts w:cs="Times New Roman" w:hint="eastAsia"/>
          <w:szCs w:val="24"/>
        </w:rPr>
        <w:t>-</w:t>
      </w:r>
      <w:r w:rsidR="00161777">
        <w:rPr>
          <w:rFonts w:cs="Times New Roman"/>
          <w:szCs w:val="24"/>
        </w:rPr>
        <w:t>15</w:t>
      </w:r>
      <w:r w:rsidR="00AF2AD6" w:rsidRPr="00B23522">
        <w:rPr>
          <w:rFonts w:cs="Times New Roman"/>
          <w:szCs w:val="24"/>
        </w:rPr>
        <w:t>所示。可以看到当吞吐量损失达到</w:t>
      </w:r>
      <w:r w:rsidR="00AF2AD6" w:rsidRPr="00B23522">
        <w:rPr>
          <w:rFonts w:cs="Times New Roman"/>
          <w:szCs w:val="24"/>
        </w:rPr>
        <w:t>5%</w:t>
      </w:r>
      <w:r w:rsidR="00AF2AD6" w:rsidRPr="00B23522">
        <w:rPr>
          <w:rFonts w:cs="Times New Roman"/>
          <w:szCs w:val="24"/>
        </w:rPr>
        <w:t>时，各条曲线的</w:t>
      </w:r>
      <w:r w:rsidR="00AF2AD6" w:rsidRPr="00B23522">
        <w:rPr>
          <w:rFonts w:cs="Times New Roman"/>
          <w:szCs w:val="24"/>
        </w:rPr>
        <w:t>ACIR</w:t>
      </w:r>
      <w:r w:rsidR="00AF2AD6" w:rsidRPr="00B23522">
        <w:rPr>
          <w:rFonts w:cs="Times New Roman"/>
          <w:szCs w:val="24"/>
        </w:rPr>
        <w:t>值都较为接近，当</w:t>
      </w:r>
      <w:r w:rsidR="00AF2AD6" w:rsidRPr="00B23522">
        <w:rPr>
          <w:rFonts w:cs="Times New Roman"/>
          <w:szCs w:val="24"/>
        </w:rPr>
        <w:t>ACIR</w:t>
      </w:r>
      <w:r w:rsidR="00AF2AD6" w:rsidRPr="00B23522">
        <w:rPr>
          <w:rFonts w:cs="Times New Roman"/>
          <w:szCs w:val="24"/>
        </w:rPr>
        <w:t>为</w:t>
      </w:r>
      <w:r w:rsidR="00AF2AD6" w:rsidRPr="00B23522">
        <w:rPr>
          <w:rFonts w:cs="Times New Roman"/>
          <w:szCs w:val="24"/>
        </w:rPr>
        <w:t>18dB</w:t>
      </w:r>
      <w:r w:rsidR="00AF2AD6" w:rsidRPr="00B23522">
        <w:rPr>
          <w:rFonts w:cs="Times New Roman"/>
          <w:szCs w:val="24"/>
        </w:rPr>
        <w:t>以上时，能够满足不同上行用户数目的共存要求。</w:t>
      </w:r>
    </w:p>
    <w:p w:rsidR="00223273" w:rsidRDefault="00223273" w:rsidP="008D3DF2">
      <w:pPr>
        <w:snapToGrid w:val="0"/>
        <w:rPr>
          <w:rFonts w:cs="Times New Roman"/>
          <w:szCs w:val="24"/>
        </w:rPr>
      </w:pPr>
      <w:r>
        <w:rPr>
          <w:rFonts w:cs="Times New Roman"/>
          <w:szCs w:val="24"/>
        </w:rPr>
        <w:tab/>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w:t>
      </w:r>
      <w:r w:rsidR="00BE74D5">
        <w:rPr>
          <w:rFonts w:cs="Times New Roman" w:hint="eastAsia"/>
          <w:szCs w:val="24"/>
        </w:rPr>
        <w:t>上行</w:t>
      </w:r>
      <w:r w:rsidRPr="00B23522">
        <w:rPr>
          <w:rFonts w:cs="Times New Roman"/>
          <w:szCs w:val="24"/>
        </w:rPr>
        <w:t>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r w:rsidR="00BE74D5">
        <w:rPr>
          <w:rFonts w:cs="Times New Roman" w:hint="eastAsia"/>
          <w:szCs w:val="24"/>
        </w:rPr>
        <w:t>上行</w:t>
      </w:r>
      <w:r w:rsidRPr="00B23522">
        <w:rPr>
          <w:rFonts w:cs="Times New Roman"/>
          <w:szCs w:val="24"/>
        </w:rPr>
        <w:t>略有不同。由于</w:t>
      </w:r>
      <w:r w:rsidRPr="00B23522">
        <w:rPr>
          <w:rFonts w:cs="Times New Roman"/>
          <w:szCs w:val="24"/>
        </w:rPr>
        <w:t>LTE</w:t>
      </w:r>
      <w:r w:rsidRPr="00B23522">
        <w:rPr>
          <w:rFonts w:cs="Times New Roman"/>
          <w:szCs w:val="24"/>
        </w:rPr>
        <w:t>系统的上行</w:t>
      </w:r>
      <w:r w:rsidRPr="00B23522">
        <w:rPr>
          <w:rFonts w:cs="Times New Roman"/>
          <w:szCs w:val="24"/>
        </w:rPr>
        <w:t>ACIR</w:t>
      </w:r>
      <w:r w:rsidRPr="00B23522">
        <w:rPr>
          <w:rFonts w:cs="Times New Roman"/>
          <w:szCs w:val="24"/>
        </w:rPr>
        <w:t>主要由用户端的</w:t>
      </w:r>
      <w:r w:rsidRPr="00B23522">
        <w:rPr>
          <w:rFonts w:cs="Times New Roman"/>
          <w:szCs w:val="24"/>
        </w:rPr>
        <w:t>ACLR</w:t>
      </w:r>
      <w:r w:rsidRPr="00B23522">
        <w:rPr>
          <w:rFonts w:cs="Times New Roman"/>
          <w:szCs w:val="24"/>
        </w:rPr>
        <w:t>决定，也即是用户端的发射机性能代表了整体的隔离度。因此当</w:t>
      </w:r>
      <w:r w:rsidRPr="00B23522">
        <w:rPr>
          <w:rFonts w:cs="Times New Roman"/>
          <w:szCs w:val="24"/>
        </w:rPr>
        <w:t>LTE</w:t>
      </w:r>
      <w:r w:rsidRPr="00B23522">
        <w:rPr>
          <w:rFonts w:cs="Times New Roman"/>
          <w:szCs w:val="24"/>
        </w:rPr>
        <w:t>上行用户采用阶梯状的</w:t>
      </w:r>
      <w:r w:rsidRPr="00B23522">
        <w:rPr>
          <w:rFonts w:cs="Times New Roman"/>
          <w:szCs w:val="24"/>
        </w:rPr>
        <w:t>ACLR</w:t>
      </w:r>
      <w:r w:rsidRPr="00B23522">
        <w:rPr>
          <w:rFonts w:cs="Times New Roman"/>
          <w:szCs w:val="24"/>
        </w:rPr>
        <w:t>时，在</w:t>
      </w:r>
      <w:r w:rsidRPr="00B23522">
        <w:rPr>
          <w:rFonts w:cs="Times New Roman"/>
          <w:szCs w:val="24"/>
        </w:rPr>
        <w:t>NR</w:t>
      </w:r>
      <w:r w:rsidRPr="00B23522">
        <w:rPr>
          <w:rFonts w:cs="Times New Roman"/>
          <w:szCs w:val="24"/>
        </w:rPr>
        <w:t>系统中只有使用与</w:t>
      </w:r>
      <w:r w:rsidRPr="00B23522">
        <w:rPr>
          <w:rFonts w:cs="Times New Roman"/>
          <w:szCs w:val="24"/>
        </w:rPr>
        <w:t>LTE</w:t>
      </w:r>
      <w:r w:rsidRPr="00B23522">
        <w:rPr>
          <w:rFonts w:cs="Times New Roman"/>
          <w:szCs w:val="24"/>
        </w:rPr>
        <w:t>系统相邻的</w:t>
      </w:r>
      <w:r w:rsidRPr="00B23522">
        <w:rPr>
          <w:rFonts w:cs="Times New Roman"/>
          <w:szCs w:val="24"/>
        </w:rPr>
        <w:t>RB</w:t>
      </w:r>
      <w:r w:rsidRPr="00B23522">
        <w:rPr>
          <w:rFonts w:cs="Times New Roman"/>
          <w:szCs w:val="24"/>
        </w:rPr>
        <w:t>的用户才会受到最大的干扰。换句话说，当上行用户数目越多时，</w:t>
      </w:r>
      <w:r w:rsidRPr="00B23522">
        <w:rPr>
          <w:rFonts w:cs="Times New Roman"/>
          <w:szCs w:val="24"/>
        </w:rPr>
        <w:t>NR</w:t>
      </w:r>
      <w:r w:rsidRPr="00B23522">
        <w:rPr>
          <w:rFonts w:cs="Times New Roman"/>
          <w:szCs w:val="24"/>
        </w:rPr>
        <w:t>系统中使用与</w:t>
      </w:r>
      <w:r w:rsidRPr="00B23522">
        <w:rPr>
          <w:rFonts w:cs="Times New Roman"/>
          <w:szCs w:val="24"/>
        </w:rPr>
        <w:t>LTE</w:t>
      </w:r>
      <w:r w:rsidRPr="00B23522">
        <w:rPr>
          <w:rFonts w:cs="Times New Roman"/>
          <w:szCs w:val="24"/>
        </w:rPr>
        <w:t>系统相邻</w:t>
      </w:r>
      <w:r w:rsidRPr="00B23522">
        <w:rPr>
          <w:rFonts w:cs="Times New Roman"/>
          <w:szCs w:val="24"/>
        </w:rPr>
        <w:t>RB</w:t>
      </w:r>
      <w:r w:rsidRPr="00B23522">
        <w:rPr>
          <w:rFonts w:cs="Times New Roman"/>
          <w:szCs w:val="24"/>
        </w:rPr>
        <w:t>的概率越小，则</w:t>
      </w:r>
      <w:r w:rsidR="00BE74D5">
        <w:rPr>
          <w:rFonts w:cs="Times New Roman" w:hint="eastAsia"/>
          <w:szCs w:val="24"/>
        </w:rPr>
        <w:t>LTE</w:t>
      </w:r>
      <w:r w:rsidR="00BE74D5">
        <w:rPr>
          <w:rFonts w:cs="Times New Roman" w:hint="eastAsia"/>
          <w:szCs w:val="24"/>
        </w:rPr>
        <w:t>系统中的用户对</w:t>
      </w:r>
      <w:r w:rsidR="00BE74D5">
        <w:rPr>
          <w:rFonts w:cs="Times New Roman" w:hint="eastAsia"/>
          <w:szCs w:val="24"/>
        </w:rPr>
        <w:t>NR</w:t>
      </w:r>
      <w:r w:rsidR="00BE74D5">
        <w:rPr>
          <w:rFonts w:cs="Times New Roman" w:hint="eastAsia"/>
          <w:szCs w:val="24"/>
        </w:rPr>
        <w:t>系统中的</w:t>
      </w:r>
      <w:r w:rsidRPr="00B23522">
        <w:rPr>
          <w:rFonts w:cs="Times New Roman"/>
          <w:szCs w:val="24"/>
        </w:rPr>
        <w:t>基站</w:t>
      </w:r>
      <w:r w:rsidR="00BE74D5">
        <w:rPr>
          <w:rFonts w:cs="Times New Roman" w:hint="eastAsia"/>
          <w:szCs w:val="24"/>
        </w:rPr>
        <w:t>造成的</w:t>
      </w:r>
      <w:r w:rsidRPr="00B23522">
        <w:rPr>
          <w:rFonts w:cs="Times New Roman"/>
          <w:szCs w:val="24"/>
        </w:rPr>
        <w:t>邻频干扰也就</w:t>
      </w:r>
      <w:r w:rsidR="00BE74D5">
        <w:rPr>
          <w:rFonts w:cs="Times New Roman" w:hint="eastAsia"/>
          <w:szCs w:val="24"/>
        </w:rPr>
        <w:t>越</w:t>
      </w:r>
      <w:r w:rsidRPr="00B23522">
        <w:rPr>
          <w:rFonts w:cs="Times New Roman"/>
          <w:szCs w:val="24"/>
        </w:rPr>
        <w:t>小。</w:t>
      </w:r>
      <w:r w:rsidR="00F943CB">
        <w:rPr>
          <w:rFonts w:cs="Times New Roman" w:hint="eastAsia"/>
          <w:szCs w:val="24"/>
        </w:rPr>
        <w:t>因此在上行用户数目较多时，并不会像</w:t>
      </w:r>
      <w:r w:rsidR="00F943CB">
        <w:rPr>
          <w:rFonts w:cs="Times New Roman" w:hint="eastAsia"/>
          <w:szCs w:val="24"/>
        </w:rPr>
        <w:t>NR</w:t>
      </w:r>
      <w:r w:rsidR="00F943CB">
        <w:rPr>
          <w:rFonts w:cs="Times New Roman" w:hint="eastAsia"/>
          <w:szCs w:val="24"/>
        </w:rPr>
        <w:t>系统干扰</w:t>
      </w:r>
      <w:r w:rsidR="00F943CB">
        <w:rPr>
          <w:rFonts w:cs="Times New Roman" w:hint="eastAsia"/>
          <w:szCs w:val="24"/>
        </w:rPr>
        <w:t>LTE</w:t>
      </w:r>
      <w:r w:rsidR="00F943CB">
        <w:rPr>
          <w:rFonts w:cs="Times New Roman" w:hint="eastAsia"/>
          <w:szCs w:val="24"/>
        </w:rPr>
        <w:t>系统那样需要那么大的</w:t>
      </w:r>
      <w:r w:rsidR="00F943CB">
        <w:rPr>
          <w:rFonts w:cs="Times New Roman" w:hint="eastAsia"/>
          <w:szCs w:val="24"/>
        </w:rPr>
        <w:t>ACIR</w:t>
      </w:r>
      <w:r w:rsidR="00F943CB">
        <w:rPr>
          <w:rFonts w:cs="Times New Roman" w:hint="eastAsia"/>
          <w:szCs w:val="24"/>
        </w:rPr>
        <w:t>隔离度，使得不同用户数目的共存要求相近。</w:t>
      </w:r>
      <w:r w:rsidR="00750E86">
        <w:rPr>
          <w:rFonts w:cs="Times New Roman" w:hint="eastAsia"/>
          <w:szCs w:val="24"/>
        </w:rPr>
        <w:t>在</w:t>
      </w:r>
      <w:r w:rsidR="00750E86">
        <w:rPr>
          <w:rFonts w:cs="Times New Roman" w:hint="eastAsia"/>
          <w:szCs w:val="24"/>
        </w:rPr>
        <w:t>NR</w:t>
      </w:r>
      <w:r w:rsidR="00750E86">
        <w:rPr>
          <w:rFonts w:cs="Times New Roman" w:hint="eastAsia"/>
          <w:szCs w:val="24"/>
        </w:rPr>
        <w:t>系统中使用了平坦的</w:t>
      </w:r>
      <w:r w:rsidR="00750E86">
        <w:rPr>
          <w:rFonts w:cs="Times New Roman" w:hint="eastAsia"/>
          <w:szCs w:val="24"/>
        </w:rPr>
        <w:t>ACLR</w:t>
      </w:r>
      <w:r w:rsidR="00750E86">
        <w:rPr>
          <w:rFonts w:cs="Times New Roman" w:hint="eastAsia"/>
          <w:szCs w:val="24"/>
        </w:rPr>
        <w:t>模型，所有</w:t>
      </w:r>
      <w:r w:rsidR="00750E86">
        <w:rPr>
          <w:rFonts w:cs="Times New Roman" w:hint="eastAsia"/>
          <w:szCs w:val="24"/>
        </w:rPr>
        <w:t>RB</w:t>
      </w:r>
      <w:r w:rsidR="00750E86">
        <w:rPr>
          <w:rFonts w:cs="Times New Roman" w:hint="eastAsia"/>
          <w:szCs w:val="24"/>
        </w:rPr>
        <w:t>受到的影响相当，因此不同用户数目情况</w:t>
      </w:r>
      <w:proofErr w:type="gramStart"/>
      <w:r w:rsidR="00750E86">
        <w:rPr>
          <w:rFonts w:cs="Times New Roman" w:hint="eastAsia"/>
          <w:szCs w:val="24"/>
        </w:rPr>
        <w:t>下差距</w:t>
      </w:r>
      <w:proofErr w:type="gramEnd"/>
      <w:r w:rsidR="00750E86">
        <w:rPr>
          <w:rFonts w:cs="Times New Roman" w:hint="eastAsia"/>
          <w:szCs w:val="24"/>
        </w:rPr>
        <w:t>较大。</w:t>
      </w:r>
    </w:p>
    <w:p w:rsidR="009155BD" w:rsidRDefault="009155BD" w:rsidP="004A4964">
      <w:pPr>
        <w:snapToGrid w:val="0"/>
        <w:spacing w:line="240" w:lineRule="auto"/>
        <w:jc w:val="center"/>
        <w:rPr>
          <w:rFonts w:cs="Times New Roman"/>
          <w:szCs w:val="24"/>
        </w:rPr>
      </w:pPr>
      <w:r w:rsidRPr="00B23522">
        <w:rPr>
          <w:rFonts w:cs="Times New Roman"/>
          <w:noProof/>
          <w:szCs w:val="24"/>
        </w:rPr>
        <w:drawing>
          <wp:inline distT="0" distB="0" distL="0" distR="0" wp14:anchorId="2106C345" wp14:editId="1B7E0330">
            <wp:extent cx="4460400" cy="334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460400" cy="3340800"/>
                    </a:xfrm>
                    <a:prstGeom prst="rect">
                      <a:avLst/>
                    </a:prstGeom>
                    <a:noFill/>
                    <a:ln>
                      <a:noFill/>
                    </a:ln>
                  </pic:spPr>
                </pic:pic>
              </a:graphicData>
            </a:graphic>
          </wp:inline>
        </w:drawing>
      </w:r>
    </w:p>
    <w:p w:rsidR="009155BD" w:rsidRPr="009155BD" w:rsidRDefault="009155BD" w:rsidP="00DD218C">
      <w:pPr>
        <w:pStyle w:val="af2"/>
      </w:pPr>
      <w:r>
        <w:t>图</w:t>
      </w:r>
      <w:r>
        <w:rPr>
          <w:rFonts w:hint="eastAsia"/>
        </w:rPr>
        <w:t>3-</w:t>
      </w:r>
      <w:r>
        <w:t xml:space="preserve">14  </w:t>
      </w:r>
      <w:r>
        <w:rPr>
          <w:rFonts w:hint="eastAsia"/>
        </w:rPr>
        <w:t>LTE</w:t>
      </w:r>
      <w:r>
        <w:rPr>
          <w:rFonts w:hint="eastAsia"/>
        </w:rPr>
        <w:t>干扰</w:t>
      </w:r>
      <w:r>
        <w:rPr>
          <w:rFonts w:hint="eastAsia"/>
        </w:rPr>
        <w:t>NR</w:t>
      </w:r>
      <w:r>
        <w:rPr>
          <w:rFonts w:hint="eastAsia"/>
        </w:rPr>
        <w:t>上行平均吞吐量损失</w:t>
      </w:r>
    </w:p>
    <w:p w:rsidR="001C058B" w:rsidRDefault="00476C2C" w:rsidP="004A4964">
      <w:pPr>
        <w:snapToGrid w:val="0"/>
        <w:spacing w:line="240" w:lineRule="auto"/>
        <w:jc w:val="center"/>
        <w:rPr>
          <w:rFonts w:cs="Times New Roman"/>
          <w:szCs w:val="24"/>
        </w:rPr>
      </w:pPr>
      <w:r w:rsidRPr="00476C2C">
        <w:rPr>
          <w:rFonts w:cs="Times New Roman"/>
          <w:noProof/>
          <w:szCs w:val="24"/>
        </w:rPr>
        <w:lastRenderedPageBreak/>
        <w:drawing>
          <wp:inline distT="0" distB="0" distL="0" distR="0">
            <wp:extent cx="4460400" cy="334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460400" cy="3344400"/>
                    </a:xfrm>
                    <a:prstGeom prst="rect">
                      <a:avLst/>
                    </a:prstGeom>
                    <a:noFill/>
                    <a:ln>
                      <a:noFill/>
                    </a:ln>
                  </pic:spPr>
                </pic:pic>
              </a:graphicData>
            </a:graphic>
          </wp:inline>
        </w:drawing>
      </w:r>
    </w:p>
    <w:p w:rsidR="00161777" w:rsidRPr="00B23522" w:rsidRDefault="00161777" w:rsidP="00DD218C">
      <w:pPr>
        <w:pStyle w:val="af2"/>
        <w:rPr>
          <w:szCs w:val="24"/>
        </w:rPr>
      </w:pPr>
      <w:r>
        <w:rPr>
          <w:rFonts w:hint="eastAsia"/>
        </w:rPr>
        <w:t>图</w:t>
      </w:r>
      <w:r>
        <w:rPr>
          <w:rFonts w:hint="eastAsia"/>
        </w:rPr>
        <w:t>3-</w:t>
      </w:r>
      <w:r>
        <w:t xml:space="preserve">15  </w:t>
      </w:r>
      <w:r>
        <w:rPr>
          <w:rFonts w:hint="eastAsia"/>
        </w:rPr>
        <w:t>上行用户数目不同时</w:t>
      </w:r>
      <w:r>
        <w:rPr>
          <w:rFonts w:hint="eastAsia"/>
        </w:rPr>
        <w:t>LTE</w:t>
      </w:r>
      <w:r>
        <w:rPr>
          <w:rFonts w:hint="eastAsia"/>
        </w:rPr>
        <w:t>干扰</w:t>
      </w:r>
      <w:r>
        <w:rPr>
          <w:rFonts w:hint="eastAsia"/>
        </w:rPr>
        <w:t>NR</w:t>
      </w:r>
      <w:r>
        <w:rPr>
          <w:rFonts w:hint="eastAsia"/>
        </w:rPr>
        <w:t>上行平均吞吐量损失</w:t>
      </w:r>
    </w:p>
    <w:p w:rsidR="001C058B" w:rsidRPr="00B23522" w:rsidRDefault="001C058B" w:rsidP="002C097D">
      <w:pPr>
        <w:pStyle w:val="2"/>
      </w:pPr>
      <w:bookmarkStart w:id="27" w:name="_Toc3969462"/>
      <w:r w:rsidRPr="00B23522">
        <w:t>3.</w:t>
      </w:r>
      <w:r w:rsidR="00B3501A">
        <w:t>5</w:t>
      </w:r>
      <w:r w:rsidRPr="00B23522">
        <w:t xml:space="preserve">  </w:t>
      </w:r>
      <w:r w:rsidRPr="00B23522">
        <w:t>本章小结</w:t>
      </w:r>
      <w:bookmarkEnd w:id="27"/>
    </w:p>
    <w:p w:rsidR="00BE0E21" w:rsidRDefault="001C058B"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系统共存的要求。首先从传播损耗模型、天线模型、上行传输功率控制模型以及</w:t>
      </w:r>
      <w:r w:rsidRPr="00B23522">
        <w:rPr>
          <w:rFonts w:cs="Times New Roman"/>
          <w:szCs w:val="24"/>
        </w:rPr>
        <w:t>ACIR</w:t>
      </w:r>
      <w:r w:rsidRPr="00B23522">
        <w:rPr>
          <w:rFonts w:cs="Times New Roman"/>
          <w:szCs w:val="24"/>
        </w:rPr>
        <w:t>模型等几个角度介绍了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系统的模型。接着利用蒙特卡洛仿真技术搭建仿真平台，该仿真平台不仅适用于</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系统的共存干扰研究，稍加改动后也可以用于</w:t>
      </w:r>
      <w:r w:rsidRPr="00B23522">
        <w:rPr>
          <w:rFonts w:cs="Times New Roman"/>
          <w:szCs w:val="24"/>
        </w:rPr>
        <w:t>NR</w:t>
      </w:r>
      <w:r w:rsidRPr="00B23522">
        <w:rPr>
          <w:rFonts w:cs="Times New Roman"/>
          <w:szCs w:val="24"/>
        </w:rPr>
        <w:t>系统之间的共存研究。因此下一章将会在该仿真平台基础上研究</w:t>
      </w:r>
      <w:r w:rsidRPr="00B23522">
        <w:rPr>
          <w:rFonts w:cs="Times New Roman"/>
          <w:szCs w:val="24"/>
        </w:rPr>
        <w:t>NR</w:t>
      </w:r>
      <w:r w:rsidRPr="00B23522">
        <w:rPr>
          <w:rFonts w:cs="Times New Roman"/>
          <w:szCs w:val="24"/>
        </w:rPr>
        <w:t>系统之间的共存要求。最后</w:t>
      </w:r>
      <w:r w:rsidR="005553BB" w:rsidRPr="00B23522">
        <w:rPr>
          <w:rFonts w:cs="Times New Roman"/>
          <w:szCs w:val="24"/>
        </w:rPr>
        <w:t>给出判断两个系统能否共存的准则并</w:t>
      </w:r>
      <w:r w:rsidRPr="00B23522">
        <w:rPr>
          <w:rFonts w:cs="Times New Roman"/>
          <w:szCs w:val="24"/>
        </w:rPr>
        <w:t>利用该仿真平台对</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系统以及</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系统进行了研究，分别从下行干扰下行、上行干扰上行两个方面给出共存隔离度建议。从总体来说当</w:t>
      </w:r>
      <w:r w:rsidRPr="00B23522">
        <w:rPr>
          <w:rFonts w:cs="Times New Roman"/>
          <w:szCs w:val="24"/>
        </w:rPr>
        <w:t>ACIR</w:t>
      </w:r>
      <w:r w:rsidRPr="00B23522">
        <w:rPr>
          <w:rFonts w:cs="Times New Roman"/>
          <w:szCs w:val="24"/>
        </w:rPr>
        <w:t>隔离度大于</w:t>
      </w:r>
      <w:r w:rsidRPr="00B23522">
        <w:rPr>
          <w:rFonts w:cs="Times New Roman"/>
          <w:szCs w:val="24"/>
        </w:rPr>
        <w:t>25dB</w:t>
      </w:r>
      <w:r w:rsidRPr="00B23522">
        <w:rPr>
          <w:rFonts w:cs="Times New Roman"/>
          <w:szCs w:val="24"/>
        </w:rPr>
        <w:t>时</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系统能够达到共存要求。</w:t>
      </w:r>
    </w:p>
    <w:p w:rsidR="00BE0E21" w:rsidRDefault="00BE0E21" w:rsidP="00BE0E21">
      <w:pPr>
        <w:snapToGrid w:val="0"/>
        <w:rPr>
          <w:rFonts w:cs="Times New Roman"/>
          <w:szCs w:val="24"/>
        </w:rPr>
        <w:sectPr w:rsidR="00BE0E21">
          <w:headerReference w:type="default" r:id="rId320"/>
          <w:pgSz w:w="11906" w:h="16838"/>
          <w:pgMar w:top="1440" w:right="1800" w:bottom="1440" w:left="1800" w:header="851" w:footer="992" w:gutter="0"/>
          <w:cols w:space="425"/>
          <w:docGrid w:type="lines" w:linePitch="312"/>
        </w:sectPr>
      </w:pPr>
    </w:p>
    <w:p w:rsidR="002203F4" w:rsidRPr="00B23522" w:rsidRDefault="002C097D" w:rsidP="00BE0E21">
      <w:pPr>
        <w:pStyle w:val="1"/>
      </w:pPr>
      <w:bookmarkStart w:id="28" w:name="_Toc3969463"/>
      <w:r>
        <w:rPr>
          <w:rFonts w:hint="eastAsia"/>
        </w:rPr>
        <w:lastRenderedPageBreak/>
        <w:t>第四章</w:t>
      </w:r>
      <w:r w:rsidR="002203F4" w:rsidRPr="00B23522">
        <w:t xml:space="preserve">  NR</w:t>
      </w:r>
      <w:r w:rsidR="002203F4" w:rsidRPr="00B23522">
        <w:t>系统之间共存研究</w:t>
      </w:r>
      <w:bookmarkEnd w:id="28"/>
    </w:p>
    <w:p w:rsidR="00B13F3E" w:rsidRDefault="00B13F3E" w:rsidP="00B13F3E">
      <w:pPr>
        <w:pStyle w:val="2"/>
      </w:pPr>
      <w:bookmarkStart w:id="29" w:name="_Toc3969464"/>
      <w:r>
        <w:t xml:space="preserve">4.1  </w:t>
      </w:r>
      <w:r>
        <w:rPr>
          <w:rFonts w:hint="eastAsia"/>
        </w:rPr>
        <w:t>背景概述</w:t>
      </w:r>
      <w:bookmarkEnd w:id="29"/>
    </w:p>
    <w:p w:rsidR="00B13F3E" w:rsidRDefault="00B13F3E" w:rsidP="00B13F3E">
      <w:pPr>
        <w:snapToGrid w:val="0"/>
        <w:ind w:firstLine="420"/>
        <w:rPr>
          <w:rFonts w:cs="Times New Roman"/>
          <w:szCs w:val="24"/>
        </w:rPr>
      </w:pPr>
      <w:r>
        <w:rPr>
          <w:rFonts w:cs="Times New Roman" w:hint="eastAsia"/>
          <w:szCs w:val="24"/>
        </w:rPr>
        <w:t>频率范围上，</w:t>
      </w:r>
      <w:r w:rsidR="001B6A80" w:rsidRPr="00B23522">
        <w:rPr>
          <w:rFonts w:cs="Times New Roman"/>
          <w:szCs w:val="24"/>
        </w:rPr>
        <w:t>3GPP 38.104</w:t>
      </w:r>
      <w:r w:rsidR="00706763" w:rsidRPr="00B23522">
        <w:rPr>
          <w:rFonts w:cs="Times New Roman"/>
          <w:szCs w:val="24"/>
          <w:vertAlign w:val="superscript"/>
        </w:rPr>
        <w:t>[</w:t>
      </w:r>
      <w:r w:rsidR="00D91C2D">
        <w:rPr>
          <w:rFonts w:cs="Times New Roman"/>
          <w:szCs w:val="24"/>
          <w:vertAlign w:val="superscript"/>
        </w:rPr>
        <w:t>23</w:t>
      </w:r>
      <w:r w:rsidR="00706763" w:rsidRPr="00B23522">
        <w:rPr>
          <w:rFonts w:cs="Times New Roman"/>
          <w:szCs w:val="24"/>
          <w:vertAlign w:val="superscript"/>
        </w:rPr>
        <w:t>]</w:t>
      </w:r>
      <w:r w:rsidR="001B6A80" w:rsidRPr="00B23522">
        <w:rPr>
          <w:rFonts w:cs="Times New Roman"/>
          <w:szCs w:val="24"/>
        </w:rPr>
        <w:t>中指定了</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244E04" w:rsidRPr="00B23522">
        <w:rPr>
          <w:rFonts w:cs="Times New Roman"/>
          <w:szCs w:val="24"/>
        </w:rPr>
        <w:t>系统使用</w:t>
      </w:r>
      <w:r w:rsidR="00244E04" w:rsidRPr="00B23522">
        <w:rPr>
          <w:rFonts w:cs="Times New Roman"/>
          <w:szCs w:val="24"/>
        </w:rPr>
        <w:t>24.25GHz</w:t>
      </w:r>
      <w:r w:rsidR="00244E04" w:rsidRPr="00B23522">
        <w:rPr>
          <w:rFonts w:cs="Times New Roman"/>
          <w:szCs w:val="24"/>
        </w:rPr>
        <w:t>到</w:t>
      </w:r>
      <w:r w:rsidR="00244E04" w:rsidRPr="00B23522">
        <w:rPr>
          <w:rFonts w:cs="Times New Roman"/>
          <w:szCs w:val="24"/>
        </w:rPr>
        <w:t>52.6GHz</w:t>
      </w:r>
      <w:r w:rsidR="00244E04" w:rsidRPr="00B23522">
        <w:rPr>
          <w:rFonts w:cs="Times New Roman"/>
          <w:szCs w:val="24"/>
        </w:rPr>
        <w:t>的频率范围。相比</w:t>
      </w:r>
      <w:r w:rsidR="00244E04" w:rsidRPr="00B23522">
        <w:rPr>
          <w:rFonts w:cs="Times New Roman"/>
          <w:szCs w:val="24"/>
        </w:rPr>
        <w:t>6GHz</w:t>
      </w:r>
      <w:r w:rsidR="00244E04" w:rsidRPr="00B23522">
        <w:rPr>
          <w:rFonts w:cs="Times New Roman"/>
          <w:szCs w:val="24"/>
        </w:rPr>
        <w:t>以下的</w:t>
      </w:r>
      <w:r w:rsidR="00244E04" w:rsidRPr="00B23522">
        <w:rPr>
          <w:rFonts w:cs="Times New Roman"/>
          <w:szCs w:val="24"/>
        </w:rPr>
        <w:t>NR</w:t>
      </w:r>
      <w:r w:rsidR="00244E04" w:rsidRPr="00B23522">
        <w:rPr>
          <w:rFonts w:cs="Times New Roman"/>
          <w:szCs w:val="24"/>
        </w:rPr>
        <w:t>系统，</w:t>
      </w:r>
      <w:r w:rsidR="00244E04" w:rsidRPr="00B23522">
        <w:rPr>
          <w:rFonts w:cs="Times New Roman"/>
          <w:szCs w:val="24"/>
        </w:rPr>
        <w:t>6GHz</w:t>
      </w:r>
      <w:r w:rsidR="00244E04" w:rsidRPr="00B23522">
        <w:rPr>
          <w:rFonts w:cs="Times New Roman"/>
          <w:szCs w:val="24"/>
        </w:rPr>
        <w:t>以上的</w:t>
      </w:r>
      <w:r w:rsidR="00244E04" w:rsidRPr="00B23522">
        <w:rPr>
          <w:rFonts w:cs="Times New Roman"/>
          <w:szCs w:val="24"/>
        </w:rPr>
        <w:t>NR</w:t>
      </w:r>
      <w:r w:rsidR="00244E04" w:rsidRPr="00B23522">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B23522">
        <w:rPr>
          <w:rFonts w:cs="Times New Roman"/>
          <w:szCs w:val="24"/>
        </w:rPr>
        <w:t>，有利于在更小的空间内集成更多的天线阵</w:t>
      </w:r>
      <w:r w:rsidR="00492E18" w:rsidRPr="00B23522">
        <w:rPr>
          <w:rFonts w:cs="Times New Roman"/>
          <w:szCs w:val="24"/>
        </w:rPr>
        <w:t>子</w:t>
      </w:r>
      <w:r w:rsidR="0049344B" w:rsidRPr="00B23522">
        <w:rPr>
          <w:rFonts w:cs="Times New Roman"/>
          <w:szCs w:val="24"/>
        </w:rPr>
        <w:t>提供</w:t>
      </w:r>
      <w:r w:rsidR="00244E04" w:rsidRPr="00B23522">
        <w:rPr>
          <w:rFonts w:cs="Times New Roman"/>
          <w:szCs w:val="24"/>
        </w:rPr>
        <w:t>更强的</w:t>
      </w:r>
      <w:r w:rsidR="00492E18" w:rsidRPr="00B23522">
        <w:rPr>
          <w:rFonts w:cs="Times New Roman"/>
          <w:szCs w:val="24"/>
        </w:rPr>
        <w:t>天线</w:t>
      </w:r>
      <w:r w:rsidR="00244E04" w:rsidRPr="00B23522">
        <w:rPr>
          <w:rFonts w:cs="Times New Roman"/>
          <w:szCs w:val="24"/>
        </w:rPr>
        <w:t>增益以抵消耦合损耗过大带来的负面效果。</w:t>
      </w:r>
      <w:r w:rsidR="00640CC7" w:rsidRPr="00B23522">
        <w:rPr>
          <w:rFonts w:cs="Times New Roman"/>
          <w:szCs w:val="24"/>
        </w:rPr>
        <w:t>另一方面，考虑到</w:t>
      </w:r>
      <w:r w:rsidR="00640CC7" w:rsidRPr="00B23522">
        <w:rPr>
          <w:rFonts w:cs="Times New Roman"/>
          <w:szCs w:val="24"/>
        </w:rPr>
        <w:t>6GHz</w:t>
      </w:r>
      <w:r w:rsidR="00640CC7" w:rsidRPr="00B23522">
        <w:rPr>
          <w:rFonts w:cs="Times New Roman"/>
          <w:szCs w:val="24"/>
        </w:rPr>
        <w:t>以上的</w:t>
      </w:r>
      <w:r w:rsidR="00640CC7" w:rsidRPr="00B23522">
        <w:rPr>
          <w:rFonts w:cs="Times New Roman"/>
          <w:szCs w:val="24"/>
        </w:rPr>
        <w:t>NR</w:t>
      </w:r>
      <w:r w:rsidR="00640CC7" w:rsidRPr="00B23522">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640CC7" w:rsidRPr="00B23522">
        <w:rPr>
          <w:rFonts w:cs="Times New Roman"/>
          <w:szCs w:val="24"/>
        </w:rPr>
        <w:t>5G NR</w:t>
      </w:r>
      <w:r w:rsidR="00640CC7" w:rsidRPr="00B23522">
        <w:rPr>
          <w:rFonts w:cs="Times New Roman"/>
          <w:szCs w:val="24"/>
        </w:rPr>
        <w:t>系统能够共存。</w:t>
      </w:r>
    </w:p>
    <w:p w:rsidR="00BA1F7D" w:rsidRDefault="00676F1D" w:rsidP="00B13F3E">
      <w:pPr>
        <w:snapToGrid w:val="0"/>
        <w:ind w:firstLine="420"/>
        <w:rPr>
          <w:rFonts w:cs="Times New Roman"/>
          <w:szCs w:val="24"/>
        </w:rPr>
      </w:pPr>
      <w:r>
        <w:rPr>
          <w:rFonts w:cs="Times New Roman" w:hint="eastAsia"/>
          <w:szCs w:val="24"/>
        </w:rPr>
        <w:t>对</w:t>
      </w:r>
      <w:r w:rsidR="00BA1F7D">
        <w:rPr>
          <w:rFonts w:cs="Times New Roman" w:hint="eastAsia"/>
          <w:szCs w:val="24"/>
        </w:rPr>
        <w:t>毫米波频段的</w:t>
      </w:r>
      <w:r w:rsidR="00BA1F7D">
        <w:rPr>
          <w:rFonts w:cs="Times New Roman" w:hint="eastAsia"/>
          <w:szCs w:val="24"/>
        </w:rPr>
        <w:t>NR</w:t>
      </w:r>
      <w:r w:rsidR="00BA1F7D">
        <w:rPr>
          <w:rFonts w:cs="Times New Roman" w:hint="eastAsia"/>
          <w:szCs w:val="24"/>
        </w:rPr>
        <w:t>系统的</w:t>
      </w:r>
      <w:r>
        <w:rPr>
          <w:rFonts w:cs="Times New Roman" w:hint="eastAsia"/>
          <w:szCs w:val="24"/>
        </w:rPr>
        <w:t>共存研究起步较晚，但是也有了一些研究成果。文献</w:t>
      </w:r>
      <w:r>
        <w:rPr>
          <w:rFonts w:cs="Times New Roman" w:hint="eastAsia"/>
          <w:szCs w:val="24"/>
        </w:rPr>
        <w:t>[</w:t>
      </w:r>
      <w:r w:rsidR="00851458">
        <w:rPr>
          <w:rFonts w:cs="Times New Roman"/>
          <w:szCs w:val="24"/>
        </w:rPr>
        <w:t>24</w:t>
      </w:r>
      <w:r>
        <w:rPr>
          <w:rFonts w:cs="Times New Roman"/>
          <w:szCs w:val="24"/>
        </w:rPr>
        <w:t>]</w:t>
      </w:r>
      <w:r>
        <w:rPr>
          <w:rFonts w:cs="Times New Roman" w:hint="eastAsia"/>
          <w:szCs w:val="24"/>
        </w:rPr>
        <w:t>中就根据现有的标准对</w:t>
      </w:r>
      <w:r>
        <w:rPr>
          <w:rFonts w:cs="Times New Roman" w:hint="eastAsia"/>
          <w:szCs w:val="24"/>
        </w:rPr>
        <w:t>7</w:t>
      </w:r>
      <w:r>
        <w:rPr>
          <w:rFonts w:cs="Times New Roman"/>
          <w:szCs w:val="24"/>
        </w:rPr>
        <w:t>0</w:t>
      </w:r>
      <w:r>
        <w:rPr>
          <w:rFonts w:cs="Times New Roman" w:hint="eastAsia"/>
          <w:szCs w:val="24"/>
        </w:rPr>
        <w:t>GHz</w:t>
      </w:r>
      <w:r>
        <w:rPr>
          <w:rFonts w:cs="Times New Roman" w:hint="eastAsia"/>
          <w:szCs w:val="24"/>
        </w:rPr>
        <w:t>的</w:t>
      </w:r>
      <w:r>
        <w:rPr>
          <w:rFonts w:cs="Times New Roman" w:hint="eastAsia"/>
          <w:szCs w:val="24"/>
        </w:rPr>
        <w:t>NR</w:t>
      </w:r>
      <w:r>
        <w:rPr>
          <w:rFonts w:cs="Times New Roman" w:hint="eastAsia"/>
          <w:szCs w:val="24"/>
        </w:rPr>
        <w:t>系统与现存的通信系统能否共存进行了评估。在文献</w:t>
      </w:r>
      <w:r>
        <w:rPr>
          <w:rFonts w:cs="Times New Roman" w:hint="eastAsia"/>
          <w:szCs w:val="24"/>
        </w:rPr>
        <w:t>[</w:t>
      </w:r>
      <w:r w:rsidR="00851458">
        <w:rPr>
          <w:rFonts w:cs="Times New Roman"/>
          <w:szCs w:val="24"/>
        </w:rPr>
        <w:t>25</w:t>
      </w:r>
      <w:r>
        <w:rPr>
          <w:rFonts w:cs="Times New Roman"/>
          <w:szCs w:val="24"/>
        </w:rPr>
        <w:t>]</w:t>
      </w:r>
      <w:r>
        <w:rPr>
          <w:rFonts w:cs="Times New Roman" w:hint="eastAsia"/>
          <w:szCs w:val="24"/>
        </w:rPr>
        <w:t>中，作者研究了不同</w:t>
      </w:r>
      <w:r w:rsidRPr="00676F1D">
        <w:rPr>
          <w:rFonts w:cs="Times New Roman"/>
          <w:szCs w:val="24"/>
        </w:rPr>
        <w:t>numerolog</w:t>
      </w:r>
      <w:r>
        <w:rPr>
          <w:rFonts w:cs="Times New Roman" w:hint="eastAsia"/>
          <w:szCs w:val="24"/>
        </w:rPr>
        <w:t>y</w:t>
      </w:r>
      <w:r>
        <w:rPr>
          <w:rFonts w:cs="Times New Roman" w:hint="eastAsia"/>
          <w:szCs w:val="24"/>
        </w:rPr>
        <w:t>配置下</w:t>
      </w:r>
      <w:r>
        <w:rPr>
          <w:rFonts w:cs="Times New Roman" w:hint="eastAsia"/>
          <w:szCs w:val="24"/>
        </w:rPr>
        <w:t>eMBB</w:t>
      </w:r>
      <w:r>
        <w:rPr>
          <w:rFonts w:cs="Times New Roman" w:hint="eastAsia"/>
          <w:szCs w:val="24"/>
        </w:rPr>
        <w:t>场景中系统共存状况。</w:t>
      </w:r>
      <w:r w:rsidRPr="00676F1D">
        <w:rPr>
          <w:rFonts w:cs="Times New Roman"/>
          <w:szCs w:val="24"/>
        </w:rPr>
        <w:t>Numerolog</w:t>
      </w:r>
      <w:r>
        <w:rPr>
          <w:rFonts w:cs="Times New Roman" w:hint="eastAsia"/>
          <w:szCs w:val="24"/>
        </w:rPr>
        <w:t>y</w:t>
      </w:r>
      <w:r w:rsidR="0058235B">
        <w:rPr>
          <w:rFonts w:cs="Times New Roman" w:hint="eastAsia"/>
          <w:szCs w:val="24"/>
        </w:rPr>
        <w:t>指的是可配的子载波间隔</w:t>
      </w:r>
      <w:r w:rsidR="0058235B">
        <w:rPr>
          <w:rFonts w:cs="Times New Roman" w:hint="eastAsia"/>
          <w:szCs w:val="24"/>
        </w:rPr>
        <w:t>,</w:t>
      </w:r>
      <w:r>
        <w:rPr>
          <w:rFonts w:cs="Times New Roman" w:hint="eastAsia"/>
          <w:szCs w:val="24"/>
        </w:rPr>
        <w:t>是</w:t>
      </w:r>
      <w:r>
        <w:rPr>
          <w:rFonts w:cs="Times New Roman" w:hint="eastAsia"/>
          <w:szCs w:val="24"/>
        </w:rPr>
        <w:t>5G</w:t>
      </w:r>
      <w:r>
        <w:rPr>
          <w:rFonts w:cs="Times New Roman" w:hint="eastAsia"/>
          <w:szCs w:val="24"/>
        </w:rPr>
        <w:t>与</w:t>
      </w:r>
      <w:r>
        <w:rPr>
          <w:rFonts w:cs="Times New Roman" w:hint="eastAsia"/>
          <w:szCs w:val="24"/>
        </w:rPr>
        <w:t>4G</w:t>
      </w:r>
      <w:r>
        <w:rPr>
          <w:rFonts w:cs="Times New Roman" w:hint="eastAsia"/>
          <w:szCs w:val="24"/>
        </w:rPr>
        <w:t>在物理层上最主要的改进</w:t>
      </w:r>
      <w:r w:rsidR="00640CC7">
        <w:rPr>
          <w:rFonts w:cs="Times New Roman" w:hint="eastAsia"/>
          <w:szCs w:val="24"/>
        </w:rPr>
        <w:t>。文献</w:t>
      </w:r>
      <w:r w:rsidR="00640CC7">
        <w:rPr>
          <w:rFonts w:cs="Times New Roman" w:hint="eastAsia"/>
          <w:szCs w:val="24"/>
        </w:rPr>
        <w:t>[</w:t>
      </w:r>
      <w:r w:rsidR="00851458">
        <w:rPr>
          <w:rFonts w:cs="Times New Roman"/>
          <w:szCs w:val="24"/>
        </w:rPr>
        <w:t>26</w:t>
      </w:r>
      <w:r w:rsidR="00640CC7">
        <w:rPr>
          <w:rFonts w:cs="Times New Roman"/>
          <w:szCs w:val="24"/>
        </w:rPr>
        <w:t>]</w:t>
      </w:r>
      <w:r w:rsidR="00640CC7">
        <w:rPr>
          <w:rFonts w:cs="Times New Roman" w:hint="eastAsia"/>
          <w:szCs w:val="24"/>
        </w:rPr>
        <w:t>使用实际的数据库和建筑布局，分析了</w:t>
      </w:r>
      <w:r w:rsidR="00640CC7">
        <w:rPr>
          <w:rFonts w:cs="Times New Roman" w:hint="eastAsia"/>
          <w:szCs w:val="24"/>
        </w:rPr>
        <w:t>7</w:t>
      </w:r>
      <w:r w:rsidR="00640CC7">
        <w:rPr>
          <w:rFonts w:cs="Times New Roman"/>
          <w:szCs w:val="24"/>
        </w:rPr>
        <w:t>0</w:t>
      </w:r>
      <w:r w:rsidR="00640CC7">
        <w:rPr>
          <w:rFonts w:cs="Times New Roman" w:hint="eastAsia"/>
          <w:szCs w:val="24"/>
        </w:rPr>
        <w:t>GHz</w:t>
      </w:r>
      <w:r w:rsidR="00640CC7">
        <w:rPr>
          <w:rFonts w:cs="Times New Roman" w:hint="eastAsia"/>
          <w:szCs w:val="24"/>
        </w:rPr>
        <w:t>的</w:t>
      </w:r>
      <w:r w:rsidR="00640CC7">
        <w:rPr>
          <w:rFonts w:cs="Times New Roman" w:hint="eastAsia"/>
          <w:szCs w:val="24"/>
        </w:rPr>
        <w:t>5G</w:t>
      </w:r>
      <w:r w:rsidR="00640CC7">
        <w:rPr>
          <w:rFonts w:cs="Times New Roman" w:hint="eastAsia"/>
          <w:szCs w:val="24"/>
        </w:rPr>
        <w:t>系统与现有的固定基站之间的干扰，发现</w:t>
      </w:r>
      <w:r w:rsidR="00640CC7" w:rsidRPr="00640CC7">
        <w:rPr>
          <w:rFonts w:cs="Times New Roman" w:hint="eastAsia"/>
          <w:szCs w:val="24"/>
        </w:rPr>
        <w:t>大多数</w:t>
      </w:r>
      <w:r w:rsidR="00640CC7">
        <w:rPr>
          <w:rFonts w:cs="Times New Roman" w:hint="eastAsia"/>
          <w:szCs w:val="24"/>
        </w:rPr>
        <w:t>现有基站</w:t>
      </w:r>
      <w:r w:rsidR="00640CC7" w:rsidRPr="00640CC7">
        <w:rPr>
          <w:rFonts w:cs="Times New Roman" w:hint="eastAsia"/>
          <w:szCs w:val="24"/>
        </w:rPr>
        <w:t>的干扰远低于噪声，因此在</w:t>
      </w:r>
      <w:r w:rsidR="00640CC7" w:rsidRPr="00640CC7">
        <w:rPr>
          <w:rFonts w:cs="Times New Roman" w:hint="eastAsia"/>
          <w:szCs w:val="24"/>
        </w:rPr>
        <w:t>70</w:t>
      </w:r>
      <w:r w:rsidR="00640CC7" w:rsidRPr="00640CC7">
        <w:rPr>
          <w:rFonts w:cs="Times New Roman" w:hint="eastAsia"/>
          <w:szCs w:val="24"/>
        </w:rPr>
        <w:t>和</w:t>
      </w:r>
      <w:r w:rsidR="00640CC7" w:rsidRPr="00640CC7">
        <w:rPr>
          <w:rFonts w:cs="Times New Roman" w:hint="eastAsia"/>
          <w:szCs w:val="24"/>
        </w:rPr>
        <w:t>80 GHz</w:t>
      </w:r>
      <w:r w:rsidR="00640CC7" w:rsidRPr="00640CC7">
        <w:rPr>
          <w:rFonts w:cs="Times New Roman" w:hint="eastAsia"/>
          <w:szCs w:val="24"/>
        </w:rPr>
        <w:t>时具有良好的</w:t>
      </w:r>
      <w:r w:rsidR="00640CC7">
        <w:rPr>
          <w:rFonts w:cs="Times New Roman" w:hint="eastAsia"/>
          <w:szCs w:val="24"/>
        </w:rPr>
        <w:t>与</w:t>
      </w:r>
      <w:r w:rsidR="00640CC7" w:rsidRPr="00640CC7">
        <w:rPr>
          <w:rFonts w:cs="Times New Roman" w:hint="eastAsia"/>
          <w:szCs w:val="24"/>
        </w:rPr>
        <w:t>5G</w:t>
      </w:r>
      <w:r w:rsidR="00640CC7" w:rsidRPr="00640CC7">
        <w:rPr>
          <w:rFonts w:cs="Times New Roman" w:hint="eastAsia"/>
          <w:szCs w:val="24"/>
        </w:rPr>
        <w:t>共存能力</w:t>
      </w:r>
      <w:r w:rsidR="00640CC7">
        <w:rPr>
          <w:rFonts w:cs="Times New Roman" w:hint="eastAsia"/>
          <w:szCs w:val="24"/>
        </w:rPr>
        <w:t>，对于部分引起高干扰的基站也可以通过空间功率控制或者干扰协调技术缓解。</w:t>
      </w:r>
    </w:p>
    <w:p w:rsidR="00162A8F" w:rsidRPr="00B23522" w:rsidRDefault="00BC224D" w:rsidP="00B13F3E">
      <w:pPr>
        <w:snapToGrid w:val="0"/>
        <w:ind w:firstLine="420"/>
        <w:rPr>
          <w:rFonts w:cs="Times New Roman"/>
          <w:szCs w:val="24"/>
        </w:rPr>
      </w:pPr>
      <w:r w:rsidRPr="00B23522">
        <w:rPr>
          <w:rFonts w:cs="Times New Roman"/>
          <w:szCs w:val="24"/>
        </w:rPr>
        <w:t>本</w:t>
      </w:r>
      <w:r w:rsidR="003241D8" w:rsidRPr="00B23522">
        <w:rPr>
          <w:rFonts w:cs="Times New Roman"/>
          <w:szCs w:val="24"/>
        </w:rPr>
        <w:t>章</w:t>
      </w:r>
      <w:r w:rsidRPr="00B23522">
        <w:rPr>
          <w:rFonts w:cs="Times New Roman"/>
          <w:szCs w:val="24"/>
        </w:rPr>
        <w:t>会首先介绍</w:t>
      </w:r>
      <w:r w:rsidRPr="00B23522">
        <w:rPr>
          <w:rFonts w:cs="Times New Roman"/>
          <w:szCs w:val="24"/>
        </w:rPr>
        <w:t>6GHz</w:t>
      </w:r>
      <w:r w:rsidRPr="00B23522">
        <w:rPr>
          <w:rFonts w:cs="Times New Roman"/>
          <w:szCs w:val="24"/>
        </w:rPr>
        <w:t>以上的</w:t>
      </w:r>
      <w:r w:rsidRPr="00B23522">
        <w:rPr>
          <w:rFonts w:cs="Times New Roman"/>
          <w:szCs w:val="24"/>
        </w:rPr>
        <w:t>NR</w:t>
      </w:r>
      <w:r w:rsidR="003C0600" w:rsidRPr="00B23522">
        <w:rPr>
          <w:rFonts w:cs="Times New Roman"/>
          <w:szCs w:val="24"/>
        </w:rPr>
        <w:t>系统的模型包括网络拓扑模型、传播模型</w:t>
      </w:r>
      <w:r w:rsidRPr="00B23522">
        <w:rPr>
          <w:rFonts w:cs="Times New Roman"/>
          <w:szCs w:val="24"/>
        </w:rPr>
        <w:t>等</w:t>
      </w:r>
      <w:r w:rsidR="003241D8" w:rsidRPr="00B23522">
        <w:rPr>
          <w:rFonts w:cs="Times New Roman"/>
          <w:szCs w:val="24"/>
        </w:rPr>
        <w:t>，然后研究</w:t>
      </w:r>
      <w:r w:rsidR="00134ED2" w:rsidRPr="00B23522">
        <w:rPr>
          <w:rFonts w:cs="Times New Roman"/>
          <w:szCs w:val="24"/>
        </w:rPr>
        <w:t>AAS</w:t>
      </w:r>
      <w:r w:rsidR="00134ED2" w:rsidRPr="00B23522">
        <w:rPr>
          <w:rFonts w:cs="Times New Roman"/>
          <w:szCs w:val="24"/>
        </w:rPr>
        <w:t>天线带来的</w:t>
      </w:r>
      <w:r w:rsidR="0003131F">
        <w:rPr>
          <w:rFonts w:cs="Times New Roman"/>
          <w:szCs w:val="24"/>
        </w:rPr>
        <w:t>波束赋形</w:t>
      </w:r>
      <w:r w:rsidR="00134ED2" w:rsidRPr="00B23522">
        <w:rPr>
          <w:rFonts w:cs="Times New Roman"/>
          <w:szCs w:val="24"/>
        </w:rPr>
        <w:t>增益</w:t>
      </w:r>
      <w:r w:rsidR="003241D8" w:rsidRPr="00B23522">
        <w:rPr>
          <w:rFonts w:cs="Times New Roman"/>
          <w:szCs w:val="24"/>
        </w:rPr>
        <w:t>对系统性能的影响，最后研究系统共存的相关问题并得出共存所需要的隔离度。</w:t>
      </w:r>
    </w:p>
    <w:p w:rsidR="00D85917" w:rsidRPr="00B23522" w:rsidRDefault="00D85917" w:rsidP="002C097D">
      <w:pPr>
        <w:pStyle w:val="2"/>
      </w:pPr>
      <w:bookmarkStart w:id="30" w:name="_Toc3969465"/>
      <w:r w:rsidRPr="00B23522">
        <w:t>4.</w:t>
      </w:r>
      <w:r w:rsidR="00E03CD4">
        <w:t>2</w:t>
      </w:r>
      <w:r w:rsidRPr="00B23522">
        <w:t xml:space="preserve">  </w:t>
      </w:r>
      <w:r w:rsidRPr="00B23522">
        <w:t>系统模型</w:t>
      </w:r>
      <w:bookmarkEnd w:id="30"/>
    </w:p>
    <w:p w:rsidR="00D85917" w:rsidRPr="00B23522" w:rsidRDefault="00D8591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）网络拓扑模型</w:t>
      </w:r>
    </w:p>
    <w:p w:rsidR="00D85917" w:rsidRPr="00B23522" w:rsidRDefault="00D85917" w:rsidP="008D3DF2">
      <w:pPr>
        <w:snapToGrid w:val="0"/>
        <w:ind w:firstLine="420"/>
        <w:rPr>
          <w:rFonts w:cs="Times New Roman"/>
          <w:szCs w:val="24"/>
        </w:rPr>
      </w:pPr>
      <w:r w:rsidRPr="00B23522">
        <w:rPr>
          <w:rFonts w:cs="Times New Roman"/>
          <w:szCs w:val="24"/>
        </w:rPr>
        <w:t>5G</w:t>
      </w:r>
      <w:r w:rsidRPr="00B23522">
        <w:rPr>
          <w:rFonts w:cs="Times New Roman"/>
          <w:szCs w:val="24"/>
        </w:rPr>
        <w:t>标准化进程中主要关注</w:t>
      </w:r>
      <w:r w:rsidR="00412329" w:rsidRPr="00B23522">
        <w:rPr>
          <w:rFonts w:cs="Times New Roman"/>
          <w:szCs w:val="24"/>
        </w:rPr>
        <w:t>三种网络拓扑模型，分别是城市宏小区（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acro</w:t>
      </w:r>
      <w:r w:rsidR="00412329" w:rsidRPr="00B23522">
        <w:rPr>
          <w:rFonts w:cs="Times New Roman"/>
          <w:szCs w:val="24"/>
        </w:rPr>
        <w:t>，</w:t>
      </w:r>
      <w:r w:rsidR="00412329" w:rsidRPr="00B23522">
        <w:rPr>
          <w:rFonts w:cs="Times New Roman"/>
          <w:szCs w:val="24"/>
        </w:rPr>
        <w:t>UMa</w:t>
      </w:r>
      <w:r w:rsidR="00412329" w:rsidRPr="00B23522">
        <w:rPr>
          <w:rFonts w:cs="Times New Roman"/>
          <w:szCs w:val="24"/>
        </w:rPr>
        <w:t>）、城市微小区（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icro</w:t>
      </w:r>
      <w:r w:rsidR="00412329" w:rsidRPr="00B23522">
        <w:rPr>
          <w:rFonts w:cs="Times New Roman"/>
          <w:szCs w:val="24"/>
        </w:rPr>
        <w:t>，</w:t>
      </w:r>
      <w:r w:rsidR="00412329" w:rsidRPr="00B23522">
        <w:rPr>
          <w:rFonts w:cs="Times New Roman"/>
          <w:szCs w:val="24"/>
        </w:rPr>
        <w:t>UMi</w:t>
      </w:r>
      <w:r w:rsidR="00412329" w:rsidRPr="00B23522">
        <w:rPr>
          <w:rFonts w:cs="Times New Roman"/>
          <w:szCs w:val="24"/>
        </w:rPr>
        <w:t>）以及室内热点（</w:t>
      </w:r>
      <w:r w:rsidR="00412329" w:rsidRPr="00B23522">
        <w:rPr>
          <w:rFonts w:cs="Times New Roman"/>
          <w:szCs w:val="24"/>
        </w:rPr>
        <w:t xml:space="preserve">Indoor </w:t>
      </w:r>
      <w:r w:rsidR="00C8271F">
        <w:rPr>
          <w:rFonts w:cs="Times New Roman"/>
          <w:szCs w:val="24"/>
        </w:rPr>
        <w:t>H</w:t>
      </w:r>
      <w:r w:rsidR="00412329" w:rsidRPr="00B23522">
        <w:rPr>
          <w:rFonts w:cs="Times New Roman"/>
          <w:szCs w:val="24"/>
        </w:rPr>
        <w:t>otspot</w:t>
      </w:r>
      <w:r w:rsidR="00412329" w:rsidRPr="00B23522">
        <w:rPr>
          <w:rFonts w:cs="Times New Roman"/>
          <w:szCs w:val="24"/>
        </w:rPr>
        <w:t>，</w:t>
      </w:r>
      <w:r w:rsidR="00412329" w:rsidRPr="00B23522">
        <w:rPr>
          <w:rFonts w:cs="Times New Roman"/>
          <w:szCs w:val="24"/>
        </w:rPr>
        <w:t>InH</w:t>
      </w:r>
      <w:r w:rsidR="00412329" w:rsidRPr="00B23522">
        <w:rPr>
          <w:rFonts w:cs="Times New Roman"/>
          <w:szCs w:val="24"/>
        </w:rPr>
        <w:t>）</w:t>
      </w:r>
      <w:r w:rsidR="00706763" w:rsidRPr="00B23522">
        <w:rPr>
          <w:rFonts w:cs="Times New Roman" w:hint="eastAsia"/>
          <w:szCs w:val="24"/>
          <w:vertAlign w:val="superscript"/>
        </w:rPr>
        <w:t>[</w:t>
      </w:r>
      <w:r w:rsidR="00D91C2D">
        <w:rPr>
          <w:rFonts w:cs="Times New Roman"/>
          <w:szCs w:val="24"/>
          <w:vertAlign w:val="superscript"/>
        </w:rPr>
        <w:t>27</w:t>
      </w:r>
      <w:r w:rsidR="00706763" w:rsidRPr="00B23522">
        <w:rPr>
          <w:rFonts w:cs="Times New Roman"/>
          <w:szCs w:val="24"/>
          <w:vertAlign w:val="superscript"/>
        </w:rPr>
        <w:t>]</w:t>
      </w:r>
      <w:r w:rsidR="00412329" w:rsidRPr="00B23522">
        <w:rPr>
          <w:rFonts w:cs="Times New Roman"/>
          <w:szCs w:val="24"/>
        </w:rPr>
        <w:t>。下面对它们分别进行介绍。</w:t>
      </w:r>
    </w:p>
    <w:p w:rsidR="00412329" w:rsidRDefault="00412329" w:rsidP="008D3DF2">
      <w:pPr>
        <w:pStyle w:val="a4"/>
        <w:numPr>
          <w:ilvl w:val="0"/>
          <w:numId w:val="3"/>
        </w:numPr>
        <w:snapToGrid w:val="0"/>
        <w:ind w:firstLineChars="0"/>
        <w:rPr>
          <w:rFonts w:cs="Times New Roman"/>
          <w:szCs w:val="24"/>
        </w:rPr>
      </w:pPr>
      <w:r w:rsidRPr="00B23522">
        <w:rPr>
          <w:rFonts w:cs="Times New Roman"/>
          <w:szCs w:val="24"/>
        </w:rPr>
        <w:t>城市宏小区</w:t>
      </w:r>
    </w:p>
    <w:p w:rsidR="00435E86" w:rsidRDefault="00435E86" w:rsidP="00435E86">
      <w:pPr>
        <w:snapToGrid w:val="0"/>
        <w:spacing w:line="240" w:lineRule="auto"/>
        <w:ind w:firstLine="420"/>
        <w:jc w:val="center"/>
        <w:rPr>
          <w:rFonts w:cs="Times New Roman"/>
          <w:szCs w:val="24"/>
        </w:rPr>
      </w:pPr>
      <w:r w:rsidRPr="00B23522">
        <w:rPr>
          <w:szCs w:val="24"/>
        </w:rPr>
        <w:object w:dxaOrig="4711" w:dyaOrig="4291">
          <v:shape id="_x0000_i1170" type="#_x0000_t75" style="width:188pt;height:172pt;mso-position-horizontal:absolute" o:ole="">
            <v:imagedata r:id="rId321" o:title=""/>
          </v:shape>
          <o:OLEObject Type="Embed" ProgID="Visio.Drawing.15" ShapeID="_x0000_i1170" DrawAspect="Content" ObjectID="_1616312633" r:id="rId322"/>
        </w:object>
      </w:r>
      <w:r w:rsidRPr="00B23522">
        <w:rPr>
          <w:szCs w:val="24"/>
        </w:rPr>
        <w:object w:dxaOrig="4711" w:dyaOrig="4291">
          <v:shape id="_x0000_i1171" type="#_x0000_t75" style="width:188pt;height:172pt" o:ole="">
            <v:imagedata r:id="rId323" o:title=""/>
          </v:shape>
          <o:OLEObject Type="Embed" ProgID="Visio.Drawing.15" ShapeID="_x0000_i1171" DrawAspect="Content" ObjectID="_1616312634" r:id="rId324"/>
        </w:object>
      </w:r>
      <w:r w:rsidRPr="00B23522">
        <w:rPr>
          <w:rFonts w:cs="Times New Roman"/>
          <w:szCs w:val="24"/>
        </w:rPr>
        <w:t xml:space="preserve">    </w:t>
      </w:r>
    </w:p>
    <w:p w:rsidR="00435E86" w:rsidRDefault="00435E86" w:rsidP="00DD218C">
      <w:pPr>
        <w:pStyle w:val="af2"/>
      </w:pPr>
      <w:r>
        <w:t xml:space="preserve">    </w:t>
      </w:r>
      <w:r>
        <w:rPr>
          <w:rFonts w:hint="eastAsia"/>
        </w:rPr>
        <w:t>(</w:t>
      </w:r>
      <w:r>
        <w:t>a)</w:t>
      </w:r>
      <w:proofErr w:type="gramStart"/>
      <w:r>
        <w:t>基站共址</w:t>
      </w:r>
      <w:proofErr w:type="gramEnd"/>
      <w:r>
        <w:rPr>
          <w:rFonts w:hint="eastAsia"/>
        </w:rPr>
        <w:t xml:space="preserve"> </w:t>
      </w:r>
      <w:r>
        <w:t xml:space="preserve">                    </w:t>
      </w:r>
      <w:r>
        <w:rPr>
          <w:rFonts w:hint="eastAsia"/>
        </w:rPr>
        <w:t>(</w:t>
      </w:r>
      <w:r>
        <w:t>b)</w:t>
      </w:r>
      <w:r>
        <w:t>基站偏移</w:t>
      </w:r>
      <w:r>
        <w:rPr>
          <w:rFonts w:hint="eastAsia"/>
        </w:rPr>
        <w:t>10</w:t>
      </w:r>
      <w:r>
        <w:t>0</w:t>
      </w:r>
      <w:r>
        <w:rPr>
          <w:rFonts w:hint="eastAsia"/>
        </w:rPr>
        <w:t>%</w:t>
      </w:r>
    </w:p>
    <w:p w:rsidR="00435E86" w:rsidRPr="00435E86" w:rsidRDefault="00435E86" w:rsidP="00DD218C">
      <w:pPr>
        <w:pStyle w:val="af2"/>
      </w:pPr>
      <w:r>
        <w:t>图</w:t>
      </w:r>
      <w:r>
        <w:rPr>
          <w:rFonts w:hint="eastAsia"/>
        </w:rPr>
        <w:t>4-</w:t>
      </w:r>
      <w:r>
        <w:t xml:space="preserve">1  </w:t>
      </w:r>
      <w:r>
        <w:t>城市</w:t>
      </w:r>
      <w:proofErr w:type="gramStart"/>
      <w:r>
        <w:t>宏小区</w:t>
      </w:r>
      <w:proofErr w:type="gramEnd"/>
      <w:r>
        <w:t>网络拓扑</w:t>
      </w:r>
    </w:p>
    <w:p w:rsidR="00914472" w:rsidRPr="00B23522" w:rsidRDefault="00914472" w:rsidP="008D3DF2">
      <w:pPr>
        <w:snapToGrid w:val="0"/>
        <w:ind w:firstLine="420"/>
        <w:rPr>
          <w:rFonts w:cs="Times New Roman"/>
          <w:szCs w:val="24"/>
        </w:rPr>
      </w:pPr>
      <w:r w:rsidRPr="00B23522">
        <w:rPr>
          <w:rFonts w:cs="Times New Roman"/>
          <w:szCs w:val="24"/>
        </w:rPr>
        <w:t>城市</w:t>
      </w:r>
      <w:proofErr w:type="gramStart"/>
      <w:r w:rsidRPr="00B23522">
        <w:rPr>
          <w:rFonts w:cs="Times New Roman"/>
          <w:szCs w:val="24"/>
        </w:rPr>
        <w:t>宏小区</w:t>
      </w:r>
      <w:proofErr w:type="gramEnd"/>
      <w:r w:rsidRPr="00B23522">
        <w:rPr>
          <w:rFonts w:cs="Times New Roman"/>
          <w:szCs w:val="24"/>
        </w:rPr>
        <w:t>模型采用传统的</w:t>
      </w:r>
      <w:r w:rsidRPr="00B23522">
        <w:rPr>
          <w:rFonts w:cs="Times New Roman"/>
          <w:szCs w:val="24"/>
        </w:rPr>
        <w:t>19</w:t>
      </w:r>
      <w:r w:rsidRPr="00B23522">
        <w:rPr>
          <w:rFonts w:cs="Times New Roman"/>
          <w:szCs w:val="24"/>
        </w:rPr>
        <w:t>个基站</w:t>
      </w:r>
      <w:r w:rsidRPr="00B23522">
        <w:rPr>
          <w:rFonts w:cs="Times New Roman"/>
          <w:szCs w:val="24"/>
        </w:rPr>
        <w:t>57</w:t>
      </w:r>
      <w:r w:rsidRPr="00B23522">
        <w:rPr>
          <w:rFonts w:cs="Times New Roman"/>
          <w:szCs w:val="24"/>
        </w:rPr>
        <w:t>个扇区的拓扑模型，每个扇区呈六边形，用户在扇区内均匀分布。两个不同系统间可以存在偏移，一般</w:t>
      </w:r>
      <w:proofErr w:type="gramStart"/>
      <w:r w:rsidRPr="00B23522">
        <w:rPr>
          <w:rFonts w:cs="Times New Roman"/>
          <w:szCs w:val="24"/>
        </w:rPr>
        <w:t>有共址及</w:t>
      </w:r>
      <w:proofErr w:type="gramEnd"/>
      <w:r w:rsidRPr="00B23522">
        <w:rPr>
          <w:rFonts w:cs="Times New Roman"/>
          <w:szCs w:val="24"/>
        </w:rPr>
        <w:t>偏移</w:t>
      </w:r>
      <w:r w:rsidRPr="00B23522">
        <w:rPr>
          <w:rFonts w:cs="Times New Roman"/>
          <w:szCs w:val="24"/>
        </w:rPr>
        <w:t>100%</w:t>
      </w:r>
      <w:r w:rsidRPr="00B23522">
        <w:rPr>
          <w:rFonts w:cs="Times New Roman"/>
          <w:szCs w:val="24"/>
        </w:rPr>
        <w:t>两种形式，如图</w:t>
      </w:r>
      <w:r w:rsidR="00B848F3">
        <w:rPr>
          <w:rFonts w:cs="Times New Roman" w:hint="eastAsia"/>
          <w:szCs w:val="24"/>
        </w:rPr>
        <w:t>4</w:t>
      </w:r>
      <w:r w:rsidR="00B848F3">
        <w:rPr>
          <w:rFonts w:cs="Times New Roman"/>
          <w:szCs w:val="24"/>
        </w:rPr>
        <w:t>-1</w:t>
      </w:r>
      <w:r w:rsidRPr="00B23522">
        <w:rPr>
          <w:rFonts w:cs="Times New Roman"/>
          <w:szCs w:val="24"/>
        </w:rPr>
        <w:t>所示。</w:t>
      </w:r>
    </w:p>
    <w:p w:rsidR="00914472" w:rsidRPr="00B23522" w:rsidRDefault="00914472" w:rsidP="008D3DF2">
      <w:pPr>
        <w:pStyle w:val="a4"/>
        <w:numPr>
          <w:ilvl w:val="0"/>
          <w:numId w:val="3"/>
        </w:numPr>
        <w:snapToGrid w:val="0"/>
        <w:ind w:firstLineChars="0"/>
        <w:rPr>
          <w:rFonts w:cs="Times New Roman"/>
          <w:szCs w:val="24"/>
        </w:rPr>
      </w:pPr>
      <w:r w:rsidRPr="00B23522">
        <w:rPr>
          <w:rFonts w:cs="Times New Roman"/>
          <w:szCs w:val="24"/>
        </w:rPr>
        <w:t>城市微小区</w:t>
      </w:r>
    </w:p>
    <w:p w:rsidR="00914472" w:rsidRPr="00B23522" w:rsidRDefault="00914472" w:rsidP="008D3DF2">
      <w:pPr>
        <w:snapToGrid w:val="0"/>
        <w:ind w:firstLine="420"/>
        <w:rPr>
          <w:rFonts w:cs="Times New Roman"/>
          <w:szCs w:val="24"/>
        </w:rPr>
      </w:pPr>
      <w:r w:rsidRPr="00B23522">
        <w:rPr>
          <w:rFonts w:cs="Times New Roman"/>
          <w:szCs w:val="24"/>
        </w:rPr>
        <w:t>城市微小区模型分为宏蜂窝层与微蜂窝层。</w:t>
      </w:r>
      <w:r w:rsidR="0005643A" w:rsidRPr="00B23522">
        <w:rPr>
          <w:rFonts w:cs="Times New Roman"/>
          <w:szCs w:val="24"/>
        </w:rPr>
        <w:t>如图</w:t>
      </w:r>
      <w:r w:rsidR="00B848F3">
        <w:rPr>
          <w:rFonts w:cs="Times New Roman"/>
          <w:szCs w:val="24"/>
        </w:rPr>
        <w:t>4</w:t>
      </w:r>
      <w:r w:rsidR="00B848F3">
        <w:rPr>
          <w:rFonts w:cs="Times New Roman" w:hint="eastAsia"/>
          <w:szCs w:val="24"/>
        </w:rPr>
        <w:t>-</w:t>
      </w:r>
      <w:r w:rsidR="00B848F3">
        <w:rPr>
          <w:rFonts w:cs="Times New Roman"/>
          <w:szCs w:val="24"/>
        </w:rPr>
        <w:t>2</w:t>
      </w:r>
      <w:r w:rsidR="0005643A" w:rsidRPr="00B23522">
        <w:rPr>
          <w:rFonts w:cs="Times New Roman"/>
          <w:szCs w:val="24"/>
        </w:rPr>
        <w:t>所示，</w:t>
      </w:r>
      <w:r w:rsidRPr="00B23522">
        <w:rPr>
          <w:rFonts w:cs="Times New Roman"/>
          <w:szCs w:val="24"/>
        </w:rPr>
        <w:t>宏蜂窝层拓扑结构与</w:t>
      </w:r>
      <w:r w:rsidR="00C8271F">
        <w:rPr>
          <w:rFonts w:cs="Times New Roman" w:hint="eastAsia"/>
          <w:szCs w:val="24"/>
        </w:rPr>
        <w:t>城市</w:t>
      </w:r>
      <w:proofErr w:type="gramStart"/>
      <w:r w:rsidR="00C8271F">
        <w:rPr>
          <w:rFonts w:cs="Times New Roman" w:hint="eastAsia"/>
          <w:szCs w:val="24"/>
        </w:rPr>
        <w:t>宏小区</w:t>
      </w:r>
      <w:proofErr w:type="gramEnd"/>
      <w:r w:rsidRPr="00B23522">
        <w:rPr>
          <w:rFonts w:cs="Times New Roman"/>
          <w:szCs w:val="24"/>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B23522">
        <w:rPr>
          <w:rFonts w:cs="Times New Roman"/>
          <w:szCs w:val="24"/>
        </w:rPr>
        <w:t>多</w:t>
      </w:r>
      <w:r w:rsidRPr="00B23522">
        <w:rPr>
          <w:rFonts w:cs="Times New Roman"/>
          <w:szCs w:val="24"/>
        </w:rPr>
        <w:t>系统中，宏蜂窝基站共址，微蜂窝基站随机分布，</w:t>
      </w:r>
      <w:r w:rsidR="0005643A" w:rsidRPr="00B23522">
        <w:rPr>
          <w:rFonts w:cs="Times New Roman"/>
          <w:szCs w:val="24"/>
        </w:rPr>
        <w:t>但</w:t>
      </w:r>
      <w:r w:rsidRPr="00B23522">
        <w:rPr>
          <w:rFonts w:cs="Times New Roman"/>
          <w:szCs w:val="24"/>
        </w:rPr>
        <w:t>不同系统微蜂窝基站间最小距离不得小于</w:t>
      </w:r>
      <w:r w:rsidRPr="00B23522">
        <w:rPr>
          <w:rFonts w:cs="Times New Roman"/>
          <w:szCs w:val="24"/>
        </w:rPr>
        <w:t>10m</w:t>
      </w:r>
      <w:r w:rsidRPr="00B23522">
        <w:rPr>
          <w:rFonts w:cs="Times New Roman"/>
          <w:szCs w:val="24"/>
        </w:rPr>
        <w:t>。</w:t>
      </w:r>
    </w:p>
    <w:p w:rsidR="0005643A" w:rsidRDefault="00CD475D" w:rsidP="004A4964">
      <w:pPr>
        <w:snapToGrid w:val="0"/>
        <w:spacing w:line="240" w:lineRule="auto"/>
        <w:jc w:val="center"/>
        <w:rPr>
          <w:szCs w:val="24"/>
        </w:rPr>
      </w:pPr>
      <w:r w:rsidRPr="00B23522">
        <w:rPr>
          <w:szCs w:val="24"/>
        </w:rPr>
        <w:object w:dxaOrig="10980" w:dyaOrig="4696">
          <v:shape id="_x0000_i1172" type="#_x0000_t75" style="width:414.5pt;height:177.5pt" o:ole="">
            <v:imagedata r:id="rId325" o:title=""/>
          </v:shape>
          <o:OLEObject Type="Embed" ProgID="Visio.Drawing.15" ShapeID="_x0000_i1172" DrawAspect="Content" ObjectID="_1616312635" r:id="rId326"/>
        </w:object>
      </w:r>
    </w:p>
    <w:p w:rsidR="00B848F3" w:rsidRPr="00B23522" w:rsidRDefault="00B848F3" w:rsidP="00DD218C">
      <w:pPr>
        <w:pStyle w:val="af2"/>
      </w:pPr>
      <w:r>
        <w:t>图</w:t>
      </w:r>
      <w:r>
        <w:rPr>
          <w:rFonts w:hint="eastAsia"/>
        </w:rPr>
        <w:t>4-</w:t>
      </w:r>
      <w:r>
        <w:t xml:space="preserve">2  </w:t>
      </w:r>
      <w:r>
        <w:t>城市微小区网络拓扑</w:t>
      </w:r>
    </w:p>
    <w:p w:rsidR="0005643A" w:rsidRPr="00B23522" w:rsidRDefault="0005643A" w:rsidP="008D3DF2">
      <w:pPr>
        <w:pStyle w:val="a4"/>
        <w:numPr>
          <w:ilvl w:val="0"/>
          <w:numId w:val="3"/>
        </w:numPr>
        <w:snapToGrid w:val="0"/>
        <w:ind w:firstLineChars="0"/>
        <w:rPr>
          <w:rFonts w:cs="Times New Roman"/>
          <w:szCs w:val="24"/>
        </w:rPr>
      </w:pPr>
      <w:r w:rsidRPr="00B23522">
        <w:rPr>
          <w:rFonts w:cs="Times New Roman"/>
          <w:szCs w:val="24"/>
        </w:rPr>
        <w:t>室内热点</w:t>
      </w:r>
    </w:p>
    <w:p w:rsidR="0005643A" w:rsidRPr="00B23522" w:rsidRDefault="00517A81" w:rsidP="008D3DF2">
      <w:pPr>
        <w:snapToGrid w:val="0"/>
        <w:ind w:firstLine="420"/>
        <w:rPr>
          <w:rFonts w:cs="Times New Roman"/>
          <w:szCs w:val="24"/>
        </w:rPr>
      </w:pPr>
      <w:r w:rsidRPr="00B23522">
        <w:rPr>
          <w:rFonts w:cs="Times New Roman"/>
          <w:szCs w:val="24"/>
        </w:rPr>
        <w:t>室内热点模型模拟的是室内空旷的办公室场景，如图</w:t>
      </w:r>
      <w:r w:rsidR="00B848F3">
        <w:rPr>
          <w:rFonts w:cs="Times New Roman"/>
          <w:szCs w:val="24"/>
        </w:rPr>
        <w:t>4</w:t>
      </w:r>
      <w:r w:rsidR="00B848F3">
        <w:rPr>
          <w:rFonts w:cs="Times New Roman" w:hint="eastAsia"/>
          <w:szCs w:val="24"/>
        </w:rPr>
        <w:t>-</w:t>
      </w:r>
      <w:r w:rsidR="00B848F3">
        <w:rPr>
          <w:rFonts w:cs="Times New Roman"/>
          <w:szCs w:val="24"/>
        </w:rPr>
        <w:t>3</w:t>
      </w:r>
      <w:r w:rsidRPr="00B23522">
        <w:rPr>
          <w:rFonts w:cs="Times New Roman"/>
          <w:szCs w:val="24"/>
        </w:rPr>
        <w:t>所示，</w:t>
      </w:r>
      <w:r w:rsidR="008D3DF2" w:rsidRPr="008D3DF2">
        <w:rPr>
          <w:position w:val="-6"/>
        </w:rPr>
        <w:object w:dxaOrig="1219" w:dyaOrig="279">
          <v:shape id="_x0000_i1173" type="#_x0000_t75" style="width:61pt;height:14.5pt" o:ole="">
            <v:imagedata r:id="rId327" o:title=""/>
          </v:shape>
          <o:OLEObject Type="Embed" ProgID="Equation.DSMT4" ShapeID="_x0000_i1173" DrawAspect="Content" ObjectID="_1616312636" r:id="rId328"/>
        </w:object>
      </w:r>
      <w:r w:rsidRPr="00B23522">
        <w:rPr>
          <w:rFonts w:cs="Times New Roman"/>
          <w:szCs w:val="24"/>
        </w:rPr>
        <w:t>的长方形区域内分布着</w:t>
      </w:r>
      <w:r w:rsidRPr="00B23522">
        <w:rPr>
          <w:rFonts w:cs="Times New Roman"/>
          <w:szCs w:val="24"/>
        </w:rPr>
        <w:t>12</w:t>
      </w:r>
      <w:r w:rsidRPr="00B23522">
        <w:rPr>
          <w:rFonts w:cs="Times New Roman"/>
          <w:szCs w:val="24"/>
        </w:rPr>
        <w:t>个基站，</w:t>
      </w:r>
      <w:r w:rsidRPr="00B23522">
        <w:rPr>
          <w:rFonts w:cs="Times New Roman"/>
          <w:szCs w:val="24"/>
        </w:rPr>
        <w:t>ISD</w:t>
      </w:r>
      <w:r w:rsidRPr="00B23522">
        <w:rPr>
          <w:rFonts w:cs="Times New Roman"/>
          <w:szCs w:val="24"/>
        </w:rPr>
        <w:t>设定为</w:t>
      </w:r>
      <w:r w:rsidRPr="00B23522">
        <w:rPr>
          <w:rFonts w:cs="Times New Roman"/>
          <w:szCs w:val="24"/>
        </w:rPr>
        <w:t>20m</w:t>
      </w:r>
      <w:r w:rsidRPr="00B23522">
        <w:rPr>
          <w:rFonts w:cs="Times New Roman"/>
          <w:szCs w:val="24"/>
        </w:rPr>
        <w:t>。基站天线高度为</w:t>
      </w:r>
      <w:r w:rsidRPr="00B23522">
        <w:rPr>
          <w:rFonts w:cs="Times New Roman"/>
          <w:szCs w:val="24"/>
        </w:rPr>
        <w:t>3m</w:t>
      </w:r>
      <w:r w:rsidRPr="00B23522">
        <w:rPr>
          <w:rFonts w:cs="Times New Roman"/>
          <w:szCs w:val="24"/>
        </w:rPr>
        <w:t>。用户随机均匀分布在长方形区域内，用户均为室内用户，用户天线高度为</w:t>
      </w:r>
      <w:r w:rsidRPr="00B23522">
        <w:rPr>
          <w:rFonts w:cs="Times New Roman"/>
          <w:szCs w:val="24"/>
        </w:rPr>
        <w:t>1.5m</w:t>
      </w:r>
      <w:r w:rsidRPr="00B23522">
        <w:rPr>
          <w:rFonts w:cs="Times New Roman"/>
          <w:szCs w:val="24"/>
        </w:rPr>
        <w:t>。</w:t>
      </w:r>
      <w:r w:rsidR="00DC7E84" w:rsidRPr="00B23522">
        <w:rPr>
          <w:rFonts w:cs="Times New Roman"/>
          <w:szCs w:val="24"/>
        </w:rPr>
        <w:t>由于</w:t>
      </w:r>
      <w:r w:rsidR="00DC7E84" w:rsidRPr="00B23522">
        <w:rPr>
          <w:rFonts w:cs="Times New Roman"/>
          <w:szCs w:val="24"/>
        </w:rPr>
        <w:lastRenderedPageBreak/>
        <w:t>用户与基站均在室内，因此不存在信号由外</w:t>
      </w:r>
      <w:r w:rsidR="00C8271F">
        <w:rPr>
          <w:rFonts w:cs="Times New Roman" w:hint="eastAsia"/>
          <w:szCs w:val="24"/>
        </w:rPr>
        <w:t>至</w:t>
      </w:r>
      <w:r w:rsidR="00DC7E84" w:rsidRPr="00B23522">
        <w:rPr>
          <w:rFonts w:cs="Times New Roman"/>
          <w:szCs w:val="24"/>
        </w:rPr>
        <w:t>内穿透墙体的过程，也就是说该场景下没有穿透损耗。</w:t>
      </w:r>
    </w:p>
    <w:p w:rsidR="006D5F85" w:rsidRDefault="0011517D" w:rsidP="004A4964">
      <w:pPr>
        <w:snapToGrid w:val="0"/>
        <w:spacing w:line="240" w:lineRule="auto"/>
        <w:jc w:val="center"/>
        <w:rPr>
          <w:szCs w:val="24"/>
          <w:lang w:val="en-GB"/>
        </w:rPr>
      </w:pPr>
      <w:r w:rsidRPr="00B23522">
        <w:rPr>
          <w:szCs w:val="24"/>
          <w:lang w:val="en-GB"/>
        </w:rPr>
        <w:object w:dxaOrig="4755" w:dyaOrig="2310">
          <v:shape id="_x0000_i1174" type="#_x0000_t75" style="width:201pt;height:96pt" o:ole="">
            <v:imagedata r:id="rId329" o:title=""/>
          </v:shape>
          <o:OLEObject Type="Embed" ProgID="Visio.Drawing.11" ShapeID="_x0000_i1174" DrawAspect="Content" ObjectID="_1616312637" r:id="rId330"/>
        </w:object>
      </w:r>
    </w:p>
    <w:p w:rsidR="00B848F3" w:rsidRPr="00B23522" w:rsidRDefault="00B848F3" w:rsidP="00DD218C">
      <w:pPr>
        <w:pStyle w:val="af2"/>
      </w:pPr>
      <w:r>
        <w:rPr>
          <w:lang w:val="en-GB"/>
        </w:rPr>
        <w:t>图</w:t>
      </w:r>
      <w:r>
        <w:rPr>
          <w:rFonts w:hint="eastAsia"/>
          <w:lang w:val="en-GB"/>
        </w:rPr>
        <w:t>4-</w:t>
      </w:r>
      <w:r>
        <w:rPr>
          <w:lang w:val="en-GB"/>
        </w:rPr>
        <w:t xml:space="preserve">3  </w:t>
      </w:r>
      <w:r>
        <w:rPr>
          <w:lang w:val="en-GB"/>
        </w:rPr>
        <w:t>室内热点网络拓扑</w:t>
      </w:r>
    </w:p>
    <w:p w:rsidR="00D85917" w:rsidRPr="00B23522" w:rsidRDefault="00D85917"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）传播损耗模型</w:t>
      </w:r>
    </w:p>
    <w:p w:rsidR="00EC7FA6" w:rsidRPr="00B23522" w:rsidRDefault="00D85917" w:rsidP="008D3DF2">
      <w:pPr>
        <w:snapToGrid w:val="0"/>
        <w:rPr>
          <w:rFonts w:cs="Times New Roman"/>
          <w:szCs w:val="24"/>
        </w:rPr>
      </w:pPr>
      <w:r w:rsidRPr="00B23522">
        <w:rPr>
          <w:rFonts w:cs="Times New Roman"/>
          <w:szCs w:val="24"/>
        </w:rPr>
        <w:tab/>
        <w:t>6GHz</w:t>
      </w:r>
      <w:r w:rsidRPr="00B23522">
        <w:rPr>
          <w:rFonts w:cs="Times New Roman"/>
          <w:szCs w:val="24"/>
        </w:rPr>
        <w:t>以上</w:t>
      </w:r>
      <w:r w:rsidRPr="00B23522">
        <w:rPr>
          <w:rFonts w:cs="Times New Roman"/>
          <w:szCs w:val="24"/>
        </w:rPr>
        <w:t>NR</w:t>
      </w:r>
      <w:r w:rsidRPr="00B23522">
        <w:rPr>
          <w:rFonts w:cs="Times New Roman"/>
          <w:szCs w:val="24"/>
        </w:rPr>
        <w:t>系统的传播损耗模型与</w:t>
      </w:r>
      <w:r w:rsidRPr="00B23522">
        <w:rPr>
          <w:rFonts w:cs="Times New Roman"/>
          <w:szCs w:val="24"/>
        </w:rPr>
        <w:t>6GHz</w:t>
      </w:r>
      <w:r w:rsidR="00DC7E84" w:rsidRPr="00B23522">
        <w:rPr>
          <w:rFonts w:cs="Times New Roman"/>
          <w:szCs w:val="24"/>
        </w:rPr>
        <w:t>以下的差别主要在于由高频带来的路径损耗与穿透损耗的上升</w:t>
      </w:r>
      <w:r w:rsidR="00F87DE6" w:rsidRPr="00B23522">
        <w:rPr>
          <w:rFonts w:cs="Times New Roman"/>
          <w:szCs w:val="24"/>
        </w:rPr>
        <w:t>。</w:t>
      </w:r>
      <w:r w:rsidR="00F13C96" w:rsidRPr="00B23522">
        <w:rPr>
          <w:rFonts w:cs="Times New Roman"/>
          <w:szCs w:val="24"/>
        </w:rPr>
        <w:t>不同的</w:t>
      </w:r>
      <w:r w:rsidR="00EC7FA6" w:rsidRPr="00B23522">
        <w:rPr>
          <w:rFonts w:cs="Times New Roman"/>
          <w:szCs w:val="24"/>
        </w:rPr>
        <w:t>网络拓扑有不同的路径损耗模型，具体的数学描述如下</w:t>
      </w:r>
      <w:r w:rsidR="00706763" w:rsidRPr="00B23522">
        <w:rPr>
          <w:rFonts w:cs="Times New Roman" w:hint="eastAsia"/>
          <w:szCs w:val="24"/>
          <w:vertAlign w:val="superscript"/>
        </w:rPr>
        <w:t>[</w:t>
      </w:r>
      <w:r w:rsidR="00D91C2D">
        <w:rPr>
          <w:rFonts w:cs="Times New Roman"/>
          <w:szCs w:val="24"/>
          <w:vertAlign w:val="superscript"/>
        </w:rPr>
        <w:t>17</w:t>
      </w:r>
      <w:r w:rsidR="00706763" w:rsidRPr="00B23522">
        <w:rPr>
          <w:rFonts w:cs="Times New Roman"/>
          <w:szCs w:val="24"/>
          <w:vertAlign w:val="superscript"/>
        </w:rPr>
        <w:t>]</w:t>
      </w:r>
      <w:r w:rsidR="00EC7FA6" w:rsidRPr="00B23522">
        <w:rPr>
          <w:rFonts w:cs="Times New Roman"/>
          <w:szCs w:val="24"/>
        </w:rPr>
        <w:t>：</w:t>
      </w:r>
    </w:p>
    <w:p w:rsidR="00EC7FA6" w:rsidRPr="00B23522" w:rsidRDefault="00EC7FA6" w:rsidP="008D3DF2">
      <w:pPr>
        <w:pStyle w:val="a4"/>
        <w:numPr>
          <w:ilvl w:val="0"/>
          <w:numId w:val="3"/>
        </w:numPr>
        <w:snapToGrid w:val="0"/>
        <w:ind w:firstLineChars="0"/>
        <w:rPr>
          <w:rFonts w:cs="Times New Roman"/>
          <w:szCs w:val="24"/>
        </w:rPr>
      </w:pPr>
      <w:r w:rsidRPr="00B23522">
        <w:rPr>
          <w:rFonts w:cs="Times New Roman"/>
          <w:szCs w:val="24"/>
        </w:rPr>
        <w:t>城市宏小区</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129"/>
        <w:gridCol w:w="7167"/>
      </w:tblGrid>
      <w:tr w:rsidR="00311D93" w:rsidRPr="00B23522" w:rsidTr="0011517D">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311D93" w:rsidRPr="00B23522" w:rsidRDefault="0011517D" w:rsidP="00435E86">
            <w:pPr>
              <w:snapToGrid w:val="0"/>
              <w:spacing w:line="240" w:lineRule="auto"/>
              <w:rPr>
                <w:rFonts w:cs="Times New Roman"/>
                <w:szCs w:val="24"/>
                <w:lang w:val="en-GB"/>
              </w:rPr>
            </w:pPr>
            <w:r w:rsidRPr="0011517D">
              <w:rPr>
                <w:position w:val="-26"/>
              </w:rPr>
              <w:object w:dxaOrig="3000" w:dyaOrig="620">
                <v:shape id="_x0000_i1175" type="#_x0000_t75" style="width:150.5pt;height:31.5pt" o:ole="">
                  <v:imagedata r:id="rId331" o:title=""/>
                </v:shape>
                <o:OLEObject Type="Embed" ProgID="Equation.DSMT4" ShapeID="_x0000_i1175" DrawAspect="Content" ObjectID="_1616312638" r:id="rId332"/>
              </w:object>
            </w:r>
          </w:p>
          <w:p w:rsidR="00311D93" w:rsidRPr="00B23522" w:rsidRDefault="0011517D" w:rsidP="00435E86">
            <w:pPr>
              <w:snapToGrid w:val="0"/>
              <w:spacing w:line="240" w:lineRule="auto"/>
              <w:rPr>
                <w:rFonts w:cs="Times New Roman"/>
                <w:szCs w:val="24"/>
                <w:lang w:val="en-GB"/>
              </w:rPr>
            </w:pPr>
            <w:r w:rsidRPr="0011517D">
              <w:rPr>
                <w:position w:val="-10"/>
              </w:rPr>
              <w:object w:dxaOrig="3260" w:dyaOrig="300">
                <v:shape id="_x0000_i1176" type="#_x0000_t75" style="width:163pt;height:15pt" o:ole="">
                  <v:imagedata r:id="rId333" o:title=""/>
                </v:shape>
                <o:OLEObject Type="Embed" ProgID="Equation.DSMT4" ShapeID="_x0000_i1176" DrawAspect="Content" ObjectID="_1616312639" r:id="rId334"/>
              </w:object>
            </w:r>
          </w:p>
          <w:p w:rsidR="00311D93" w:rsidRPr="00B23522" w:rsidRDefault="0011517D" w:rsidP="00435E86">
            <w:pPr>
              <w:snapToGrid w:val="0"/>
              <w:spacing w:line="240" w:lineRule="auto"/>
              <w:rPr>
                <w:rFonts w:cs="Times New Roman"/>
                <w:szCs w:val="24"/>
              </w:rPr>
            </w:pPr>
            <w:r w:rsidRPr="0011517D">
              <w:rPr>
                <w:position w:val="-10"/>
              </w:rPr>
              <w:object w:dxaOrig="5800" w:dyaOrig="320">
                <v:shape id="_x0000_i1177" type="#_x0000_t75" style="width:290.5pt;height:16pt" o:ole="">
                  <v:imagedata r:id="rId335" o:title=""/>
                </v:shape>
                <o:OLEObject Type="Embed" ProgID="Equation.DSMT4" ShapeID="_x0000_i1177" DrawAspect="Content" ObjectID="_1616312640" r:id="rId336"/>
              </w:object>
            </w:r>
          </w:p>
        </w:tc>
      </w:tr>
      <w:tr w:rsidR="00311D93" w:rsidRPr="00B23522" w:rsidTr="0011517D">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311D93" w:rsidRPr="00B23522" w:rsidRDefault="0011517D" w:rsidP="00435E86">
            <w:pPr>
              <w:snapToGrid w:val="0"/>
              <w:spacing w:line="240" w:lineRule="auto"/>
              <w:rPr>
                <w:rFonts w:cs="Times New Roman"/>
                <w:szCs w:val="24"/>
              </w:rPr>
            </w:pPr>
            <w:r w:rsidRPr="0011517D">
              <w:rPr>
                <w:position w:val="-10"/>
              </w:rPr>
              <w:object w:dxaOrig="3360" w:dyaOrig="300">
                <v:shape id="_x0000_i1178" type="#_x0000_t75" style="width:168pt;height:15pt" o:ole="">
                  <v:imagedata r:id="rId337" o:title=""/>
                </v:shape>
                <o:OLEObject Type="Embed" ProgID="Equation.DSMT4" ShapeID="_x0000_i1178" DrawAspect="Content" ObjectID="_1616312641" r:id="rId338"/>
              </w:object>
            </w:r>
          </w:p>
          <w:p w:rsidR="00311D93" w:rsidRPr="00B23522" w:rsidRDefault="0011517D" w:rsidP="00435E86">
            <w:pPr>
              <w:snapToGrid w:val="0"/>
              <w:spacing w:line="240" w:lineRule="auto"/>
              <w:rPr>
                <w:rFonts w:cs="Times New Roman"/>
                <w:szCs w:val="24"/>
              </w:rPr>
            </w:pPr>
            <w:r w:rsidRPr="0011517D">
              <w:rPr>
                <w:position w:val="-12"/>
              </w:rPr>
              <w:object w:dxaOrig="5400" w:dyaOrig="340">
                <v:shape id="_x0000_i1179" type="#_x0000_t75" style="width:270pt;height:17.5pt" o:ole="">
                  <v:imagedata r:id="rId339" o:title=""/>
                </v:shape>
                <o:OLEObject Type="Embed" ProgID="Equation.DSMT4" ShapeID="_x0000_i1179" DrawAspect="Content" ObjectID="_1616312642" r:id="rId340"/>
              </w:object>
            </w:r>
          </w:p>
        </w:tc>
      </w:tr>
      <w:tr w:rsidR="00311D93" w:rsidRPr="00B23522" w:rsidTr="0011517D">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311D93" w:rsidRPr="00B23522" w:rsidRDefault="0011517D" w:rsidP="00435E86">
            <w:pPr>
              <w:snapToGrid w:val="0"/>
              <w:spacing w:line="240" w:lineRule="auto"/>
              <w:rPr>
                <w:rFonts w:cs="Times New Roman"/>
                <w:szCs w:val="24"/>
              </w:rPr>
            </w:pPr>
            <w:r w:rsidRPr="0011517D">
              <w:rPr>
                <w:position w:val="-30"/>
              </w:rPr>
              <w:object w:dxaOrig="5899" w:dyaOrig="700">
                <v:shape id="_x0000_i1180" type="#_x0000_t75" style="width:295.5pt;height:34.5pt" o:ole="">
                  <v:imagedata r:id="rId341" o:title=""/>
                </v:shape>
                <o:OLEObject Type="Embed" ProgID="Equation.DSMT4" ShapeID="_x0000_i1180" DrawAspect="Content" ObjectID="_1616312643" r:id="rId342"/>
              </w:object>
            </w:r>
          </w:p>
          <w:p w:rsidR="00311D93" w:rsidRPr="00B23522" w:rsidRDefault="0011517D" w:rsidP="00435E86">
            <w:pPr>
              <w:snapToGrid w:val="0"/>
              <w:spacing w:line="240" w:lineRule="auto"/>
              <w:rPr>
                <w:rFonts w:cs="Times New Roman"/>
                <w:szCs w:val="24"/>
              </w:rPr>
            </w:pPr>
            <w:r w:rsidRPr="0011517D">
              <w:rPr>
                <w:position w:val="-42"/>
              </w:rPr>
              <w:object w:dxaOrig="4880" w:dyaOrig="940">
                <v:shape id="_x0000_i1181" type="#_x0000_t75" style="width:243.5pt;height:47pt" o:ole="">
                  <v:imagedata r:id="rId343" o:title=""/>
                </v:shape>
                <o:OLEObject Type="Embed" ProgID="Equation.DSMT4" ShapeID="_x0000_i1181" DrawAspect="Content" ObjectID="_1616312644" r:id="rId344"/>
              </w:object>
            </w:r>
          </w:p>
          <w:p w:rsidR="00311D93" w:rsidRPr="00B23522" w:rsidRDefault="0011517D" w:rsidP="00435E86">
            <w:pPr>
              <w:snapToGrid w:val="0"/>
              <w:spacing w:line="240" w:lineRule="auto"/>
              <w:rPr>
                <w:rFonts w:cs="Times New Roman"/>
                <w:szCs w:val="24"/>
              </w:rPr>
            </w:pPr>
            <w:r w:rsidRPr="0011517D">
              <w:rPr>
                <w:position w:val="-42"/>
              </w:rPr>
              <w:object w:dxaOrig="4000" w:dyaOrig="940">
                <v:shape id="_x0000_i1182" type="#_x0000_t75" style="width:200pt;height:47pt" o:ole="">
                  <v:imagedata r:id="rId345" o:title=""/>
                </v:shape>
                <o:OLEObject Type="Embed" ProgID="Equation.DSMT4" ShapeID="_x0000_i1182" DrawAspect="Content" ObjectID="_1616312645" r:id="rId346"/>
              </w:object>
            </w:r>
          </w:p>
        </w:tc>
      </w:tr>
    </w:tbl>
    <w:p w:rsidR="001205C3" w:rsidRDefault="001205C3" w:rsidP="001205C3">
      <w:pPr>
        <w:pStyle w:val="21"/>
      </w:pPr>
      <w:r>
        <w:tab/>
        <w:t>(4-1)</w:t>
      </w:r>
    </w:p>
    <w:p w:rsidR="00EC7FA6" w:rsidRPr="00B23522" w:rsidRDefault="00311D93" w:rsidP="008D3DF2">
      <w:pPr>
        <w:snapToGrid w:val="0"/>
        <w:rPr>
          <w:rFonts w:cs="Times New Roman"/>
          <w:szCs w:val="24"/>
        </w:rPr>
      </w:pPr>
      <w:r w:rsidRPr="00B23522">
        <w:rPr>
          <w:rFonts w:cs="Times New Roman"/>
          <w:szCs w:val="24"/>
        </w:rPr>
        <w:t>式中的变量</w:t>
      </w:r>
      <w:r w:rsidR="00C8271F">
        <w:rPr>
          <w:rFonts w:cs="Times New Roman" w:hint="eastAsia"/>
          <w:szCs w:val="24"/>
        </w:rPr>
        <w:t>含义</w:t>
      </w:r>
      <w:r w:rsidRPr="00B23522">
        <w:rPr>
          <w:rFonts w:cs="Times New Roman"/>
          <w:szCs w:val="24"/>
        </w:rPr>
        <w:t>与</w:t>
      </w:r>
      <w:r w:rsidRPr="00B23522">
        <w:rPr>
          <w:rFonts w:cs="Times New Roman"/>
          <w:szCs w:val="24"/>
        </w:rPr>
        <w:t>3.1.1</w:t>
      </w:r>
      <w:r w:rsidRPr="00B23522">
        <w:rPr>
          <w:rFonts w:cs="Times New Roman"/>
          <w:szCs w:val="24"/>
        </w:rPr>
        <w:t>中的一样。</w:t>
      </w:r>
    </w:p>
    <w:p w:rsidR="00311D93" w:rsidRPr="00B23522" w:rsidRDefault="00311D93" w:rsidP="008D3DF2">
      <w:pPr>
        <w:pStyle w:val="a4"/>
        <w:numPr>
          <w:ilvl w:val="0"/>
          <w:numId w:val="3"/>
        </w:numPr>
        <w:snapToGrid w:val="0"/>
        <w:ind w:firstLineChars="0"/>
        <w:rPr>
          <w:rFonts w:cs="Times New Roman"/>
          <w:szCs w:val="24"/>
        </w:rPr>
      </w:pPr>
      <w:r w:rsidRPr="00B23522">
        <w:rPr>
          <w:rFonts w:cs="Times New Roman"/>
          <w:szCs w:val="24"/>
        </w:rPr>
        <w:t>城市微小区</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129"/>
        <w:gridCol w:w="7167"/>
      </w:tblGrid>
      <w:tr w:rsidR="007277C8" w:rsidRPr="00B23522" w:rsidTr="0011517D">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7277C8" w:rsidRPr="00B23522" w:rsidRDefault="0011517D" w:rsidP="00435E86">
            <w:pPr>
              <w:snapToGrid w:val="0"/>
              <w:spacing w:line="240" w:lineRule="auto"/>
              <w:rPr>
                <w:rFonts w:cs="Times New Roman"/>
                <w:szCs w:val="24"/>
                <w:lang w:val="en-GB"/>
              </w:rPr>
            </w:pPr>
            <w:r w:rsidRPr="0011517D">
              <w:rPr>
                <w:position w:val="-26"/>
              </w:rPr>
              <w:object w:dxaOrig="2980" w:dyaOrig="620">
                <v:shape id="_x0000_i1183" type="#_x0000_t75" style="width:149.5pt;height:31.5pt" o:ole="">
                  <v:imagedata r:id="rId347" o:title=""/>
                </v:shape>
                <o:OLEObject Type="Embed" ProgID="Equation.DSMT4" ShapeID="_x0000_i1183" DrawAspect="Content" ObjectID="_1616312646" r:id="rId348"/>
              </w:object>
            </w:r>
          </w:p>
          <w:p w:rsidR="007277C8" w:rsidRPr="00B23522" w:rsidRDefault="0011517D" w:rsidP="00435E86">
            <w:pPr>
              <w:snapToGrid w:val="0"/>
              <w:spacing w:line="240" w:lineRule="auto"/>
              <w:rPr>
                <w:rFonts w:cs="Times New Roman"/>
                <w:szCs w:val="24"/>
                <w:lang w:val="en-GB"/>
              </w:rPr>
            </w:pPr>
            <w:r w:rsidRPr="0011517D">
              <w:rPr>
                <w:position w:val="-10"/>
              </w:rPr>
              <w:object w:dxaOrig="3240" w:dyaOrig="300">
                <v:shape id="_x0000_i1184" type="#_x0000_t75" style="width:163pt;height:15pt" o:ole="">
                  <v:imagedata r:id="rId349" o:title=""/>
                </v:shape>
                <o:OLEObject Type="Embed" ProgID="Equation.DSMT4" ShapeID="_x0000_i1184" DrawAspect="Content" ObjectID="_1616312647" r:id="rId350"/>
              </w:object>
            </w:r>
          </w:p>
          <w:p w:rsidR="007277C8" w:rsidRPr="00B23522" w:rsidRDefault="0011517D" w:rsidP="00435E86">
            <w:pPr>
              <w:snapToGrid w:val="0"/>
              <w:spacing w:line="240" w:lineRule="auto"/>
              <w:rPr>
                <w:rFonts w:cs="Times New Roman"/>
                <w:szCs w:val="24"/>
              </w:rPr>
            </w:pPr>
            <w:r w:rsidRPr="00C70220">
              <w:rPr>
                <w:position w:val="-10"/>
              </w:rPr>
              <w:object w:dxaOrig="5880" w:dyaOrig="320">
                <v:shape id="_x0000_i1185" type="#_x0000_t75" style="width:293pt;height:15.5pt" o:ole="">
                  <v:imagedata r:id="rId351" o:title=""/>
                </v:shape>
                <o:OLEObject Type="Embed" ProgID="Equation.DSMT4" ShapeID="_x0000_i1185" DrawAspect="Content" ObjectID="_1616312648" r:id="rId352"/>
              </w:object>
            </w:r>
          </w:p>
        </w:tc>
      </w:tr>
      <w:tr w:rsidR="007277C8" w:rsidRPr="00B23522" w:rsidTr="0011517D">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7277C8" w:rsidRPr="00B23522" w:rsidRDefault="0011517D" w:rsidP="00435E86">
            <w:pPr>
              <w:snapToGrid w:val="0"/>
              <w:spacing w:line="240" w:lineRule="auto"/>
              <w:rPr>
                <w:rFonts w:cs="Times New Roman"/>
                <w:szCs w:val="24"/>
              </w:rPr>
            </w:pPr>
            <w:r w:rsidRPr="0011517D">
              <w:rPr>
                <w:position w:val="-10"/>
              </w:rPr>
              <w:object w:dxaOrig="3280" w:dyaOrig="300">
                <v:shape id="_x0000_i1186" type="#_x0000_t75" style="width:164.5pt;height:15pt" o:ole="">
                  <v:imagedata r:id="rId353" o:title=""/>
                </v:shape>
                <o:OLEObject Type="Embed" ProgID="Equation.DSMT4" ShapeID="_x0000_i1186" DrawAspect="Content" ObjectID="_1616312649" r:id="rId354"/>
              </w:object>
            </w:r>
          </w:p>
          <w:p w:rsidR="007277C8" w:rsidRPr="00B23522" w:rsidRDefault="0011517D" w:rsidP="00435E86">
            <w:pPr>
              <w:snapToGrid w:val="0"/>
              <w:spacing w:line="240" w:lineRule="auto"/>
              <w:rPr>
                <w:rFonts w:cs="Times New Roman"/>
                <w:szCs w:val="24"/>
              </w:rPr>
            </w:pPr>
            <w:r w:rsidRPr="0011517D">
              <w:rPr>
                <w:position w:val="-12"/>
              </w:rPr>
              <w:object w:dxaOrig="5340" w:dyaOrig="340">
                <v:shape id="_x0000_i1187" type="#_x0000_t75" style="width:265.5pt;height:17.5pt" o:ole="">
                  <v:imagedata r:id="rId355" o:title=""/>
                </v:shape>
                <o:OLEObject Type="Embed" ProgID="Equation.DSMT4" ShapeID="_x0000_i1187" DrawAspect="Content" ObjectID="_1616312650" r:id="rId356"/>
              </w:object>
            </w:r>
          </w:p>
        </w:tc>
      </w:tr>
      <w:tr w:rsidR="007277C8" w:rsidRPr="00B23522" w:rsidTr="0011517D">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7277C8" w:rsidRPr="00B23522" w:rsidRDefault="0011517D" w:rsidP="00435E86">
            <w:pPr>
              <w:snapToGrid w:val="0"/>
              <w:spacing w:line="240" w:lineRule="auto"/>
              <w:rPr>
                <w:rFonts w:cs="Times New Roman"/>
                <w:szCs w:val="24"/>
              </w:rPr>
            </w:pPr>
            <w:r w:rsidRPr="0011517D">
              <w:rPr>
                <w:position w:val="-28"/>
              </w:rPr>
              <w:object w:dxaOrig="4260" w:dyaOrig="660">
                <v:shape id="_x0000_i1188" type="#_x0000_t75" style="width:212.5pt;height:33.5pt" o:ole="">
                  <v:imagedata r:id="rId357" o:title=""/>
                </v:shape>
                <o:OLEObject Type="Embed" ProgID="Equation.DSMT4" ShapeID="_x0000_i1188" DrawAspect="Content" ObjectID="_1616312651" r:id="rId358"/>
              </w:object>
            </w:r>
          </w:p>
        </w:tc>
      </w:tr>
    </w:tbl>
    <w:p w:rsidR="00702D10" w:rsidRDefault="00702D10" w:rsidP="00702D10">
      <w:pPr>
        <w:pStyle w:val="21"/>
      </w:pPr>
      <w:r>
        <w:tab/>
        <w:t>(4-2)</w:t>
      </w:r>
    </w:p>
    <w:p w:rsidR="00311D93" w:rsidRPr="00B23522" w:rsidRDefault="00BA6FCD" w:rsidP="008D3DF2">
      <w:pPr>
        <w:snapToGrid w:val="0"/>
        <w:rPr>
          <w:rFonts w:cs="Times New Roman"/>
          <w:szCs w:val="24"/>
        </w:rPr>
      </w:pPr>
      <w:r w:rsidRPr="00B23522">
        <w:rPr>
          <w:rFonts w:cs="Times New Roman"/>
          <w:szCs w:val="24"/>
        </w:rPr>
        <w:lastRenderedPageBreak/>
        <w:t>与</w:t>
      </w:r>
      <w:r w:rsidRPr="00B23522">
        <w:rPr>
          <w:rFonts w:cs="Times New Roman"/>
          <w:szCs w:val="24"/>
        </w:rPr>
        <w:t>UMa</w:t>
      </w:r>
      <w:r w:rsidRPr="00B23522">
        <w:rPr>
          <w:rFonts w:cs="Times New Roman"/>
          <w:szCs w:val="24"/>
        </w:rPr>
        <w:t>场景不同，</w:t>
      </w:r>
      <w:r w:rsidRPr="00B23522">
        <w:rPr>
          <w:rFonts w:cs="Times New Roman"/>
          <w:szCs w:val="24"/>
        </w:rPr>
        <w:t>UMi</w:t>
      </w:r>
      <w:r w:rsidRPr="00B23522">
        <w:rPr>
          <w:rFonts w:cs="Times New Roman"/>
          <w:szCs w:val="24"/>
        </w:rPr>
        <w:t>场景中天线有效高度</w:t>
      </w:r>
      <w:r w:rsidR="008D3DF2" w:rsidRPr="008D3DF2">
        <w:rPr>
          <w:position w:val="-12"/>
        </w:rPr>
        <w:object w:dxaOrig="620" w:dyaOrig="360">
          <v:shape id="_x0000_i1189" type="#_x0000_t75" style="width:31.5pt;height:18pt" o:ole="">
            <v:imagedata r:id="rId359" o:title=""/>
          </v:shape>
          <o:OLEObject Type="Embed" ProgID="Equation.DSMT4" ShapeID="_x0000_i1189" DrawAspect="Content" ObjectID="_1616312652" r:id="rId360"/>
        </w:object>
      </w:r>
      <w:r w:rsidRPr="00B23522">
        <w:rPr>
          <w:rFonts w:cs="Times New Roman"/>
          <w:szCs w:val="24"/>
        </w:rPr>
        <w:t>，其余变量描述与</w:t>
      </w:r>
      <w:r w:rsidRPr="00B23522">
        <w:rPr>
          <w:rFonts w:cs="Times New Roman"/>
          <w:szCs w:val="24"/>
        </w:rPr>
        <w:t>UMa</w:t>
      </w:r>
      <w:r w:rsidRPr="00B23522">
        <w:rPr>
          <w:rFonts w:cs="Times New Roman"/>
          <w:szCs w:val="24"/>
        </w:rPr>
        <w:t>相同。</w:t>
      </w:r>
    </w:p>
    <w:p w:rsidR="00BA6FCD" w:rsidRPr="00B23522" w:rsidRDefault="00BA6FCD" w:rsidP="008D3DF2">
      <w:pPr>
        <w:pStyle w:val="a4"/>
        <w:numPr>
          <w:ilvl w:val="0"/>
          <w:numId w:val="3"/>
        </w:numPr>
        <w:snapToGrid w:val="0"/>
        <w:ind w:firstLineChars="0"/>
        <w:rPr>
          <w:rFonts w:cs="Times New Roman"/>
          <w:szCs w:val="24"/>
        </w:rPr>
      </w:pPr>
      <w:r w:rsidRPr="00B23522">
        <w:rPr>
          <w:rFonts w:cs="Times New Roman"/>
          <w:szCs w:val="24"/>
        </w:rPr>
        <w:t>室内热点</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129"/>
        <w:gridCol w:w="7167"/>
      </w:tblGrid>
      <w:tr w:rsidR="00BA6FCD" w:rsidRPr="00B23522" w:rsidTr="0011517D">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BA6FCD" w:rsidRPr="00B23522" w:rsidRDefault="0011517D" w:rsidP="00435E86">
            <w:pPr>
              <w:snapToGrid w:val="0"/>
              <w:spacing w:line="240" w:lineRule="auto"/>
              <w:rPr>
                <w:rFonts w:cs="Times New Roman"/>
                <w:szCs w:val="24"/>
                <w:lang w:val="en-GB"/>
              </w:rPr>
            </w:pPr>
            <w:r w:rsidRPr="0011517D">
              <w:rPr>
                <w:position w:val="-12"/>
              </w:rPr>
              <w:object w:dxaOrig="3920" w:dyaOrig="340">
                <v:shape id="_x0000_i1190" type="#_x0000_t75" style="width:196.5pt;height:17.5pt" o:ole="">
                  <v:imagedata r:id="rId361" o:title=""/>
                </v:shape>
                <o:OLEObject Type="Embed" ProgID="Equation.DSMT4" ShapeID="_x0000_i1190" DrawAspect="Content" ObjectID="_1616312653" r:id="rId362"/>
              </w:object>
            </w:r>
          </w:p>
        </w:tc>
      </w:tr>
      <w:tr w:rsidR="00BA6FCD" w:rsidRPr="00B23522" w:rsidTr="0011517D">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BA6FCD" w:rsidRPr="00B23522" w:rsidRDefault="0011517D" w:rsidP="00435E86">
            <w:pPr>
              <w:snapToGrid w:val="0"/>
              <w:spacing w:line="240" w:lineRule="auto"/>
              <w:rPr>
                <w:rFonts w:cs="Times New Roman"/>
                <w:szCs w:val="24"/>
              </w:rPr>
            </w:pPr>
            <w:r w:rsidRPr="0011517D">
              <w:rPr>
                <w:position w:val="-10"/>
              </w:rPr>
              <w:object w:dxaOrig="3260" w:dyaOrig="300">
                <v:shape id="_x0000_i1191" type="#_x0000_t75" style="width:163pt;height:15pt" o:ole="">
                  <v:imagedata r:id="rId363" o:title=""/>
                </v:shape>
                <o:OLEObject Type="Embed" ProgID="Equation.DSMT4" ShapeID="_x0000_i1191" DrawAspect="Content" ObjectID="_1616312654" r:id="rId364"/>
              </w:object>
            </w:r>
          </w:p>
          <w:p w:rsidR="00BA6FCD" w:rsidRPr="00B23522" w:rsidRDefault="0011517D" w:rsidP="00435E86">
            <w:pPr>
              <w:snapToGrid w:val="0"/>
              <w:spacing w:line="240" w:lineRule="auto"/>
              <w:rPr>
                <w:rFonts w:cs="Times New Roman"/>
                <w:szCs w:val="24"/>
              </w:rPr>
            </w:pPr>
            <w:r w:rsidRPr="0011517D">
              <w:rPr>
                <w:position w:val="-12"/>
              </w:rPr>
              <w:object w:dxaOrig="4060" w:dyaOrig="340">
                <v:shape id="_x0000_i1192" type="#_x0000_t75" style="width:202.5pt;height:17.5pt" o:ole="">
                  <v:imagedata r:id="rId365" o:title=""/>
                </v:shape>
                <o:OLEObject Type="Embed" ProgID="Equation.DSMT4" ShapeID="_x0000_i1192" DrawAspect="Content" ObjectID="_1616312655" r:id="rId366"/>
              </w:object>
            </w:r>
          </w:p>
        </w:tc>
      </w:tr>
      <w:tr w:rsidR="00BA6FCD" w:rsidRPr="00B23522" w:rsidTr="0011517D">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BA6FCD" w:rsidRPr="00B23522" w:rsidRDefault="0011517D" w:rsidP="00435E86">
            <w:pPr>
              <w:snapToGrid w:val="0"/>
              <w:spacing w:line="240" w:lineRule="auto"/>
              <w:rPr>
                <w:rFonts w:cs="Times New Roman"/>
                <w:szCs w:val="24"/>
              </w:rPr>
            </w:pPr>
            <w:r w:rsidRPr="0011517D">
              <w:rPr>
                <w:position w:val="-90"/>
              </w:rPr>
              <w:object w:dxaOrig="3760" w:dyaOrig="1900">
                <v:shape id="_x0000_i1193" type="#_x0000_t75" style="width:188pt;height:95pt" o:ole="">
                  <v:imagedata r:id="rId367" o:title=""/>
                </v:shape>
                <o:OLEObject Type="Embed" ProgID="Equation.DSMT4" ShapeID="_x0000_i1193" DrawAspect="Content" ObjectID="_1616312656" r:id="rId368"/>
              </w:object>
            </w:r>
          </w:p>
        </w:tc>
      </w:tr>
    </w:tbl>
    <w:p w:rsidR="00702D10" w:rsidRDefault="00702D10" w:rsidP="00702D10">
      <w:pPr>
        <w:pStyle w:val="21"/>
      </w:pPr>
      <w:r>
        <w:tab/>
        <w:t>(4-3)</w:t>
      </w:r>
    </w:p>
    <w:p w:rsidR="00BA6FCD" w:rsidRDefault="00AB7FDD" w:rsidP="00702D10">
      <w:pPr>
        <w:snapToGrid w:val="0"/>
        <w:ind w:firstLine="420"/>
        <w:rPr>
          <w:rFonts w:cs="Times New Roman"/>
          <w:szCs w:val="24"/>
        </w:rPr>
      </w:pPr>
      <w:r w:rsidRPr="00B23522">
        <w:rPr>
          <w:rFonts w:cs="Times New Roman"/>
          <w:szCs w:val="24"/>
        </w:rPr>
        <w:t>高频下的穿透模型与低频时有较大不同。信号穿越不同的材料导致的衰减如下表</w:t>
      </w:r>
      <w:r w:rsidR="00B848F3">
        <w:rPr>
          <w:rFonts w:cs="Times New Roman"/>
          <w:szCs w:val="24"/>
        </w:rPr>
        <w:t>4</w:t>
      </w:r>
      <w:r w:rsidR="00B848F3">
        <w:rPr>
          <w:rFonts w:cs="Times New Roman" w:hint="eastAsia"/>
          <w:szCs w:val="24"/>
        </w:rPr>
        <w:t>-</w:t>
      </w:r>
      <w:r w:rsidR="00B848F3">
        <w:rPr>
          <w:rFonts w:cs="Times New Roman"/>
          <w:szCs w:val="24"/>
        </w:rPr>
        <w:t>1</w:t>
      </w:r>
      <w:r w:rsidRPr="00B23522">
        <w:rPr>
          <w:rFonts w:cs="Times New Roman"/>
          <w:szCs w:val="24"/>
        </w:rPr>
        <w:t>所示。</w:t>
      </w:r>
      <w:r w:rsidR="008D3DF2" w:rsidRPr="008D3DF2">
        <w:rPr>
          <w:position w:val="-12"/>
        </w:rPr>
        <w:object w:dxaOrig="480" w:dyaOrig="360">
          <v:shape id="_x0000_i1194" type="#_x0000_t75" style="width:23.5pt;height:18pt" o:ole="">
            <v:imagedata r:id="rId369" o:title=""/>
          </v:shape>
          <o:OLEObject Type="Embed" ProgID="Equation.DSMT4" ShapeID="_x0000_i1194" DrawAspect="Content" ObjectID="_1616312657" r:id="rId370"/>
        </w:object>
      </w:r>
      <w:r w:rsidRPr="00B23522">
        <w:rPr>
          <w:rFonts w:cs="Times New Roman"/>
          <w:szCs w:val="24"/>
        </w:rPr>
        <w:t>和</w:t>
      </w:r>
      <w:r w:rsidR="008D3DF2" w:rsidRPr="008D3DF2">
        <w:rPr>
          <w:position w:val="-12"/>
        </w:rPr>
        <w:object w:dxaOrig="460" w:dyaOrig="360">
          <v:shape id="_x0000_i1195" type="#_x0000_t75" style="width:23.5pt;height:18pt" o:ole="">
            <v:imagedata r:id="rId371" o:title=""/>
          </v:shape>
          <o:OLEObject Type="Embed" ProgID="Equation.DSMT4" ShapeID="_x0000_i1195" DrawAspect="Content" ObjectID="_1616312658" r:id="rId372"/>
        </w:object>
      </w:r>
      <w:r w:rsidRPr="00B23522">
        <w:rPr>
          <w:rFonts w:cs="Times New Roman"/>
          <w:szCs w:val="24"/>
        </w:rPr>
        <w:t>可以通过表</w:t>
      </w:r>
      <w:r w:rsidR="00B848F3">
        <w:rPr>
          <w:rFonts w:cs="Times New Roman"/>
          <w:szCs w:val="24"/>
        </w:rPr>
        <w:t>4</w:t>
      </w:r>
      <w:r w:rsidR="00B848F3">
        <w:rPr>
          <w:rFonts w:cs="Times New Roman" w:hint="eastAsia"/>
          <w:szCs w:val="24"/>
        </w:rPr>
        <w:t>-</w:t>
      </w:r>
      <w:r w:rsidR="00B848F3">
        <w:rPr>
          <w:rFonts w:cs="Times New Roman"/>
          <w:szCs w:val="24"/>
        </w:rPr>
        <w:t>2</w:t>
      </w:r>
      <w:r w:rsidRPr="00B23522">
        <w:rPr>
          <w:rFonts w:cs="Times New Roman"/>
          <w:szCs w:val="24"/>
        </w:rPr>
        <w:t>计算。</w:t>
      </w:r>
    </w:p>
    <w:p w:rsidR="00B848F3" w:rsidRPr="00B23522" w:rsidRDefault="00B848F3" w:rsidP="00DD218C">
      <w:pPr>
        <w:pStyle w:val="af2"/>
      </w:pPr>
      <w:r>
        <w:t>表</w:t>
      </w:r>
      <w:r>
        <w:rPr>
          <w:rFonts w:hint="eastAsia"/>
        </w:rPr>
        <w:t>4-</w:t>
      </w:r>
      <w:r>
        <w:t xml:space="preserve">1  </w:t>
      </w:r>
      <w:r>
        <w:t>不同材质穿透损耗</w:t>
      </w:r>
    </w:p>
    <w:tbl>
      <w:tblPr>
        <w:tblStyle w:val="a3"/>
        <w:tblW w:w="0" w:type="auto"/>
        <w:tblLook w:val="04A0" w:firstRow="1" w:lastRow="0" w:firstColumn="1" w:lastColumn="0" w:noHBand="0" w:noVBand="1"/>
      </w:tblPr>
      <w:tblGrid>
        <w:gridCol w:w="4148"/>
        <w:gridCol w:w="4148"/>
      </w:tblGrid>
      <w:tr w:rsidR="00AB7FDD" w:rsidRPr="00B23522" w:rsidTr="00AB7FDD">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szCs w:val="24"/>
              </w:rPr>
              <w:t>材料</w:t>
            </w:r>
          </w:p>
        </w:tc>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穿透损失</w:t>
            </w:r>
            <w:r w:rsidRPr="00B23522">
              <w:rPr>
                <w:rFonts w:cs="Times New Roman"/>
                <w:kern w:val="0"/>
                <w:szCs w:val="24"/>
                <w:lang w:val="en-GB" w:eastAsia="ja-JP"/>
              </w:rPr>
              <w:t xml:space="preserve"> [dB]</w:t>
            </w:r>
            <w:r w:rsidRPr="00B23522">
              <w:rPr>
                <w:rFonts w:cs="Times New Roman"/>
                <w:kern w:val="0"/>
                <w:szCs w:val="24"/>
                <w:lang w:val="en-GB"/>
              </w:rPr>
              <w:t>（</w:t>
            </w:r>
            <w:r w:rsidR="008D3DF2" w:rsidRPr="008D3DF2">
              <w:rPr>
                <w:position w:val="-10"/>
              </w:rPr>
              <w:object w:dxaOrig="240" w:dyaOrig="320">
                <v:shape id="_x0000_i1196" type="#_x0000_t75" style="width:12pt;height:16.5pt" o:ole="">
                  <v:imagedata r:id="rId373" o:title=""/>
                </v:shape>
                <o:OLEObject Type="Embed" ProgID="Equation.DSMT4" ShapeID="_x0000_i1196" DrawAspect="Content" ObjectID="_1616312659" r:id="rId374"/>
              </w:object>
            </w:r>
            <w:r w:rsidRPr="00B23522">
              <w:rPr>
                <w:rFonts w:cs="Times New Roman"/>
                <w:kern w:val="0"/>
                <w:szCs w:val="24"/>
                <w:lang w:val="en-GB" w:eastAsia="ko-KR"/>
              </w:rPr>
              <w:t>单位为</w:t>
            </w:r>
            <w:r w:rsidRPr="00B23522">
              <w:rPr>
                <w:rFonts w:cs="Times New Roman"/>
                <w:kern w:val="0"/>
                <w:szCs w:val="24"/>
                <w:lang w:val="en-GB" w:eastAsia="ko-KR"/>
              </w:rPr>
              <w:t>GHz</w:t>
            </w:r>
            <w:r w:rsidRPr="00B23522">
              <w:rPr>
                <w:rFonts w:cs="Times New Roman"/>
                <w:kern w:val="0"/>
                <w:szCs w:val="24"/>
                <w:lang w:val="en-GB"/>
              </w:rPr>
              <w:t>）</w: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标准多窗格玻璃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579" w:dyaOrig="380">
                <v:shape id="_x0000_i1197" type="#_x0000_t75" style="width:78.5pt;height:19pt" o:ole="">
                  <v:imagedata r:id="rId375" o:title=""/>
                </v:shape>
                <o:OLEObject Type="Embed" ProgID="Equation.DSMT4" ShapeID="_x0000_i1197" DrawAspect="Content" ObjectID="_1616312660" r:id="rId376"/>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eastAsia="ja-JP"/>
              </w:rPr>
              <w:t xml:space="preserve">IRR </w:t>
            </w:r>
            <w:r w:rsidRPr="00B23522">
              <w:rPr>
                <w:rFonts w:cs="Times New Roman"/>
                <w:kern w:val="0"/>
                <w:szCs w:val="24"/>
                <w:lang w:val="en-GB"/>
              </w:rPr>
              <w:t>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880" w:dyaOrig="380">
                <v:shape id="_x0000_i1198" type="#_x0000_t75" style="width:93.5pt;height:19pt" o:ole="">
                  <v:imagedata r:id="rId377" o:title=""/>
                </v:shape>
                <o:OLEObject Type="Embed" ProgID="Equation.DSMT4" ShapeID="_x0000_i1198" DrawAspect="Content" ObjectID="_1616312661" r:id="rId378"/>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混凝土</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1560" w:dyaOrig="360">
                <v:shape id="_x0000_i1199" type="#_x0000_t75" style="width:78pt;height:18pt" o:ole="">
                  <v:imagedata r:id="rId379" o:title=""/>
                </v:shape>
                <o:OLEObject Type="Embed" ProgID="Equation.DSMT4" ShapeID="_x0000_i1199" DrawAspect="Content" ObjectID="_1616312662" r:id="rId380"/>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木材</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2000" w:dyaOrig="360">
                <v:shape id="_x0000_i1200" type="#_x0000_t75" style="width:100pt;height:18pt" o:ole="">
                  <v:imagedata r:id="rId381" o:title=""/>
                </v:shape>
                <o:OLEObject Type="Embed" ProgID="Equation.DSMT4" ShapeID="_x0000_i1200" DrawAspect="Content" ObjectID="_1616312663" r:id="rId382"/>
              </w:object>
            </w:r>
          </w:p>
        </w:tc>
      </w:tr>
    </w:tbl>
    <w:p w:rsidR="00AB7FDD" w:rsidRPr="00B23522" w:rsidRDefault="00B848F3" w:rsidP="00DD218C">
      <w:pPr>
        <w:pStyle w:val="af2"/>
      </w:pPr>
      <w:r>
        <w:t>表</w:t>
      </w:r>
      <w:r>
        <w:rPr>
          <w:rFonts w:hint="eastAsia"/>
        </w:rPr>
        <w:t>4-</w:t>
      </w:r>
      <w:r>
        <w:t xml:space="preserve">2  </w:t>
      </w:r>
      <w:r w:rsidR="00F934DD">
        <w:t>穿透损耗计算</w:t>
      </w:r>
    </w:p>
    <w:tbl>
      <w:tblPr>
        <w:tblStyle w:val="a3"/>
        <w:tblW w:w="0" w:type="auto"/>
        <w:tblLook w:val="04A0" w:firstRow="1" w:lastRow="0" w:firstColumn="1" w:lastColumn="0" w:noHBand="0" w:noVBand="1"/>
      </w:tblPr>
      <w:tblGrid>
        <w:gridCol w:w="1018"/>
        <w:gridCol w:w="4505"/>
        <w:gridCol w:w="1534"/>
        <w:gridCol w:w="1239"/>
      </w:tblGrid>
      <w:tr w:rsidR="00F12D55" w:rsidRPr="00B23522" w:rsidTr="00F12D55">
        <w:tc>
          <w:tcPr>
            <w:tcW w:w="1696" w:type="dxa"/>
            <w:vAlign w:val="center"/>
          </w:tcPr>
          <w:p w:rsidR="00F12D55" w:rsidRPr="00B23522" w:rsidRDefault="00F12D55" w:rsidP="008D3DF2">
            <w:pPr>
              <w:snapToGrid w:val="0"/>
              <w:jc w:val="center"/>
              <w:rPr>
                <w:rFonts w:cs="Times New Roman"/>
                <w:szCs w:val="24"/>
              </w:rPr>
            </w:pPr>
          </w:p>
        </w:tc>
        <w:tc>
          <w:tcPr>
            <w:tcW w:w="2452"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外墙穿透损失</w:t>
            </w:r>
            <w:r w:rsidR="008D3DF2" w:rsidRPr="008D3DF2">
              <w:rPr>
                <w:position w:val="-12"/>
              </w:rPr>
              <w:object w:dxaOrig="480" w:dyaOrig="360">
                <v:shape id="_x0000_i1201" type="#_x0000_t75" style="width:23.5pt;height:18pt" o:ole="">
                  <v:imagedata r:id="rId383" o:title=""/>
                </v:shape>
                <o:OLEObject Type="Embed" ProgID="Equation.DSMT4" ShapeID="_x0000_i1201" DrawAspect="Content" ObjectID="_1616312664" r:id="rId384"/>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室内损失</w:t>
            </w:r>
            <w:r w:rsidR="008D3DF2" w:rsidRPr="008D3DF2">
              <w:rPr>
                <w:position w:val="-12"/>
              </w:rPr>
              <w:object w:dxaOrig="460" w:dyaOrig="360">
                <v:shape id="_x0000_i1202" type="#_x0000_t75" style="width:23.5pt;height:18pt" o:ole="">
                  <v:imagedata r:id="rId385" o:title=""/>
                </v:shape>
                <o:OLEObject Type="Embed" ProgID="Equation.DSMT4" ShapeID="_x0000_i1202" DrawAspect="Content" ObjectID="_1616312665" r:id="rId386"/>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标准差</w:t>
            </w:r>
            <w:r w:rsidR="008D3DF2" w:rsidRPr="008D3DF2">
              <w:rPr>
                <w:position w:val="-12"/>
              </w:rPr>
              <w:object w:dxaOrig="320" w:dyaOrig="360">
                <v:shape id="_x0000_i1203" type="#_x0000_t75" style="width:16.5pt;height:18pt" o:ole="">
                  <v:imagedata r:id="rId387" o:title=""/>
                </v:shape>
                <o:OLEObject Type="Embed" ProgID="Equation.DSMT4" ShapeID="_x0000_i1203" DrawAspect="Content" ObjectID="_1616312666" r:id="rId388"/>
              </w:objec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低穿透损耗模型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120" w:dyaOrig="480">
                <v:shape id="_x0000_i1204" type="#_x0000_t75" style="width:205.5pt;height:23.5pt" o:ole="">
                  <v:imagedata r:id="rId389" o:title=""/>
                </v:shape>
                <o:OLEObject Type="Embed" ProgID="Equation.DSMT4" ShapeID="_x0000_i1204" DrawAspect="Content" ObjectID="_1616312667" r:id="rId390"/>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5" type="#_x0000_t75" style="width:43.5pt;height:18pt" o:ole="">
                  <v:imagedata r:id="rId391" o:title=""/>
                </v:shape>
                <o:OLEObject Type="Embed" ProgID="Equation.DSMT4" ShapeID="_x0000_i1205" DrawAspect="Content" ObjectID="_1616312668" r:id="rId392"/>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4.4</w: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高</w:t>
            </w:r>
            <w:r w:rsidR="00405694">
              <w:rPr>
                <w:rFonts w:cs="Times New Roman" w:hint="eastAsia"/>
                <w:szCs w:val="24"/>
              </w:rPr>
              <w:t>穿透</w:t>
            </w:r>
            <w:r w:rsidRPr="00B23522">
              <w:rPr>
                <w:rFonts w:cs="Times New Roman"/>
                <w:szCs w:val="24"/>
              </w:rPr>
              <w:t>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280" w:dyaOrig="480">
                <v:shape id="_x0000_i1206" type="#_x0000_t75" style="width:214.5pt;height:23.5pt" o:ole="">
                  <v:imagedata r:id="rId393" o:title=""/>
                </v:shape>
                <o:OLEObject Type="Embed" ProgID="Equation.DSMT4" ShapeID="_x0000_i1206" DrawAspect="Content" ObjectID="_1616312669" r:id="rId394"/>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7" type="#_x0000_t75" style="width:43.5pt;height:18pt" o:ole="">
                  <v:imagedata r:id="rId395" o:title=""/>
                </v:shape>
                <o:OLEObject Type="Embed" ProgID="Equation.DSMT4" ShapeID="_x0000_i1207" DrawAspect="Content" ObjectID="_1616312670" r:id="rId396"/>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6.5</w:t>
            </w:r>
          </w:p>
        </w:tc>
      </w:tr>
    </w:tbl>
    <w:p w:rsidR="00181DA4" w:rsidRPr="00B23522" w:rsidRDefault="00181DA4"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）上行功率控制模型</w:t>
      </w:r>
    </w:p>
    <w:p w:rsidR="00392524" w:rsidRPr="00B23522" w:rsidRDefault="007F3C87" w:rsidP="008D3DF2">
      <w:pPr>
        <w:snapToGrid w:val="0"/>
        <w:ind w:firstLine="420"/>
        <w:rPr>
          <w:rFonts w:cs="Times New Roman"/>
          <w:szCs w:val="24"/>
        </w:rPr>
      </w:pPr>
      <w:r w:rsidRPr="00B23522">
        <w:rPr>
          <w:rFonts w:cs="Times New Roman"/>
          <w:szCs w:val="24"/>
        </w:rPr>
        <w:t>和</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系统一样，下行不进行功率控制，上行</w:t>
      </w:r>
      <w:r w:rsidR="00392524" w:rsidRPr="00B23522">
        <w:rPr>
          <w:rFonts w:cs="Times New Roman"/>
          <w:szCs w:val="24"/>
        </w:rPr>
        <w:t>进行功率控制。与</w:t>
      </w:r>
      <w:r w:rsidR="00392524" w:rsidRPr="00B23522">
        <w:rPr>
          <w:rFonts w:cs="Times New Roman"/>
          <w:szCs w:val="24"/>
        </w:rPr>
        <w:t>6GHz</w:t>
      </w:r>
      <w:r w:rsidR="00392524" w:rsidRPr="00B23522">
        <w:rPr>
          <w:rFonts w:cs="Times New Roman"/>
          <w:szCs w:val="24"/>
        </w:rPr>
        <w:t>以下</w:t>
      </w:r>
      <w:proofErr w:type="gramStart"/>
      <w:r w:rsidR="00597216">
        <w:rPr>
          <w:rFonts w:cs="Times New Roman" w:hint="eastAsia"/>
          <w:szCs w:val="24"/>
        </w:rPr>
        <w:t>系统</w:t>
      </w:r>
      <w:r w:rsidR="00392524" w:rsidRPr="00B23522">
        <w:rPr>
          <w:rFonts w:cs="Times New Roman"/>
          <w:szCs w:val="24"/>
        </w:rPr>
        <w:t>功控模型</w:t>
      </w:r>
      <w:proofErr w:type="gramEnd"/>
      <w:r w:rsidR="00392524" w:rsidRPr="00B23522">
        <w:rPr>
          <w:rFonts w:cs="Times New Roman"/>
          <w:szCs w:val="24"/>
        </w:rPr>
        <w:t>不同的是耦合</w:t>
      </w:r>
      <w:proofErr w:type="gramStart"/>
      <w:r w:rsidR="00392524" w:rsidRPr="00B23522">
        <w:rPr>
          <w:rFonts w:cs="Times New Roman"/>
          <w:szCs w:val="24"/>
        </w:rPr>
        <w:t>损耗</w:t>
      </w:r>
      <w:proofErr w:type="gramEnd"/>
      <w:r w:rsidR="00392524" w:rsidRPr="00B23522">
        <w:rPr>
          <w:rFonts w:cs="Times New Roman"/>
          <w:szCs w:val="24"/>
        </w:rPr>
        <w:t>值最高的前</w:t>
      </w:r>
      <w:r w:rsidR="00392524" w:rsidRPr="00B23522">
        <w:rPr>
          <w:rFonts w:cs="Times New Roman"/>
          <w:szCs w:val="24"/>
        </w:rPr>
        <w:t>x%</w:t>
      </w:r>
      <w:r w:rsidR="00392524" w:rsidRPr="00B23522">
        <w:rPr>
          <w:rFonts w:cs="Times New Roman"/>
          <w:szCs w:val="24"/>
        </w:rPr>
        <w:t>用户</w:t>
      </w:r>
      <w:r w:rsidR="008D3DF2" w:rsidRPr="008D3DF2">
        <w:rPr>
          <w:position w:val="-12"/>
        </w:rPr>
        <w:object w:dxaOrig="660" w:dyaOrig="360">
          <v:shape id="_x0000_i1208" type="#_x0000_t75" style="width:34pt;height:18pt" o:ole="">
            <v:imagedata r:id="rId397" o:title=""/>
          </v:shape>
          <o:OLEObject Type="Embed" ProgID="Equation.DSMT4" ShapeID="_x0000_i1208" DrawAspect="Content" ObjectID="_1616312671" r:id="rId398"/>
        </w:object>
      </w:r>
      <w:r w:rsidR="00392524" w:rsidRPr="00B23522">
        <w:rPr>
          <w:rFonts w:cs="Times New Roman"/>
          <w:szCs w:val="24"/>
        </w:rPr>
        <w:t>通过下式</w:t>
      </w:r>
      <w:r w:rsidR="008508F1">
        <w:rPr>
          <w:rFonts w:cs="Times New Roman"/>
          <w:szCs w:val="24"/>
        </w:rPr>
        <w:t>(4-4)</w:t>
      </w:r>
      <w:r w:rsidR="00392524" w:rsidRPr="00B23522">
        <w:rPr>
          <w:rFonts w:cs="Times New Roman"/>
          <w:szCs w:val="24"/>
        </w:rPr>
        <w:t>计算。</w:t>
      </w:r>
      <w:r w:rsidR="00392524" w:rsidRPr="00B23522">
        <w:rPr>
          <w:rFonts w:cs="Times New Roman"/>
          <w:szCs w:val="24"/>
        </w:rPr>
        <w:t>X</w:t>
      </w:r>
      <w:r w:rsidR="00392524" w:rsidRPr="00B23522">
        <w:rPr>
          <w:rFonts w:cs="Times New Roman"/>
          <w:szCs w:val="24"/>
        </w:rPr>
        <w:t>为系统带宽，单位为</w:t>
      </w:r>
      <w:r w:rsidR="00392524" w:rsidRPr="00B23522">
        <w:rPr>
          <w:rFonts w:cs="Times New Roman"/>
          <w:szCs w:val="24"/>
        </w:rPr>
        <w:t>MHz</w:t>
      </w:r>
      <w:r w:rsidR="00392524" w:rsidRPr="00B23522">
        <w:rPr>
          <w:rFonts w:cs="Times New Roman"/>
          <w:szCs w:val="24"/>
        </w:rPr>
        <w:t>。</w:t>
      </w:r>
    </w:p>
    <w:p w:rsidR="00392524" w:rsidRPr="00B23522" w:rsidRDefault="00702D10" w:rsidP="004A4964">
      <w:pPr>
        <w:pStyle w:val="af1"/>
        <w:rPr>
          <w:rFonts w:cs="Times New Roman"/>
          <w:szCs w:val="24"/>
        </w:rPr>
      </w:pPr>
      <w:r>
        <w:tab/>
      </w:r>
      <w:r w:rsidR="008D3DF2" w:rsidRPr="008D3DF2">
        <w:rPr>
          <w:position w:val="-28"/>
        </w:rPr>
        <w:object w:dxaOrig="2720" w:dyaOrig="680">
          <v:shape id="_x0000_i1209" type="#_x0000_t75" style="width:135.5pt;height:34pt" o:ole="">
            <v:imagedata r:id="rId399" o:title=""/>
          </v:shape>
          <o:OLEObject Type="Embed" ProgID="Equation.DSMT4" ShapeID="_x0000_i1209" DrawAspect="Content" ObjectID="_1616312672" r:id="rId400"/>
        </w:object>
      </w:r>
      <w:r>
        <w:tab/>
        <w:t>(4-4)</w:t>
      </w:r>
    </w:p>
    <w:p w:rsidR="00F12D55" w:rsidRPr="00B23522" w:rsidRDefault="00972C29" w:rsidP="002C097D">
      <w:pPr>
        <w:pStyle w:val="2"/>
      </w:pPr>
      <w:bookmarkStart w:id="31" w:name="_Toc3969466"/>
      <w:r w:rsidRPr="00B23522">
        <w:lastRenderedPageBreak/>
        <w:t>4.</w:t>
      </w:r>
      <w:r w:rsidR="00E03CD4">
        <w:t>3</w:t>
      </w:r>
      <w:r w:rsidRPr="00B23522">
        <w:t xml:space="preserve">  </w:t>
      </w:r>
      <w:r w:rsidR="00134ED2" w:rsidRPr="00B23522">
        <w:t>AAS</w:t>
      </w:r>
      <w:r w:rsidR="00134ED2" w:rsidRPr="00B23522">
        <w:t>天线</w:t>
      </w:r>
      <w:r w:rsidR="00CA2DC7">
        <w:rPr>
          <w:rFonts w:hint="eastAsia"/>
        </w:rPr>
        <w:t>模型</w:t>
      </w:r>
      <w:r w:rsidRPr="00B23522">
        <w:t>对系统性能的影响</w:t>
      </w:r>
      <w:bookmarkEnd w:id="31"/>
    </w:p>
    <w:p w:rsidR="00E417BB" w:rsidRPr="00B23522" w:rsidRDefault="00E417BB" w:rsidP="008D3DF2">
      <w:pPr>
        <w:snapToGrid w:val="0"/>
        <w:rPr>
          <w:rFonts w:cs="Times New Roman"/>
          <w:szCs w:val="24"/>
        </w:rPr>
      </w:pPr>
      <w:r w:rsidRPr="00B23522">
        <w:rPr>
          <w:rFonts w:cs="Times New Roman"/>
          <w:szCs w:val="24"/>
        </w:rPr>
        <w:tab/>
      </w:r>
      <w:r w:rsidRPr="00B23522">
        <w:rPr>
          <w:rFonts w:cs="Times New Roman"/>
          <w:szCs w:val="24"/>
        </w:rPr>
        <w:t>上一章中提到</w:t>
      </w:r>
      <w:r w:rsidRPr="00B23522">
        <w:rPr>
          <w:rFonts w:cs="Times New Roman"/>
          <w:szCs w:val="24"/>
        </w:rPr>
        <w:t>AAS</w:t>
      </w:r>
      <w:r w:rsidRPr="00B23522">
        <w:rPr>
          <w:rFonts w:cs="Times New Roman"/>
          <w:szCs w:val="24"/>
        </w:rPr>
        <w:t>天线可以通过阵子间的协作实现波束赋形</w:t>
      </w:r>
      <w:r w:rsidR="00ED6381" w:rsidRPr="00B23522">
        <w:rPr>
          <w:rFonts w:cs="Times New Roman"/>
          <w:szCs w:val="24"/>
        </w:rPr>
        <w:t>，在水平维度和垂直维度上产生</w:t>
      </w:r>
      <w:r w:rsidRPr="00B23522">
        <w:rPr>
          <w:rFonts w:cs="Times New Roman"/>
          <w:szCs w:val="24"/>
        </w:rPr>
        <w:t>波束，提供波束赋形增益。</w:t>
      </w:r>
      <w:r w:rsidR="00ED6381" w:rsidRPr="00B23522">
        <w:rPr>
          <w:rFonts w:cs="Times New Roman"/>
          <w:szCs w:val="24"/>
        </w:rPr>
        <w:t>与传统的天线相比，</w:t>
      </w:r>
      <w:r w:rsidR="00ED6381" w:rsidRPr="00B23522">
        <w:rPr>
          <w:rFonts w:cs="Times New Roman"/>
          <w:szCs w:val="24"/>
        </w:rPr>
        <w:t>AAS</w:t>
      </w:r>
      <w:r w:rsidR="00ED6381" w:rsidRPr="00B23522">
        <w:rPr>
          <w:rFonts w:cs="Times New Roman"/>
          <w:szCs w:val="24"/>
        </w:rPr>
        <w:t>天线一个最主要的特征便是能控制波束在垂直维度上的角度，因此提高了对用户的三维空间分辨率，增加用户接收信号功率并且降低干扰。具体来说，在城市</w:t>
      </w:r>
      <w:proofErr w:type="gramStart"/>
      <w:r w:rsidR="00ED6381" w:rsidRPr="00B23522">
        <w:rPr>
          <w:rFonts w:cs="Times New Roman"/>
          <w:szCs w:val="24"/>
        </w:rPr>
        <w:t>宏小区场景</w:t>
      </w:r>
      <w:proofErr w:type="gramEnd"/>
      <w:r w:rsidR="00ED6381" w:rsidRPr="00B23522">
        <w:rPr>
          <w:rFonts w:cs="Times New Roman"/>
          <w:szCs w:val="24"/>
        </w:rPr>
        <w:t>下，基站天线高度一般高于用户</w:t>
      </w:r>
      <w:r w:rsidR="00316FF0" w:rsidRPr="00B23522">
        <w:rPr>
          <w:rFonts w:cs="Times New Roman"/>
          <w:szCs w:val="24"/>
        </w:rPr>
        <w:t>，基站可以发射不同下倾角的垂直</w:t>
      </w:r>
      <w:r w:rsidR="00ED6381" w:rsidRPr="00B23522">
        <w:rPr>
          <w:rFonts w:cs="Times New Roman"/>
          <w:szCs w:val="24"/>
        </w:rPr>
        <w:t>波束来区分不同高度的用户</w:t>
      </w:r>
      <w:r w:rsidR="000E162C" w:rsidRPr="00B23522">
        <w:rPr>
          <w:rFonts w:cs="Times New Roman"/>
          <w:szCs w:val="24"/>
        </w:rPr>
        <w:t>，如图</w:t>
      </w:r>
      <w:r w:rsidR="00F934DD">
        <w:rPr>
          <w:rFonts w:cs="Times New Roman"/>
          <w:szCs w:val="24"/>
        </w:rPr>
        <w:t>4</w:t>
      </w:r>
      <w:r w:rsidR="00F934DD">
        <w:rPr>
          <w:rFonts w:cs="Times New Roman" w:hint="eastAsia"/>
          <w:szCs w:val="24"/>
        </w:rPr>
        <w:t>-</w:t>
      </w:r>
      <w:r w:rsidR="00F934DD">
        <w:rPr>
          <w:rFonts w:cs="Times New Roman"/>
          <w:szCs w:val="24"/>
        </w:rPr>
        <w:t>4</w:t>
      </w:r>
      <w:r w:rsidR="000E162C" w:rsidRPr="00B23522">
        <w:rPr>
          <w:rFonts w:cs="Times New Roman"/>
          <w:szCs w:val="24"/>
        </w:rPr>
        <w:t>所示。在城市微小区场景下，基站高度可能高于用户也可能比用户低，因此基站可以调整波束的上下倾角来对准不同高度的用户，如图</w:t>
      </w:r>
      <w:r w:rsidR="00F934DD">
        <w:rPr>
          <w:rFonts w:cs="Times New Roman"/>
          <w:szCs w:val="24"/>
        </w:rPr>
        <w:t>4</w:t>
      </w:r>
      <w:r w:rsidR="00F934DD">
        <w:rPr>
          <w:rFonts w:cs="Times New Roman" w:hint="eastAsia"/>
          <w:szCs w:val="24"/>
        </w:rPr>
        <w:t>-</w:t>
      </w:r>
      <w:r w:rsidR="00F934DD">
        <w:rPr>
          <w:rFonts w:cs="Times New Roman"/>
          <w:szCs w:val="24"/>
        </w:rPr>
        <w:t>5</w:t>
      </w:r>
      <w:r w:rsidR="000E162C" w:rsidRPr="00B23522">
        <w:rPr>
          <w:rFonts w:cs="Times New Roman"/>
          <w:szCs w:val="24"/>
        </w:rPr>
        <w:t>所示。用户的空间区分度的提高可以大大降低</w:t>
      </w:r>
      <w:r w:rsidR="00E70F21" w:rsidRPr="00B23522">
        <w:rPr>
          <w:rFonts w:cs="Times New Roman"/>
          <w:szCs w:val="24"/>
        </w:rPr>
        <w:t>不同小区之间</w:t>
      </w:r>
      <w:r w:rsidR="000E162C" w:rsidRPr="00B23522">
        <w:rPr>
          <w:rFonts w:cs="Times New Roman"/>
          <w:szCs w:val="24"/>
        </w:rPr>
        <w:t>的干扰</w:t>
      </w:r>
      <w:r w:rsidR="00E70F21" w:rsidRPr="00B23522">
        <w:rPr>
          <w:rFonts w:cs="Times New Roman"/>
          <w:szCs w:val="24"/>
        </w:rPr>
        <w:t>。</w:t>
      </w:r>
      <w:r w:rsidR="00CC1D81" w:rsidRPr="00B23522">
        <w:rPr>
          <w:rFonts w:cs="Times New Roman"/>
          <w:szCs w:val="24"/>
        </w:rPr>
        <w:t>比如说基站</w:t>
      </w:r>
      <w:r w:rsidR="00CC1D81" w:rsidRPr="00B23522">
        <w:rPr>
          <w:rFonts w:cs="Times New Roman"/>
          <w:szCs w:val="24"/>
        </w:rPr>
        <w:t>A</w:t>
      </w:r>
      <w:r w:rsidR="00CC1D81" w:rsidRPr="00B23522">
        <w:rPr>
          <w:rFonts w:cs="Times New Roman"/>
          <w:szCs w:val="24"/>
        </w:rPr>
        <w:t>要服务用户</w:t>
      </w:r>
      <w:r w:rsidR="00CC1D81" w:rsidRPr="00B23522">
        <w:rPr>
          <w:rFonts w:cs="Times New Roman"/>
          <w:szCs w:val="24"/>
        </w:rPr>
        <w:t>a</w:t>
      </w:r>
      <w:r w:rsidR="00CC1D81" w:rsidRPr="00B23522">
        <w:rPr>
          <w:rFonts w:cs="Times New Roman"/>
          <w:szCs w:val="24"/>
        </w:rPr>
        <w:t>，基站</w:t>
      </w:r>
      <w:r w:rsidR="00CC1D81" w:rsidRPr="00B23522">
        <w:rPr>
          <w:rFonts w:cs="Times New Roman"/>
          <w:szCs w:val="24"/>
        </w:rPr>
        <w:t>B</w:t>
      </w:r>
      <w:r w:rsidR="00CC1D81" w:rsidRPr="00B23522">
        <w:rPr>
          <w:rFonts w:cs="Times New Roman"/>
          <w:szCs w:val="24"/>
        </w:rPr>
        <w:t>要服务用户</w:t>
      </w:r>
      <w:r w:rsidR="00CC1D81" w:rsidRPr="00B23522">
        <w:rPr>
          <w:rFonts w:cs="Times New Roman"/>
          <w:szCs w:val="24"/>
        </w:rPr>
        <w:t>b</w:t>
      </w:r>
      <w:r w:rsidR="00CC1D81" w:rsidRPr="00B23522">
        <w:rPr>
          <w:rFonts w:cs="Times New Roman"/>
          <w:szCs w:val="24"/>
        </w:rPr>
        <w:t>，假如</w:t>
      </w:r>
      <w:r w:rsidR="00CC1D81" w:rsidRPr="00B23522">
        <w:rPr>
          <w:rFonts w:cs="Times New Roman"/>
          <w:szCs w:val="24"/>
        </w:rPr>
        <w:t>a</w:t>
      </w:r>
      <w:r w:rsidR="00CC1D81" w:rsidRPr="00B23522">
        <w:rPr>
          <w:rFonts w:cs="Times New Roman"/>
          <w:szCs w:val="24"/>
        </w:rPr>
        <w:t>和</w:t>
      </w:r>
      <w:r w:rsidR="00CC1D81" w:rsidRPr="00B23522">
        <w:rPr>
          <w:rFonts w:cs="Times New Roman"/>
          <w:szCs w:val="24"/>
        </w:rPr>
        <w:t>b</w:t>
      </w:r>
      <w:r w:rsidR="00CC1D81" w:rsidRPr="00B23522">
        <w:rPr>
          <w:rFonts w:cs="Times New Roman"/>
          <w:szCs w:val="24"/>
        </w:rPr>
        <w:t>在同一栋楼的</w:t>
      </w:r>
      <w:proofErr w:type="gramStart"/>
      <w:r w:rsidR="00CC1D81" w:rsidRPr="00B23522">
        <w:rPr>
          <w:rFonts w:cs="Times New Roman"/>
          <w:szCs w:val="24"/>
        </w:rPr>
        <w:t>不</w:t>
      </w:r>
      <w:proofErr w:type="gramEnd"/>
      <w:r w:rsidR="00CC1D81" w:rsidRPr="00B23522">
        <w:rPr>
          <w:rFonts w:cs="Times New Roman"/>
          <w:szCs w:val="24"/>
        </w:rPr>
        <w:t>同楼层</w:t>
      </w:r>
      <w:r w:rsidR="000D2F7B" w:rsidRPr="00B23522">
        <w:rPr>
          <w:rFonts w:cs="Times New Roman"/>
          <w:szCs w:val="24"/>
        </w:rPr>
        <w:t>，若不区分垂直维度，用户</w:t>
      </w:r>
      <w:r w:rsidR="000D2F7B" w:rsidRPr="00B23522">
        <w:rPr>
          <w:rFonts w:cs="Times New Roman"/>
          <w:szCs w:val="24"/>
        </w:rPr>
        <w:t>a</w:t>
      </w:r>
      <w:r w:rsidR="000D2F7B" w:rsidRPr="00B23522">
        <w:rPr>
          <w:rFonts w:cs="Times New Roman"/>
          <w:szCs w:val="24"/>
        </w:rPr>
        <w:t>会接收到来自基站</w:t>
      </w:r>
      <w:r w:rsidR="000D2F7B" w:rsidRPr="00B23522">
        <w:rPr>
          <w:rFonts w:cs="Times New Roman"/>
          <w:szCs w:val="24"/>
        </w:rPr>
        <w:t>B</w:t>
      </w:r>
      <w:r w:rsidR="000D2F7B" w:rsidRPr="00B23522">
        <w:rPr>
          <w:rFonts w:cs="Times New Roman"/>
          <w:szCs w:val="24"/>
        </w:rPr>
        <w:t>很强的干扰信号。</w:t>
      </w:r>
    </w:p>
    <w:p w:rsidR="00E70F21" w:rsidRDefault="00E70F21" w:rsidP="004A4964">
      <w:pPr>
        <w:snapToGrid w:val="0"/>
        <w:spacing w:line="240" w:lineRule="auto"/>
        <w:jc w:val="center"/>
        <w:rPr>
          <w:rFonts w:cs="Times New Roman"/>
          <w:szCs w:val="24"/>
        </w:rPr>
      </w:pPr>
      <w:r w:rsidRPr="00B23522">
        <w:rPr>
          <w:rFonts w:cs="Times New Roman"/>
          <w:szCs w:val="24"/>
        </w:rPr>
        <w:object w:dxaOrig="6976" w:dyaOrig="4876">
          <v:shape id="_x0000_i1210" type="#_x0000_t75" style="width:141pt;height:100.5pt" o:ole="">
            <v:imagedata r:id="rId401" o:title=""/>
          </v:shape>
          <o:OLEObject Type="Embed" ProgID="Visio.Drawing.15" ShapeID="_x0000_i1210" DrawAspect="Content" ObjectID="_1616312673" r:id="rId402"/>
        </w:object>
      </w:r>
      <w:r w:rsidRPr="00B23522">
        <w:rPr>
          <w:rFonts w:cs="Times New Roman"/>
          <w:szCs w:val="24"/>
        </w:rPr>
        <w:t xml:space="preserve">                 </w:t>
      </w:r>
      <w:r w:rsidRPr="00B23522">
        <w:rPr>
          <w:rFonts w:cs="Times New Roman"/>
          <w:szCs w:val="24"/>
        </w:rPr>
        <w:object w:dxaOrig="6061" w:dyaOrig="3526">
          <v:shape id="_x0000_i1211" type="#_x0000_t75" style="width:121.5pt;height:70.5pt" o:ole="">
            <v:imagedata r:id="rId403" o:title=""/>
          </v:shape>
          <o:OLEObject Type="Embed" ProgID="Visio.Drawing.15" ShapeID="_x0000_i1211" DrawAspect="Content" ObjectID="_1616312674" r:id="rId404"/>
        </w:object>
      </w:r>
    </w:p>
    <w:p w:rsidR="00F934DD" w:rsidRPr="00B23522" w:rsidRDefault="00F934DD" w:rsidP="00DD218C">
      <w:pPr>
        <w:pStyle w:val="af2"/>
      </w:pPr>
      <w:r>
        <w:rPr>
          <w:rFonts w:hint="eastAsia"/>
        </w:rPr>
        <w:t xml:space="preserve"> </w:t>
      </w:r>
      <w:r>
        <w:t xml:space="preserve">  </w:t>
      </w:r>
      <w:r>
        <w:t>图</w:t>
      </w:r>
      <w:r>
        <w:rPr>
          <w:rFonts w:hint="eastAsia"/>
        </w:rPr>
        <w:t>4-</w:t>
      </w:r>
      <w:r>
        <w:t xml:space="preserve">4  </w:t>
      </w:r>
      <w:r>
        <w:t>城市</w:t>
      </w:r>
      <w:proofErr w:type="gramStart"/>
      <w:r>
        <w:t>宏小区</w:t>
      </w:r>
      <w:proofErr w:type="gramEnd"/>
      <w:r>
        <w:t>基站示意图</w:t>
      </w:r>
      <w:r>
        <w:rPr>
          <w:rFonts w:hint="eastAsia"/>
        </w:rPr>
        <w:t xml:space="preserve"> </w:t>
      </w:r>
      <w:r>
        <w:t xml:space="preserve">              </w:t>
      </w:r>
      <w:r>
        <w:t>图</w:t>
      </w:r>
      <w:r>
        <w:rPr>
          <w:rFonts w:hint="eastAsia"/>
        </w:rPr>
        <w:t>4-</w:t>
      </w:r>
      <w:r>
        <w:t xml:space="preserve">5  </w:t>
      </w:r>
      <w:r>
        <w:t>城市微小区基站示意图</w:t>
      </w:r>
    </w:p>
    <w:p w:rsidR="00AB536F" w:rsidRDefault="000D2F7B" w:rsidP="008D3DF2">
      <w:pPr>
        <w:snapToGrid w:val="0"/>
        <w:rPr>
          <w:rFonts w:cs="Times New Roman"/>
          <w:szCs w:val="24"/>
          <w:lang w:val="en-GB"/>
        </w:rPr>
      </w:pPr>
      <w:r w:rsidRPr="00B23522">
        <w:rPr>
          <w:rFonts w:cs="Times New Roman"/>
          <w:szCs w:val="24"/>
        </w:rPr>
        <w:tab/>
      </w:r>
      <w:r w:rsidRPr="00B23522">
        <w:rPr>
          <w:rFonts w:cs="Times New Roman"/>
          <w:szCs w:val="24"/>
        </w:rPr>
        <w:t>另外波束赋形增益大小也与天线</w:t>
      </w:r>
      <w:proofErr w:type="gramStart"/>
      <w:r w:rsidRPr="00B23522">
        <w:rPr>
          <w:rFonts w:cs="Times New Roman"/>
          <w:szCs w:val="24"/>
        </w:rPr>
        <w:t>阵子的</w:t>
      </w:r>
      <w:proofErr w:type="gramEnd"/>
      <w:r w:rsidRPr="00B23522">
        <w:rPr>
          <w:rFonts w:cs="Times New Roman"/>
          <w:szCs w:val="24"/>
        </w:rPr>
        <w:t>数目有关。</w:t>
      </w:r>
      <w:r w:rsidR="00F26341" w:rsidRPr="00B23522">
        <w:rPr>
          <w:rFonts w:cs="Times New Roman"/>
          <w:szCs w:val="24"/>
        </w:rPr>
        <w:t>假设</w:t>
      </w:r>
      <w:r w:rsidR="008D3DF2" w:rsidRPr="008D3DF2">
        <w:rPr>
          <w:position w:val="-14"/>
        </w:rPr>
        <w:object w:dxaOrig="620" w:dyaOrig="380">
          <v:shape id="_x0000_i1212" type="#_x0000_t75" style="width:31.5pt;height:19pt" o:ole="">
            <v:imagedata r:id="rId405" o:title=""/>
          </v:shape>
          <o:OLEObject Type="Embed" ProgID="Equation.DSMT4" ShapeID="_x0000_i1212" DrawAspect="Content" ObjectID="_1616312675" r:id="rId406"/>
        </w:object>
      </w:r>
      <w:r w:rsidR="00C14DEA" w:rsidRPr="00B23522">
        <w:rPr>
          <w:rFonts w:cs="Times New Roman"/>
          <w:szCs w:val="24"/>
        </w:rPr>
        <w:t>为</w:t>
      </w:r>
      <w:r w:rsidR="00C14DEA" w:rsidRPr="00B23522">
        <w:rPr>
          <w:rFonts w:cs="Times New Roman"/>
          <w:szCs w:val="24"/>
        </w:rPr>
        <w:t>0dBi</w:t>
      </w:r>
      <w:r w:rsidR="00C14DEA" w:rsidRPr="00B23522">
        <w:rPr>
          <w:rFonts w:cs="Times New Roman"/>
          <w:szCs w:val="24"/>
        </w:rPr>
        <w:t>，</w:t>
      </w:r>
      <w:r w:rsidRPr="00B23522">
        <w:rPr>
          <w:rFonts w:cs="Times New Roman"/>
          <w:szCs w:val="24"/>
        </w:rPr>
        <w:t>图</w:t>
      </w:r>
      <w:r w:rsidR="00D27E64">
        <w:rPr>
          <w:rFonts w:cs="Times New Roman"/>
          <w:szCs w:val="24"/>
        </w:rPr>
        <w:t>4-6</w:t>
      </w:r>
      <w:r w:rsidRPr="00B23522">
        <w:rPr>
          <w:rFonts w:cs="Times New Roman"/>
          <w:szCs w:val="24"/>
        </w:rPr>
        <w:t>是不同天线阵子数目下得到的</w:t>
      </w:r>
      <w:r w:rsidRPr="00B23522">
        <w:rPr>
          <w:rFonts w:cs="Times New Roman"/>
          <w:szCs w:val="24"/>
          <w:lang w:val="en-GB"/>
        </w:rPr>
        <w:t>复合天线阵列辐射方向图。</w:t>
      </w:r>
      <w:r w:rsidR="00624DE9" w:rsidRPr="00B23522">
        <w:rPr>
          <w:rFonts w:cs="Times New Roman"/>
          <w:szCs w:val="24"/>
          <w:lang w:val="en-GB"/>
        </w:rPr>
        <w:t>随着天线阵子数目的增多，</w:t>
      </w:r>
      <w:r w:rsidR="00E60AFB" w:rsidRPr="00B23522">
        <w:rPr>
          <w:rFonts w:cs="Times New Roman"/>
          <w:szCs w:val="24"/>
          <w:lang w:val="en-GB"/>
        </w:rPr>
        <w:t>天线</w:t>
      </w:r>
      <w:r w:rsidR="00624DE9" w:rsidRPr="00B23522">
        <w:rPr>
          <w:rFonts w:cs="Times New Roman"/>
          <w:szCs w:val="24"/>
          <w:lang w:val="en-GB"/>
        </w:rPr>
        <w:t>增益能取得的最大值也随之增</w:t>
      </w:r>
      <w:r w:rsidR="00C060BB" w:rsidRPr="00B23522">
        <w:rPr>
          <w:rFonts w:cs="Times New Roman"/>
          <w:szCs w:val="24"/>
          <w:lang w:val="en-GB"/>
        </w:rPr>
        <w:t>大</w:t>
      </w:r>
      <w:r w:rsidR="00624DE9" w:rsidRPr="00B23522">
        <w:rPr>
          <w:rFonts w:cs="Times New Roman"/>
          <w:szCs w:val="24"/>
          <w:lang w:val="en-GB"/>
        </w:rPr>
        <w:t>，分别为</w:t>
      </w:r>
      <w:r w:rsidR="00624DE9" w:rsidRPr="00B23522">
        <w:rPr>
          <w:rFonts w:cs="Times New Roman"/>
          <w:szCs w:val="24"/>
          <w:lang w:val="en-GB"/>
        </w:rPr>
        <w:t>6.02dB</w:t>
      </w:r>
      <w:r w:rsidR="00624DE9" w:rsidRPr="00B23522">
        <w:rPr>
          <w:rFonts w:cs="Times New Roman"/>
          <w:szCs w:val="24"/>
          <w:lang w:val="en-GB"/>
        </w:rPr>
        <w:t>、</w:t>
      </w:r>
      <w:r w:rsidR="00624DE9" w:rsidRPr="00B23522">
        <w:rPr>
          <w:rFonts w:cs="Times New Roman"/>
          <w:szCs w:val="24"/>
          <w:lang w:val="en-GB"/>
        </w:rPr>
        <w:t>12.04dB</w:t>
      </w:r>
      <w:r w:rsidR="00624DE9" w:rsidRPr="00B23522">
        <w:rPr>
          <w:rFonts w:cs="Times New Roman"/>
          <w:szCs w:val="24"/>
          <w:lang w:val="en-GB"/>
        </w:rPr>
        <w:t>、</w:t>
      </w:r>
      <w:r w:rsidR="00624DE9" w:rsidRPr="00B23522">
        <w:rPr>
          <w:rFonts w:cs="Times New Roman"/>
          <w:szCs w:val="24"/>
          <w:lang w:val="en-GB"/>
        </w:rPr>
        <w:t>18.06dB</w:t>
      </w:r>
      <w:r w:rsidR="00624DE9" w:rsidRPr="00B23522">
        <w:rPr>
          <w:rFonts w:cs="Times New Roman"/>
          <w:szCs w:val="24"/>
          <w:lang w:val="en-GB"/>
        </w:rPr>
        <w:t>、</w:t>
      </w:r>
      <w:r w:rsidR="00624DE9" w:rsidRPr="00B23522">
        <w:rPr>
          <w:rFonts w:cs="Times New Roman"/>
          <w:szCs w:val="24"/>
          <w:lang w:val="en-GB"/>
        </w:rPr>
        <w:t>21.07dB</w:t>
      </w:r>
      <w:r w:rsidR="00624DE9" w:rsidRPr="00B23522">
        <w:rPr>
          <w:rFonts w:cs="Times New Roman"/>
          <w:szCs w:val="24"/>
          <w:lang w:val="en-GB"/>
        </w:rPr>
        <w:t>。但随之而来的问题是</w:t>
      </w:r>
      <w:r w:rsidR="00896742">
        <w:rPr>
          <w:rFonts w:cs="Times New Roman" w:hint="eastAsia"/>
          <w:szCs w:val="24"/>
          <w:lang w:val="en-GB"/>
        </w:rPr>
        <w:t>带来了更多的旁瓣和零陷</w:t>
      </w:r>
      <w:r w:rsidR="00624DE9" w:rsidRPr="00B23522">
        <w:rPr>
          <w:rFonts w:cs="Times New Roman"/>
          <w:szCs w:val="24"/>
          <w:lang w:val="en-GB"/>
        </w:rPr>
        <w:t>。</w:t>
      </w:r>
      <w:proofErr w:type="gramStart"/>
      <w:r w:rsidR="00896742">
        <w:rPr>
          <w:rFonts w:cs="Times New Roman" w:hint="eastAsia"/>
          <w:szCs w:val="24"/>
          <w:lang w:val="en-GB"/>
        </w:rPr>
        <w:t>零陷会</w:t>
      </w:r>
      <w:r w:rsidR="00C060BB" w:rsidRPr="00B23522">
        <w:rPr>
          <w:rFonts w:cs="Times New Roman"/>
          <w:szCs w:val="24"/>
          <w:lang w:val="en-GB"/>
        </w:rPr>
        <w:t>带来</w:t>
      </w:r>
      <w:proofErr w:type="gramEnd"/>
      <w:r w:rsidR="00C060BB" w:rsidRPr="00B23522">
        <w:rPr>
          <w:rFonts w:cs="Times New Roman"/>
          <w:szCs w:val="24"/>
          <w:lang w:val="en-GB"/>
        </w:rPr>
        <w:t>两个影响，一个是</w:t>
      </w:r>
      <w:proofErr w:type="gramStart"/>
      <w:r w:rsidR="00896742">
        <w:rPr>
          <w:rFonts w:cs="Times New Roman" w:hint="eastAsia"/>
          <w:szCs w:val="24"/>
          <w:lang w:val="en-GB"/>
        </w:rPr>
        <w:t>将零陷对准</w:t>
      </w:r>
      <w:r w:rsidR="00C060BB" w:rsidRPr="00B23522">
        <w:rPr>
          <w:rFonts w:cs="Times New Roman"/>
          <w:szCs w:val="24"/>
          <w:lang w:val="en-GB"/>
        </w:rPr>
        <w:t>非服</w:t>
      </w:r>
      <w:proofErr w:type="gramEnd"/>
      <w:r w:rsidR="00C060BB" w:rsidRPr="00B23522">
        <w:rPr>
          <w:rFonts w:cs="Times New Roman"/>
          <w:szCs w:val="24"/>
          <w:lang w:val="en-GB"/>
        </w:rPr>
        <w:t>务用户</w:t>
      </w:r>
      <w:r w:rsidR="00896742">
        <w:rPr>
          <w:rFonts w:cs="Times New Roman" w:hint="eastAsia"/>
          <w:szCs w:val="24"/>
          <w:lang w:val="en-GB"/>
        </w:rPr>
        <w:t>能够降低</w:t>
      </w:r>
      <w:proofErr w:type="gramStart"/>
      <w:r w:rsidR="00727CCE">
        <w:rPr>
          <w:rFonts w:cs="Times New Roman" w:hint="eastAsia"/>
          <w:szCs w:val="24"/>
          <w:lang w:val="en-GB"/>
        </w:rPr>
        <w:t>非服</w:t>
      </w:r>
      <w:proofErr w:type="gramEnd"/>
      <w:r w:rsidR="00727CCE">
        <w:rPr>
          <w:rFonts w:cs="Times New Roman" w:hint="eastAsia"/>
          <w:szCs w:val="24"/>
          <w:lang w:val="en-GB"/>
        </w:rPr>
        <w:t>务用户的干扰</w:t>
      </w:r>
      <w:r w:rsidR="00C060BB" w:rsidRPr="00B23522">
        <w:rPr>
          <w:rFonts w:cs="Times New Roman"/>
          <w:szCs w:val="24"/>
          <w:lang w:val="en-GB"/>
        </w:rPr>
        <w:t>，二是</w:t>
      </w:r>
      <w:r w:rsidR="00624DE9" w:rsidRPr="00B23522">
        <w:rPr>
          <w:rFonts w:cs="Times New Roman"/>
          <w:szCs w:val="24"/>
          <w:lang w:val="en-GB"/>
        </w:rPr>
        <w:t>对</w:t>
      </w:r>
      <w:r w:rsidR="00727CCE">
        <w:rPr>
          <w:rFonts w:cs="Times New Roman" w:hint="eastAsia"/>
          <w:szCs w:val="24"/>
          <w:lang w:val="en-GB"/>
        </w:rPr>
        <w:t>主瓣对准服务用户的</w:t>
      </w:r>
      <w:r w:rsidR="00624DE9" w:rsidRPr="00B23522">
        <w:rPr>
          <w:rFonts w:cs="Times New Roman"/>
          <w:szCs w:val="24"/>
          <w:lang w:val="en-GB"/>
        </w:rPr>
        <w:t>精度要求</w:t>
      </w:r>
      <w:r w:rsidR="00C060BB" w:rsidRPr="00B23522">
        <w:rPr>
          <w:rFonts w:cs="Times New Roman"/>
          <w:szCs w:val="24"/>
          <w:lang w:val="en-GB"/>
        </w:rPr>
        <w:t>更</w:t>
      </w:r>
      <w:r w:rsidR="00624DE9" w:rsidRPr="00B23522">
        <w:rPr>
          <w:rFonts w:cs="Times New Roman"/>
          <w:szCs w:val="24"/>
          <w:lang w:val="en-GB"/>
        </w:rPr>
        <w:t>高</w:t>
      </w:r>
      <w:r w:rsidR="00727CCE">
        <w:rPr>
          <w:rFonts w:cs="Times New Roman" w:hint="eastAsia"/>
          <w:szCs w:val="24"/>
          <w:lang w:val="en-GB"/>
        </w:rPr>
        <w:t>了</w:t>
      </w:r>
      <w:r w:rsidR="009613DE" w:rsidRPr="00B23522">
        <w:rPr>
          <w:rFonts w:cs="Times New Roman"/>
          <w:szCs w:val="24"/>
          <w:lang w:val="en-GB"/>
        </w:rPr>
        <w:t>，波束跟踪如果达不到应有的精度反而会导致用户接收到的</w:t>
      </w:r>
      <w:r w:rsidR="009613DE" w:rsidRPr="00B23522">
        <w:rPr>
          <w:rFonts w:cs="Times New Roman"/>
          <w:szCs w:val="24"/>
          <w:lang w:val="en-GB"/>
        </w:rPr>
        <w:t>SINR</w:t>
      </w:r>
      <w:r w:rsidR="009613DE" w:rsidRPr="00B23522">
        <w:rPr>
          <w:rFonts w:cs="Times New Roman"/>
          <w:szCs w:val="24"/>
          <w:lang w:val="en-GB"/>
        </w:rPr>
        <w:t>变小。</w:t>
      </w:r>
    </w:p>
    <w:p w:rsidR="00E70F21" w:rsidRPr="00B23522" w:rsidRDefault="00646360" w:rsidP="00AB536F">
      <w:pPr>
        <w:snapToGrid w:val="0"/>
        <w:ind w:firstLine="420"/>
        <w:rPr>
          <w:rFonts w:cs="Times New Roman"/>
          <w:szCs w:val="24"/>
          <w:lang w:val="en-GB"/>
        </w:rPr>
      </w:pPr>
      <w:r w:rsidRPr="00B23522">
        <w:rPr>
          <w:rFonts w:cs="Times New Roman"/>
          <w:szCs w:val="24"/>
          <w:lang w:val="en-GB"/>
        </w:rPr>
        <w:t>假设与波束完全对准用户进行对比，图</w:t>
      </w:r>
      <w:r w:rsidR="00D27E64">
        <w:rPr>
          <w:rFonts w:cs="Times New Roman"/>
          <w:szCs w:val="24"/>
          <w:lang w:val="en-GB"/>
        </w:rPr>
        <w:t>4-7</w:t>
      </w:r>
      <w:r w:rsidRPr="00B23522">
        <w:rPr>
          <w:rFonts w:cs="Times New Roman"/>
          <w:szCs w:val="24"/>
          <w:lang w:val="en-GB"/>
        </w:rPr>
        <w:t>和图</w:t>
      </w:r>
      <w:r w:rsidR="00D27E64">
        <w:rPr>
          <w:rFonts w:cs="Times New Roman"/>
          <w:szCs w:val="24"/>
          <w:lang w:val="en-GB"/>
        </w:rPr>
        <w:t>4-8</w:t>
      </w:r>
      <w:r w:rsidRPr="00B23522">
        <w:rPr>
          <w:rFonts w:cs="Times New Roman"/>
          <w:szCs w:val="24"/>
          <w:lang w:val="en-GB"/>
        </w:rPr>
        <w:t>分别是在水平维度以及垂直维度偏离</w:t>
      </w:r>
      <w:r w:rsidR="006154B3">
        <w:rPr>
          <w:rFonts w:cs="Times New Roman" w:hint="eastAsia"/>
          <w:szCs w:val="24"/>
          <w:lang w:val="en-GB"/>
        </w:rPr>
        <w:t>1~</w:t>
      </w:r>
      <w:r w:rsidRPr="00B23522">
        <w:rPr>
          <w:rFonts w:cs="Times New Roman"/>
          <w:szCs w:val="24"/>
          <w:lang w:val="en-GB"/>
        </w:rPr>
        <w:t>10</w:t>
      </w:r>
      <w:r w:rsidRPr="00B23522">
        <w:rPr>
          <w:rFonts w:cs="Times New Roman"/>
          <w:szCs w:val="24"/>
          <w:lang w:val="en-GB"/>
        </w:rPr>
        <w:t>度时在不同天线配置下获得的</w:t>
      </w:r>
      <w:r w:rsidR="00E60AFB" w:rsidRPr="00B23522">
        <w:rPr>
          <w:rFonts w:cs="Times New Roman"/>
          <w:szCs w:val="24"/>
          <w:lang w:val="en-GB"/>
        </w:rPr>
        <w:t>波束赋形</w:t>
      </w:r>
      <w:r w:rsidRPr="00B23522">
        <w:rPr>
          <w:rFonts w:cs="Times New Roman"/>
          <w:szCs w:val="24"/>
          <w:lang w:val="en-GB"/>
        </w:rPr>
        <w:t>增益</w:t>
      </w:r>
      <w:r w:rsidR="006154B3">
        <w:rPr>
          <w:rFonts w:cs="Times New Roman" w:hint="eastAsia"/>
          <w:szCs w:val="24"/>
          <w:lang w:val="en-GB"/>
        </w:rPr>
        <w:t>与</w:t>
      </w:r>
      <w:r w:rsidR="00821861">
        <w:rPr>
          <w:rFonts w:cs="Times New Roman" w:hint="eastAsia"/>
          <w:szCs w:val="24"/>
          <w:lang w:val="en-GB"/>
        </w:rPr>
        <w:t>完全</w:t>
      </w:r>
      <w:r w:rsidR="006154B3">
        <w:rPr>
          <w:rFonts w:cs="Times New Roman" w:hint="eastAsia"/>
          <w:szCs w:val="24"/>
          <w:lang w:val="en-GB"/>
        </w:rPr>
        <w:t>对准时获得的波束赋形增益差值</w:t>
      </w:r>
      <w:r w:rsidRPr="00B23522">
        <w:rPr>
          <w:rFonts w:cs="Times New Roman"/>
          <w:szCs w:val="24"/>
          <w:lang w:val="en-GB"/>
        </w:rPr>
        <w:t>。</w:t>
      </w:r>
      <w:r w:rsidR="0044042D">
        <w:rPr>
          <w:rFonts w:cs="Times New Roman" w:hint="eastAsia"/>
          <w:szCs w:val="24"/>
          <w:lang w:val="en-GB"/>
        </w:rPr>
        <w:t>在图</w:t>
      </w:r>
      <w:r w:rsidR="0044042D">
        <w:rPr>
          <w:rFonts w:cs="Times New Roman" w:hint="eastAsia"/>
          <w:szCs w:val="24"/>
          <w:lang w:val="en-GB"/>
        </w:rPr>
        <w:t>4-</w:t>
      </w:r>
      <w:r w:rsidR="0044042D">
        <w:rPr>
          <w:rFonts w:cs="Times New Roman"/>
          <w:szCs w:val="24"/>
          <w:lang w:val="en-GB"/>
        </w:rPr>
        <w:t>7</w:t>
      </w:r>
      <w:r w:rsidR="0044042D">
        <w:rPr>
          <w:rFonts w:cs="Times New Roman" w:hint="eastAsia"/>
          <w:szCs w:val="24"/>
          <w:lang w:val="en-GB"/>
        </w:rPr>
        <w:t>可以看到，随着水平偏离角度的增大，波束赋形增益的衰减单调递增。另一方面随着天线阵子数目的增多，衰减值越大</w:t>
      </w:r>
      <w:r w:rsidR="00940E9D">
        <w:rPr>
          <w:rFonts w:cs="Times New Roman" w:hint="eastAsia"/>
          <w:szCs w:val="24"/>
          <w:lang w:val="en-GB"/>
        </w:rPr>
        <w:t>，但</w:t>
      </w:r>
      <w:r w:rsidR="00940E9D">
        <w:rPr>
          <w:rFonts w:cs="Times New Roman" w:hint="eastAsia"/>
          <w:szCs w:val="24"/>
          <w:lang w:val="en-GB"/>
        </w:rPr>
        <w:t>8x8</w:t>
      </w:r>
      <w:r w:rsidR="00940E9D">
        <w:rPr>
          <w:rFonts w:cs="Times New Roman" w:hint="eastAsia"/>
          <w:szCs w:val="24"/>
          <w:lang w:val="en-GB"/>
        </w:rPr>
        <w:t>的天线配置与</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的天线配置结果相似</w:t>
      </w:r>
      <w:r w:rsidR="0044042D">
        <w:rPr>
          <w:rFonts w:cs="Times New Roman" w:hint="eastAsia"/>
          <w:szCs w:val="24"/>
          <w:lang w:val="en-GB"/>
        </w:rPr>
        <w:t>。分析该图可以得知，在水平方向上</w:t>
      </w:r>
      <w:r w:rsidR="00940E9D">
        <w:rPr>
          <w:rFonts w:cs="Times New Roman" w:hint="eastAsia"/>
          <w:szCs w:val="24"/>
          <w:lang w:val="en-GB"/>
        </w:rPr>
        <w:t>偏离</w:t>
      </w:r>
      <w:r w:rsidR="00940E9D">
        <w:rPr>
          <w:rFonts w:cs="Times New Roman" w:hint="eastAsia"/>
          <w:szCs w:val="24"/>
          <w:lang w:val="en-GB"/>
        </w:rPr>
        <w:t>0~</w:t>
      </w:r>
      <w:r w:rsidR="00940E9D">
        <w:rPr>
          <w:rFonts w:cs="Times New Roman"/>
          <w:szCs w:val="24"/>
          <w:lang w:val="en-GB"/>
        </w:rPr>
        <w:t>10</w:t>
      </w:r>
      <w:r w:rsidR="0044042D">
        <w:rPr>
          <w:rFonts w:cs="Times New Roman" w:hint="eastAsia"/>
          <w:szCs w:val="24"/>
          <w:lang w:val="en-GB"/>
        </w:rPr>
        <w:t>度范围内</w:t>
      </w:r>
      <w:r w:rsidR="0044042D" w:rsidRPr="00B23522">
        <w:rPr>
          <w:rFonts w:cs="Times New Roman"/>
          <w:szCs w:val="24"/>
          <w:lang w:val="en-GB"/>
        </w:rPr>
        <w:t>复合天线阵列辐射方向图</w:t>
      </w:r>
      <w:r w:rsidR="00940E9D">
        <w:rPr>
          <w:rFonts w:cs="Times New Roman" w:hint="eastAsia"/>
          <w:szCs w:val="24"/>
          <w:lang w:val="en-GB"/>
        </w:rPr>
        <w:t>呈下降趋势但变化平缓，没有出现明显的零陷。与之相比，在垂直方向上</w:t>
      </w:r>
      <w:r w:rsidR="00940E9D">
        <w:rPr>
          <w:rFonts w:cs="Times New Roman" w:hint="eastAsia"/>
          <w:szCs w:val="24"/>
          <w:lang w:val="en-GB"/>
        </w:rPr>
        <w:t>8x8</w:t>
      </w:r>
      <w:r w:rsidR="00940E9D">
        <w:rPr>
          <w:rFonts w:cs="Times New Roman" w:hint="eastAsia"/>
          <w:szCs w:val="24"/>
          <w:lang w:val="en-GB"/>
        </w:rPr>
        <w:t>的天线配置与</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的天线配置并非单调变化，</w:t>
      </w:r>
      <w:r w:rsidR="00940E9D">
        <w:rPr>
          <w:rFonts w:cs="Times New Roman" w:hint="eastAsia"/>
          <w:szCs w:val="24"/>
          <w:lang w:val="en-GB"/>
        </w:rPr>
        <w:t>8x8</w:t>
      </w:r>
      <w:r w:rsidR="00940E9D">
        <w:rPr>
          <w:rFonts w:cs="Times New Roman" w:hint="eastAsia"/>
          <w:szCs w:val="24"/>
          <w:lang w:val="en-GB"/>
        </w:rPr>
        <w:t>的天线配置在</w:t>
      </w:r>
      <w:r w:rsidR="00940E9D">
        <w:rPr>
          <w:rFonts w:cs="Times New Roman" w:hint="eastAsia"/>
          <w:szCs w:val="24"/>
          <w:lang w:val="en-GB"/>
        </w:rPr>
        <w:t>9</w:t>
      </w:r>
      <w:r w:rsidR="00940E9D">
        <w:rPr>
          <w:rFonts w:cs="Times New Roman" w:hint="eastAsia"/>
          <w:szCs w:val="24"/>
          <w:lang w:val="en-GB"/>
        </w:rPr>
        <w:t>度时出现极大值，</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的天线配置在</w:t>
      </w:r>
      <w:r w:rsidR="00940E9D">
        <w:rPr>
          <w:rFonts w:cs="Times New Roman" w:hint="eastAsia"/>
          <w:szCs w:val="24"/>
          <w:lang w:val="en-GB"/>
        </w:rPr>
        <w:t>5</w:t>
      </w:r>
      <w:r w:rsidR="00940E9D">
        <w:rPr>
          <w:rFonts w:cs="Times New Roman" w:hint="eastAsia"/>
          <w:szCs w:val="24"/>
          <w:lang w:val="en-GB"/>
        </w:rPr>
        <w:t>度与</w:t>
      </w:r>
      <w:r w:rsidR="00940E9D">
        <w:rPr>
          <w:rFonts w:cs="Times New Roman" w:hint="eastAsia"/>
          <w:szCs w:val="24"/>
          <w:lang w:val="en-GB"/>
        </w:rPr>
        <w:t>9</w:t>
      </w:r>
      <w:r w:rsidR="00940E9D">
        <w:rPr>
          <w:rFonts w:cs="Times New Roman" w:hint="eastAsia"/>
          <w:szCs w:val="24"/>
          <w:lang w:val="en-GB"/>
        </w:rPr>
        <w:t>度时均出现极大值。</w:t>
      </w:r>
      <w:r w:rsidR="004529A7">
        <w:rPr>
          <w:rFonts w:cs="Times New Roman" w:hint="eastAsia"/>
          <w:szCs w:val="24"/>
          <w:lang w:val="en-GB"/>
        </w:rPr>
        <w:t>出现这种现象的原因是在垂直方向上</w:t>
      </w:r>
      <w:r w:rsidR="00897C8E">
        <w:rPr>
          <w:rFonts w:cs="Times New Roman" w:hint="eastAsia"/>
          <w:szCs w:val="24"/>
          <w:lang w:val="en-GB"/>
        </w:rPr>
        <w:t>偏离</w:t>
      </w:r>
      <w:r w:rsidR="00897C8E">
        <w:rPr>
          <w:rFonts w:cs="Times New Roman" w:hint="eastAsia"/>
          <w:szCs w:val="24"/>
          <w:lang w:val="en-GB"/>
        </w:rPr>
        <w:t>0~</w:t>
      </w:r>
      <w:r w:rsidR="00897C8E">
        <w:rPr>
          <w:rFonts w:cs="Times New Roman"/>
          <w:szCs w:val="24"/>
          <w:lang w:val="en-GB"/>
        </w:rPr>
        <w:t>10</w:t>
      </w:r>
      <w:r w:rsidR="00897C8E">
        <w:rPr>
          <w:rFonts w:cs="Times New Roman" w:hint="eastAsia"/>
          <w:szCs w:val="24"/>
          <w:lang w:val="en-GB"/>
        </w:rPr>
        <w:t>度范围内既出现</w:t>
      </w:r>
      <w:r w:rsidR="00897C8E">
        <w:rPr>
          <w:rFonts w:cs="Times New Roman" w:hint="eastAsia"/>
          <w:szCs w:val="24"/>
          <w:lang w:val="en-GB"/>
        </w:rPr>
        <w:lastRenderedPageBreak/>
        <w:t>了零陷，也出现了旁瓣</w:t>
      </w:r>
      <w:r w:rsidR="00727CCE">
        <w:rPr>
          <w:rFonts w:cs="Times New Roman" w:hint="eastAsia"/>
          <w:szCs w:val="24"/>
          <w:lang w:val="en-GB"/>
        </w:rPr>
        <w:t>。零陷的出现使得衰减突然变大，旁瓣的出现使得衰减突然变小。零陷的出现的原因如</w:t>
      </w:r>
      <w:r w:rsidR="00727CCE">
        <w:rPr>
          <w:rFonts w:cs="Times New Roman" w:hint="eastAsia"/>
          <w:szCs w:val="24"/>
          <w:lang w:val="en-GB"/>
        </w:rPr>
        <w:t>3</w:t>
      </w:r>
      <w:r w:rsidR="00727CCE">
        <w:rPr>
          <w:rFonts w:cs="Times New Roman"/>
          <w:szCs w:val="24"/>
          <w:lang w:val="en-GB"/>
        </w:rPr>
        <w:t>.2.1</w:t>
      </w:r>
      <w:r w:rsidR="00727CCE">
        <w:rPr>
          <w:rFonts w:cs="Times New Roman" w:hint="eastAsia"/>
          <w:szCs w:val="24"/>
          <w:lang w:val="en-GB"/>
        </w:rPr>
        <w:t>节所述，是电磁波反相叠加所致。横向对比图</w:t>
      </w:r>
      <w:r w:rsidR="00727CCE">
        <w:rPr>
          <w:rFonts w:cs="Times New Roman" w:hint="eastAsia"/>
          <w:szCs w:val="24"/>
          <w:lang w:val="en-GB"/>
        </w:rPr>
        <w:t>4-</w:t>
      </w:r>
      <w:r w:rsidR="00727CCE">
        <w:rPr>
          <w:rFonts w:cs="Times New Roman"/>
          <w:szCs w:val="24"/>
          <w:lang w:val="en-GB"/>
        </w:rPr>
        <w:t>7</w:t>
      </w:r>
      <w:r w:rsidR="00727CCE">
        <w:rPr>
          <w:rFonts w:cs="Times New Roman" w:hint="eastAsia"/>
          <w:szCs w:val="24"/>
          <w:lang w:val="en-GB"/>
        </w:rPr>
        <w:t>和图</w:t>
      </w:r>
      <w:r w:rsidR="00727CCE">
        <w:rPr>
          <w:rFonts w:cs="Times New Roman" w:hint="eastAsia"/>
          <w:szCs w:val="24"/>
          <w:lang w:val="en-GB"/>
        </w:rPr>
        <w:t>4-</w:t>
      </w:r>
      <w:r w:rsidR="00727CCE">
        <w:rPr>
          <w:rFonts w:cs="Times New Roman"/>
          <w:szCs w:val="24"/>
          <w:lang w:val="en-GB"/>
        </w:rPr>
        <w:t>8</w:t>
      </w:r>
      <w:r w:rsidR="00727CCE">
        <w:rPr>
          <w:rFonts w:cs="Times New Roman" w:hint="eastAsia"/>
          <w:szCs w:val="24"/>
          <w:lang w:val="en-GB"/>
        </w:rPr>
        <w:t>，垂直方向上在相同偏离角度范围内出现了明显的零陷说明</w:t>
      </w:r>
      <w:r w:rsidR="00E21232">
        <w:rPr>
          <w:rFonts w:cs="Times New Roman" w:hint="eastAsia"/>
          <w:szCs w:val="24"/>
          <w:lang w:val="en-GB"/>
        </w:rPr>
        <w:t>，在垂直方向上的波束赋形对精度控制的要求更高。但幸运的是，在常用的应用场景中，用户在垂直方向上位置变化不是很大，因此可以更关注水平方向上的波束赋形。另一方面，零陷也有降低干扰的作用，但可以看到图中的零</w:t>
      </w:r>
      <w:proofErr w:type="gramStart"/>
      <w:r w:rsidR="00E21232">
        <w:rPr>
          <w:rFonts w:cs="Times New Roman" w:hint="eastAsia"/>
          <w:szCs w:val="24"/>
          <w:lang w:val="en-GB"/>
        </w:rPr>
        <w:t>陷比较</w:t>
      </w:r>
      <w:proofErr w:type="gramEnd"/>
      <w:r w:rsidR="00E21232">
        <w:rPr>
          <w:rFonts w:cs="Times New Roman" w:hint="eastAsia"/>
          <w:szCs w:val="24"/>
          <w:lang w:val="en-GB"/>
        </w:rPr>
        <w:t>窄，可以通过一些零陷展宽算法</w:t>
      </w:r>
      <w:r w:rsidR="00851458" w:rsidRPr="00851458">
        <w:rPr>
          <w:rFonts w:cs="Times New Roman"/>
          <w:szCs w:val="24"/>
          <w:vertAlign w:val="superscript"/>
          <w:lang w:val="en-GB"/>
        </w:rPr>
        <w:t>[28][29]</w:t>
      </w:r>
      <w:r w:rsidR="00E21232">
        <w:rPr>
          <w:rFonts w:cs="Times New Roman" w:hint="eastAsia"/>
          <w:szCs w:val="24"/>
          <w:lang w:val="en-GB"/>
        </w:rPr>
        <w:t>对其进行展宽。</w:t>
      </w:r>
    </w:p>
    <w:p w:rsidR="008839C9" w:rsidRPr="00B23522"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8800" cy="1706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2278800" cy="1706400"/>
                    </a:xfrm>
                    <a:prstGeom prst="rect">
                      <a:avLst/>
                    </a:prstGeom>
                    <a:noFill/>
                    <a:ln>
                      <a:noFill/>
                    </a:ln>
                  </pic:spPr>
                </pic:pic>
              </a:graphicData>
            </a:graphic>
          </wp:inline>
        </w:drawing>
      </w:r>
      <w:r w:rsidRPr="00B23522">
        <w:rPr>
          <w:rFonts w:cs="Times New Roman"/>
          <w:noProof/>
          <w:szCs w:val="24"/>
        </w:rPr>
        <w:drawing>
          <wp:inline distT="0" distB="0" distL="0" distR="0">
            <wp:extent cx="2275200" cy="1706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534C27" w:rsidRPr="00B23522" w:rsidRDefault="00D27E64" w:rsidP="00DD218C">
      <w:pPr>
        <w:pStyle w:val="af2"/>
      </w:pPr>
      <w:r>
        <w:rPr>
          <w:rFonts w:hint="eastAsia"/>
        </w:rPr>
        <w:t>(</w:t>
      </w:r>
      <w:r>
        <w:t>a)</w:t>
      </w:r>
      <w:r w:rsidR="00B0153B" w:rsidRPr="00B23522">
        <w:t xml:space="preserve">2x2                           </w:t>
      </w:r>
      <w:proofErr w:type="gramStart"/>
      <w:r w:rsidR="00B0153B" w:rsidRPr="00B23522">
        <w:t xml:space="preserve">   </w:t>
      </w:r>
      <w:r>
        <w:t>(</w:t>
      </w:r>
      <w:proofErr w:type="gramEnd"/>
      <w:r>
        <w:t>b)</w:t>
      </w:r>
      <w:r w:rsidR="00534C27" w:rsidRPr="00B23522">
        <w:t>4x4</w:t>
      </w:r>
    </w:p>
    <w:p w:rsidR="00F82A67" w:rsidRPr="00B23522"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5200" cy="1706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B23522">
        <w:rPr>
          <w:rFonts w:cs="Times New Roman"/>
          <w:noProof/>
          <w:szCs w:val="24"/>
        </w:rPr>
        <w:drawing>
          <wp:inline distT="0" distB="0" distL="0" distR="0">
            <wp:extent cx="2275200" cy="1706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F82A67" w:rsidRDefault="006E3C0C" w:rsidP="00DD218C">
      <w:pPr>
        <w:pStyle w:val="af2"/>
      </w:pPr>
      <w:r>
        <w:t xml:space="preserve"> </w:t>
      </w:r>
      <w:r w:rsidR="00D27E64">
        <w:t>(c)</w:t>
      </w:r>
      <w:r w:rsidR="009B04E9" w:rsidRPr="00B23522">
        <w:t xml:space="preserve">8x8   </w:t>
      </w:r>
      <w:r w:rsidR="002F1427" w:rsidRPr="00B23522">
        <w:t xml:space="preserve">                 </w:t>
      </w:r>
      <w:r w:rsidR="00D27E64">
        <w:t xml:space="preserve">      </w:t>
      </w:r>
      <w:proofErr w:type="gramStart"/>
      <w:r w:rsidR="00D27E64">
        <w:t xml:space="preserve"> </w:t>
      </w:r>
      <w:r w:rsidR="00B0153B" w:rsidRPr="00B23522">
        <w:t xml:space="preserve">  </w:t>
      </w:r>
      <w:r w:rsidR="00D27E64">
        <w:t>(</w:t>
      </w:r>
      <w:proofErr w:type="gramEnd"/>
      <w:r w:rsidR="00D27E64">
        <w:t>d)</w:t>
      </w:r>
      <w:r w:rsidR="00F82A67" w:rsidRPr="00B23522">
        <w:t>16x8</w:t>
      </w:r>
    </w:p>
    <w:p w:rsidR="00D27E64" w:rsidRPr="00B23522" w:rsidRDefault="00D27E64" w:rsidP="00DD218C">
      <w:pPr>
        <w:pStyle w:val="af2"/>
      </w:pPr>
      <w:r>
        <w:rPr>
          <w:rFonts w:hint="eastAsia"/>
        </w:rPr>
        <w:t>图</w:t>
      </w:r>
      <w:r>
        <w:rPr>
          <w:rFonts w:hint="eastAsia"/>
        </w:rPr>
        <w:t>4</w:t>
      </w:r>
      <w:r>
        <w:t xml:space="preserve">-6  </w:t>
      </w:r>
      <w:r w:rsidRPr="00B23522">
        <w:t>不同天线阵子数目下</w:t>
      </w:r>
      <w:r w:rsidRPr="00B23522">
        <w:rPr>
          <w:lang w:val="en-GB"/>
        </w:rPr>
        <w:t>天线阵列辐射方向图</w:t>
      </w:r>
    </w:p>
    <w:p w:rsidR="00E76F83" w:rsidRPr="00DB67C4" w:rsidRDefault="002507A8" w:rsidP="004A4964">
      <w:pPr>
        <w:snapToGrid w:val="0"/>
        <w:spacing w:line="240" w:lineRule="auto"/>
        <w:jc w:val="center"/>
        <w:rPr>
          <w:rFonts w:cs="Times New Roman"/>
          <w:szCs w:val="24"/>
        </w:rPr>
      </w:pPr>
      <w:r w:rsidRPr="002507A8">
        <w:rPr>
          <w:rFonts w:cs="Times New Roman" w:hint="eastAsia"/>
          <w:noProof/>
          <w:szCs w:val="24"/>
        </w:rPr>
        <w:drawing>
          <wp:inline distT="0" distB="0" distL="0" distR="0">
            <wp:extent cx="2311200" cy="1735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2311200" cy="17352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Pr="002507A8">
        <w:rPr>
          <w:rFonts w:cs="Times New Roman"/>
          <w:noProof/>
          <w:szCs w:val="24"/>
        </w:rPr>
        <w:drawing>
          <wp:inline distT="0" distB="0" distL="0" distR="0">
            <wp:extent cx="2311200" cy="1731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12" cstate="print">
                      <a:extLst>
                        <a:ext uri="{28A0092B-C50C-407E-A947-70E740481C1C}">
                          <a14:useLocalDpi xmlns:a14="http://schemas.microsoft.com/office/drawing/2010/main" val="0"/>
                        </a:ext>
                      </a:extLst>
                    </a:blip>
                    <a:srcRect/>
                    <a:stretch>
                      <a:fillRect/>
                    </a:stretch>
                  </pic:blipFill>
                  <pic:spPr bwMode="auto">
                    <a:xfrm>
                      <a:off x="0" y="0"/>
                      <a:ext cx="2311200" cy="1731600"/>
                    </a:xfrm>
                    <a:prstGeom prst="rect">
                      <a:avLst/>
                    </a:prstGeom>
                    <a:noFill/>
                    <a:ln>
                      <a:noFill/>
                    </a:ln>
                  </pic:spPr>
                </pic:pic>
              </a:graphicData>
            </a:graphic>
          </wp:inline>
        </w:drawing>
      </w:r>
    </w:p>
    <w:p w:rsidR="00435E86" w:rsidRPr="00435E86" w:rsidRDefault="00D27E64" w:rsidP="00DD218C">
      <w:pPr>
        <w:pStyle w:val="af2"/>
      </w:pPr>
      <w:r>
        <w:rPr>
          <w:rFonts w:hint="eastAsia"/>
        </w:rPr>
        <w:t>图</w:t>
      </w:r>
      <w:r>
        <w:rPr>
          <w:rFonts w:hint="eastAsia"/>
        </w:rPr>
        <w:t>4</w:t>
      </w:r>
      <w:r>
        <w:t xml:space="preserve">-7  </w:t>
      </w:r>
      <w:r>
        <w:rPr>
          <w:rFonts w:hint="eastAsia"/>
        </w:rPr>
        <w:t>水平方向</w:t>
      </w:r>
      <w:r w:rsidR="00440EA4">
        <w:rPr>
          <w:rFonts w:hint="eastAsia"/>
        </w:rPr>
        <w:t>偏离</w:t>
      </w:r>
      <w:r>
        <w:rPr>
          <w:rFonts w:hint="eastAsia"/>
        </w:rPr>
        <w:t>波束赋形增益</w:t>
      </w:r>
      <w:r w:rsidR="000B4AF9">
        <w:rPr>
          <w:rFonts w:hint="eastAsia"/>
        </w:rPr>
        <w:t>衰减</w:t>
      </w:r>
      <w:r w:rsidR="00440EA4">
        <w:rPr>
          <w:rFonts w:hint="eastAsia"/>
        </w:rPr>
        <w:t xml:space="preserve"> </w:t>
      </w:r>
      <w:r w:rsidR="00440EA4">
        <w:t xml:space="preserve">     </w:t>
      </w:r>
      <w:r w:rsidR="00DB67C4">
        <w:rPr>
          <w:rFonts w:hint="eastAsia"/>
          <w:szCs w:val="24"/>
        </w:rPr>
        <w:t>图</w:t>
      </w:r>
      <w:r w:rsidR="00DB67C4">
        <w:rPr>
          <w:rFonts w:hint="eastAsia"/>
          <w:szCs w:val="24"/>
        </w:rPr>
        <w:t>4</w:t>
      </w:r>
      <w:r w:rsidR="00DB67C4">
        <w:rPr>
          <w:szCs w:val="24"/>
        </w:rPr>
        <w:t xml:space="preserve">-8  </w:t>
      </w:r>
      <w:r w:rsidR="00DB67C4">
        <w:rPr>
          <w:rFonts w:hint="eastAsia"/>
        </w:rPr>
        <w:t>垂直方向偏离波束赋形增益</w:t>
      </w:r>
      <w:r w:rsidR="00440EA4">
        <w:rPr>
          <w:rFonts w:hint="eastAsia"/>
        </w:rPr>
        <w:t>衰减</w:t>
      </w:r>
    </w:p>
    <w:p w:rsidR="00F5566E" w:rsidRDefault="00F5566E" w:rsidP="008D3DF2">
      <w:pPr>
        <w:snapToGrid w:val="0"/>
        <w:rPr>
          <w:rFonts w:cs="Times New Roman"/>
          <w:szCs w:val="24"/>
        </w:rPr>
      </w:pPr>
      <w:r w:rsidRPr="00B23522">
        <w:rPr>
          <w:rFonts w:cs="Times New Roman"/>
          <w:szCs w:val="24"/>
        </w:rPr>
        <w:tab/>
      </w:r>
      <w:r w:rsidR="00C060BB" w:rsidRPr="00B23522">
        <w:rPr>
          <w:rFonts w:cs="Times New Roman"/>
          <w:szCs w:val="24"/>
        </w:rPr>
        <w:t>不同天线阵子数目下用户的</w:t>
      </w:r>
      <w:r w:rsidR="00C060BB" w:rsidRPr="00B23522">
        <w:rPr>
          <w:rFonts w:cs="Times New Roman"/>
          <w:szCs w:val="24"/>
        </w:rPr>
        <w:t>SINR</w:t>
      </w:r>
      <w:r w:rsidR="00C060BB" w:rsidRPr="00B23522">
        <w:rPr>
          <w:rFonts w:cs="Times New Roman"/>
          <w:szCs w:val="24"/>
        </w:rPr>
        <w:t>分布如图</w:t>
      </w:r>
      <w:r w:rsidR="00D27E64">
        <w:rPr>
          <w:rFonts w:cs="Times New Roman"/>
          <w:szCs w:val="24"/>
        </w:rPr>
        <w:t>4-9</w:t>
      </w:r>
      <w:r w:rsidR="00C060BB" w:rsidRPr="00B23522">
        <w:rPr>
          <w:rFonts w:cs="Times New Roman"/>
          <w:szCs w:val="24"/>
        </w:rPr>
        <w:t>所示，可以看到随着天线阵子数目的变多，</w:t>
      </w:r>
      <w:r w:rsidR="00C060BB" w:rsidRPr="00B23522">
        <w:rPr>
          <w:rFonts w:cs="Times New Roman"/>
          <w:szCs w:val="24"/>
        </w:rPr>
        <w:t>SINR</w:t>
      </w:r>
      <w:r w:rsidR="00C060BB" w:rsidRPr="00B23522">
        <w:rPr>
          <w:rFonts w:cs="Times New Roman"/>
          <w:szCs w:val="24"/>
        </w:rPr>
        <w:t>曲线右移，意味着</w:t>
      </w:r>
      <w:r w:rsidR="00C060BB" w:rsidRPr="00B23522">
        <w:rPr>
          <w:rFonts w:cs="Times New Roman"/>
          <w:szCs w:val="24"/>
        </w:rPr>
        <w:t>SINR</w:t>
      </w:r>
      <w:r w:rsidR="00C060BB" w:rsidRPr="00B23522">
        <w:rPr>
          <w:rFonts w:cs="Times New Roman"/>
          <w:szCs w:val="24"/>
        </w:rPr>
        <w:t>整体变好。图</w:t>
      </w:r>
      <w:r w:rsidR="00D27E64">
        <w:rPr>
          <w:rFonts w:cs="Times New Roman"/>
          <w:szCs w:val="24"/>
        </w:rPr>
        <w:t>4-10</w:t>
      </w:r>
      <w:r w:rsidR="00C060BB" w:rsidRPr="00B23522">
        <w:rPr>
          <w:rFonts w:cs="Times New Roman"/>
          <w:szCs w:val="24"/>
        </w:rPr>
        <w:t>为</w:t>
      </w:r>
      <w:r w:rsidR="008C1091" w:rsidRPr="00B23522">
        <w:rPr>
          <w:rFonts w:cs="Times New Roman"/>
          <w:szCs w:val="24"/>
        </w:rPr>
        <w:t>没有邻频干扰时，</w:t>
      </w:r>
      <w:r w:rsidR="00C060BB" w:rsidRPr="00B23522">
        <w:rPr>
          <w:rFonts w:cs="Times New Roman"/>
          <w:szCs w:val="24"/>
        </w:rPr>
        <w:t>不同天线阵子数目下，系统吞吐量的表现。随着天线阵子数目的变多，系统平均吞吐量和边缘用户吞吐量均有提高，而且边缘用户吞吐量表现尤为明显。</w:t>
      </w:r>
    </w:p>
    <w:p w:rsidR="00DE76C1" w:rsidRDefault="00FB46D0" w:rsidP="008D3DF2">
      <w:pPr>
        <w:snapToGrid w:val="0"/>
        <w:rPr>
          <w:rFonts w:cs="Times New Roman"/>
          <w:szCs w:val="24"/>
        </w:rPr>
      </w:pPr>
      <w:r>
        <w:rPr>
          <w:rFonts w:cs="Times New Roman"/>
          <w:szCs w:val="24"/>
        </w:rPr>
        <w:lastRenderedPageBreak/>
        <w:tab/>
      </w:r>
      <w:r w:rsidR="00114D1D">
        <w:rPr>
          <w:rFonts w:cs="Times New Roman" w:hint="eastAsia"/>
          <w:szCs w:val="24"/>
        </w:rPr>
        <w:t>可以看到波束赋形</w:t>
      </w:r>
      <w:r w:rsidRPr="00B23522">
        <w:rPr>
          <w:rFonts w:cs="Times New Roman"/>
          <w:szCs w:val="24"/>
        </w:rPr>
        <w:t>对系统性能</w:t>
      </w:r>
      <w:r w:rsidR="00114D1D">
        <w:rPr>
          <w:rFonts w:cs="Times New Roman" w:hint="eastAsia"/>
          <w:szCs w:val="24"/>
        </w:rPr>
        <w:t>的提升非常明显，且随着天线数目的增多越发显著。根本原因是使用</w:t>
      </w:r>
      <w:r w:rsidR="00114D1D">
        <w:rPr>
          <w:rFonts w:cs="Times New Roman" w:hint="eastAsia"/>
          <w:szCs w:val="24"/>
        </w:rPr>
        <w:t>AAS</w:t>
      </w:r>
      <w:r w:rsidR="00114D1D">
        <w:rPr>
          <w:rFonts w:cs="Times New Roman" w:hint="eastAsia"/>
          <w:szCs w:val="24"/>
        </w:rPr>
        <w:t>模型的天线能够将主瓣对准服务用户从而</w:t>
      </w:r>
      <w:r w:rsidRPr="00B23522">
        <w:rPr>
          <w:rFonts w:cs="Times New Roman"/>
          <w:szCs w:val="24"/>
        </w:rPr>
        <w:t>提高用户接收服务信号强度，</w:t>
      </w:r>
      <w:r w:rsidR="00114D1D">
        <w:rPr>
          <w:rFonts w:cs="Times New Roman" w:hint="eastAsia"/>
          <w:szCs w:val="24"/>
        </w:rPr>
        <w:t>将旁瓣或零陷对准</w:t>
      </w:r>
      <w:r w:rsidRPr="00B23522">
        <w:rPr>
          <w:rFonts w:cs="Times New Roman"/>
          <w:szCs w:val="24"/>
        </w:rPr>
        <w:t>被干扰用户</w:t>
      </w:r>
      <w:r w:rsidR="00114D1D">
        <w:rPr>
          <w:rFonts w:cs="Times New Roman" w:hint="eastAsia"/>
          <w:szCs w:val="24"/>
        </w:rPr>
        <w:t>从而降低</w:t>
      </w:r>
      <w:r w:rsidRPr="00B23522">
        <w:rPr>
          <w:rFonts w:cs="Times New Roman"/>
          <w:szCs w:val="24"/>
        </w:rPr>
        <w:t>接收干扰信号</w:t>
      </w:r>
      <w:r w:rsidR="00114D1D">
        <w:rPr>
          <w:rFonts w:cs="Times New Roman" w:hint="eastAsia"/>
          <w:szCs w:val="24"/>
        </w:rPr>
        <w:t>的</w:t>
      </w:r>
      <w:r w:rsidRPr="00B23522">
        <w:rPr>
          <w:rFonts w:cs="Times New Roman"/>
          <w:szCs w:val="24"/>
        </w:rPr>
        <w:t>强度</w:t>
      </w:r>
      <w:r w:rsidR="00114D1D">
        <w:rPr>
          <w:rFonts w:cs="Times New Roman" w:hint="eastAsia"/>
          <w:szCs w:val="24"/>
        </w:rPr>
        <w:t>。由式（</w:t>
      </w:r>
      <w:r w:rsidR="00114D1D">
        <w:rPr>
          <w:rFonts w:cs="Times New Roman" w:hint="eastAsia"/>
          <w:szCs w:val="24"/>
        </w:rPr>
        <w:t>2-</w:t>
      </w:r>
      <w:r w:rsidR="00114D1D">
        <w:rPr>
          <w:rFonts w:cs="Times New Roman"/>
          <w:szCs w:val="24"/>
        </w:rPr>
        <w:t>1</w:t>
      </w:r>
      <w:r w:rsidR="00114D1D">
        <w:rPr>
          <w:rFonts w:cs="Times New Roman" w:hint="eastAsia"/>
          <w:szCs w:val="24"/>
        </w:rPr>
        <w:t>）可知，有用信号功率变大，干扰信号功率变小而噪声基本不变的情况下所得</w:t>
      </w:r>
      <w:r w:rsidR="00114D1D">
        <w:rPr>
          <w:rFonts w:cs="Times New Roman" w:hint="eastAsia"/>
          <w:szCs w:val="24"/>
        </w:rPr>
        <w:t>SINR</w:t>
      </w:r>
      <w:r w:rsidR="00114D1D">
        <w:rPr>
          <w:rFonts w:cs="Times New Roman" w:hint="eastAsia"/>
          <w:szCs w:val="24"/>
        </w:rPr>
        <w:t>会随之变大，进而提高了整个系统吞吐量。</w:t>
      </w:r>
    </w:p>
    <w:p w:rsidR="007B37B6" w:rsidRDefault="007B37B6" w:rsidP="007B37B6">
      <w:pPr>
        <w:snapToGrid w:val="0"/>
        <w:ind w:firstLine="420"/>
        <w:rPr>
          <w:rFonts w:cs="Times New Roman"/>
          <w:szCs w:val="24"/>
        </w:rPr>
      </w:pPr>
      <w:r>
        <w:rPr>
          <w:rFonts w:cs="Times New Roman" w:hint="eastAsia"/>
          <w:szCs w:val="24"/>
        </w:rPr>
        <w:t>另外波束赋形对边缘用户吞吐量的提升会显著于小区中心用户。</w:t>
      </w:r>
      <w:r w:rsidRPr="00B23522">
        <w:rPr>
          <w:rFonts w:cs="Times New Roman"/>
          <w:szCs w:val="24"/>
        </w:rPr>
        <w:t>这是因为对边缘用户</w:t>
      </w:r>
      <w:r>
        <w:rPr>
          <w:rFonts w:cs="Times New Roman" w:hint="eastAsia"/>
          <w:szCs w:val="24"/>
        </w:rPr>
        <w:t>距离信号源更远而更靠近干扰源，受到的邻频干扰影响更大</w:t>
      </w:r>
      <w:r w:rsidRPr="00B23522">
        <w:rPr>
          <w:rFonts w:cs="Times New Roman"/>
          <w:szCs w:val="24"/>
        </w:rPr>
        <w:t>，而波束赋形的引入正好能</w:t>
      </w:r>
      <w:r>
        <w:rPr>
          <w:rFonts w:cs="Times New Roman" w:hint="eastAsia"/>
          <w:szCs w:val="24"/>
        </w:rPr>
        <w:t>更显著地</w:t>
      </w:r>
      <w:r w:rsidRPr="00B23522">
        <w:rPr>
          <w:rFonts w:cs="Times New Roman"/>
          <w:szCs w:val="24"/>
        </w:rPr>
        <w:t>降低边缘用户受到的影响程度。</w:t>
      </w:r>
    </w:p>
    <w:p w:rsidR="00FB46D0" w:rsidRPr="007B37B6" w:rsidRDefault="00DE76C1" w:rsidP="007B37B6">
      <w:pPr>
        <w:snapToGrid w:val="0"/>
        <w:ind w:firstLine="420"/>
        <w:rPr>
          <w:rFonts w:cs="Times New Roman"/>
          <w:szCs w:val="24"/>
        </w:rPr>
      </w:pPr>
      <w:r>
        <w:rPr>
          <w:rFonts w:cs="Times New Roman" w:hint="eastAsia"/>
          <w:szCs w:val="24"/>
        </w:rPr>
        <w:t>影响波束特性的参数主要有两个，一个是</w:t>
      </w:r>
      <w:r w:rsidR="006C15E0">
        <w:rPr>
          <w:rFonts w:cs="Times New Roman" w:hint="eastAsia"/>
          <w:szCs w:val="24"/>
        </w:rPr>
        <w:t>天线</w:t>
      </w:r>
      <w:proofErr w:type="gramStart"/>
      <w:r w:rsidR="006C15E0">
        <w:rPr>
          <w:rFonts w:cs="Times New Roman" w:hint="eastAsia"/>
          <w:szCs w:val="24"/>
        </w:rPr>
        <w:t>阵子的</w:t>
      </w:r>
      <w:proofErr w:type="gramEnd"/>
      <w:r w:rsidR="006C15E0">
        <w:rPr>
          <w:rFonts w:cs="Times New Roman" w:hint="eastAsia"/>
          <w:szCs w:val="24"/>
        </w:rPr>
        <w:t>数目，另一个是水平方向和垂直方向上的半功率带宽。</w:t>
      </w:r>
      <w:r w:rsidR="00EC2F02">
        <w:rPr>
          <w:rFonts w:cs="Times New Roman" w:hint="eastAsia"/>
          <w:szCs w:val="24"/>
        </w:rPr>
        <w:t>所谓半功率带宽即是增益降到最大的一半时所需要的带宽。半功率带宽越小意味着主瓣越窄，给</w:t>
      </w:r>
      <w:proofErr w:type="gramStart"/>
      <w:r w:rsidR="00EC2F02">
        <w:rPr>
          <w:rFonts w:cs="Times New Roman" w:hint="eastAsia"/>
          <w:szCs w:val="24"/>
        </w:rPr>
        <w:t>非服务</w:t>
      </w:r>
      <w:proofErr w:type="gramEnd"/>
      <w:r w:rsidR="00EC2F02">
        <w:rPr>
          <w:rFonts w:cs="Times New Roman" w:hint="eastAsia"/>
          <w:szCs w:val="24"/>
        </w:rPr>
        <w:t>用户带来的干扰越小。实际上这两个参数对系统性能的影响相似</w:t>
      </w:r>
      <w:r w:rsidR="00E34FA2">
        <w:rPr>
          <w:rFonts w:cs="Times New Roman" w:hint="eastAsia"/>
          <w:szCs w:val="24"/>
        </w:rPr>
        <w:t>，</w:t>
      </w:r>
      <w:r w:rsidR="00EC2F02">
        <w:rPr>
          <w:rFonts w:cs="Times New Roman" w:hint="eastAsia"/>
          <w:szCs w:val="24"/>
        </w:rPr>
        <w:t>天线数目越多或者半功率带宽越小，系统吞吐量越大，</w:t>
      </w:r>
      <w:r w:rsidR="00FB46D0" w:rsidRPr="00B23522">
        <w:rPr>
          <w:rFonts w:cs="Times New Roman"/>
          <w:szCs w:val="24"/>
        </w:rPr>
        <w:t>但同时</w:t>
      </w:r>
      <w:r w:rsidR="006C15E0">
        <w:rPr>
          <w:rFonts w:cs="Times New Roman" w:hint="eastAsia"/>
          <w:szCs w:val="24"/>
        </w:rPr>
        <w:t>要求对波束有更加精准的控制</w:t>
      </w:r>
      <w:r w:rsidR="00FB46D0" w:rsidRPr="00B23522">
        <w:rPr>
          <w:rFonts w:cs="Times New Roman"/>
          <w:szCs w:val="24"/>
        </w:rPr>
        <w:t>。</w:t>
      </w:r>
    </w:p>
    <w:p w:rsidR="00763F75" w:rsidRDefault="00763F75" w:rsidP="00DD218C">
      <w:pPr>
        <w:snapToGrid w:val="0"/>
        <w:spacing w:line="240" w:lineRule="auto"/>
        <w:ind w:firstLineChars="200" w:firstLine="480"/>
        <w:jc w:val="left"/>
        <w:rPr>
          <w:rFonts w:cs="Times New Roman"/>
          <w:szCs w:val="24"/>
        </w:rPr>
      </w:pPr>
      <w:r w:rsidRPr="00B23522">
        <w:rPr>
          <w:rFonts w:cs="Times New Roman"/>
          <w:noProof/>
          <w:szCs w:val="24"/>
        </w:rPr>
        <w:drawing>
          <wp:inline distT="0" distB="0" distL="0" distR="0" wp14:anchorId="31403980" wp14:editId="07EAB39A">
            <wp:extent cx="2275200" cy="170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00DD218C">
        <w:rPr>
          <w:rFonts w:cs="Times New Roman" w:hint="eastAsia"/>
          <w:szCs w:val="24"/>
        </w:rPr>
        <w:t xml:space="preserve"> </w:t>
      </w:r>
      <w:r w:rsidR="00DD218C">
        <w:rPr>
          <w:rFonts w:cs="Times New Roman"/>
          <w:szCs w:val="24"/>
        </w:rPr>
        <w:t xml:space="preserve">  </w:t>
      </w:r>
      <w:r w:rsidR="00DD218C" w:rsidRPr="002A3185">
        <w:rPr>
          <w:rFonts w:cs="Times New Roman"/>
          <w:noProof/>
          <w:szCs w:val="24"/>
        </w:rPr>
        <w:drawing>
          <wp:inline distT="0" distB="0" distL="0" distR="0" wp14:anchorId="3054AD1A" wp14:editId="3B818B66">
            <wp:extent cx="2275200" cy="1706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D27E64" w:rsidRPr="00DD218C" w:rsidRDefault="00763F75" w:rsidP="00DD218C">
      <w:pPr>
        <w:pStyle w:val="af2"/>
        <w:rPr>
          <w:szCs w:val="24"/>
        </w:rPr>
      </w:pPr>
      <w:r>
        <w:rPr>
          <w:rFonts w:hint="eastAsia"/>
        </w:rPr>
        <w:t>图</w:t>
      </w:r>
      <w:r>
        <w:rPr>
          <w:rFonts w:hint="eastAsia"/>
        </w:rPr>
        <w:t>4</w:t>
      </w:r>
      <w:r>
        <w:t xml:space="preserve">-9  </w:t>
      </w:r>
      <w:r>
        <w:t>不同天线阵子数目下用户</w:t>
      </w:r>
      <w:r w:rsidRPr="00B23522">
        <w:t>SINR</w:t>
      </w:r>
      <w:r>
        <w:rPr>
          <w:rFonts w:hint="eastAsia"/>
        </w:rPr>
        <w:t>分布</w:t>
      </w:r>
      <w:r w:rsidR="00DD218C">
        <w:rPr>
          <w:rFonts w:hint="eastAsia"/>
          <w:szCs w:val="24"/>
        </w:rPr>
        <w:t xml:space="preserve"> </w:t>
      </w:r>
      <w:r w:rsidR="00DD218C">
        <w:rPr>
          <w:szCs w:val="24"/>
        </w:rPr>
        <w:t xml:space="preserve">  </w:t>
      </w:r>
      <w:r w:rsidR="00D27E64">
        <w:rPr>
          <w:rFonts w:hint="eastAsia"/>
        </w:rPr>
        <w:t>图</w:t>
      </w:r>
      <w:r w:rsidR="00D27E64">
        <w:rPr>
          <w:rFonts w:hint="eastAsia"/>
        </w:rPr>
        <w:t>4</w:t>
      </w:r>
      <w:r w:rsidR="00D27E64">
        <w:t xml:space="preserve">-10  </w:t>
      </w:r>
      <w:r w:rsidR="00D27E64" w:rsidRPr="00B23522">
        <w:t>不同天线阵子数目下</w:t>
      </w:r>
      <w:r w:rsidR="00D27E64">
        <w:rPr>
          <w:rFonts w:hint="eastAsia"/>
        </w:rPr>
        <w:t>系统吞吐量</w:t>
      </w:r>
    </w:p>
    <w:p w:rsidR="00BA7074" w:rsidRPr="00B23522" w:rsidRDefault="00BA7074" w:rsidP="002C097D">
      <w:pPr>
        <w:pStyle w:val="2"/>
      </w:pPr>
      <w:bookmarkStart w:id="32" w:name="_Toc3969467"/>
      <w:r w:rsidRPr="00B23522">
        <w:t>4.</w:t>
      </w:r>
      <w:r w:rsidR="00E03CD4">
        <w:t>4</w:t>
      </w:r>
      <w:r w:rsidRPr="00B23522">
        <w:t xml:space="preserve">  </w:t>
      </w:r>
      <w:r w:rsidRPr="00B23522">
        <w:t>仿真结果及分析</w:t>
      </w:r>
      <w:bookmarkEnd w:id="32"/>
    </w:p>
    <w:p w:rsidR="00BA7074" w:rsidRPr="00B23522" w:rsidRDefault="00BA7074" w:rsidP="008D3DF2">
      <w:pPr>
        <w:snapToGrid w:val="0"/>
        <w:rPr>
          <w:rFonts w:cs="Times New Roman"/>
          <w:szCs w:val="24"/>
        </w:rPr>
      </w:pPr>
      <w:r w:rsidRPr="00B23522">
        <w:rPr>
          <w:rFonts w:cs="Times New Roman"/>
          <w:szCs w:val="24"/>
        </w:rPr>
        <w:tab/>
      </w:r>
      <w:r w:rsidRPr="00B23522">
        <w:rPr>
          <w:rFonts w:cs="Times New Roman"/>
          <w:szCs w:val="24"/>
        </w:rPr>
        <w:t>本章将利用</w:t>
      </w:r>
      <w:r w:rsidRPr="00B23522">
        <w:rPr>
          <w:rFonts w:cs="Times New Roman"/>
          <w:szCs w:val="24"/>
        </w:rPr>
        <w:t>3.2</w:t>
      </w:r>
      <w:r w:rsidRPr="00B23522">
        <w:rPr>
          <w:rFonts w:cs="Times New Roman"/>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B23522">
        <w:rPr>
          <w:rFonts w:cs="Times New Roman"/>
          <w:szCs w:val="24"/>
        </w:rPr>
        <w:t>5%</w:t>
      </w:r>
      <w:r w:rsidRPr="00B23522">
        <w:rPr>
          <w:rFonts w:cs="Times New Roman"/>
          <w:szCs w:val="24"/>
        </w:rPr>
        <w:t>的用户</w:t>
      </w:r>
      <w:r w:rsidR="008F5323" w:rsidRPr="00B23522">
        <w:rPr>
          <w:rFonts w:cs="Times New Roman"/>
          <w:szCs w:val="24"/>
        </w:rPr>
        <w:t>，这些用户受相邻小区干扰严重，在地理位置上通常位于小区边缘。此外还将分析不同系统间基站地理位置偏移及带内阻塞的情况。</w:t>
      </w:r>
    </w:p>
    <w:p w:rsidR="008F5323" w:rsidRDefault="008F5323" w:rsidP="002C097D">
      <w:pPr>
        <w:pStyle w:val="3"/>
      </w:pPr>
      <w:bookmarkStart w:id="33" w:name="_Toc3969468"/>
      <w:r w:rsidRPr="00B23522">
        <w:t>4.</w:t>
      </w:r>
      <w:r w:rsidR="00E03CD4">
        <w:t>4</w:t>
      </w:r>
      <w:r w:rsidRPr="00B23522">
        <w:t xml:space="preserve">.1  </w:t>
      </w:r>
      <w:r w:rsidRPr="00B23522">
        <w:t>仿真参数</w:t>
      </w:r>
      <w:bookmarkEnd w:id="33"/>
    </w:p>
    <w:p w:rsidR="00831696" w:rsidRDefault="0044547D" w:rsidP="00831696">
      <w:r>
        <w:tab/>
      </w:r>
      <w:r>
        <w:rPr>
          <w:rFonts w:hint="eastAsia"/>
        </w:rPr>
        <w:t>下表主要仿真参数来源于</w:t>
      </w:r>
      <w:r w:rsidRPr="0044547D">
        <w:t>3GPP TR 38.803</w:t>
      </w:r>
      <w:r>
        <w:rPr>
          <w:rFonts w:hint="eastAsia"/>
        </w:rPr>
        <w:t>。对于城市微小区来说，由于基站随机部署，因此站间距没法确定。</w:t>
      </w:r>
    </w:p>
    <w:p w:rsidR="00DD218C" w:rsidRDefault="00DD218C" w:rsidP="00831696"/>
    <w:p w:rsidR="00DD218C" w:rsidRPr="00831696" w:rsidRDefault="00DD218C" w:rsidP="00831696"/>
    <w:p w:rsidR="005C48EF" w:rsidRPr="005C48EF" w:rsidRDefault="005C48EF" w:rsidP="00DD218C">
      <w:pPr>
        <w:pStyle w:val="af2"/>
      </w:pPr>
      <w:r>
        <w:rPr>
          <w:rFonts w:hint="eastAsia"/>
        </w:rPr>
        <w:lastRenderedPageBreak/>
        <w:t>表</w:t>
      </w:r>
      <w:r>
        <w:rPr>
          <w:rFonts w:hint="eastAsia"/>
        </w:rPr>
        <w:t>4</w:t>
      </w:r>
      <w:r>
        <w:t>-3  NR</w:t>
      </w:r>
      <w:r>
        <w:rPr>
          <w:rFonts w:hint="eastAsia"/>
        </w:rPr>
        <w:t>系统之间共存仿真参数</w:t>
      </w:r>
    </w:p>
    <w:tbl>
      <w:tblPr>
        <w:tblStyle w:val="11"/>
        <w:tblW w:w="0" w:type="auto"/>
        <w:tblLayout w:type="fixed"/>
        <w:tblLook w:val="0000" w:firstRow="0" w:lastRow="0" w:firstColumn="0" w:lastColumn="0" w:noHBand="0" w:noVBand="0"/>
      </w:tblPr>
      <w:tblGrid>
        <w:gridCol w:w="704"/>
        <w:gridCol w:w="1985"/>
        <w:gridCol w:w="1842"/>
        <w:gridCol w:w="1843"/>
        <w:gridCol w:w="1843"/>
      </w:tblGrid>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仿真场景</w:t>
            </w:r>
          </w:p>
        </w:tc>
        <w:tc>
          <w:tcPr>
            <w:tcW w:w="1842"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Urban macro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Urban micro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Indoor hotspot</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通信系统</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6GHz</w:t>
            </w:r>
            <w:r w:rsidRPr="00B23522">
              <w:rPr>
                <w:rFonts w:cs="Times New Roman"/>
                <w:color w:val="000000"/>
                <w:szCs w:val="24"/>
              </w:rPr>
              <w:t>以上</w:t>
            </w:r>
            <w:r w:rsidRPr="00B23522">
              <w:rPr>
                <w:rFonts w:cs="Times New Roman"/>
                <w:color w:val="000000"/>
                <w:szCs w:val="24"/>
              </w:rPr>
              <w:t>NR</w:t>
            </w:r>
            <w:r w:rsidRPr="00B23522">
              <w:rPr>
                <w:rFonts w:cs="Times New Roman"/>
                <w:color w:val="000000"/>
                <w:szCs w:val="24"/>
              </w:rPr>
              <w:t>系统</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30GHz</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载波带宽</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200MHz</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站间距</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N/A</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20m</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系统间偏移</w:t>
            </w:r>
          </w:p>
        </w:tc>
        <w:tc>
          <w:tcPr>
            <w:tcW w:w="1842" w:type="dxa"/>
            <w:vAlign w:val="center"/>
          </w:tcPr>
          <w:p w:rsidR="00ED3EF7" w:rsidRPr="00B23522" w:rsidRDefault="00ED3EF7" w:rsidP="008D3DF2">
            <w:pPr>
              <w:snapToGrid w:val="0"/>
              <w:jc w:val="center"/>
              <w:rPr>
                <w:rFonts w:cs="Times New Roman"/>
                <w:color w:val="000000"/>
                <w:szCs w:val="24"/>
              </w:rPr>
            </w:pPr>
            <w:proofErr w:type="gramStart"/>
            <w:r w:rsidRPr="00B23522">
              <w:rPr>
                <w:rFonts w:cs="Times New Roman"/>
                <w:color w:val="000000"/>
                <w:szCs w:val="24"/>
              </w:rPr>
              <w:t>共址</w:t>
            </w:r>
            <w:proofErr w:type="gramEnd"/>
            <w:r w:rsidRPr="00B23522">
              <w:rPr>
                <w:rFonts w:cs="Times New Roman"/>
                <w:color w:val="000000"/>
                <w:szCs w:val="24"/>
              </w:rPr>
              <w:t>/</w:t>
            </w: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proofErr w:type="gramStart"/>
            <w:r w:rsidRPr="00B23522">
              <w:rPr>
                <w:rFonts w:cs="Times New Roman"/>
                <w:color w:val="000000"/>
                <w:szCs w:val="24"/>
              </w:rPr>
              <w:t>共址</w:t>
            </w:r>
            <w:proofErr w:type="gramEnd"/>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基站与用户最小距离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0m</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阴影衰落标准差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w:t>
            </w:r>
            <w:proofErr w:type="gramStart"/>
            <w:r w:rsidRPr="00B23522">
              <w:rPr>
                <w:rFonts w:cs="Times New Roman"/>
                <w:color w:val="000000"/>
                <w:szCs w:val="24"/>
              </w:rPr>
              <w:t>dB(</w:t>
            </w:r>
            <w:proofErr w:type="gramEnd"/>
            <w:r w:rsidRPr="00B23522">
              <w:rPr>
                <w:rFonts w:cs="Times New Roman"/>
                <w:color w:val="000000"/>
                <w:szCs w:val="24"/>
              </w:rPr>
              <w:t>LOS)/6dB(NLOS)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w:t>
            </w:r>
            <w:proofErr w:type="gramStart"/>
            <w:r w:rsidRPr="00B23522">
              <w:rPr>
                <w:rFonts w:cs="Times New Roman"/>
                <w:color w:val="000000"/>
                <w:szCs w:val="24"/>
              </w:rPr>
              <w:t>dB(</w:t>
            </w:r>
            <w:proofErr w:type="gramEnd"/>
            <w:r w:rsidRPr="00B23522">
              <w:rPr>
                <w:rFonts w:cs="Times New Roman"/>
                <w:color w:val="000000"/>
                <w:szCs w:val="24"/>
              </w:rPr>
              <w:t>LOS)/7.82dB(NLOS)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w:t>
            </w:r>
            <w:proofErr w:type="gramStart"/>
            <w:r w:rsidRPr="00B23522">
              <w:rPr>
                <w:rFonts w:cs="Times New Roman"/>
                <w:color w:val="000000"/>
                <w:szCs w:val="24"/>
              </w:rPr>
              <w:t>dB(</w:t>
            </w:r>
            <w:proofErr w:type="gramEnd"/>
            <w:r w:rsidRPr="00B23522">
              <w:rPr>
                <w:rFonts w:cs="Times New Roman"/>
                <w:color w:val="000000"/>
                <w:szCs w:val="24"/>
              </w:rPr>
              <w:t>LOS)/8.03dB(NLOS)</w:t>
            </w:r>
          </w:p>
        </w:tc>
      </w:tr>
      <w:tr w:rsidR="00ED3EF7" w:rsidRPr="00B23522" w:rsidTr="00E54FD3">
        <w:tc>
          <w:tcPr>
            <w:tcW w:w="704" w:type="dxa"/>
            <w:vMerge w:val="restart"/>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10m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发射功率</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23dBm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天线配置</w:t>
            </w:r>
          </w:p>
        </w:tc>
        <w:tc>
          <w:tcPr>
            <w:tcW w:w="1842"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w:t>
            </w:r>
            <w:proofErr w:type="gramStart"/>
            <w:r w:rsidRPr="00B23522">
              <w:rPr>
                <w:rFonts w:cs="Times New Roman"/>
                <w:color w:val="000000"/>
                <w:szCs w:val="24"/>
              </w:rPr>
              <w:t>M,N</w:t>
            </w:r>
            <w:proofErr w:type="gramEnd"/>
            <w:r w:rsidRPr="00B23522">
              <w:rPr>
                <w:rFonts w:cs="Times New Roman"/>
                <w:color w:val="000000"/>
                <w:szCs w:val="24"/>
              </w:rPr>
              <w:t>)=(16,8)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w:t>
            </w:r>
            <w:proofErr w:type="gramStart"/>
            <w:r w:rsidRPr="00B23522">
              <w:rPr>
                <w:rFonts w:cs="Times New Roman"/>
                <w:color w:val="000000"/>
                <w:szCs w:val="24"/>
              </w:rPr>
              <w:t>M,N</w:t>
            </w:r>
            <w:proofErr w:type="gramEnd"/>
            <w:r w:rsidRPr="00B23522">
              <w:rPr>
                <w:rFonts w:cs="Times New Roman"/>
                <w:color w:val="000000"/>
                <w:szCs w:val="24"/>
              </w:rPr>
              <w:t>)=(16,8)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w:t>
            </w:r>
            <w:proofErr w:type="gramStart"/>
            <w:r w:rsidRPr="00B23522">
              <w:rPr>
                <w:rFonts w:cs="Times New Roman"/>
                <w:color w:val="000000"/>
                <w:szCs w:val="24"/>
              </w:rPr>
              <w:t>M,N</w:t>
            </w:r>
            <w:proofErr w:type="gramEnd"/>
            <w:r w:rsidRPr="00B23522">
              <w:rPr>
                <w:rFonts w:cs="Times New Roman"/>
                <w:color w:val="000000"/>
                <w:szCs w:val="24"/>
              </w:rPr>
              <w:t>)=(8,4)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天线类型</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三扇区天线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天线视轴方向</w:t>
            </w:r>
          </w:p>
        </w:tc>
        <w:tc>
          <w:tcPr>
            <w:tcW w:w="1842" w:type="dxa"/>
            <w:vAlign w:val="center"/>
          </w:tcPr>
          <w:p w:rsidR="003910B1" w:rsidRPr="00B23522" w:rsidRDefault="008D3DF2" w:rsidP="008D3DF2">
            <w:pPr>
              <w:snapToGrid w:val="0"/>
              <w:jc w:val="center"/>
              <w:rPr>
                <w:rFonts w:cs="Times New Roman"/>
                <w:color w:val="000000"/>
                <w:szCs w:val="24"/>
              </w:rPr>
            </w:pPr>
            <w:r w:rsidRPr="008D3DF2">
              <w:rPr>
                <w:position w:val="-6"/>
              </w:rPr>
              <w:object w:dxaOrig="1420" w:dyaOrig="320">
                <v:shape id="_x0000_i1213" type="#_x0000_t75" style="width:71.5pt;height:16.5pt" o:ole="">
                  <v:imagedata r:id="rId415" o:title=""/>
                </v:shape>
                <o:OLEObject Type="Embed" ProgID="Equation.DSMT4" ShapeID="_x0000_i1213" DrawAspect="Content" ObjectID="_1616312676" r:id="rId416"/>
              </w:objec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指向微小区中心</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垂直向下</w:t>
            </w:r>
          </w:p>
        </w:tc>
      </w:tr>
      <w:tr w:rsidR="008F5323" w:rsidRPr="00B23522" w:rsidTr="00E54FD3">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4" type="#_x0000_t75" style="width:31.5pt;height:19pt" o:ole="">
                  <v:imagedata r:id="rId417" o:title=""/>
                </v:shape>
                <o:OLEObject Type="Embed" ProgID="Equation.DSMT4" ShapeID="_x0000_i1214" DrawAspect="Content" ObjectID="_1616312677" r:id="rId418"/>
              </w:objec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8dBi</w:t>
            </w:r>
          </w:p>
        </w:tc>
      </w:tr>
      <w:tr w:rsidR="003910B1" w:rsidRPr="00B23522" w:rsidTr="00E54FD3">
        <w:tblPrEx>
          <w:tblLook w:val="04A0" w:firstRow="1" w:lastRow="0" w:firstColumn="1" w:lastColumn="0" w:noHBand="0" w:noVBand="1"/>
        </w:tblPrEx>
        <w:tc>
          <w:tcPr>
            <w:tcW w:w="704" w:type="dxa"/>
            <w:vMerge w:val="restart"/>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1.5m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发射功率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23dBm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天线配置</w:t>
            </w:r>
          </w:p>
        </w:tc>
        <w:tc>
          <w:tcPr>
            <w:tcW w:w="5528" w:type="dxa"/>
            <w:gridSpan w:val="3"/>
            <w:vAlign w:val="center"/>
          </w:tcPr>
          <w:p w:rsidR="008F5323" w:rsidRPr="00B23522" w:rsidRDefault="008F5323" w:rsidP="004A4964">
            <w:pPr>
              <w:snapToGrid w:val="0"/>
              <w:spacing w:line="240" w:lineRule="auto"/>
              <w:jc w:val="center"/>
              <w:rPr>
                <w:rFonts w:cs="Times New Roman"/>
                <w:color w:val="000000"/>
                <w:szCs w:val="24"/>
              </w:rPr>
            </w:pPr>
            <w:r w:rsidRPr="00B23522">
              <w:rPr>
                <w:rFonts w:cs="Times New Roman"/>
                <w:color w:val="000000"/>
                <w:szCs w:val="24"/>
              </w:rPr>
              <w:t>(</w:t>
            </w:r>
            <w:proofErr w:type="gramStart"/>
            <w:r w:rsidRPr="00B23522">
              <w:rPr>
                <w:rFonts w:cs="Times New Roman"/>
                <w:color w:val="000000"/>
                <w:szCs w:val="24"/>
              </w:rPr>
              <w:t>M,N</w:t>
            </w:r>
            <w:proofErr w:type="gramEnd"/>
            <w:r w:rsidRPr="00B23522">
              <w:rPr>
                <w:rFonts w:cs="Times New Roman"/>
                <w:color w:val="000000"/>
                <w:szCs w:val="24"/>
              </w:rPr>
              <w:t>)=(2,2)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0.5λ)</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天线类型</w: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非</w:t>
            </w:r>
            <w:r w:rsidR="008F5323" w:rsidRPr="00B23522">
              <w:rPr>
                <w:rFonts w:cs="Times New Roman"/>
                <w:color w:val="000000"/>
                <w:szCs w:val="24"/>
              </w:rPr>
              <w:t>全向天线</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5" type="#_x0000_t75" style="width:31.5pt;height:19pt" o:ole="">
                  <v:imagedata r:id="rId419" o:title=""/>
                </v:shape>
                <o:OLEObject Type="Embed" ProgID="Equation.DSMT4" ShapeID="_x0000_i1215" DrawAspect="Content" ObjectID="_1616312678" r:id="rId420"/>
              </w:objec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5</w:t>
            </w:r>
            <w:r w:rsidR="008F5323" w:rsidRPr="00B23522">
              <w:rPr>
                <w:rFonts w:cs="Times New Roman"/>
                <w:color w:val="000000"/>
                <w:szCs w:val="24"/>
              </w:rPr>
              <w:t>dBi</w:t>
            </w:r>
          </w:p>
        </w:tc>
      </w:tr>
      <w:tr w:rsidR="00203A9F" w:rsidRPr="00B23522" w:rsidTr="00E54FD3">
        <w:tblPrEx>
          <w:tblLook w:val="04A0" w:firstRow="1" w:lastRow="0" w:firstColumn="1" w:lastColumn="0" w:noHBand="0" w:noVBand="1"/>
        </w:tblPrEx>
        <w:tc>
          <w:tcPr>
            <w:tcW w:w="704" w:type="dxa"/>
            <w:vMerge/>
            <w:vAlign w:val="center"/>
          </w:tcPr>
          <w:p w:rsidR="00203A9F" w:rsidRPr="00B23522" w:rsidRDefault="00203A9F" w:rsidP="008D3DF2">
            <w:pPr>
              <w:snapToGrid w:val="0"/>
              <w:jc w:val="center"/>
              <w:rPr>
                <w:rFonts w:cs="Times New Roman"/>
                <w:color w:val="000000"/>
                <w:szCs w:val="24"/>
              </w:rPr>
            </w:pPr>
          </w:p>
        </w:tc>
        <w:tc>
          <w:tcPr>
            <w:tcW w:w="1985"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用户分布</w:t>
            </w:r>
          </w:p>
        </w:tc>
        <w:tc>
          <w:tcPr>
            <w:tcW w:w="1842"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室内</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下行用户数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上行用户数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bl>
    <w:p w:rsidR="008F5323" w:rsidRPr="00B23522" w:rsidRDefault="000204D7" w:rsidP="002C097D">
      <w:pPr>
        <w:pStyle w:val="3"/>
      </w:pPr>
      <w:bookmarkStart w:id="34" w:name="_Toc3969469"/>
      <w:r w:rsidRPr="00B23522">
        <w:t>4.</w:t>
      </w:r>
      <w:r w:rsidR="00E03CD4">
        <w:t>4</w:t>
      </w:r>
      <w:r w:rsidRPr="00B23522">
        <w:t xml:space="preserve">.2  </w:t>
      </w:r>
      <w:r w:rsidRPr="00B23522">
        <w:t>结果分析</w:t>
      </w:r>
      <w:bookmarkEnd w:id="34"/>
    </w:p>
    <w:p w:rsidR="000204D7" w:rsidRPr="00B23522" w:rsidRDefault="000204D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）不同场景下共存仿真结果</w:t>
      </w:r>
      <w:r w:rsidR="00927D00" w:rsidRPr="00B23522">
        <w:rPr>
          <w:rFonts w:cs="Times New Roman"/>
          <w:szCs w:val="24"/>
        </w:rPr>
        <w:t>与分析</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lastRenderedPageBreak/>
        <w:t>城市宏小区</w:t>
      </w:r>
    </w:p>
    <w:p w:rsidR="007D09FB" w:rsidRDefault="008A5C17" w:rsidP="008D3DF2">
      <w:pPr>
        <w:snapToGrid w:val="0"/>
        <w:ind w:firstLine="420"/>
        <w:rPr>
          <w:rFonts w:cs="Times New Roman"/>
          <w:szCs w:val="24"/>
        </w:rPr>
      </w:pPr>
      <w:r w:rsidRPr="00B23522">
        <w:rPr>
          <w:rFonts w:cs="Times New Roman"/>
          <w:szCs w:val="24"/>
        </w:rPr>
        <w:t>城市</w:t>
      </w:r>
      <w:proofErr w:type="gramStart"/>
      <w:r w:rsidRPr="00B23522">
        <w:rPr>
          <w:rFonts w:cs="Times New Roman"/>
          <w:szCs w:val="24"/>
        </w:rPr>
        <w:t>宏小区</w:t>
      </w:r>
      <w:proofErr w:type="gramEnd"/>
      <w:r w:rsidRPr="00B23522">
        <w:rPr>
          <w:rFonts w:cs="Times New Roman"/>
          <w:szCs w:val="24"/>
        </w:rPr>
        <w:t>在不同天线配置下的共存仿真结果如图</w:t>
      </w:r>
      <w:r w:rsidR="005C48EF">
        <w:rPr>
          <w:rFonts w:cs="Times New Roman"/>
          <w:szCs w:val="24"/>
        </w:rPr>
        <w:t>4-11</w:t>
      </w:r>
      <w:r w:rsidRPr="00B23522">
        <w:rPr>
          <w:rFonts w:cs="Times New Roman"/>
          <w:szCs w:val="24"/>
        </w:rPr>
        <w:t>所示。</w:t>
      </w:r>
      <w:r w:rsidR="005C48EF">
        <w:rPr>
          <w:rFonts w:cs="Times New Roman"/>
          <w:szCs w:val="24"/>
        </w:rPr>
        <w:t>图</w:t>
      </w:r>
      <w:r w:rsidR="005C48EF">
        <w:rPr>
          <w:rFonts w:cs="Times New Roman" w:hint="eastAsia"/>
          <w:szCs w:val="24"/>
        </w:rPr>
        <w:t>4</w:t>
      </w:r>
      <w:r w:rsidR="005C48EF">
        <w:rPr>
          <w:rFonts w:cs="Times New Roman"/>
          <w:szCs w:val="24"/>
        </w:rPr>
        <w:t>-11</w:t>
      </w:r>
      <w:r w:rsidR="005C48EF">
        <w:rPr>
          <w:rFonts w:cs="Times New Roman" w:hint="eastAsia"/>
          <w:szCs w:val="24"/>
        </w:rPr>
        <w:t>（</w:t>
      </w:r>
      <w:r w:rsidR="00BA07AD" w:rsidRPr="00B23522">
        <w:rPr>
          <w:rFonts w:cs="Times New Roman"/>
          <w:szCs w:val="24"/>
        </w:rPr>
        <w:t>a</w:t>
      </w:r>
      <w:r w:rsidR="00BA07AD" w:rsidRPr="00B23522">
        <w:rPr>
          <w:rFonts w:cs="Times New Roman"/>
          <w:szCs w:val="24"/>
        </w:rPr>
        <w:t>）是下行时系统平均吞吐量，可以看到随着天线阵子数目的增多，曲线与基准线的交点对应</w:t>
      </w:r>
      <w:r w:rsidR="00BA07AD" w:rsidRPr="00B23522">
        <w:rPr>
          <w:rFonts w:cs="Times New Roman"/>
          <w:szCs w:val="24"/>
        </w:rPr>
        <w:t>X</w:t>
      </w:r>
      <w:r w:rsidR="00BA07AD" w:rsidRPr="00B23522">
        <w:rPr>
          <w:rFonts w:cs="Times New Roman"/>
          <w:szCs w:val="24"/>
        </w:rPr>
        <w:t>轴的值越来越小。这意味着随着天线阵子数目的增多，邻频干扰逐渐降低，所需要的</w:t>
      </w:r>
      <w:r w:rsidR="00BA07AD" w:rsidRPr="00B23522">
        <w:rPr>
          <w:rFonts w:cs="Times New Roman"/>
          <w:szCs w:val="24"/>
        </w:rPr>
        <w:t>ACIR</w:t>
      </w:r>
      <w:r w:rsidR="00BA07AD" w:rsidRPr="00B23522">
        <w:rPr>
          <w:rFonts w:cs="Times New Roman"/>
          <w:szCs w:val="24"/>
        </w:rPr>
        <w:t>隔离度也随之降低。同时，我们可以看到不同天线配置在相同</w:t>
      </w:r>
      <w:r w:rsidR="00BA07AD" w:rsidRPr="00B23522">
        <w:rPr>
          <w:rFonts w:cs="Times New Roman"/>
          <w:szCs w:val="24"/>
        </w:rPr>
        <w:t>ACIR</w:t>
      </w:r>
      <w:r w:rsidR="00BA07AD" w:rsidRPr="00B23522">
        <w:rPr>
          <w:rFonts w:cs="Times New Roman"/>
          <w:szCs w:val="24"/>
        </w:rPr>
        <w:t>隔离度的情况下，</w:t>
      </w:r>
      <w:r w:rsidR="00D52E26" w:rsidRPr="00B23522">
        <w:rPr>
          <w:rFonts w:cs="Times New Roman"/>
          <w:szCs w:val="24"/>
        </w:rPr>
        <w:t>带来的吞吐量损失并不一样。总体来说存在波束赋形比不使用波束赋形的吞吐量损失少，天线阵子数目多的比天线阵子数目少的吞吐量损失少，在</w:t>
      </w:r>
      <w:r w:rsidR="00D52E26" w:rsidRPr="00B23522">
        <w:rPr>
          <w:rFonts w:cs="Times New Roman"/>
          <w:szCs w:val="24"/>
        </w:rPr>
        <w:t>ACIR</w:t>
      </w:r>
      <w:r w:rsidR="00D52E26" w:rsidRPr="00B23522">
        <w:rPr>
          <w:rFonts w:cs="Times New Roman"/>
          <w:szCs w:val="24"/>
        </w:rPr>
        <w:t>为</w:t>
      </w:r>
      <w:r w:rsidR="00D52E26" w:rsidRPr="00B23522">
        <w:rPr>
          <w:rFonts w:cs="Times New Roman"/>
          <w:szCs w:val="24"/>
        </w:rPr>
        <w:t>5dB</w:t>
      </w:r>
      <w:r w:rsidR="00D52E26" w:rsidRPr="00B23522">
        <w:rPr>
          <w:rFonts w:cs="Times New Roman"/>
          <w:szCs w:val="24"/>
        </w:rPr>
        <w:t>时效果尤为明显。这也印证了波束赋形技术能够降低被干扰用户接收干扰信号强度。图</w:t>
      </w:r>
      <w:r w:rsidR="005C48EF">
        <w:rPr>
          <w:rFonts w:cs="Times New Roman" w:hint="eastAsia"/>
          <w:szCs w:val="24"/>
        </w:rPr>
        <w:t>4</w:t>
      </w:r>
      <w:r w:rsidR="005C48EF">
        <w:rPr>
          <w:rFonts w:cs="Times New Roman"/>
          <w:szCs w:val="24"/>
        </w:rPr>
        <w:t>-11</w:t>
      </w:r>
      <w:r w:rsidR="00D52E26" w:rsidRPr="00B23522">
        <w:rPr>
          <w:rFonts w:cs="Times New Roman"/>
          <w:szCs w:val="24"/>
        </w:rPr>
        <w:t>（</w:t>
      </w:r>
      <w:r w:rsidR="00D52E26" w:rsidRPr="00B23522">
        <w:rPr>
          <w:rFonts w:cs="Times New Roman"/>
          <w:szCs w:val="24"/>
        </w:rPr>
        <w:t>b~d</w:t>
      </w:r>
      <w:r w:rsidR="00D52E26" w:rsidRPr="00B23522">
        <w:rPr>
          <w:rFonts w:cs="Times New Roman"/>
          <w:szCs w:val="24"/>
        </w:rPr>
        <w:t>）可以得到类似的结论。比较下行与上行的吞吐量损失结果，我们可以看到下行的吞吐量损失比上行吞吐量损失大而且所需要的</w:t>
      </w:r>
      <w:r w:rsidR="00D52E26" w:rsidRPr="00B23522">
        <w:rPr>
          <w:rFonts w:cs="Times New Roman"/>
          <w:szCs w:val="24"/>
        </w:rPr>
        <w:t>ACIR</w:t>
      </w:r>
      <w:r w:rsidR="00D52E26" w:rsidRPr="00B23522">
        <w:rPr>
          <w:rFonts w:cs="Times New Roman"/>
          <w:szCs w:val="24"/>
        </w:rPr>
        <w:t>隔离度也大。这主要是因为</w:t>
      </w:r>
      <w:proofErr w:type="gramStart"/>
      <w:r w:rsidR="00D52E26" w:rsidRPr="00B23522">
        <w:rPr>
          <w:rFonts w:cs="Times New Roman"/>
          <w:szCs w:val="24"/>
        </w:rPr>
        <w:t>下行没</w:t>
      </w:r>
      <w:proofErr w:type="gramEnd"/>
      <w:r w:rsidR="00D52E26" w:rsidRPr="00B23522">
        <w:rPr>
          <w:rFonts w:cs="Times New Roman"/>
          <w:szCs w:val="24"/>
        </w:rPr>
        <w:t>使用功率控制而上行使用了功率控制。因此功率控制技术也能明显降低邻频干扰和发射机接收机的性能要求。另外，可以看出，边缘</w:t>
      </w:r>
      <w:proofErr w:type="gramStart"/>
      <w:r w:rsidR="00D52E26" w:rsidRPr="00B23522">
        <w:rPr>
          <w:rFonts w:cs="Times New Roman"/>
          <w:szCs w:val="24"/>
        </w:rPr>
        <w:t>用户受邻频</w:t>
      </w:r>
      <w:proofErr w:type="gramEnd"/>
      <w:r w:rsidR="00D52E26" w:rsidRPr="00B23522">
        <w:rPr>
          <w:rFonts w:cs="Times New Roman"/>
          <w:szCs w:val="24"/>
        </w:rPr>
        <w:t>干扰相比小区中心用户受到的干扰要大。</w:t>
      </w:r>
      <w:r w:rsidR="00AC1104" w:rsidRPr="00B23522">
        <w:rPr>
          <w:rFonts w:cs="Times New Roman"/>
          <w:szCs w:val="24"/>
        </w:rPr>
        <w:t>体现在相同</w:t>
      </w:r>
      <w:r w:rsidR="00AC1104" w:rsidRPr="00B23522">
        <w:rPr>
          <w:rFonts w:cs="Times New Roman"/>
          <w:szCs w:val="24"/>
        </w:rPr>
        <w:t>ACIR</w:t>
      </w:r>
      <w:r w:rsidR="00AC1104" w:rsidRPr="00B23522">
        <w:rPr>
          <w:rFonts w:cs="Times New Roman"/>
          <w:szCs w:val="24"/>
        </w:rPr>
        <w:t>隔离度的情况下，边缘用户吞吐量损失要远大于系统平均吞吐量损失。</w:t>
      </w:r>
    </w:p>
    <w:p w:rsidR="008A5C17" w:rsidRPr="00B23522" w:rsidRDefault="007D09FB" w:rsidP="008D3DF2">
      <w:pPr>
        <w:snapToGrid w:val="0"/>
        <w:ind w:firstLine="420"/>
        <w:rPr>
          <w:rFonts w:cs="Times New Roman"/>
          <w:szCs w:val="24"/>
        </w:rPr>
      </w:pPr>
      <w:r>
        <w:rPr>
          <w:rFonts w:cs="Times New Roman" w:hint="eastAsia"/>
          <w:szCs w:val="24"/>
        </w:rPr>
        <w:t>此外在</w:t>
      </w:r>
      <w:r>
        <w:rPr>
          <w:rFonts w:cs="Times New Roman"/>
          <w:szCs w:val="24"/>
        </w:rPr>
        <w:t>图</w:t>
      </w:r>
      <w:r>
        <w:rPr>
          <w:rFonts w:cs="Times New Roman" w:hint="eastAsia"/>
          <w:szCs w:val="24"/>
        </w:rPr>
        <w:t>4</w:t>
      </w:r>
      <w:r>
        <w:rPr>
          <w:rFonts w:cs="Times New Roman"/>
          <w:szCs w:val="24"/>
        </w:rPr>
        <w:t>-11</w:t>
      </w:r>
      <w:r>
        <w:rPr>
          <w:rFonts w:cs="Times New Roman" w:hint="eastAsia"/>
          <w:szCs w:val="24"/>
        </w:rPr>
        <w:t>（</w:t>
      </w:r>
      <w:r>
        <w:rPr>
          <w:rFonts w:cs="Times New Roman" w:hint="eastAsia"/>
          <w:szCs w:val="24"/>
        </w:rPr>
        <w:t>d</w:t>
      </w:r>
      <w:r w:rsidRPr="00B23522">
        <w:rPr>
          <w:rFonts w:cs="Times New Roman"/>
          <w:szCs w:val="24"/>
        </w:rPr>
        <w:t>）</w:t>
      </w:r>
      <w:r>
        <w:rPr>
          <w:rFonts w:cs="Times New Roman" w:hint="eastAsia"/>
          <w:szCs w:val="24"/>
        </w:rPr>
        <w:t>中，</w:t>
      </w:r>
      <w:r>
        <w:rPr>
          <w:rFonts w:cs="Times New Roman" w:hint="eastAsia"/>
          <w:szCs w:val="24"/>
        </w:rPr>
        <w:t>without</w:t>
      </w:r>
      <w:r>
        <w:rPr>
          <w:rFonts w:cs="Times New Roman"/>
          <w:szCs w:val="24"/>
        </w:rPr>
        <w:t xml:space="preserve"> </w:t>
      </w:r>
      <w:r>
        <w:rPr>
          <w:rFonts w:cs="Times New Roman" w:hint="eastAsia"/>
          <w:szCs w:val="24"/>
        </w:rPr>
        <w:t>BF</w:t>
      </w:r>
      <w:r>
        <w:rPr>
          <w:rFonts w:cs="Times New Roman" w:hint="eastAsia"/>
          <w:szCs w:val="24"/>
        </w:rPr>
        <w:t>和</w:t>
      </w:r>
      <w:r>
        <w:rPr>
          <w:rFonts w:cs="Times New Roman" w:hint="eastAsia"/>
          <w:szCs w:val="24"/>
        </w:rPr>
        <w:t>2x</w:t>
      </w:r>
      <w:r>
        <w:rPr>
          <w:rFonts w:cs="Times New Roman"/>
          <w:szCs w:val="24"/>
        </w:rPr>
        <w:t>2</w:t>
      </w:r>
      <w:r>
        <w:rPr>
          <w:rFonts w:cs="Times New Roman" w:hint="eastAsia"/>
          <w:szCs w:val="24"/>
        </w:rPr>
        <w:t>天线配置下，吞吐量损失不随</w:t>
      </w:r>
      <w:r>
        <w:rPr>
          <w:rFonts w:cs="Times New Roman" w:hint="eastAsia"/>
          <w:szCs w:val="24"/>
        </w:rPr>
        <w:t>ACIR</w:t>
      </w:r>
      <w:r>
        <w:rPr>
          <w:rFonts w:cs="Times New Roman" w:hint="eastAsia"/>
          <w:szCs w:val="24"/>
        </w:rPr>
        <w:t>变化一直为</w:t>
      </w:r>
      <w:r>
        <w:rPr>
          <w:rFonts w:cs="Times New Roman" w:hint="eastAsia"/>
          <w:szCs w:val="24"/>
        </w:rPr>
        <w:t>1</w:t>
      </w:r>
      <w:r>
        <w:rPr>
          <w:rFonts w:cs="Times New Roman"/>
          <w:szCs w:val="24"/>
        </w:rPr>
        <w:t>00</w:t>
      </w:r>
      <w:r>
        <w:rPr>
          <w:rFonts w:cs="Times New Roman" w:hint="eastAsia"/>
          <w:szCs w:val="24"/>
        </w:rPr>
        <w:t>%</w:t>
      </w:r>
      <w:r>
        <w:rPr>
          <w:rFonts w:cs="Times New Roman" w:hint="eastAsia"/>
          <w:szCs w:val="24"/>
        </w:rPr>
        <w:t>。这是因为在</w:t>
      </w:r>
      <w:r w:rsidR="00AC1104" w:rsidRPr="00B23522">
        <w:rPr>
          <w:rFonts w:cs="Times New Roman"/>
          <w:szCs w:val="24"/>
        </w:rPr>
        <w:t>3.3.1</w:t>
      </w:r>
      <w:r w:rsidR="00AC1104" w:rsidRPr="00B23522">
        <w:rPr>
          <w:rFonts w:cs="Times New Roman"/>
          <w:szCs w:val="24"/>
        </w:rPr>
        <w:t>中的评估准则规定，</w:t>
      </w:r>
      <w:r w:rsidR="00AC1104" w:rsidRPr="00B23522">
        <w:rPr>
          <w:rFonts w:cs="Times New Roman"/>
          <w:szCs w:val="24"/>
        </w:rPr>
        <w:t>SINR</w:t>
      </w:r>
      <w:r w:rsidR="00AC1104" w:rsidRPr="00B23522">
        <w:rPr>
          <w:rFonts w:cs="Times New Roman"/>
          <w:szCs w:val="24"/>
        </w:rPr>
        <w:t>小于</w:t>
      </w:r>
      <w:r w:rsidR="00AC1104" w:rsidRPr="00B23522">
        <w:rPr>
          <w:rFonts w:cs="Times New Roman"/>
          <w:szCs w:val="24"/>
        </w:rPr>
        <w:t>-10dB</w:t>
      </w:r>
      <w:r w:rsidR="00AC1104" w:rsidRPr="00B23522">
        <w:rPr>
          <w:rFonts w:cs="Times New Roman"/>
          <w:szCs w:val="24"/>
        </w:rPr>
        <w:t>时，吞吐量映射为</w:t>
      </w:r>
      <w:r w:rsidR="00AC1104" w:rsidRPr="00B23522">
        <w:rPr>
          <w:rFonts w:cs="Times New Roman"/>
          <w:szCs w:val="24"/>
        </w:rPr>
        <w:t>0</w:t>
      </w:r>
      <w:r w:rsidR="00AC1104" w:rsidRPr="00B23522">
        <w:rPr>
          <w:rFonts w:cs="Times New Roman"/>
          <w:szCs w:val="24"/>
        </w:rPr>
        <w:t>，这些用户处于无法通信状态。</w:t>
      </w:r>
      <w:r w:rsidR="007E4969" w:rsidRPr="00B23522">
        <w:rPr>
          <w:rFonts w:cs="Times New Roman"/>
          <w:szCs w:val="24"/>
        </w:rPr>
        <w:t>也就是说这种情况下，同频干扰占据主要地位并且已经使得基站接收到用户的</w:t>
      </w:r>
      <w:r w:rsidR="007E4969" w:rsidRPr="00B23522">
        <w:rPr>
          <w:rFonts w:cs="Times New Roman"/>
          <w:szCs w:val="24"/>
        </w:rPr>
        <w:t>SINR</w:t>
      </w:r>
      <w:r w:rsidR="007E4969" w:rsidRPr="00B23522">
        <w:rPr>
          <w:rFonts w:cs="Times New Roman"/>
          <w:szCs w:val="24"/>
        </w:rPr>
        <w:t>小于</w:t>
      </w:r>
      <w:r w:rsidR="007E4969" w:rsidRPr="00B23522">
        <w:rPr>
          <w:rFonts w:cs="Times New Roman"/>
          <w:szCs w:val="24"/>
        </w:rPr>
        <w:t>-10dB</w:t>
      </w:r>
      <w:r w:rsidR="007E4969" w:rsidRPr="00B23522">
        <w:rPr>
          <w:rFonts w:cs="Times New Roman"/>
          <w:szCs w:val="24"/>
        </w:rPr>
        <w:t>，通信无法进行。</w:t>
      </w:r>
      <w:r w:rsidR="001C2BA0" w:rsidRPr="00B23522">
        <w:rPr>
          <w:rFonts w:cs="Times New Roman"/>
          <w:szCs w:val="24"/>
        </w:rPr>
        <w:t>所以</w:t>
      </w:r>
      <w:r w:rsidR="001C2BA0" w:rsidRPr="00B23522">
        <w:rPr>
          <w:rFonts w:cs="Times New Roman"/>
          <w:szCs w:val="24"/>
        </w:rPr>
        <w:t>6GHz</w:t>
      </w:r>
      <w:r w:rsidR="001C2BA0" w:rsidRPr="00B23522">
        <w:rPr>
          <w:rFonts w:cs="Times New Roman"/>
          <w:szCs w:val="24"/>
        </w:rPr>
        <w:t>以上频率的</w:t>
      </w:r>
      <w:r w:rsidR="001C2BA0" w:rsidRPr="00B23522">
        <w:rPr>
          <w:rFonts w:cs="Times New Roman"/>
          <w:szCs w:val="24"/>
        </w:rPr>
        <w:t>NR</w:t>
      </w:r>
      <w:r w:rsidR="001C2BA0" w:rsidRPr="00B23522">
        <w:rPr>
          <w:rFonts w:cs="Times New Roman"/>
          <w:szCs w:val="24"/>
        </w:rPr>
        <w:t>系统为了抵消毫米波带来的连路损耗的增加，大规模天线阵列的使用是必不可少的。</w:t>
      </w:r>
    </w:p>
    <w:p w:rsidR="001C2BA0" w:rsidRDefault="001C2BA0" w:rsidP="008D3DF2">
      <w:pPr>
        <w:snapToGrid w:val="0"/>
        <w:ind w:firstLine="420"/>
        <w:rPr>
          <w:rFonts w:cs="Times New Roman"/>
          <w:szCs w:val="24"/>
        </w:rPr>
      </w:pPr>
      <w:r w:rsidRPr="00B23522">
        <w:rPr>
          <w:rFonts w:cs="Times New Roman"/>
          <w:szCs w:val="24"/>
        </w:rPr>
        <w:t>由图可以得到天线配置为</w:t>
      </w:r>
      <w:r w:rsidRPr="00B23522">
        <w:rPr>
          <w:rFonts w:cs="Times New Roman"/>
          <w:szCs w:val="24"/>
        </w:rPr>
        <w:t>16x8</w:t>
      </w:r>
      <w:r w:rsidRPr="00B23522">
        <w:rPr>
          <w:rFonts w:cs="Times New Roman"/>
          <w:szCs w:val="24"/>
        </w:rPr>
        <w:t>时下行以及上行所需要的</w:t>
      </w:r>
      <w:r w:rsidRPr="00B23522">
        <w:rPr>
          <w:rFonts w:cs="Times New Roman"/>
          <w:szCs w:val="24"/>
        </w:rPr>
        <w:t>ACIR</w:t>
      </w:r>
      <w:r w:rsidRPr="00B23522">
        <w:rPr>
          <w:rFonts w:cs="Times New Roman"/>
          <w:szCs w:val="24"/>
        </w:rPr>
        <w:t>隔离度大致分别为</w:t>
      </w:r>
      <w:r w:rsidRPr="00B23522">
        <w:rPr>
          <w:rFonts w:cs="Times New Roman"/>
          <w:szCs w:val="24"/>
        </w:rPr>
        <w:t>12dB</w:t>
      </w:r>
      <w:r w:rsidRPr="00B23522">
        <w:rPr>
          <w:rFonts w:cs="Times New Roman"/>
          <w:szCs w:val="24"/>
        </w:rPr>
        <w:t>和</w:t>
      </w:r>
      <w:r w:rsidRPr="00B23522">
        <w:rPr>
          <w:rFonts w:cs="Times New Roman"/>
          <w:szCs w:val="24"/>
        </w:rPr>
        <w:t>7dB</w:t>
      </w:r>
      <w:r w:rsidRPr="00B23522">
        <w:rPr>
          <w:rFonts w:cs="Times New Roman"/>
          <w:szCs w:val="24"/>
        </w:rPr>
        <w:t>。这个值相比于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系统之间的干扰要小。原因有两个，一个是</w:t>
      </w:r>
      <w:r w:rsidRPr="00B23522">
        <w:rPr>
          <w:rFonts w:cs="Times New Roman"/>
          <w:szCs w:val="24"/>
        </w:rPr>
        <w:t>LTE</w:t>
      </w:r>
      <w:r w:rsidRPr="00B23522">
        <w:rPr>
          <w:rFonts w:cs="Times New Roman"/>
          <w:szCs w:val="24"/>
        </w:rPr>
        <w:t>没有使用</w:t>
      </w:r>
      <w:r w:rsidRPr="00B23522">
        <w:rPr>
          <w:rFonts w:cs="Times New Roman"/>
          <w:szCs w:val="24"/>
        </w:rPr>
        <w:t>AAS</w:t>
      </w:r>
      <w:r w:rsidRPr="00B23522">
        <w:rPr>
          <w:rFonts w:cs="Times New Roman"/>
          <w:szCs w:val="24"/>
        </w:rPr>
        <w:t>天线技术，二是</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系统使用的天线阵子数目比较少。</w:t>
      </w:r>
      <w:r w:rsidR="008465F3" w:rsidRPr="00B23522">
        <w:rPr>
          <w:rFonts w:cs="Times New Roman"/>
          <w:szCs w:val="24"/>
        </w:rPr>
        <w:t>这主要由于波长较长的通信系统需要的天线长度较长，不容易集成在一个较小的空间内。但毫米波波长较短，需要的天线长度较短，容易集成。</w:t>
      </w:r>
    </w:p>
    <w:p w:rsidR="00FA7EB1" w:rsidRDefault="007C3883" w:rsidP="008D3DF2">
      <w:pPr>
        <w:snapToGrid w:val="0"/>
        <w:ind w:firstLine="420"/>
        <w:rPr>
          <w:rFonts w:cs="Times New Roman"/>
          <w:szCs w:val="24"/>
        </w:rPr>
      </w:pPr>
      <w:r>
        <w:rPr>
          <w:rFonts w:cs="Times New Roman" w:hint="eastAsia"/>
          <w:szCs w:val="24"/>
        </w:rPr>
        <w:t>在共存研究的标准化过程中，曾经一度沿用过</w:t>
      </w:r>
      <w:r>
        <w:rPr>
          <w:rFonts w:cs="Times New Roman" w:hint="eastAsia"/>
          <w:szCs w:val="24"/>
        </w:rPr>
        <w:t>LTE</w:t>
      </w:r>
      <w:r>
        <w:rPr>
          <w:rFonts w:cs="Times New Roman" w:hint="eastAsia"/>
          <w:szCs w:val="24"/>
        </w:rPr>
        <w:t>时期的站间距为</w:t>
      </w:r>
      <w:r>
        <w:rPr>
          <w:rFonts w:cs="Times New Roman" w:hint="eastAsia"/>
          <w:szCs w:val="24"/>
        </w:rPr>
        <w:t>5</w:t>
      </w:r>
      <w:r>
        <w:rPr>
          <w:rFonts w:cs="Times New Roman"/>
          <w:szCs w:val="24"/>
        </w:rPr>
        <w:t>00</w:t>
      </w:r>
      <w:r>
        <w:rPr>
          <w:rFonts w:cs="Times New Roman" w:hint="eastAsia"/>
          <w:szCs w:val="24"/>
        </w:rPr>
        <w:t>m</w:t>
      </w:r>
      <w:r>
        <w:rPr>
          <w:rFonts w:cs="Times New Roman" w:hint="eastAsia"/>
          <w:szCs w:val="24"/>
        </w:rPr>
        <w:t>的</w:t>
      </w:r>
      <w:r w:rsidR="003E1BE9">
        <w:rPr>
          <w:rFonts w:cs="Times New Roman" w:hint="eastAsia"/>
          <w:szCs w:val="24"/>
        </w:rPr>
        <w:t>仿真假设</w:t>
      </w:r>
      <w:r>
        <w:rPr>
          <w:rFonts w:cs="Times New Roman" w:hint="eastAsia"/>
          <w:szCs w:val="24"/>
        </w:rPr>
        <w:t>。</w:t>
      </w:r>
      <w:r w:rsidR="003E1BE9">
        <w:rPr>
          <w:rFonts w:cs="Times New Roman" w:hint="eastAsia"/>
          <w:szCs w:val="24"/>
        </w:rPr>
        <w:t>但是经过仿真验证发现，在</w:t>
      </w:r>
      <w:r w:rsidR="003E1BE9">
        <w:rPr>
          <w:rFonts w:cs="Times New Roman" w:hint="eastAsia"/>
          <w:szCs w:val="24"/>
        </w:rPr>
        <w:t>ISD=</w:t>
      </w:r>
      <w:r w:rsidR="003E1BE9">
        <w:rPr>
          <w:rFonts w:cs="Times New Roman"/>
          <w:szCs w:val="24"/>
        </w:rPr>
        <w:t>500</w:t>
      </w:r>
      <w:r w:rsidR="003E1BE9">
        <w:rPr>
          <w:rFonts w:cs="Times New Roman" w:hint="eastAsia"/>
          <w:szCs w:val="24"/>
        </w:rPr>
        <w:t>m</w:t>
      </w:r>
      <w:r w:rsidR="003E1BE9">
        <w:rPr>
          <w:rFonts w:cs="Times New Roman" w:hint="eastAsia"/>
          <w:szCs w:val="24"/>
        </w:rPr>
        <w:t>的设定下，无论上下行都有超过</w:t>
      </w:r>
      <w:r w:rsidR="003E1BE9">
        <w:rPr>
          <w:rFonts w:cs="Times New Roman" w:hint="eastAsia"/>
          <w:szCs w:val="24"/>
        </w:rPr>
        <w:t>5%</w:t>
      </w:r>
      <w:r w:rsidR="003E1BE9">
        <w:rPr>
          <w:rFonts w:cs="Times New Roman" w:hint="eastAsia"/>
          <w:szCs w:val="24"/>
        </w:rPr>
        <w:t>（甚至</w:t>
      </w:r>
      <w:r w:rsidR="003E1BE9">
        <w:rPr>
          <w:rFonts w:cs="Times New Roman" w:hint="eastAsia"/>
          <w:szCs w:val="24"/>
        </w:rPr>
        <w:t>1</w:t>
      </w:r>
      <w:r w:rsidR="003E1BE9">
        <w:rPr>
          <w:rFonts w:cs="Times New Roman"/>
          <w:szCs w:val="24"/>
        </w:rPr>
        <w:t>0</w:t>
      </w:r>
      <w:r w:rsidR="003E1BE9">
        <w:rPr>
          <w:rFonts w:cs="Times New Roman" w:hint="eastAsia"/>
          <w:szCs w:val="24"/>
        </w:rPr>
        <w:t>%</w:t>
      </w:r>
      <w:r w:rsidR="003E1BE9">
        <w:rPr>
          <w:rFonts w:cs="Times New Roman" w:hint="eastAsia"/>
          <w:szCs w:val="24"/>
        </w:rPr>
        <w:t>）的用户</w:t>
      </w:r>
      <w:r w:rsidR="003E1BE9">
        <w:rPr>
          <w:rFonts w:cs="Times New Roman" w:hint="eastAsia"/>
          <w:szCs w:val="24"/>
        </w:rPr>
        <w:t>SINR</w:t>
      </w:r>
      <w:r w:rsidR="003E1BE9">
        <w:rPr>
          <w:rFonts w:cs="Times New Roman" w:hint="eastAsia"/>
          <w:szCs w:val="24"/>
        </w:rPr>
        <w:t>小于</w:t>
      </w:r>
      <w:r w:rsidR="003E1BE9">
        <w:rPr>
          <w:rFonts w:cs="Times New Roman" w:hint="eastAsia"/>
          <w:szCs w:val="24"/>
        </w:rPr>
        <w:t>-</w:t>
      </w:r>
      <w:r w:rsidR="003E1BE9">
        <w:rPr>
          <w:rFonts w:cs="Times New Roman"/>
          <w:szCs w:val="24"/>
        </w:rPr>
        <w:t>10</w:t>
      </w:r>
      <w:r w:rsidR="003E1BE9">
        <w:rPr>
          <w:rFonts w:cs="Times New Roman" w:hint="eastAsia"/>
          <w:szCs w:val="24"/>
        </w:rPr>
        <w:t>dB</w:t>
      </w:r>
      <w:r w:rsidR="003E1BE9">
        <w:rPr>
          <w:rFonts w:cs="Times New Roman" w:hint="eastAsia"/>
          <w:szCs w:val="24"/>
        </w:rPr>
        <w:t>这个阈值。解决这个问题的方法之一是</w:t>
      </w:r>
      <w:proofErr w:type="gramStart"/>
      <w:r w:rsidR="003E1BE9">
        <w:rPr>
          <w:rFonts w:cs="Times New Roman" w:hint="eastAsia"/>
          <w:szCs w:val="24"/>
        </w:rPr>
        <w:t>缩短站间距</w:t>
      </w:r>
      <w:proofErr w:type="gramEnd"/>
      <w:r w:rsidR="003E1BE9">
        <w:rPr>
          <w:rFonts w:cs="Times New Roman" w:hint="eastAsia"/>
          <w:szCs w:val="24"/>
        </w:rPr>
        <w:t>。</w:t>
      </w:r>
      <w:r w:rsidR="009366C1">
        <w:rPr>
          <w:rFonts w:cs="Times New Roman" w:hint="eastAsia"/>
          <w:szCs w:val="24"/>
        </w:rPr>
        <w:t>虽然站间距变小了会同时增大有用信号功率和干扰信号功率</w:t>
      </w:r>
      <w:r w:rsidR="003E1BE9">
        <w:rPr>
          <w:rFonts w:cs="Times New Roman" w:hint="eastAsia"/>
          <w:szCs w:val="24"/>
        </w:rPr>
        <w:t>，</w:t>
      </w:r>
      <w:r w:rsidR="009366C1">
        <w:rPr>
          <w:rFonts w:cs="Times New Roman" w:hint="eastAsia"/>
          <w:szCs w:val="24"/>
        </w:rPr>
        <w:t>但是在该仿真假设下，</w:t>
      </w:r>
      <w:r w:rsidR="00633EB0">
        <w:rPr>
          <w:rFonts w:cs="Times New Roman" w:hint="eastAsia"/>
          <w:szCs w:val="24"/>
        </w:rPr>
        <w:t>对于部分边缘用户来说</w:t>
      </w:r>
      <w:r w:rsidR="009366C1">
        <w:rPr>
          <w:rFonts w:cs="Times New Roman" w:hint="eastAsia"/>
          <w:szCs w:val="24"/>
        </w:rPr>
        <w:t>无论有用信号或者是干扰信号都过小，导致在</w:t>
      </w:r>
      <w:r w:rsidR="009366C1">
        <w:rPr>
          <w:rFonts w:cs="Times New Roman" w:hint="eastAsia"/>
          <w:szCs w:val="24"/>
        </w:rPr>
        <w:t>SINR</w:t>
      </w:r>
      <w:r w:rsidR="009366C1">
        <w:rPr>
          <w:rFonts w:cs="Times New Roman" w:hint="eastAsia"/>
          <w:szCs w:val="24"/>
        </w:rPr>
        <w:t>计算中占主导地位的为热噪声功率。</w:t>
      </w:r>
      <w:r w:rsidR="003E1BE9">
        <w:rPr>
          <w:rFonts w:cs="Times New Roman" w:hint="eastAsia"/>
          <w:szCs w:val="24"/>
        </w:rPr>
        <w:t>因此在后期的仿真研究中，将站间距缩小为</w:t>
      </w:r>
      <w:r w:rsidR="003E1BE9">
        <w:rPr>
          <w:rFonts w:cs="Times New Roman" w:hint="eastAsia"/>
          <w:szCs w:val="24"/>
        </w:rPr>
        <w:t>2</w:t>
      </w:r>
      <w:r w:rsidR="003E1BE9">
        <w:rPr>
          <w:rFonts w:cs="Times New Roman"/>
          <w:szCs w:val="24"/>
        </w:rPr>
        <w:t>00</w:t>
      </w:r>
      <w:r w:rsidR="003E1BE9">
        <w:rPr>
          <w:rFonts w:cs="Times New Roman" w:hint="eastAsia"/>
          <w:szCs w:val="24"/>
        </w:rPr>
        <w:t>m</w:t>
      </w:r>
      <w:r w:rsidR="003E1BE9">
        <w:rPr>
          <w:rFonts w:cs="Times New Roman" w:hint="eastAsia"/>
          <w:szCs w:val="24"/>
        </w:rPr>
        <w:t>以降低链路损耗</w:t>
      </w:r>
      <w:r w:rsidR="009366C1">
        <w:rPr>
          <w:rFonts w:cs="Times New Roman" w:hint="eastAsia"/>
          <w:szCs w:val="24"/>
        </w:rPr>
        <w:t>，提高接收有用信号功率强度。所以在将</w:t>
      </w:r>
      <w:r w:rsidR="009366C1">
        <w:rPr>
          <w:rFonts w:cs="Times New Roman" w:hint="eastAsia"/>
          <w:szCs w:val="24"/>
        </w:rPr>
        <w:lastRenderedPageBreak/>
        <w:t>来的</w:t>
      </w:r>
      <w:r w:rsidR="009366C1">
        <w:rPr>
          <w:rFonts w:cs="Times New Roman" w:hint="eastAsia"/>
          <w:szCs w:val="24"/>
        </w:rPr>
        <w:t>6GHz</w:t>
      </w:r>
      <w:r w:rsidR="009366C1">
        <w:rPr>
          <w:rFonts w:cs="Times New Roman" w:hint="eastAsia"/>
          <w:szCs w:val="24"/>
        </w:rPr>
        <w:t>以上的</w:t>
      </w:r>
      <w:r w:rsidR="009366C1">
        <w:rPr>
          <w:rFonts w:cs="Times New Roman" w:hint="eastAsia"/>
          <w:szCs w:val="24"/>
        </w:rPr>
        <w:t>NR</w:t>
      </w:r>
      <w:r w:rsidR="009366C1">
        <w:rPr>
          <w:rFonts w:cs="Times New Roman" w:hint="eastAsia"/>
          <w:szCs w:val="24"/>
        </w:rPr>
        <w:t>系统部署过程中，基站密度想必会大大增加。</w:t>
      </w:r>
    </w:p>
    <w:p w:rsidR="002D4189" w:rsidRPr="00B23522" w:rsidRDefault="002D4189" w:rsidP="002D4189">
      <w:pPr>
        <w:snapToGrid w:val="0"/>
        <w:spacing w:line="240" w:lineRule="auto"/>
        <w:jc w:val="center"/>
        <w:rPr>
          <w:rFonts w:cs="Times New Roman"/>
          <w:szCs w:val="24"/>
        </w:rPr>
      </w:pPr>
      <w:r w:rsidRPr="00B23522">
        <w:rPr>
          <w:rFonts w:cs="Times New Roman"/>
          <w:noProof/>
          <w:szCs w:val="24"/>
        </w:rPr>
        <w:drawing>
          <wp:inline distT="0" distB="0" distL="0" distR="0" wp14:anchorId="2108E122" wp14:editId="6CB194AA">
            <wp:extent cx="2048400" cy="1537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048400" cy="1537200"/>
                    </a:xfrm>
                    <a:prstGeom prst="rect">
                      <a:avLst/>
                    </a:prstGeom>
                    <a:noFill/>
                    <a:ln>
                      <a:noFill/>
                    </a:ln>
                  </pic:spPr>
                </pic:pic>
              </a:graphicData>
            </a:graphic>
          </wp:inline>
        </w:drawing>
      </w:r>
      <w:r>
        <w:rPr>
          <w:rFonts w:cs="Times New Roman" w:hint="eastAsia"/>
          <w:szCs w:val="24"/>
        </w:rPr>
        <w:t xml:space="preserve"> </w:t>
      </w:r>
      <w:r>
        <w:rPr>
          <w:rFonts w:cs="Times New Roman"/>
          <w:szCs w:val="24"/>
        </w:rPr>
        <w:t xml:space="preserve">   </w:t>
      </w:r>
      <w:r w:rsidRPr="00B23522">
        <w:rPr>
          <w:rFonts w:cs="Times New Roman"/>
          <w:noProof/>
          <w:szCs w:val="24"/>
        </w:rPr>
        <w:drawing>
          <wp:inline distT="0" distB="0" distL="0" distR="0" wp14:anchorId="73A12A40" wp14:editId="08DEDA0E">
            <wp:extent cx="2048400" cy="1537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048400" cy="1537200"/>
                    </a:xfrm>
                    <a:prstGeom prst="rect">
                      <a:avLst/>
                    </a:prstGeom>
                    <a:noFill/>
                    <a:ln>
                      <a:noFill/>
                    </a:ln>
                  </pic:spPr>
                </pic:pic>
              </a:graphicData>
            </a:graphic>
          </wp:inline>
        </w:drawing>
      </w:r>
    </w:p>
    <w:p w:rsidR="002D4189" w:rsidRPr="00B23522" w:rsidRDefault="002D4189" w:rsidP="00DD218C">
      <w:pPr>
        <w:pStyle w:val="af2"/>
      </w:pPr>
      <w:r>
        <w:rPr>
          <w:rFonts w:hint="eastAsia"/>
        </w:rPr>
        <w:t>(</w:t>
      </w:r>
      <w:r>
        <w:t>a)</w:t>
      </w:r>
      <w:r w:rsidRPr="00B23522">
        <w:t>下行平均</w:t>
      </w:r>
      <w:r>
        <w:rPr>
          <w:rFonts w:hint="eastAsia"/>
        </w:rPr>
        <w:t>吞吐量损失</w:t>
      </w:r>
      <w:r w:rsidRPr="00B23522">
        <w:t xml:space="preserve">  </w:t>
      </w:r>
      <w:r>
        <w:t xml:space="preserve">         </w:t>
      </w:r>
      <w:r w:rsidRPr="00B23522">
        <w:t xml:space="preserve"> </w:t>
      </w:r>
      <w:r>
        <w:t xml:space="preserve">   </w:t>
      </w:r>
      <w:r w:rsidRPr="00B23522">
        <w:t xml:space="preserve"> </w:t>
      </w:r>
      <w:r>
        <w:t>(b)</w:t>
      </w:r>
      <w:r w:rsidRPr="00B23522">
        <w:t>上行平均</w:t>
      </w:r>
      <w:r>
        <w:rPr>
          <w:rFonts w:hint="eastAsia"/>
        </w:rPr>
        <w:t>吞吐量损失</w:t>
      </w:r>
    </w:p>
    <w:p w:rsidR="002D4189" w:rsidRPr="00B23522" w:rsidRDefault="002D4189" w:rsidP="002D4189">
      <w:pPr>
        <w:snapToGrid w:val="0"/>
        <w:spacing w:line="240" w:lineRule="auto"/>
        <w:jc w:val="center"/>
        <w:rPr>
          <w:rFonts w:cs="Times New Roman"/>
          <w:szCs w:val="24"/>
        </w:rPr>
      </w:pPr>
      <w:r w:rsidRPr="00B23522">
        <w:rPr>
          <w:rFonts w:cs="Times New Roman"/>
          <w:noProof/>
          <w:szCs w:val="24"/>
        </w:rPr>
        <w:drawing>
          <wp:inline distT="0" distB="0" distL="0" distR="0" wp14:anchorId="686007DA" wp14:editId="471A1BF3">
            <wp:extent cx="2044800" cy="1537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2044800" cy="1537200"/>
                    </a:xfrm>
                    <a:prstGeom prst="rect">
                      <a:avLst/>
                    </a:prstGeom>
                    <a:noFill/>
                    <a:ln>
                      <a:noFill/>
                    </a:ln>
                  </pic:spPr>
                </pic:pic>
              </a:graphicData>
            </a:graphic>
          </wp:inline>
        </w:drawing>
      </w:r>
      <w:r>
        <w:rPr>
          <w:rFonts w:cs="Times New Roman" w:hint="eastAsia"/>
          <w:szCs w:val="24"/>
        </w:rPr>
        <w:t xml:space="preserve"> </w:t>
      </w:r>
      <w:r>
        <w:rPr>
          <w:rFonts w:cs="Times New Roman"/>
          <w:szCs w:val="24"/>
        </w:rPr>
        <w:t xml:space="preserve">   </w:t>
      </w:r>
      <w:r w:rsidRPr="00B23522">
        <w:rPr>
          <w:rFonts w:cs="Times New Roman"/>
          <w:noProof/>
          <w:szCs w:val="24"/>
        </w:rPr>
        <w:drawing>
          <wp:inline distT="0" distB="0" distL="0" distR="0" wp14:anchorId="4FAF0661" wp14:editId="08948D8F">
            <wp:extent cx="2044800" cy="1537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044800" cy="1537200"/>
                    </a:xfrm>
                    <a:prstGeom prst="rect">
                      <a:avLst/>
                    </a:prstGeom>
                    <a:noFill/>
                    <a:ln>
                      <a:noFill/>
                    </a:ln>
                  </pic:spPr>
                </pic:pic>
              </a:graphicData>
            </a:graphic>
          </wp:inline>
        </w:drawing>
      </w:r>
    </w:p>
    <w:p w:rsidR="002D4189" w:rsidRDefault="002D4189" w:rsidP="00DD218C">
      <w:pPr>
        <w:pStyle w:val="af2"/>
      </w:pPr>
      <w:r>
        <w:t xml:space="preserve"> </w:t>
      </w:r>
      <w:r>
        <w:rPr>
          <w:rFonts w:hint="eastAsia"/>
        </w:rPr>
        <w:t>(</w:t>
      </w:r>
      <w:r>
        <w:t>c)</w:t>
      </w:r>
      <w:r w:rsidRPr="00B23522">
        <w:t>下行边缘</w:t>
      </w:r>
      <w:r>
        <w:rPr>
          <w:rFonts w:hint="eastAsia"/>
        </w:rPr>
        <w:t>用户吞吐量损失</w:t>
      </w:r>
      <w:r>
        <w:t xml:space="preserve">          </w:t>
      </w:r>
      <w:r w:rsidRPr="00B23522">
        <w:t xml:space="preserve"> </w:t>
      </w:r>
      <w:r>
        <w:t>(d)</w:t>
      </w:r>
      <w:r w:rsidRPr="00B23522">
        <w:t>上行边缘</w:t>
      </w:r>
      <w:r>
        <w:rPr>
          <w:rFonts w:hint="eastAsia"/>
        </w:rPr>
        <w:t>用户吞吐量损失</w:t>
      </w:r>
    </w:p>
    <w:p w:rsidR="002D4189" w:rsidRPr="005A627D" w:rsidRDefault="002D4189" w:rsidP="005A627D">
      <w:pPr>
        <w:pStyle w:val="af2"/>
      </w:pPr>
      <w:r>
        <w:rPr>
          <w:rFonts w:hint="eastAsia"/>
        </w:rPr>
        <w:t>图</w:t>
      </w:r>
      <w:r>
        <w:rPr>
          <w:rFonts w:hint="eastAsia"/>
        </w:rPr>
        <w:t>4</w:t>
      </w:r>
      <w:r>
        <w:t xml:space="preserve">-11  </w:t>
      </w:r>
      <w:r>
        <w:rPr>
          <w:rFonts w:hint="eastAsia"/>
        </w:rPr>
        <w:t>城市</w:t>
      </w:r>
      <w:proofErr w:type="gramStart"/>
      <w:r>
        <w:rPr>
          <w:rFonts w:hint="eastAsia"/>
        </w:rPr>
        <w:t>宏小区</w:t>
      </w:r>
      <w:proofErr w:type="gramEnd"/>
      <w:r>
        <w:rPr>
          <w:rFonts w:hint="eastAsia"/>
        </w:rPr>
        <w:t>共存仿真结果</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城市微小区</w:t>
      </w:r>
    </w:p>
    <w:p w:rsidR="008C061B" w:rsidRDefault="006C2FC3" w:rsidP="008D3DF2">
      <w:pPr>
        <w:snapToGrid w:val="0"/>
        <w:ind w:firstLine="420"/>
        <w:rPr>
          <w:rFonts w:cs="Times New Roman"/>
          <w:szCs w:val="24"/>
        </w:rPr>
      </w:pPr>
      <w:r w:rsidRPr="00B23522">
        <w:rPr>
          <w:rFonts w:cs="Times New Roman"/>
          <w:szCs w:val="24"/>
        </w:rPr>
        <w:t>城市微小区的下行及上行的吞吐量损失如图</w:t>
      </w:r>
      <w:r w:rsidR="005C48EF">
        <w:rPr>
          <w:rFonts w:cs="Times New Roman"/>
          <w:szCs w:val="24"/>
        </w:rPr>
        <w:t>4-12</w:t>
      </w:r>
      <w:r w:rsidRPr="00B23522">
        <w:rPr>
          <w:rFonts w:cs="Times New Roman"/>
          <w:szCs w:val="24"/>
        </w:rPr>
        <w:t>所示。可以看到下行及上行系统平均吞吐量损失较小且上行的系统吞吐量损失曲线整体位于基准线以下。</w:t>
      </w:r>
      <w:r w:rsidR="008C061B">
        <w:rPr>
          <w:rFonts w:cs="Times New Roman" w:hint="eastAsia"/>
          <w:szCs w:val="24"/>
        </w:rPr>
        <w:t>边缘用户吞吐量损失稍大，但也当</w:t>
      </w:r>
      <w:r w:rsidR="008C061B">
        <w:rPr>
          <w:rFonts w:cs="Times New Roman" w:hint="eastAsia"/>
          <w:szCs w:val="24"/>
        </w:rPr>
        <w:t>ACIR</w:t>
      </w:r>
      <w:r w:rsidR="008C061B">
        <w:rPr>
          <w:rFonts w:cs="Times New Roman" w:hint="eastAsia"/>
          <w:szCs w:val="24"/>
        </w:rPr>
        <w:t>为</w:t>
      </w:r>
      <w:r w:rsidR="008C061B">
        <w:rPr>
          <w:rFonts w:cs="Times New Roman" w:hint="eastAsia"/>
          <w:szCs w:val="24"/>
        </w:rPr>
        <w:t>1</w:t>
      </w:r>
      <w:r w:rsidR="008C061B">
        <w:rPr>
          <w:rFonts w:cs="Times New Roman"/>
          <w:szCs w:val="24"/>
        </w:rPr>
        <w:t>5</w:t>
      </w:r>
      <w:r w:rsidR="008C061B">
        <w:rPr>
          <w:rFonts w:cs="Times New Roman" w:hint="eastAsia"/>
          <w:szCs w:val="24"/>
        </w:rPr>
        <w:t>dB</w:t>
      </w:r>
      <w:r w:rsidR="008C061B">
        <w:rPr>
          <w:rFonts w:cs="Times New Roman" w:hint="eastAsia"/>
          <w:szCs w:val="24"/>
        </w:rPr>
        <w:t>时下降到</w:t>
      </w:r>
      <w:r w:rsidR="008C061B">
        <w:rPr>
          <w:rFonts w:cs="Times New Roman" w:hint="eastAsia"/>
          <w:szCs w:val="24"/>
        </w:rPr>
        <w:t>5%</w:t>
      </w:r>
      <w:r w:rsidR="008C061B">
        <w:rPr>
          <w:rFonts w:cs="Times New Roman" w:hint="eastAsia"/>
          <w:szCs w:val="24"/>
        </w:rPr>
        <w:t>以下。</w:t>
      </w:r>
      <w:r w:rsidR="008C061B" w:rsidRPr="00B23522">
        <w:rPr>
          <w:rFonts w:cs="Times New Roman"/>
          <w:szCs w:val="24"/>
        </w:rPr>
        <w:t>综合来看，下行所需要的</w:t>
      </w:r>
      <w:r w:rsidR="008C061B" w:rsidRPr="00B23522">
        <w:rPr>
          <w:rFonts w:cs="Times New Roman"/>
          <w:szCs w:val="24"/>
        </w:rPr>
        <w:t>ACIR</w:t>
      </w:r>
      <w:r w:rsidR="008C061B" w:rsidRPr="00B23522">
        <w:rPr>
          <w:rFonts w:cs="Times New Roman"/>
          <w:szCs w:val="24"/>
        </w:rPr>
        <w:t>隔离度大概为</w:t>
      </w:r>
      <w:r w:rsidR="008C061B" w:rsidRPr="00B23522">
        <w:rPr>
          <w:rFonts w:cs="Times New Roman"/>
          <w:szCs w:val="24"/>
        </w:rPr>
        <w:t>10dB</w:t>
      </w:r>
      <w:r w:rsidR="008C061B" w:rsidRPr="00B23522">
        <w:rPr>
          <w:rFonts w:cs="Times New Roman"/>
          <w:szCs w:val="24"/>
        </w:rPr>
        <w:t>至</w:t>
      </w:r>
      <w:r w:rsidR="008C061B" w:rsidRPr="00B23522">
        <w:rPr>
          <w:rFonts w:cs="Times New Roman"/>
          <w:szCs w:val="24"/>
        </w:rPr>
        <w:t>15dB</w:t>
      </w:r>
      <w:r w:rsidR="008C061B" w:rsidRPr="00B23522">
        <w:rPr>
          <w:rFonts w:cs="Times New Roman"/>
          <w:szCs w:val="24"/>
        </w:rPr>
        <w:t>，而上行需要的隔离度约为</w:t>
      </w:r>
      <w:r w:rsidR="008C061B" w:rsidRPr="00B23522">
        <w:rPr>
          <w:rFonts w:cs="Times New Roman"/>
          <w:szCs w:val="24"/>
        </w:rPr>
        <w:t>5</w:t>
      </w:r>
      <w:r w:rsidR="008C061B" w:rsidRPr="00B23522">
        <w:rPr>
          <w:rFonts w:cs="Times New Roman"/>
          <w:szCs w:val="24"/>
        </w:rPr>
        <w:t>至</w:t>
      </w:r>
      <w:r w:rsidR="008C061B" w:rsidRPr="00B23522">
        <w:rPr>
          <w:rFonts w:cs="Times New Roman"/>
          <w:szCs w:val="24"/>
        </w:rPr>
        <w:t>15dB</w:t>
      </w:r>
      <w:r w:rsidR="008C061B" w:rsidRPr="00B23522">
        <w:rPr>
          <w:rFonts w:cs="Times New Roman"/>
          <w:szCs w:val="24"/>
        </w:rPr>
        <w:t>。</w:t>
      </w:r>
    </w:p>
    <w:p w:rsidR="006C2FC3" w:rsidRPr="00B23522" w:rsidRDefault="008C061B" w:rsidP="008D3DF2">
      <w:pPr>
        <w:snapToGrid w:val="0"/>
        <w:ind w:firstLine="420"/>
        <w:rPr>
          <w:rFonts w:cs="Times New Roman"/>
          <w:szCs w:val="24"/>
        </w:rPr>
      </w:pPr>
      <w:r>
        <w:rPr>
          <w:rFonts w:cs="Times New Roman" w:hint="eastAsia"/>
          <w:szCs w:val="24"/>
        </w:rPr>
        <w:t>该场景中吞吐量损失较小</w:t>
      </w:r>
      <w:r w:rsidR="006C2FC3" w:rsidRPr="00B23522">
        <w:rPr>
          <w:rFonts w:cs="Times New Roman"/>
          <w:szCs w:val="24"/>
        </w:rPr>
        <w:t>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w:t>
      </w:r>
      <w:r>
        <w:rPr>
          <w:rFonts w:cs="Times New Roman" w:hint="eastAsia"/>
          <w:szCs w:val="24"/>
        </w:rPr>
        <w:t>其带来的</w:t>
      </w:r>
      <w:r w:rsidR="006C2FC3" w:rsidRPr="00B23522">
        <w:rPr>
          <w:rFonts w:cs="Times New Roman"/>
          <w:szCs w:val="24"/>
        </w:rPr>
        <w:t>干扰。</w:t>
      </w:r>
    </w:p>
    <w:p w:rsidR="00E54FD3" w:rsidRPr="00B23522" w:rsidRDefault="00E54FD3"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Default="005C48EF" w:rsidP="00DD218C">
      <w:pPr>
        <w:pStyle w:val="af2"/>
      </w:pPr>
      <w:r>
        <w:t xml:space="preserve">   </w:t>
      </w:r>
      <w:r>
        <w:rPr>
          <w:rFonts w:hint="eastAsia"/>
        </w:rPr>
        <w:t>(</w:t>
      </w:r>
      <w:r>
        <w:t>a)</w:t>
      </w:r>
      <w:r w:rsidR="0078604D" w:rsidRPr="00B23522">
        <w:t>平均</w:t>
      </w:r>
      <w:r>
        <w:rPr>
          <w:rFonts w:hint="eastAsia"/>
        </w:rPr>
        <w:t>吞吐量损失</w:t>
      </w:r>
      <w:r>
        <w:t xml:space="preserve">             </w:t>
      </w:r>
      <w:r w:rsidR="0078604D" w:rsidRPr="00B23522">
        <w:t xml:space="preserve">  </w:t>
      </w:r>
      <w:r>
        <w:t>(b)</w:t>
      </w:r>
      <w:r w:rsidR="00E54FD3" w:rsidRPr="00B23522">
        <w:t>边缘</w:t>
      </w:r>
      <w:r>
        <w:rPr>
          <w:rFonts w:hint="eastAsia"/>
        </w:rPr>
        <w:t>用户吞吐量损失</w:t>
      </w:r>
    </w:p>
    <w:p w:rsidR="005C48EF" w:rsidRPr="00B23522" w:rsidRDefault="005C48EF" w:rsidP="00DD218C">
      <w:pPr>
        <w:pStyle w:val="af2"/>
        <w:rPr>
          <w:szCs w:val="24"/>
        </w:rPr>
      </w:pPr>
      <w:r>
        <w:rPr>
          <w:rFonts w:hint="eastAsia"/>
          <w:szCs w:val="24"/>
        </w:rPr>
        <w:t>图</w:t>
      </w:r>
      <w:r>
        <w:rPr>
          <w:rFonts w:hint="eastAsia"/>
          <w:szCs w:val="24"/>
        </w:rPr>
        <w:t>4</w:t>
      </w:r>
      <w:r>
        <w:rPr>
          <w:szCs w:val="24"/>
        </w:rPr>
        <w:t xml:space="preserve">-12  </w:t>
      </w:r>
      <w:r>
        <w:rPr>
          <w:rFonts w:hint="eastAsia"/>
        </w:rPr>
        <w:t>城市微小区共存仿真结果</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lastRenderedPageBreak/>
        <w:t>室内热点</w:t>
      </w:r>
    </w:p>
    <w:p w:rsidR="00802854" w:rsidRDefault="00802854" w:rsidP="00802854">
      <w:pPr>
        <w:snapToGrid w:val="0"/>
        <w:ind w:firstLine="420"/>
        <w:rPr>
          <w:rFonts w:cs="Times New Roman"/>
          <w:szCs w:val="24"/>
        </w:rPr>
      </w:pPr>
      <w:r w:rsidRPr="00802854">
        <w:rPr>
          <w:rFonts w:cs="Times New Roman"/>
          <w:szCs w:val="24"/>
        </w:rPr>
        <w:t>室内热点场景和城市微小区场景结果类似，下行所需要的</w:t>
      </w:r>
      <w:r w:rsidRPr="00802854">
        <w:rPr>
          <w:rFonts w:cs="Times New Roman"/>
          <w:szCs w:val="24"/>
        </w:rPr>
        <w:t>ACIR</w:t>
      </w:r>
      <w:r w:rsidRPr="00802854">
        <w:rPr>
          <w:rFonts w:cs="Times New Roman"/>
          <w:szCs w:val="24"/>
        </w:rPr>
        <w:t>隔离度大概为</w:t>
      </w:r>
      <w:r w:rsidRPr="00802854">
        <w:rPr>
          <w:rFonts w:cs="Times New Roman"/>
          <w:szCs w:val="24"/>
        </w:rPr>
        <w:t>15dB</w:t>
      </w:r>
      <w:r w:rsidRPr="00802854">
        <w:rPr>
          <w:rFonts w:cs="Times New Roman"/>
          <w:szCs w:val="24"/>
        </w:rPr>
        <w:t>，而上行所需要的隔离度为</w:t>
      </w:r>
      <w:r w:rsidRPr="00802854">
        <w:rPr>
          <w:rFonts w:cs="Times New Roman"/>
          <w:szCs w:val="24"/>
        </w:rPr>
        <w:t>5dB</w:t>
      </w:r>
      <w:r w:rsidRPr="00802854">
        <w:rPr>
          <w:rFonts w:cs="Times New Roman"/>
          <w:szCs w:val="24"/>
        </w:rPr>
        <w:t>到</w:t>
      </w:r>
      <w:r w:rsidRPr="00802854">
        <w:rPr>
          <w:rFonts w:cs="Times New Roman"/>
          <w:szCs w:val="24"/>
        </w:rPr>
        <w:t>10dB</w:t>
      </w:r>
      <w:r>
        <w:rPr>
          <w:rFonts w:cs="Times New Roman" w:hint="eastAsia"/>
          <w:szCs w:val="24"/>
        </w:rPr>
        <w:t>。吞吐量损失与城市</w:t>
      </w:r>
      <w:proofErr w:type="gramStart"/>
      <w:r>
        <w:rPr>
          <w:rFonts w:cs="Times New Roman" w:hint="eastAsia"/>
          <w:szCs w:val="24"/>
        </w:rPr>
        <w:t>宏小区</w:t>
      </w:r>
      <w:proofErr w:type="gramEnd"/>
      <w:r>
        <w:rPr>
          <w:rFonts w:cs="Times New Roman" w:hint="eastAsia"/>
          <w:szCs w:val="24"/>
        </w:rPr>
        <w:t>相比均有下降。</w:t>
      </w:r>
    </w:p>
    <w:p w:rsidR="00802854" w:rsidRPr="00802854" w:rsidRDefault="00802854" w:rsidP="00802854">
      <w:pPr>
        <w:snapToGrid w:val="0"/>
        <w:ind w:firstLine="420"/>
        <w:rPr>
          <w:rFonts w:cs="Times New Roman"/>
          <w:szCs w:val="24"/>
        </w:rPr>
      </w:pPr>
      <w:r w:rsidRPr="00802854">
        <w:rPr>
          <w:rFonts w:cs="Times New Roman"/>
          <w:szCs w:val="24"/>
        </w:rPr>
        <w:t>使用较少的天线阵子配置的室内热点场景和使用较多天线阵子配置的室外场景</w:t>
      </w:r>
      <w:r>
        <w:rPr>
          <w:rFonts w:cs="Times New Roman" w:hint="eastAsia"/>
          <w:szCs w:val="24"/>
        </w:rPr>
        <w:t>所需</w:t>
      </w:r>
      <w:r w:rsidRPr="00802854">
        <w:rPr>
          <w:rFonts w:cs="Times New Roman"/>
          <w:szCs w:val="24"/>
        </w:rPr>
        <w:t>ACIR</w:t>
      </w:r>
      <w:r w:rsidRPr="00802854">
        <w:rPr>
          <w:rFonts w:cs="Times New Roman"/>
          <w:szCs w:val="24"/>
        </w:rPr>
        <w:t>隔离度相当</w:t>
      </w:r>
      <w:r>
        <w:rPr>
          <w:rFonts w:cs="Times New Roman" w:hint="eastAsia"/>
          <w:szCs w:val="24"/>
        </w:rPr>
        <w:t>甚至更小，</w:t>
      </w:r>
      <w:r w:rsidRPr="00802854">
        <w:rPr>
          <w:rFonts w:cs="Times New Roman"/>
          <w:szCs w:val="24"/>
        </w:rPr>
        <w:t>可以看出作为一种为蜂窝小区提供补充覆盖的微小基站部署方案，能够降低小区间干扰并提高系统吞吐量</w:t>
      </w:r>
      <w:r>
        <w:rPr>
          <w:rFonts w:cs="Times New Roman" w:hint="eastAsia"/>
          <w:szCs w:val="24"/>
        </w:rPr>
        <w:t>。</w:t>
      </w:r>
    </w:p>
    <w:p w:rsidR="00435E86" w:rsidRPr="00B23522"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46B1BCFE" wp14:editId="2BAC439A">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0AAA30EF" wp14:editId="3E23E6F7">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35E86" w:rsidRDefault="00435E86" w:rsidP="00DD218C">
      <w:pPr>
        <w:pStyle w:val="af2"/>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D56053" w:rsidRPr="00802854" w:rsidRDefault="00435E86" w:rsidP="00DD218C">
      <w:pPr>
        <w:pStyle w:val="af2"/>
      </w:pPr>
      <w:r>
        <w:rPr>
          <w:rFonts w:hint="eastAsia"/>
        </w:rPr>
        <w:t>图</w:t>
      </w:r>
      <w:r>
        <w:rPr>
          <w:rFonts w:hint="eastAsia"/>
        </w:rPr>
        <w:t>4</w:t>
      </w:r>
      <w:r>
        <w:t xml:space="preserve">-13  </w:t>
      </w:r>
      <w:r>
        <w:rPr>
          <w:rFonts w:hint="eastAsia"/>
        </w:rPr>
        <w:t>室内热点共存仿真结果</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）地理位置偏移对系统性能影响</w:t>
      </w:r>
    </w:p>
    <w:p w:rsidR="00557EC9" w:rsidRDefault="00F938E9" w:rsidP="008D3DF2">
      <w:pPr>
        <w:snapToGrid w:val="0"/>
        <w:rPr>
          <w:rFonts w:cs="Times New Roman"/>
          <w:szCs w:val="24"/>
        </w:rPr>
      </w:pPr>
      <w:r w:rsidRPr="00B23522">
        <w:rPr>
          <w:rFonts w:cs="Times New Roman"/>
          <w:szCs w:val="24"/>
        </w:rPr>
        <w:tab/>
      </w:r>
      <w:r w:rsidRPr="00B23522">
        <w:rPr>
          <w:rFonts w:cs="Times New Roman"/>
          <w:szCs w:val="24"/>
        </w:rPr>
        <w:t>地理位置偏移主要研究共址、偏移</w:t>
      </w:r>
      <w:r w:rsidRPr="00B23522">
        <w:rPr>
          <w:rFonts w:cs="Times New Roman"/>
          <w:szCs w:val="24"/>
        </w:rPr>
        <w:t>100%</w:t>
      </w:r>
      <w:r w:rsidRPr="00B23522">
        <w:rPr>
          <w:rFonts w:cs="Times New Roman"/>
          <w:szCs w:val="24"/>
        </w:rPr>
        <w:t>以及偏移</w:t>
      </w:r>
      <w:r w:rsidRPr="00B23522">
        <w:rPr>
          <w:rFonts w:cs="Times New Roman"/>
          <w:szCs w:val="24"/>
        </w:rPr>
        <w:t>141m</w:t>
      </w:r>
      <w:r w:rsidRPr="00B23522">
        <w:rPr>
          <w:rFonts w:cs="Times New Roman"/>
          <w:szCs w:val="24"/>
        </w:rPr>
        <w:t>这三种情况。偏移</w:t>
      </w:r>
      <w:r w:rsidRPr="00B23522">
        <w:rPr>
          <w:rFonts w:cs="Times New Roman"/>
          <w:szCs w:val="24"/>
        </w:rPr>
        <w:t>100%</w:t>
      </w:r>
      <w:r w:rsidRPr="00B23522">
        <w:rPr>
          <w:rFonts w:cs="Times New Roman"/>
          <w:szCs w:val="24"/>
        </w:rPr>
        <w:t>指的是</w:t>
      </w:r>
      <w:r w:rsidRPr="00B23522">
        <w:rPr>
          <w:rFonts w:cs="Times New Roman"/>
          <w:szCs w:val="24"/>
        </w:rPr>
        <w:t>4.1</w:t>
      </w:r>
      <w:r w:rsidRPr="00B23522">
        <w:rPr>
          <w:rFonts w:cs="Times New Roman"/>
          <w:szCs w:val="24"/>
        </w:rPr>
        <w:t>节所述的形式。偏移</w:t>
      </w:r>
      <w:r w:rsidRPr="00B23522">
        <w:rPr>
          <w:rFonts w:cs="Times New Roman"/>
          <w:szCs w:val="24"/>
        </w:rPr>
        <w:t>141m</w:t>
      </w:r>
      <w:r w:rsidRPr="00B23522">
        <w:rPr>
          <w:rFonts w:cs="Times New Roman"/>
          <w:szCs w:val="24"/>
        </w:rPr>
        <w:t>指的是第二个系统相比于第一个系统在</w:t>
      </w:r>
      <w:r w:rsidR="00DF2151" w:rsidRPr="00B23522">
        <w:rPr>
          <w:rFonts w:cs="Times New Roman" w:hint="eastAsia"/>
          <w:szCs w:val="24"/>
        </w:rPr>
        <w:t>右下</w:t>
      </w:r>
      <w:r w:rsidRPr="00B23522">
        <w:rPr>
          <w:rFonts w:cs="Times New Roman"/>
          <w:szCs w:val="24"/>
        </w:rPr>
        <w:t>方</w:t>
      </w:r>
      <w:r w:rsidRPr="00B23522">
        <w:rPr>
          <w:rFonts w:cs="Times New Roman"/>
          <w:szCs w:val="24"/>
        </w:rPr>
        <w:t>45</w:t>
      </w:r>
      <w:r w:rsidRPr="00B23522">
        <w:rPr>
          <w:rFonts w:cs="Times New Roman"/>
          <w:szCs w:val="24"/>
        </w:rPr>
        <w:t>度的方向偏移了</w:t>
      </w:r>
      <w:r w:rsidRPr="00B23522">
        <w:rPr>
          <w:rFonts w:cs="Times New Roman"/>
          <w:szCs w:val="24"/>
        </w:rPr>
        <w:t>141m</w:t>
      </w:r>
      <w:r w:rsidR="00740374">
        <w:rPr>
          <w:rFonts w:cs="Times New Roman" w:hint="eastAsia"/>
          <w:szCs w:val="24"/>
        </w:rPr>
        <w:t>，在地图上看即是</w:t>
      </w:r>
      <w:r w:rsidR="007C3D99" w:rsidRPr="00B23522">
        <w:rPr>
          <w:rFonts w:cs="Times New Roman"/>
          <w:szCs w:val="24"/>
        </w:rPr>
        <w:t>第二个</w:t>
      </w:r>
      <w:r w:rsidR="000945DA">
        <w:rPr>
          <w:rFonts w:cs="Times New Roman" w:hint="eastAsia"/>
          <w:szCs w:val="24"/>
        </w:rPr>
        <w:t>系统的基站往东偏移</w:t>
      </w:r>
      <w:r w:rsidR="000945DA">
        <w:rPr>
          <w:rFonts w:cs="Times New Roman" w:hint="eastAsia"/>
          <w:szCs w:val="24"/>
        </w:rPr>
        <w:t>1</w:t>
      </w:r>
      <w:r w:rsidR="000945DA">
        <w:rPr>
          <w:rFonts w:cs="Times New Roman"/>
          <w:szCs w:val="24"/>
        </w:rPr>
        <w:t>00</w:t>
      </w:r>
      <w:r w:rsidR="000945DA">
        <w:rPr>
          <w:rFonts w:cs="Times New Roman" w:hint="eastAsia"/>
          <w:szCs w:val="24"/>
        </w:rPr>
        <w:t>m</w:t>
      </w:r>
      <w:r w:rsidR="000945DA">
        <w:rPr>
          <w:rFonts w:cs="Times New Roman" w:hint="eastAsia"/>
          <w:szCs w:val="24"/>
        </w:rPr>
        <w:t>往南偏移</w:t>
      </w:r>
      <w:r w:rsidR="000945DA">
        <w:rPr>
          <w:rFonts w:cs="Times New Roman" w:hint="eastAsia"/>
          <w:szCs w:val="24"/>
        </w:rPr>
        <w:t>1</w:t>
      </w:r>
      <w:r w:rsidR="000945DA">
        <w:rPr>
          <w:rFonts w:cs="Times New Roman"/>
          <w:szCs w:val="24"/>
        </w:rPr>
        <w:t>00</w:t>
      </w:r>
      <w:r w:rsidR="000945DA">
        <w:rPr>
          <w:rFonts w:cs="Times New Roman" w:hint="eastAsia"/>
          <w:szCs w:val="24"/>
        </w:rPr>
        <w:t>m</w:t>
      </w:r>
      <w:r w:rsidR="000945DA">
        <w:rPr>
          <w:rFonts w:cs="Times New Roman" w:hint="eastAsia"/>
          <w:szCs w:val="24"/>
        </w:rPr>
        <w:t>，两个系统基站间距离</w:t>
      </w:r>
      <w:r w:rsidR="000945DA" w:rsidRPr="00077E03">
        <w:rPr>
          <w:position w:val="-6"/>
        </w:rPr>
        <w:object w:dxaOrig="720" w:dyaOrig="340">
          <v:shape id="_x0000_i1216" type="#_x0000_t75" style="width:36pt;height:17pt" o:ole="">
            <v:imagedata r:id="rId429" o:title=""/>
          </v:shape>
          <o:OLEObject Type="Embed" ProgID="Equation.DSMT4" ShapeID="_x0000_i1216" DrawAspect="Content" ObjectID="_1616312679" r:id="rId430"/>
        </w:object>
      </w:r>
      <w:r w:rsidR="000945DA">
        <w:rPr>
          <w:rFonts w:hint="eastAsia"/>
        </w:rPr>
        <w:t>m</w:t>
      </w:r>
      <w:r w:rsidR="000945DA">
        <w:rPr>
          <w:rFonts w:hint="eastAsia"/>
        </w:rPr>
        <w:t>（</w:t>
      </w:r>
      <w:r w:rsidR="000945DA">
        <w:rPr>
          <w:rFonts w:cs="Times New Roman" w:hint="eastAsia"/>
          <w:szCs w:val="24"/>
        </w:rPr>
        <w:t>约为</w:t>
      </w:r>
      <w:r w:rsidR="000945DA">
        <w:rPr>
          <w:rFonts w:cs="Times New Roman" w:hint="eastAsia"/>
          <w:szCs w:val="24"/>
        </w:rPr>
        <w:t>1</w:t>
      </w:r>
      <w:r w:rsidR="000945DA">
        <w:rPr>
          <w:rFonts w:cs="Times New Roman"/>
          <w:szCs w:val="24"/>
        </w:rPr>
        <w:t>41</w:t>
      </w:r>
      <w:r w:rsidR="000945DA">
        <w:rPr>
          <w:rFonts w:cs="Times New Roman" w:hint="eastAsia"/>
          <w:szCs w:val="24"/>
        </w:rPr>
        <w:t>m</w:t>
      </w:r>
      <w:r w:rsidR="000945DA">
        <w:rPr>
          <w:rFonts w:cs="Times New Roman" w:hint="eastAsia"/>
          <w:szCs w:val="24"/>
        </w:rPr>
        <w:t>）。</w:t>
      </w:r>
    </w:p>
    <w:p w:rsidR="00FA3C66" w:rsidRDefault="007E1584" w:rsidP="00557EC9">
      <w:pPr>
        <w:snapToGrid w:val="0"/>
        <w:ind w:firstLine="420"/>
        <w:rPr>
          <w:rFonts w:cs="Times New Roman"/>
          <w:szCs w:val="24"/>
        </w:rPr>
      </w:pPr>
      <w:r w:rsidRPr="00B23522">
        <w:rPr>
          <w:rFonts w:cs="Times New Roman"/>
          <w:szCs w:val="24"/>
        </w:rPr>
        <w:t>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是下行时三种拓扑偏移情况的吞吐量损失随</w:t>
      </w:r>
      <w:r w:rsidRPr="00B23522">
        <w:rPr>
          <w:rFonts w:cs="Times New Roman"/>
          <w:szCs w:val="24"/>
        </w:rPr>
        <w:t>ACIR</w:t>
      </w:r>
      <w:r w:rsidRPr="00B23522">
        <w:rPr>
          <w:rFonts w:cs="Times New Roman"/>
          <w:szCs w:val="24"/>
        </w:rPr>
        <w:t>的变化。由图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w:t>
      </w:r>
      <w:r w:rsidRPr="00B23522">
        <w:rPr>
          <w:rFonts w:cs="Times New Roman"/>
          <w:szCs w:val="24"/>
        </w:rPr>
        <w:t>a</w:t>
      </w:r>
      <w:r w:rsidRPr="00B23522">
        <w:rPr>
          <w:rFonts w:cs="Times New Roman"/>
          <w:szCs w:val="24"/>
        </w:rPr>
        <w:t>）可以看出，系统三种情况下的系统平均吞吐量损失曲线比较接近，只是</w:t>
      </w:r>
      <w:proofErr w:type="gramStart"/>
      <w:r w:rsidRPr="00B23522">
        <w:rPr>
          <w:rFonts w:cs="Times New Roman"/>
          <w:szCs w:val="24"/>
        </w:rPr>
        <w:t>共址情况</w:t>
      </w:r>
      <w:proofErr w:type="gramEnd"/>
      <w:r w:rsidRPr="00B23522">
        <w:rPr>
          <w:rFonts w:cs="Times New Roman"/>
          <w:szCs w:val="24"/>
        </w:rPr>
        <w:t>下在</w:t>
      </w:r>
      <w:r w:rsidRPr="00B23522">
        <w:rPr>
          <w:rFonts w:cs="Times New Roman"/>
          <w:szCs w:val="24"/>
        </w:rPr>
        <w:t>ACIR</w:t>
      </w:r>
      <w:r w:rsidRPr="00B23522">
        <w:rPr>
          <w:rFonts w:cs="Times New Roman"/>
          <w:szCs w:val="24"/>
        </w:rPr>
        <w:t>较小</w:t>
      </w:r>
      <w:r w:rsidR="00DF2151" w:rsidRPr="00B23522">
        <w:rPr>
          <w:rFonts w:cs="Times New Roman" w:hint="eastAsia"/>
          <w:szCs w:val="24"/>
        </w:rPr>
        <w:t>时</w:t>
      </w:r>
      <w:r w:rsidRPr="00B23522">
        <w:rPr>
          <w:rFonts w:cs="Times New Roman"/>
          <w:szCs w:val="24"/>
        </w:rPr>
        <w:t>吞吐量损失略大。然而对小区边缘用户来说，由图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w:t>
      </w:r>
      <w:r w:rsidRPr="00B23522">
        <w:rPr>
          <w:rFonts w:cs="Times New Roman"/>
          <w:szCs w:val="24"/>
        </w:rPr>
        <w:t>b</w:t>
      </w:r>
      <w:r w:rsidRPr="00B23522">
        <w:rPr>
          <w:rFonts w:cs="Times New Roman"/>
          <w:szCs w:val="24"/>
        </w:rPr>
        <w:t>）可以看出，</w:t>
      </w:r>
      <w:proofErr w:type="gramStart"/>
      <w:r w:rsidRPr="00B23522">
        <w:rPr>
          <w:rFonts w:cs="Times New Roman"/>
          <w:szCs w:val="24"/>
        </w:rPr>
        <w:t>共址情况</w:t>
      </w:r>
      <w:proofErr w:type="gramEnd"/>
      <w:r w:rsidRPr="00B23522">
        <w:rPr>
          <w:rFonts w:cs="Times New Roman"/>
          <w:szCs w:val="24"/>
        </w:rPr>
        <w:t>下边缘用户吞吐量损失反而是最小的，偏移</w:t>
      </w:r>
      <w:r w:rsidRPr="00B23522">
        <w:rPr>
          <w:rFonts w:cs="Times New Roman"/>
          <w:szCs w:val="24"/>
        </w:rPr>
        <w:t>100%</w:t>
      </w:r>
      <w:r w:rsidRPr="00B23522">
        <w:rPr>
          <w:rFonts w:cs="Times New Roman"/>
          <w:szCs w:val="24"/>
        </w:rPr>
        <w:t>次之，偏移</w:t>
      </w:r>
      <w:r w:rsidRPr="00B23522">
        <w:rPr>
          <w:rFonts w:cs="Times New Roman"/>
          <w:szCs w:val="24"/>
        </w:rPr>
        <w:t>141m</w:t>
      </w:r>
      <w:r w:rsidRPr="00B23522">
        <w:rPr>
          <w:rFonts w:cs="Times New Roman"/>
          <w:szCs w:val="24"/>
        </w:rPr>
        <w:t>最大。</w:t>
      </w:r>
    </w:p>
    <w:p w:rsidR="00153301" w:rsidRPr="00B23522" w:rsidRDefault="00153301" w:rsidP="00153301">
      <w:pPr>
        <w:snapToGrid w:val="0"/>
        <w:spacing w:line="240" w:lineRule="auto"/>
        <w:jc w:val="center"/>
        <w:rPr>
          <w:rFonts w:cs="Times New Roman"/>
          <w:szCs w:val="24"/>
        </w:rPr>
      </w:pPr>
      <w:r w:rsidRPr="00B23522">
        <w:rPr>
          <w:rFonts w:cs="Times New Roman"/>
          <w:noProof/>
          <w:szCs w:val="24"/>
        </w:rPr>
        <w:drawing>
          <wp:inline distT="0" distB="0" distL="0" distR="0" wp14:anchorId="1B23B6D9" wp14:editId="442A6C1D">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Pr="00B23522">
        <w:rPr>
          <w:rFonts w:cs="Times New Roman"/>
          <w:noProof/>
          <w:szCs w:val="24"/>
        </w:rPr>
        <w:drawing>
          <wp:inline distT="0" distB="0" distL="0" distR="0" wp14:anchorId="2A8260BD" wp14:editId="66C60215">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153301" w:rsidRDefault="00153301" w:rsidP="00DD218C">
      <w:pPr>
        <w:pStyle w:val="af2"/>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153301" w:rsidRPr="00153301" w:rsidRDefault="00153301" w:rsidP="00DD218C">
      <w:pPr>
        <w:pStyle w:val="af2"/>
      </w:pPr>
      <w:r>
        <w:rPr>
          <w:rFonts w:hint="eastAsia"/>
        </w:rPr>
        <w:t>图</w:t>
      </w:r>
      <w:r>
        <w:rPr>
          <w:rFonts w:hint="eastAsia"/>
        </w:rPr>
        <w:t>4-</w:t>
      </w:r>
      <w:r>
        <w:t xml:space="preserve">14  </w:t>
      </w:r>
      <w:r w:rsidRPr="00B23522">
        <w:t>下行时三种</w:t>
      </w:r>
      <w:r>
        <w:rPr>
          <w:rFonts w:hint="eastAsia"/>
        </w:rPr>
        <w:t>基站</w:t>
      </w:r>
      <w:r w:rsidRPr="00B23522">
        <w:t>偏移</w:t>
      </w:r>
      <w:r>
        <w:t>方案的</w:t>
      </w:r>
      <w:r w:rsidRPr="00B23522">
        <w:t>吞吐量损失</w:t>
      </w:r>
    </w:p>
    <w:p w:rsidR="00153301" w:rsidRDefault="00153301" w:rsidP="00557EC9">
      <w:pPr>
        <w:snapToGrid w:val="0"/>
        <w:ind w:firstLine="420"/>
        <w:rPr>
          <w:rFonts w:cs="Times New Roman"/>
          <w:szCs w:val="24"/>
        </w:rPr>
      </w:pPr>
      <w:r w:rsidRPr="00B23522">
        <w:rPr>
          <w:rFonts w:cs="Times New Roman"/>
          <w:szCs w:val="24"/>
        </w:rPr>
        <w:lastRenderedPageBreak/>
        <w:t>对小区中心用户受到的邻频干扰来说，对被干扰用户产生的影响最大的往往是距离被干扰用户最近的基站，这个</w:t>
      </w:r>
      <w:proofErr w:type="gramStart"/>
      <w:r w:rsidRPr="00B23522">
        <w:rPr>
          <w:rFonts w:cs="Times New Roman"/>
          <w:szCs w:val="24"/>
        </w:rPr>
        <w:t>干扰占</w:t>
      </w:r>
      <w:proofErr w:type="gramEnd"/>
      <w:r w:rsidRPr="00B23522">
        <w:rPr>
          <w:rFonts w:cs="Times New Roman"/>
          <w:szCs w:val="24"/>
        </w:rPr>
        <w:t>总干扰的主导地位。在</w:t>
      </w:r>
      <w:proofErr w:type="gramStart"/>
      <w:r w:rsidRPr="00B23522">
        <w:rPr>
          <w:rFonts w:cs="Times New Roman"/>
          <w:szCs w:val="24"/>
        </w:rPr>
        <w:t>共址情况</w:t>
      </w:r>
      <w:proofErr w:type="gramEnd"/>
      <w:r w:rsidRPr="00B23522">
        <w:rPr>
          <w:rFonts w:cs="Times New Roman"/>
          <w:szCs w:val="24"/>
        </w:rPr>
        <w:t>下，距离被干扰的小区中心用户最近的邻频基站正好与该用户的服务基站共址，因此带来了较大的干扰。</w:t>
      </w:r>
    </w:p>
    <w:p w:rsidR="00153301" w:rsidRPr="00B23522" w:rsidRDefault="00153301" w:rsidP="00557EC9">
      <w:pPr>
        <w:snapToGrid w:val="0"/>
        <w:ind w:firstLine="420"/>
        <w:rPr>
          <w:rFonts w:cs="Times New Roman"/>
          <w:szCs w:val="24"/>
        </w:rPr>
      </w:pPr>
      <w:r>
        <w:rPr>
          <w:rFonts w:cs="Times New Roman" w:hint="eastAsia"/>
          <w:szCs w:val="24"/>
        </w:rPr>
        <w:t>边缘用户受到的干扰情况又有所不同。</w:t>
      </w:r>
      <w:r w:rsidRPr="00B23522">
        <w:rPr>
          <w:rFonts w:cs="Times New Roman" w:hint="eastAsia"/>
          <w:szCs w:val="24"/>
        </w:rPr>
        <w:t>如图</w:t>
      </w:r>
      <w:r>
        <w:rPr>
          <w:rFonts w:cs="Times New Roman"/>
          <w:szCs w:val="24"/>
        </w:rPr>
        <w:t>4</w:t>
      </w:r>
      <w:r>
        <w:rPr>
          <w:rFonts w:cs="Times New Roman" w:hint="eastAsia"/>
          <w:szCs w:val="24"/>
        </w:rPr>
        <w:t>-</w:t>
      </w:r>
      <w:r>
        <w:rPr>
          <w:rFonts w:cs="Times New Roman"/>
          <w:szCs w:val="24"/>
        </w:rPr>
        <w:t>15</w:t>
      </w:r>
      <w:r w:rsidRPr="00B23522">
        <w:rPr>
          <w:rFonts w:cs="Times New Roman" w:hint="eastAsia"/>
          <w:szCs w:val="24"/>
        </w:rPr>
        <w:t>所示</w:t>
      </w:r>
      <w:r w:rsidR="00DF6DB6">
        <w:rPr>
          <w:rFonts w:cs="Times New Roman" w:hint="eastAsia"/>
          <w:szCs w:val="24"/>
        </w:rPr>
        <w:t>，</w:t>
      </w:r>
      <w:r w:rsidRPr="00B23522">
        <w:rPr>
          <w:rFonts w:cs="Times New Roman"/>
          <w:szCs w:val="24"/>
        </w:rPr>
        <w:t>以边缘用户为圆心半径为</w:t>
      </w:r>
      <w:r w:rsidRPr="00B23522">
        <w:rPr>
          <w:rFonts w:cs="Times New Roman"/>
          <w:szCs w:val="24"/>
        </w:rPr>
        <w:t>115m</w:t>
      </w:r>
      <w:r w:rsidR="00DF6DB6">
        <w:rPr>
          <w:rFonts w:cs="Times New Roman" w:hint="eastAsia"/>
          <w:szCs w:val="24"/>
        </w:rPr>
        <w:t>（</w:t>
      </w:r>
      <w:r w:rsidR="00DF6DB6" w:rsidRPr="00487498">
        <w:rPr>
          <w:position w:val="-8"/>
        </w:rPr>
        <w:object w:dxaOrig="1560" w:dyaOrig="360">
          <v:shape id="_x0000_i1217" type="#_x0000_t75" style="width:78pt;height:18pt" o:ole="">
            <v:imagedata r:id="rId433" o:title=""/>
          </v:shape>
          <o:OLEObject Type="Embed" ProgID="Equation.DSMT4" ShapeID="_x0000_i1217" DrawAspect="Content" ObjectID="_1616312680" r:id="rId434"/>
        </w:object>
      </w:r>
      <w:r w:rsidR="00DF6DB6">
        <w:rPr>
          <w:rFonts w:cs="Times New Roman" w:hint="eastAsia"/>
          <w:szCs w:val="24"/>
        </w:rPr>
        <w:t>）</w:t>
      </w:r>
      <w:r w:rsidRPr="00B23522">
        <w:rPr>
          <w:rFonts w:cs="Times New Roman"/>
          <w:szCs w:val="24"/>
        </w:rPr>
        <w:t>的范围内分析边缘用户受到的主要干扰源的干扰情况</w:t>
      </w:r>
      <w:r w:rsidR="0043050D">
        <w:rPr>
          <w:rFonts w:cs="Times New Roman" w:hint="eastAsia"/>
          <w:szCs w:val="24"/>
        </w:rPr>
        <w:t>。</w:t>
      </w:r>
      <w:r w:rsidRPr="00B23522">
        <w:rPr>
          <w:rFonts w:cs="Times New Roman"/>
          <w:szCs w:val="24"/>
        </w:rPr>
        <w:t>可以得到基站偏移</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与基站</w:t>
      </w:r>
      <w:proofErr w:type="gramStart"/>
      <w:r w:rsidRPr="00B23522">
        <w:rPr>
          <w:rFonts w:cs="Times New Roman"/>
          <w:szCs w:val="24"/>
        </w:rPr>
        <w:t>共址两种</w:t>
      </w:r>
      <w:proofErr w:type="gramEnd"/>
      <w:r w:rsidRPr="00B23522">
        <w:rPr>
          <w:rFonts w:cs="Times New Roman"/>
          <w:szCs w:val="24"/>
        </w:rPr>
        <w:t>场景下</w:t>
      </w:r>
      <w:r w:rsidRPr="00B23522">
        <w:rPr>
          <w:rFonts w:cs="Times New Roman" w:hint="eastAsia"/>
          <w:szCs w:val="24"/>
        </w:rPr>
        <w:t>的</w:t>
      </w:r>
      <w:r w:rsidRPr="00B23522">
        <w:rPr>
          <w:rFonts w:cs="Times New Roman"/>
          <w:szCs w:val="24"/>
        </w:rPr>
        <w:t>边缘用户主要干扰源相似</w:t>
      </w:r>
      <w:r w:rsidRPr="00B23522">
        <w:rPr>
          <w:rFonts w:cs="Times New Roman" w:hint="eastAsia"/>
          <w:szCs w:val="24"/>
        </w:rPr>
        <w:t>，</w:t>
      </w:r>
      <w:r w:rsidRPr="00B23522">
        <w:rPr>
          <w:rFonts w:cs="Times New Roman"/>
          <w:szCs w:val="24"/>
        </w:rPr>
        <w:t>因此偏移</w:t>
      </w:r>
      <w:r w:rsidRPr="00B23522">
        <w:rPr>
          <w:rFonts w:cs="Times New Roman" w:hint="eastAsia"/>
          <w:szCs w:val="24"/>
        </w:rPr>
        <w:t>1</w:t>
      </w:r>
      <w:r w:rsidRPr="00B23522">
        <w:rPr>
          <w:rFonts w:cs="Times New Roman"/>
          <w:szCs w:val="24"/>
        </w:rPr>
        <w:t>00</w:t>
      </w:r>
      <w:r w:rsidRPr="00B23522">
        <w:rPr>
          <w:rFonts w:cs="Times New Roman" w:hint="eastAsia"/>
          <w:szCs w:val="24"/>
        </w:rPr>
        <w:t>%</w:t>
      </w:r>
      <w:proofErr w:type="gramStart"/>
      <w:r w:rsidRPr="00B23522">
        <w:rPr>
          <w:rFonts w:cs="Times New Roman"/>
          <w:szCs w:val="24"/>
        </w:rPr>
        <w:t>与共址</w:t>
      </w:r>
      <w:proofErr w:type="gramEnd"/>
      <w:r w:rsidRPr="00B23522">
        <w:rPr>
          <w:rFonts w:cs="Times New Roman"/>
          <w:szCs w:val="24"/>
        </w:rPr>
        <w:t>时吞吐量损失相近</w:t>
      </w:r>
      <w:r w:rsidRPr="00B23522">
        <w:rPr>
          <w:rFonts w:cs="Times New Roman" w:hint="eastAsia"/>
          <w:szCs w:val="24"/>
        </w:rPr>
        <w:t>；</w:t>
      </w:r>
      <w:r w:rsidRPr="00B23522">
        <w:rPr>
          <w:rFonts w:cs="Times New Roman"/>
          <w:szCs w:val="24"/>
        </w:rPr>
        <w:t>但是当基站偏移</w:t>
      </w:r>
      <w:r w:rsidRPr="00B23522">
        <w:rPr>
          <w:rFonts w:cs="Times New Roman" w:hint="eastAsia"/>
          <w:szCs w:val="24"/>
        </w:rPr>
        <w:t>1</w:t>
      </w:r>
      <w:r w:rsidRPr="00B23522">
        <w:rPr>
          <w:rFonts w:cs="Times New Roman"/>
          <w:szCs w:val="24"/>
        </w:rPr>
        <w:t>41m</w:t>
      </w:r>
      <w:r w:rsidRPr="00B23522">
        <w:rPr>
          <w:rFonts w:cs="Times New Roman"/>
          <w:szCs w:val="24"/>
        </w:rPr>
        <w:t>时</w:t>
      </w:r>
      <w:r w:rsidRPr="00B23522">
        <w:rPr>
          <w:rFonts w:cs="Times New Roman" w:hint="eastAsia"/>
          <w:szCs w:val="24"/>
        </w:rPr>
        <w:t>，</w:t>
      </w:r>
      <w:r w:rsidRPr="00B23522">
        <w:rPr>
          <w:rFonts w:cs="Times New Roman"/>
          <w:szCs w:val="24"/>
        </w:rPr>
        <w:t>邻频干扰基站到边缘用户的距离会小于前面两种场景</w:t>
      </w:r>
      <w:r w:rsidRPr="00B23522">
        <w:rPr>
          <w:rFonts w:cs="Times New Roman" w:hint="eastAsia"/>
          <w:szCs w:val="24"/>
        </w:rPr>
        <w:t>，</w:t>
      </w:r>
      <w:r w:rsidRPr="00B23522">
        <w:rPr>
          <w:rFonts w:cs="Times New Roman"/>
          <w:szCs w:val="24"/>
        </w:rPr>
        <w:t>导致此时边缘用户受到的邻频干扰变大</w:t>
      </w:r>
      <w:r w:rsidRPr="00B23522">
        <w:rPr>
          <w:rFonts w:cs="Times New Roman" w:hint="eastAsia"/>
          <w:szCs w:val="24"/>
        </w:rPr>
        <w:t>，</w:t>
      </w:r>
      <w:r w:rsidRPr="00B23522">
        <w:rPr>
          <w:rFonts w:cs="Times New Roman"/>
          <w:szCs w:val="24"/>
        </w:rPr>
        <w:t>使得不同</w:t>
      </w:r>
      <w:r w:rsidRPr="00B23522">
        <w:rPr>
          <w:rFonts w:cs="Times New Roman"/>
          <w:szCs w:val="24"/>
        </w:rPr>
        <w:t>ACIR</w:t>
      </w:r>
      <w:r w:rsidRPr="00B23522">
        <w:rPr>
          <w:rFonts w:cs="Times New Roman"/>
          <w:szCs w:val="24"/>
        </w:rPr>
        <w:t>情况下吞吐量损失差异变大</w:t>
      </w:r>
      <w:r>
        <w:rPr>
          <w:rFonts w:cs="Times New Roman" w:hint="eastAsia"/>
          <w:szCs w:val="24"/>
        </w:rPr>
        <w:t>。</w:t>
      </w:r>
      <w:r w:rsidR="000528AC">
        <w:rPr>
          <w:rFonts w:cs="Times New Roman" w:hint="eastAsia"/>
          <w:szCs w:val="24"/>
        </w:rPr>
        <w:t>偏移</w:t>
      </w:r>
      <w:r w:rsidR="000528AC">
        <w:rPr>
          <w:rFonts w:cs="Times New Roman" w:hint="eastAsia"/>
          <w:szCs w:val="24"/>
        </w:rPr>
        <w:t>1</w:t>
      </w:r>
      <w:r w:rsidR="000528AC">
        <w:rPr>
          <w:rFonts w:cs="Times New Roman"/>
          <w:szCs w:val="24"/>
        </w:rPr>
        <w:t>41</w:t>
      </w:r>
      <w:r w:rsidR="000528AC">
        <w:rPr>
          <w:rFonts w:cs="Times New Roman" w:hint="eastAsia"/>
          <w:szCs w:val="24"/>
        </w:rPr>
        <w:t>m</w:t>
      </w:r>
      <w:r w:rsidR="000528AC">
        <w:rPr>
          <w:rFonts w:cs="Times New Roman" w:hint="eastAsia"/>
          <w:szCs w:val="24"/>
        </w:rPr>
        <w:t>只是一种可能的情况，实际上另一个系统可以往任意一个方向偏移一定的距离</w:t>
      </w:r>
      <w:r w:rsidR="00F62B83">
        <w:rPr>
          <w:rFonts w:cs="Times New Roman" w:hint="eastAsia"/>
          <w:szCs w:val="24"/>
        </w:rPr>
        <w:t>。但是基站</w:t>
      </w:r>
      <w:proofErr w:type="gramStart"/>
      <w:r w:rsidR="00F62B83">
        <w:rPr>
          <w:rFonts w:cs="Times New Roman" w:hint="eastAsia"/>
          <w:szCs w:val="24"/>
        </w:rPr>
        <w:t>共址以及</w:t>
      </w:r>
      <w:proofErr w:type="gramEnd"/>
      <w:r w:rsidR="00F62B83">
        <w:rPr>
          <w:rFonts w:cs="Times New Roman" w:hint="eastAsia"/>
          <w:szCs w:val="24"/>
        </w:rPr>
        <w:t>偏移</w:t>
      </w:r>
      <w:r w:rsidR="00F62B83">
        <w:rPr>
          <w:rFonts w:cs="Times New Roman" w:hint="eastAsia"/>
          <w:szCs w:val="24"/>
        </w:rPr>
        <w:t>1</w:t>
      </w:r>
      <w:r w:rsidR="00F62B83">
        <w:rPr>
          <w:rFonts w:cs="Times New Roman"/>
          <w:szCs w:val="24"/>
        </w:rPr>
        <w:t>00</w:t>
      </w:r>
      <w:r w:rsidR="00F62B83">
        <w:rPr>
          <w:rFonts w:cs="Times New Roman" w:hint="eastAsia"/>
          <w:szCs w:val="24"/>
        </w:rPr>
        <w:t>%</w:t>
      </w:r>
      <w:r w:rsidR="00F62B83">
        <w:rPr>
          <w:rFonts w:cs="Times New Roman" w:hint="eastAsia"/>
          <w:szCs w:val="24"/>
        </w:rPr>
        <w:t>的性能会好于任意偏移</w:t>
      </w:r>
      <w:r w:rsidR="004E4C6E">
        <w:rPr>
          <w:rFonts w:cs="Times New Roman" w:hint="eastAsia"/>
          <w:szCs w:val="24"/>
        </w:rPr>
        <w:t>，</w:t>
      </w:r>
      <w:r w:rsidR="00F62B83">
        <w:rPr>
          <w:rFonts w:cs="Times New Roman" w:hint="eastAsia"/>
          <w:szCs w:val="24"/>
        </w:rPr>
        <w:t>同时因为基站</w:t>
      </w:r>
      <w:proofErr w:type="gramStart"/>
      <w:r w:rsidR="00F62B83">
        <w:rPr>
          <w:rFonts w:cs="Times New Roman" w:hint="eastAsia"/>
          <w:szCs w:val="24"/>
        </w:rPr>
        <w:t>共址</w:t>
      </w:r>
      <w:proofErr w:type="gramEnd"/>
      <w:r w:rsidR="00F62B83">
        <w:rPr>
          <w:rFonts w:cs="Times New Roman" w:hint="eastAsia"/>
          <w:szCs w:val="24"/>
        </w:rPr>
        <w:t>与偏移</w:t>
      </w:r>
      <w:r w:rsidR="00F62B83">
        <w:rPr>
          <w:rFonts w:cs="Times New Roman" w:hint="eastAsia"/>
          <w:szCs w:val="24"/>
        </w:rPr>
        <w:t>1</w:t>
      </w:r>
      <w:r w:rsidR="00F62B83">
        <w:rPr>
          <w:rFonts w:cs="Times New Roman"/>
          <w:szCs w:val="24"/>
        </w:rPr>
        <w:t>00</w:t>
      </w:r>
      <w:r w:rsidR="00F62B83">
        <w:rPr>
          <w:rFonts w:cs="Times New Roman" w:hint="eastAsia"/>
          <w:szCs w:val="24"/>
        </w:rPr>
        <w:t>%</w:t>
      </w:r>
      <w:r w:rsidR="00F62B83">
        <w:rPr>
          <w:rFonts w:cs="Times New Roman" w:hint="eastAsia"/>
          <w:szCs w:val="24"/>
        </w:rPr>
        <w:t>对系统共存性能影响不大</w:t>
      </w:r>
      <w:r w:rsidR="004E4C6E">
        <w:rPr>
          <w:rFonts w:cs="Times New Roman" w:hint="eastAsia"/>
          <w:szCs w:val="24"/>
        </w:rPr>
        <w:t>，</w:t>
      </w:r>
      <w:proofErr w:type="gramStart"/>
      <w:r w:rsidR="004E4C6E">
        <w:rPr>
          <w:rFonts w:cs="Times New Roman" w:hint="eastAsia"/>
          <w:szCs w:val="24"/>
        </w:rPr>
        <w:t>使用共址</w:t>
      </w:r>
      <w:proofErr w:type="gramEnd"/>
      <w:r w:rsidR="004E4C6E">
        <w:rPr>
          <w:rFonts w:cs="Times New Roman" w:hint="eastAsia"/>
          <w:szCs w:val="24"/>
        </w:rPr>
        <w:t>的基站会减少建站的成本，因此在实际部署时可以着重考虑在同一个位置部署不同运营商的基站。</w:t>
      </w:r>
    </w:p>
    <w:p w:rsidR="00334430" w:rsidRDefault="00334430" w:rsidP="004A4964">
      <w:pPr>
        <w:snapToGrid w:val="0"/>
        <w:spacing w:line="240" w:lineRule="auto"/>
        <w:jc w:val="center"/>
        <w:rPr>
          <w:szCs w:val="24"/>
        </w:rPr>
      </w:pPr>
      <w:r w:rsidRPr="00B23522">
        <w:rPr>
          <w:szCs w:val="24"/>
        </w:rPr>
        <w:object w:dxaOrig="4711" w:dyaOrig="4291">
          <v:shape id="_x0000_i1218" type="#_x0000_t75" style="width:106pt;height:96pt;mso-position-horizontal:absolute" o:ole="">
            <v:imagedata r:id="rId435" o:title=""/>
          </v:shape>
          <o:OLEObject Type="Embed" ProgID="Visio.Drawing.15" ShapeID="_x0000_i1218" DrawAspect="Content" ObjectID="_1616312681" r:id="rId436"/>
        </w:object>
      </w:r>
      <w:r w:rsidRPr="00B23522">
        <w:rPr>
          <w:szCs w:val="24"/>
        </w:rPr>
        <w:object w:dxaOrig="4711" w:dyaOrig="4291">
          <v:shape id="_x0000_i1219" type="#_x0000_t75" style="width:106pt;height:96pt" o:ole="">
            <v:imagedata r:id="rId437" o:title=""/>
          </v:shape>
          <o:OLEObject Type="Embed" ProgID="Visio.Drawing.15" ShapeID="_x0000_i1219" DrawAspect="Content" ObjectID="_1616312682" r:id="rId438"/>
        </w:object>
      </w:r>
      <w:r w:rsidRPr="00B23522">
        <w:rPr>
          <w:szCs w:val="24"/>
        </w:rPr>
        <w:object w:dxaOrig="4711" w:dyaOrig="4291">
          <v:shape id="_x0000_i1220" type="#_x0000_t75" style="width:106pt;height:96pt;mso-position-horizontal:absolute" o:ole="">
            <v:imagedata r:id="rId439" o:title=""/>
          </v:shape>
          <o:OLEObject Type="Embed" ProgID="Visio.Drawing.15" ShapeID="_x0000_i1220" DrawAspect="Content" ObjectID="_1616312683" r:id="rId440"/>
        </w:object>
      </w:r>
    </w:p>
    <w:p w:rsidR="00594661" w:rsidRDefault="00594661" w:rsidP="00DD218C">
      <w:pPr>
        <w:pStyle w:val="af2"/>
      </w:pPr>
      <w:r>
        <w:t>(a)</w:t>
      </w:r>
      <w:proofErr w:type="gramStart"/>
      <w:r>
        <w:t>共址</w:t>
      </w:r>
      <w:proofErr w:type="gramEnd"/>
      <w:r>
        <w:rPr>
          <w:rFonts w:hint="eastAsia"/>
        </w:rPr>
        <w:t xml:space="preserve"> </w:t>
      </w:r>
      <w:r>
        <w:t xml:space="preserve">           (b)</w:t>
      </w:r>
      <w:r>
        <w:t>偏移</w:t>
      </w:r>
      <w:r>
        <w:rPr>
          <w:rFonts w:hint="eastAsia"/>
        </w:rPr>
        <w:t>1</w:t>
      </w:r>
      <w:r>
        <w:t>00</w:t>
      </w:r>
      <w:r>
        <w:rPr>
          <w:rFonts w:hint="eastAsia"/>
        </w:rPr>
        <w:t>%</w:t>
      </w:r>
      <w:r>
        <w:t xml:space="preserve">         (c)</w:t>
      </w:r>
      <w:r>
        <w:t>偏移</w:t>
      </w:r>
      <w:r>
        <w:rPr>
          <w:rFonts w:hint="eastAsia"/>
        </w:rPr>
        <w:t>1</w:t>
      </w:r>
      <w:r>
        <w:t>41m</w:t>
      </w:r>
    </w:p>
    <w:p w:rsidR="00594661" w:rsidRPr="00B23522" w:rsidRDefault="00594661" w:rsidP="00DD218C">
      <w:pPr>
        <w:pStyle w:val="af2"/>
      </w:pPr>
      <w:r>
        <w:t>图</w:t>
      </w:r>
      <w:r>
        <w:rPr>
          <w:rFonts w:hint="eastAsia"/>
        </w:rPr>
        <w:t>4-</w:t>
      </w:r>
      <w:r>
        <w:t xml:space="preserve">15  </w:t>
      </w:r>
      <w:r>
        <w:t>边缘用户受干扰情况分析</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w:t>
      </w:r>
      <w:bookmarkStart w:id="35" w:name="_Toc479620960"/>
      <w:bookmarkStart w:id="36" w:name="_Toc479670278"/>
      <w:r w:rsidRPr="00B23522">
        <w:rPr>
          <w:rFonts w:cs="Times New Roman"/>
          <w:szCs w:val="24"/>
        </w:rPr>
        <w:t>带内阻塞仿真结果与分析</w:t>
      </w:r>
      <w:bookmarkEnd w:id="35"/>
      <w:bookmarkEnd w:id="36"/>
    </w:p>
    <w:p w:rsidR="004F0AD9" w:rsidRPr="00B23522" w:rsidRDefault="004F0AD9" w:rsidP="008D3DF2">
      <w:pPr>
        <w:snapToGrid w:val="0"/>
        <w:ind w:firstLine="420"/>
        <w:rPr>
          <w:rFonts w:cs="Times New Roman"/>
          <w:szCs w:val="24"/>
        </w:rPr>
      </w:pPr>
      <w:r w:rsidRPr="00B23522">
        <w:rPr>
          <w:rFonts w:cs="Times New Roman"/>
          <w:szCs w:val="24"/>
        </w:rPr>
        <w:t>带内阻塞干扰指的是接收端接收有用信号时，受到接收频率两旁强干扰信号的影响。带内阻塞干扰轻则会降低接收灵敏度，重则会导致通信中断。</w:t>
      </w:r>
      <w:r w:rsidR="00E3053D" w:rsidRPr="00B23522">
        <w:rPr>
          <w:rFonts w:cs="Times New Roman"/>
          <w:szCs w:val="24"/>
        </w:rPr>
        <w:t>本小节将会研究在</w:t>
      </w:r>
      <w:r w:rsidR="00E3053D" w:rsidRPr="00B23522">
        <w:rPr>
          <w:rFonts w:cs="Times New Roman"/>
          <w:szCs w:val="24"/>
        </w:rPr>
        <w:t>ACIR=0dB</w:t>
      </w:r>
      <w:r w:rsidR="00E3053D" w:rsidRPr="00B23522">
        <w:rPr>
          <w:rFonts w:cs="Times New Roman"/>
          <w:szCs w:val="24"/>
        </w:rPr>
        <w:t>时，上行方向基站接收到的邻频干扰信号强度。</w:t>
      </w:r>
    </w:p>
    <w:p w:rsidR="00473B36" w:rsidRDefault="00473B36" w:rsidP="008D3DF2">
      <w:pPr>
        <w:snapToGrid w:val="0"/>
        <w:ind w:firstLine="420"/>
        <w:rPr>
          <w:rFonts w:cs="Times New Roman"/>
          <w:szCs w:val="24"/>
        </w:rPr>
      </w:pPr>
      <w:r w:rsidRPr="00B23522">
        <w:rPr>
          <w:rFonts w:cs="Times New Roman"/>
          <w:szCs w:val="24"/>
        </w:rPr>
        <w:t>不考虑波束赋形增益的前提下，城市</w:t>
      </w:r>
      <w:proofErr w:type="gramStart"/>
      <w:r w:rsidRPr="00B23522">
        <w:rPr>
          <w:rFonts w:cs="Times New Roman"/>
          <w:szCs w:val="24"/>
        </w:rPr>
        <w:t>宏小区场景</w:t>
      </w:r>
      <w:proofErr w:type="gramEnd"/>
      <w:r w:rsidRPr="00B23522">
        <w:rPr>
          <w:rFonts w:cs="Times New Roman"/>
          <w:szCs w:val="24"/>
        </w:rPr>
        <w:t>下两系统基站</w:t>
      </w:r>
      <w:proofErr w:type="gramStart"/>
      <w:r w:rsidRPr="00B23522">
        <w:rPr>
          <w:rFonts w:cs="Times New Roman"/>
          <w:szCs w:val="24"/>
        </w:rPr>
        <w:t>共址与非共</w:t>
      </w:r>
      <w:proofErr w:type="gramEnd"/>
      <w:r w:rsidRPr="00B23522">
        <w:rPr>
          <w:rFonts w:cs="Times New Roman"/>
          <w:szCs w:val="24"/>
        </w:rPr>
        <w:t>址的带内阻塞仿真结果如图</w:t>
      </w:r>
      <w:r w:rsidR="006029D0">
        <w:rPr>
          <w:rFonts w:cs="Times New Roman"/>
          <w:szCs w:val="24"/>
        </w:rPr>
        <w:t>4</w:t>
      </w:r>
      <w:r w:rsidR="006029D0">
        <w:rPr>
          <w:rFonts w:cs="Times New Roman" w:hint="eastAsia"/>
          <w:szCs w:val="24"/>
        </w:rPr>
        <w:t>-</w:t>
      </w:r>
      <w:r w:rsidR="006029D0">
        <w:rPr>
          <w:rFonts w:cs="Times New Roman"/>
          <w:szCs w:val="24"/>
        </w:rPr>
        <w:t>16</w:t>
      </w:r>
      <w:r w:rsidRPr="00B23522">
        <w:rPr>
          <w:rFonts w:cs="Times New Roman"/>
          <w:szCs w:val="24"/>
        </w:rPr>
        <w:t>所示。比较两种拓扑情况下</w:t>
      </w:r>
      <w:r w:rsidRPr="00B23522">
        <w:rPr>
          <w:rFonts w:cs="Times New Roman"/>
          <w:szCs w:val="24"/>
        </w:rPr>
        <w:t>CDF</w:t>
      </w:r>
      <w:r w:rsidRPr="00B23522">
        <w:rPr>
          <w:rFonts w:cs="Times New Roman"/>
          <w:szCs w:val="24"/>
        </w:rPr>
        <w:t>曲线中</w:t>
      </w:r>
      <w:r w:rsidRPr="00B23522">
        <w:rPr>
          <w:rFonts w:cs="Times New Roman"/>
          <w:szCs w:val="24"/>
        </w:rPr>
        <w:t>9</w:t>
      </w:r>
      <w:r w:rsidR="00116C51" w:rsidRPr="00B23522">
        <w:rPr>
          <w:rFonts w:cs="Times New Roman"/>
          <w:szCs w:val="24"/>
        </w:rPr>
        <w:t>9</w:t>
      </w:r>
      <w:r w:rsidRPr="00B23522">
        <w:rPr>
          <w:rFonts w:cs="Times New Roman"/>
          <w:szCs w:val="24"/>
        </w:rPr>
        <w:t>%</w:t>
      </w:r>
      <w:r w:rsidRPr="00B23522">
        <w:rPr>
          <w:rFonts w:cs="Times New Roman"/>
          <w:szCs w:val="24"/>
        </w:rPr>
        <w:t>对应的阻塞值，</w:t>
      </w:r>
      <w:proofErr w:type="gramStart"/>
      <w:r w:rsidRPr="00B23522">
        <w:rPr>
          <w:rFonts w:cs="Times New Roman"/>
          <w:szCs w:val="24"/>
        </w:rPr>
        <w:t>共址状况</w:t>
      </w:r>
      <w:proofErr w:type="gramEnd"/>
      <w:r w:rsidRPr="00B23522">
        <w:rPr>
          <w:rFonts w:cs="Times New Roman"/>
          <w:szCs w:val="24"/>
        </w:rPr>
        <w:t>下的</w:t>
      </w:r>
      <w:proofErr w:type="gramStart"/>
      <w:r w:rsidRPr="00B23522">
        <w:rPr>
          <w:rFonts w:cs="Times New Roman"/>
          <w:szCs w:val="24"/>
        </w:rPr>
        <w:t>阻塞</w:t>
      </w:r>
      <w:proofErr w:type="gramEnd"/>
      <w:r w:rsidRPr="00B23522">
        <w:rPr>
          <w:rFonts w:cs="Times New Roman"/>
          <w:szCs w:val="24"/>
        </w:rPr>
        <w:t>值为</w:t>
      </w:r>
      <w:r w:rsidRPr="00B23522">
        <w:rPr>
          <w:rFonts w:cs="Times New Roman"/>
          <w:szCs w:val="24"/>
        </w:rPr>
        <w:t>-</w:t>
      </w:r>
      <w:r w:rsidR="00E3053D" w:rsidRPr="00B23522">
        <w:rPr>
          <w:rFonts w:cs="Times New Roman"/>
          <w:szCs w:val="24"/>
        </w:rPr>
        <w:t>6</w:t>
      </w:r>
      <w:r w:rsidR="00116C51" w:rsidRPr="00B23522">
        <w:rPr>
          <w:rFonts w:cs="Times New Roman"/>
          <w:szCs w:val="24"/>
        </w:rPr>
        <w:t>0.99</w:t>
      </w:r>
      <w:r w:rsidRPr="00B23522">
        <w:rPr>
          <w:rFonts w:cs="Times New Roman"/>
          <w:szCs w:val="24"/>
        </w:rPr>
        <w:t>dBm</w:t>
      </w:r>
      <w:r w:rsidRPr="00B23522">
        <w:rPr>
          <w:rFonts w:cs="Times New Roman"/>
          <w:szCs w:val="24"/>
        </w:rPr>
        <w:t>，非</w:t>
      </w:r>
      <w:proofErr w:type="gramStart"/>
      <w:r w:rsidRPr="00B23522">
        <w:rPr>
          <w:rFonts w:cs="Times New Roman"/>
          <w:szCs w:val="24"/>
        </w:rPr>
        <w:t>共址状</w:t>
      </w:r>
      <w:proofErr w:type="gramEnd"/>
      <w:r w:rsidRPr="00B23522">
        <w:rPr>
          <w:rFonts w:cs="Times New Roman"/>
          <w:szCs w:val="24"/>
        </w:rPr>
        <w:t>况下的</w:t>
      </w:r>
      <w:proofErr w:type="gramStart"/>
      <w:r w:rsidRPr="00B23522">
        <w:rPr>
          <w:rFonts w:cs="Times New Roman"/>
          <w:szCs w:val="24"/>
        </w:rPr>
        <w:t>阻塞</w:t>
      </w:r>
      <w:proofErr w:type="gramEnd"/>
      <w:r w:rsidRPr="00B23522">
        <w:rPr>
          <w:rFonts w:cs="Times New Roman"/>
          <w:szCs w:val="24"/>
        </w:rPr>
        <w:t>值为</w:t>
      </w:r>
      <w:r w:rsidRPr="00B23522">
        <w:rPr>
          <w:rFonts w:cs="Times New Roman"/>
          <w:szCs w:val="24"/>
        </w:rPr>
        <w:t>-</w:t>
      </w:r>
      <w:r w:rsidR="00116C51" w:rsidRPr="00B23522">
        <w:rPr>
          <w:rFonts w:cs="Times New Roman"/>
          <w:szCs w:val="24"/>
        </w:rPr>
        <w:t>60.27</w:t>
      </w:r>
      <w:r w:rsidRPr="00B23522">
        <w:rPr>
          <w:rFonts w:cs="Times New Roman"/>
          <w:szCs w:val="24"/>
        </w:rPr>
        <w:t>dBm</w:t>
      </w:r>
      <w:r w:rsidRPr="00B23522">
        <w:rPr>
          <w:rFonts w:cs="Times New Roman"/>
          <w:szCs w:val="24"/>
        </w:rPr>
        <w:t>。</w:t>
      </w:r>
      <w:r w:rsidR="00E3053D" w:rsidRPr="00B23522">
        <w:rPr>
          <w:rFonts w:cs="Times New Roman"/>
          <w:szCs w:val="24"/>
        </w:rPr>
        <w:t>在考虑波束赋形增益的前提下，</w:t>
      </w:r>
      <w:proofErr w:type="gramStart"/>
      <w:r w:rsidR="00E3053D" w:rsidRPr="00B23522">
        <w:rPr>
          <w:rFonts w:cs="Times New Roman"/>
          <w:szCs w:val="24"/>
        </w:rPr>
        <w:t>共址及非共</w:t>
      </w:r>
      <w:proofErr w:type="gramEnd"/>
      <w:r w:rsidR="00E3053D" w:rsidRPr="00B23522">
        <w:rPr>
          <w:rFonts w:cs="Times New Roman"/>
          <w:szCs w:val="24"/>
        </w:rPr>
        <w:t>址</w:t>
      </w:r>
      <w:r w:rsidR="00E3053D" w:rsidRPr="00B23522">
        <w:rPr>
          <w:rFonts w:cs="Times New Roman"/>
          <w:szCs w:val="24"/>
        </w:rPr>
        <w:t>CDF</w:t>
      </w:r>
      <w:r w:rsidR="00E3053D" w:rsidRPr="00B23522">
        <w:rPr>
          <w:rFonts w:cs="Times New Roman"/>
          <w:szCs w:val="24"/>
        </w:rPr>
        <w:t>曲线</w:t>
      </w:r>
      <w:r w:rsidR="00E3053D" w:rsidRPr="00B23522">
        <w:rPr>
          <w:rFonts w:cs="Times New Roman"/>
          <w:szCs w:val="24"/>
        </w:rPr>
        <w:t>9</w:t>
      </w:r>
      <w:r w:rsidR="00116C51" w:rsidRPr="00B23522">
        <w:rPr>
          <w:rFonts w:cs="Times New Roman"/>
          <w:szCs w:val="24"/>
        </w:rPr>
        <w:t>9</w:t>
      </w:r>
      <w:r w:rsidR="00E3053D" w:rsidRPr="00B23522">
        <w:rPr>
          <w:rFonts w:cs="Times New Roman"/>
          <w:szCs w:val="24"/>
        </w:rPr>
        <w:t>%</w:t>
      </w:r>
      <w:r w:rsidR="00E3053D" w:rsidRPr="00B23522">
        <w:rPr>
          <w:rFonts w:cs="Times New Roman"/>
          <w:szCs w:val="24"/>
        </w:rPr>
        <w:t>处对应的邻频干扰功率分别为</w:t>
      </w:r>
      <w:r w:rsidR="00E3053D" w:rsidRPr="00B23522">
        <w:rPr>
          <w:rFonts w:cs="Times New Roman"/>
          <w:szCs w:val="24"/>
        </w:rPr>
        <w:t>-</w:t>
      </w:r>
      <w:r w:rsidR="00116C51" w:rsidRPr="00B23522">
        <w:rPr>
          <w:rFonts w:cs="Times New Roman"/>
          <w:szCs w:val="24"/>
        </w:rPr>
        <w:t>63.26</w:t>
      </w:r>
      <w:r w:rsidR="00E3053D" w:rsidRPr="00B23522">
        <w:rPr>
          <w:rFonts w:cs="Times New Roman"/>
          <w:szCs w:val="24"/>
        </w:rPr>
        <w:t>dBm</w:t>
      </w:r>
      <w:r w:rsidR="00E3053D" w:rsidRPr="00B23522">
        <w:rPr>
          <w:rFonts w:cs="Times New Roman"/>
          <w:szCs w:val="24"/>
        </w:rPr>
        <w:t>和</w:t>
      </w:r>
      <w:r w:rsidR="00E3053D" w:rsidRPr="00B23522">
        <w:rPr>
          <w:rFonts w:cs="Times New Roman"/>
          <w:szCs w:val="24"/>
        </w:rPr>
        <w:t>-</w:t>
      </w:r>
      <w:r w:rsidR="00116C51" w:rsidRPr="00B23522">
        <w:rPr>
          <w:rFonts w:cs="Times New Roman"/>
          <w:szCs w:val="24"/>
        </w:rPr>
        <w:t>60.44</w:t>
      </w:r>
      <w:r w:rsidR="00E3053D" w:rsidRPr="00B23522">
        <w:rPr>
          <w:rFonts w:cs="Times New Roman"/>
          <w:szCs w:val="24"/>
        </w:rPr>
        <w:t>dBm</w:t>
      </w:r>
      <w:r w:rsidR="00320445" w:rsidRPr="00B23522">
        <w:rPr>
          <w:rFonts w:cs="Times New Roman"/>
          <w:szCs w:val="24"/>
        </w:rPr>
        <w:t>。</w:t>
      </w:r>
    </w:p>
    <w:p w:rsidR="009772A3" w:rsidRDefault="009772A3" w:rsidP="008D3DF2">
      <w:pPr>
        <w:snapToGrid w:val="0"/>
        <w:ind w:firstLine="420"/>
        <w:rPr>
          <w:rFonts w:cs="Times New Roman"/>
          <w:szCs w:val="24"/>
        </w:rPr>
      </w:pPr>
      <w:r>
        <w:rPr>
          <w:rFonts w:cs="Times New Roman" w:hint="eastAsia"/>
          <w:szCs w:val="24"/>
        </w:rPr>
        <w:t>对比</w:t>
      </w:r>
      <w:r w:rsidR="0041055F">
        <w:rPr>
          <w:rFonts w:cs="Times New Roman" w:hint="eastAsia"/>
          <w:szCs w:val="24"/>
        </w:rPr>
        <w:t>有波束赋形以及没有波束赋形，可以看到两组曲线之间有很明显的差距，有波束赋形的邻频干扰功率比没有波束赋形的小了大概</w:t>
      </w:r>
      <w:r w:rsidR="0041055F">
        <w:rPr>
          <w:rFonts w:cs="Times New Roman" w:hint="eastAsia"/>
          <w:szCs w:val="24"/>
        </w:rPr>
        <w:t>1</w:t>
      </w:r>
      <w:r w:rsidR="0041055F">
        <w:rPr>
          <w:rFonts w:cs="Times New Roman"/>
          <w:szCs w:val="24"/>
        </w:rPr>
        <w:t>0</w:t>
      </w:r>
      <w:r w:rsidR="0041055F">
        <w:rPr>
          <w:rFonts w:cs="Times New Roman" w:hint="eastAsia"/>
          <w:szCs w:val="24"/>
        </w:rPr>
        <w:t>dBm</w:t>
      </w:r>
      <w:r w:rsidR="0041055F">
        <w:rPr>
          <w:rFonts w:cs="Times New Roman" w:hint="eastAsia"/>
          <w:szCs w:val="24"/>
        </w:rPr>
        <w:t>。而</w:t>
      </w:r>
      <w:r w:rsidR="0041055F" w:rsidRPr="00B23522">
        <w:rPr>
          <w:rFonts w:cs="Times New Roman"/>
          <w:szCs w:val="24"/>
        </w:rPr>
        <w:t>拓扑</w:t>
      </w:r>
      <w:proofErr w:type="gramStart"/>
      <w:r w:rsidR="0041055F" w:rsidRPr="00B23522">
        <w:rPr>
          <w:rFonts w:cs="Times New Roman"/>
          <w:szCs w:val="24"/>
        </w:rPr>
        <w:t>共址与</w:t>
      </w:r>
      <w:proofErr w:type="gramEnd"/>
      <w:r w:rsidR="0041055F" w:rsidRPr="00B23522">
        <w:rPr>
          <w:rFonts w:cs="Times New Roman"/>
          <w:szCs w:val="24"/>
        </w:rPr>
        <w:t>拓扑偏移</w:t>
      </w:r>
      <w:r w:rsidR="0041055F" w:rsidRPr="00B23522">
        <w:rPr>
          <w:rFonts w:cs="Times New Roman"/>
          <w:szCs w:val="24"/>
        </w:rPr>
        <w:t>100%</w:t>
      </w:r>
      <w:r w:rsidR="0041055F" w:rsidRPr="00B23522">
        <w:rPr>
          <w:rFonts w:cs="Times New Roman"/>
          <w:szCs w:val="24"/>
        </w:rPr>
        <w:t>的曲线区别主要表现在邻频干扰功率相对较小时，</w:t>
      </w:r>
      <w:proofErr w:type="gramStart"/>
      <w:r w:rsidR="0041055F" w:rsidRPr="00B23522">
        <w:rPr>
          <w:rFonts w:cs="Times New Roman"/>
          <w:szCs w:val="24"/>
        </w:rPr>
        <w:t>共址</w:t>
      </w:r>
      <w:proofErr w:type="gramEnd"/>
      <w:r w:rsidR="0041055F" w:rsidRPr="00B23522">
        <w:rPr>
          <w:rFonts w:cs="Times New Roman"/>
          <w:szCs w:val="24"/>
        </w:rPr>
        <w:t>的曲线偏右，但在邻频干扰功率相对较大时，如</w:t>
      </w:r>
      <w:r w:rsidR="0041055F" w:rsidRPr="00B23522">
        <w:rPr>
          <w:rFonts w:cs="Times New Roman"/>
          <w:szCs w:val="24"/>
        </w:rPr>
        <w:t>CDF</w:t>
      </w:r>
      <w:r w:rsidR="0041055F" w:rsidRPr="00B23522">
        <w:rPr>
          <w:rFonts w:cs="Times New Roman"/>
          <w:szCs w:val="24"/>
        </w:rPr>
        <w:t>曲线</w:t>
      </w:r>
      <w:r w:rsidR="0041055F" w:rsidRPr="00B23522">
        <w:rPr>
          <w:rFonts w:cs="Times New Roman"/>
          <w:szCs w:val="24"/>
        </w:rPr>
        <w:t>99%</w:t>
      </w:r>
      <w:r w:rsidR="0041055F">
        <w:rPr>
          <w:rFonts w:cs="Times New Roman" w:hint="eastAsia"/>
          <w:szCs w:val="24"/>
        </w:rPr>
        <w:t>处</w:t>
      </w:r>
      <w:r w:rsidR="0041055F" w:rsidRPr="00B23522">
        <w:rPr>
          <w:rFonts w:cs="Times New Roman"/>
          <w:szCs w:val="24"/>
        </w:rPr>
        <w:t>，</w:t>
      </w:r>
      <w:proofErr w:type="gramStart"/>
      <w:r w:rsidR="0041055F" w:rsidRPr="00B23522">
        <w:rPr>
          <w:rFonts w:cs="Times New Roman"/>
          <w:szCs w:val="24"/>
        </w:rPr>
        <w:t>拓扑共址对</w:t>
      </w:r>
      <w:proofErr w:type="gramEnd"/>
      <w:r w:rsidR="0041055F" w:rsidRPr="00B23522">
        <w:rPr>
          <w:rFonts w:cs="Times New Roman"/>
          <w:szCs w:val="24"/>
        </w:rPr>
        <w:t>应的邻频</w:t>
      </w:r>
      <w:r w:rsidR="0041055F" w:rsidRPr="00B23522">
        <w:rPr>
          <w:rFonts w:cs="Times New Roman"/>
          <w:szCs w:val="24"/>
        </w:rPr>
        <w:lastRenderedPageBreak/>
        <w:t>干扰值有比拓扑偏移</w:t>
      </w:r>
      <w:r w:rsidR="0041055F" w:rsidRPr="00B23522">
        <w:rPr>
          <w:rFonts w:cs="Times New Roman"/>
          <w:szCs w:val="24"/>
        </w:rPr>
        <w:t>100%</w:t>
      </w:r>
      <w:r w:rsidR="0041055F" w:rsidRPr="00B23522">
        <w:rPr>
          <w:rFonts w:cs="Times New Roman"/>
          <w:szCs w:val="24"/>
        </w:rPr>
        <w:t>小的趋势。</w:t>
      </w:r>
    </w:p>
    <w:p w:rsidR="0041055F" w:rsidRDefault="0041055F" w:rsidP="008D3DF2">
      <w:pPr>
        <w:snapToGrid w:val="0"/>
        <w:ind w:firstLine="420"/>
        <w:rPr>
          <w:rFonts w:cs="Times New Roman"/>
          <w:szCs w:val="24"/>
        </w:rPr>
      </w:pPr>
      <w:r>
        <w:rPr>
          <w:rFonts w:cs="Times New Roman" w:hint="eastAsia"/>
          <w:szCs w:val="24"/>
        </w:rPr>
        <w:t>有波束赋形的情况下，系统中的用户或基站受到邻频干扰影响更小了。这主要是因为发射端的天线</w:t>
      </w:r>
      <w:r w:rsidR="00A8429A">
        <w:rPr>
          <w:rFonts w:cs="Times New Roman" w:hint="eastAsia"/>
          <w:szCs w:val="24"/>
        </w:rPr>
        <w:t>对准</w:t>
      </w:r>
      <w:proofErr w:type="gramStart"/>
      <w:r w:rsidR="00A8429A">
        <w:rPr>
          <w:rFonts w:cs="Times New Roman" w:hint="eastAsia"/>
          <w:szCs w:val="24"/>
        </w:rPr>
        <w:t>非服务</w:t>
      </w:r>
      <w:proofErr w:type="gramEnd"/>
      <w:r w:rsidR="00A8429A">
        <w:rPr>
          <w:rFonts w:cs="Times New Roman" w:hint="eastAsia"/>
          <w:szCs w:val="24"/>
        </w:rPr>
        <w:t>用户的是旁瓣或者是零陷；在非服务用户的接收端，天线也会</w:t>
      </w:r>
      <w:proofErr w:type="gramStart"/>
      <w:r w:rsidR="00A8429A">
        <w:rPr>
          <w:rFonts w:cs="Times New Roman" w:hint="eastAsia"/>
          <w:szCs w:val="24"/>
        </w:rPr>
        <w:t>将零陷</w:t>
      </w:r>
      <w:proofErr w:type="gramEnd"/>
      <w:r w:rsidR="00A8429A">
        <w:rPr>
          <w:rFonts w:cs="Times New Roman" w:hint="eastAsia"/>
          <w:szCs w:val="24"/>
        </w:rPr>
        <w:t>对准干扰</w:t>
      </w:r>
      <w:r>
        <w:rPr>
          <w:rFonts w:cs="Times New Roman" w:hint="eastAsia"/>
          <w:szCs w:val="24"/>
        </w:rPr>
        <w:t>，</w:t>
      </w:r>
      <w:r w:rsidR="00A8429A">
        <w:rPr>
          <w:rFonts w:cs="Times New Roman" w:hint="eastAsia"/>
          <w:szCs w:val="24"/>
        </w:rPr>
        <w:t>从而进一步削弱干扰信号强度。</w:t>
      </w:r>
    </w:p>
    <w:p w:rsidR="004E4C6E" w:rsidRPr="00D56FF9" w:rsidRDefault="00A8429A" w:rsidP="00D56FF9">
      <w:pPr>
        <w:snapToGrid w:val="0"/>
        <w:ind w:firstLine="420"/>
        <w:rPr>
          <w:rFonts w:cs="Times New Roman"/>
          <w:szCs w:val="24"/>
        </w:rPr>
      </w:pPr>
      <w:r>
        <w:rPr>
          <w:rFonts w:cs="Times New Roman" w:hint="eastAsia"/>
          <w:szCs w:val="24"/>
        </w:rPr>
        <w:t>基站</w:t>
      </w:r>
      <w:proofErr w:type="gramStart"/>
      <w:r>
        <w:rPr>
          <w:rFonts w:cs="Times New Roman" w:hint="eastAsia"/>
          <w:szCs w:val="24"/>
        </w:rPr>
        <w:t>共址以及</w:t>
      </w:r>
      <w:proofErr w:type="gramEnd"/>
      <w:r>
        <w:rPr>
          <w:rFonts w:cs="Times New Roman" w:hint="eastAsia"/>
          <w:szCs w:val="24"/>
        </w:rPr>
        <w:t>偏移</w:t>
      </w:r>
      <w:r>
        <w:rPr>
          <w:rFonts w:cs="Times New Roman" w:hint="eastAsia"/>
          <w:szCs w:val="24"/>
        </w:rPr>
        <w:t>1</w:t>
      </w:r>
      <w:r>
        <w:rPr>
          <w:rFonts w:cs="Times New Roman"/>
          <w:szCs w:val="24"/>
        </w:rPr>
        <w:t>00</w:t>
      </w:r>
      <w:r>
        <w:rPr>
          <w:rFonts w:cs="Times New Roman" w:hint="eastAsia"/>
          <w:szCs w:val="24"/>
        </w:rPr>
        <w:t>%</w:t>
      </w:r>
      <w:r>
        <w:rPr>
          <w:rFonts w:cs="Times New Roman" w:hint="eastAsia"/>
          <w:szCs w:val="24"/>
        </w:rPr>
        <w:t>的差别来自于小区中心用户以及小区边缘用户的差别。</w:t>
      </w:r>
      <w:r w:rsidR="00D56FF9">
        <w:rPr>
          <w:rFonts w:cs="Times New Roman" w:hint="eastAsia"/>
          <w:szCs w:val="24"/>
        </w:rPr>
        <w:t>小区中心用户受到的邻频干扰较小，表现为图中曲线的左侧；小区边缘用户受到的邻频干扰较大，表现为图中曲线的右侧。</w:t>
      </w:r>
      <w:proofErr w:type="gramStart"/>
      <w:r w:rsidR="00D56FF9">
        <w:rPr>
          <w:rFonts w:cs="Times New Roman" w:hint="eastAsia"/>
          <w:szCs w:val="24"/>
        </w:rPr>
        <w:t>共址情况</w:t>
      </w:r>
      <w:proofErr w:type="gramEnd"/>
      <w:r w:rsidR="00D56FF9">
        <w:rPr>
          <w:rFonts w:cs="Times New Roman" w:hint="eastAsia"/>
          <w:szCs w:val="24"/>
        </w:rPr>
        <w:t>下，小区中心用户距离邻频基站更近，</w:t>
      </w:r>
      <w:proofErr w:type="gramStart"/>
      <w:r w:rsidR="00D56FF9">
        <w:rPr>
          <w:rFonts w:cs="Times New Roman" w:hint="eastAsia"/>
          <w:szCs w:val="24"/>
        </w:rPr>
        <w:t>因此共址曲</w:t>
      </w:r>
      <w:proofErr w:type="gramEnd"/>
      <w:r w:rsidR="00D56FF9">
        <w:rPr>
          <w:rFonts w:cs="Times New Roman" w:hint="eastAsia"/>
          <w:szCs w:val="24"/>
        </w:rPr>
        <w:t>线偏右；边缘用户在</w:t>
      </w:r>
      <w:proofErr w:type="gramStart"/>
      <w:r w:rsidR="00D56FF9">
        <w:rPr>
          <w:rFonts w:cs="Times New Roman" w:hint="eastAsia"/>
          <w:szCs w:val="24"/>
        </w:rPr>
        <w:t>共址或者</w:t>
      </w:r>
      <w:proofErr w:type="gramEnd"/>
      <w:r w:rsidR="00D56FF9">
        <w:rPr>
          <w:rFonts w:cs="Times New Roman" w:hint="eastAsia"/>
          <w:szCs w:val="24"/>
        </w:rPr>
        <w:t>是偏移</w:t>
      </w:r>
      <w:r w:rsidR="00D56FF9">
        <w:rPr>
          <w:rFonts w:cs="Times New Roman" w:hint="eastAsia"/>
          <w:szCs w:val="24"/>
        </w:rPr>
        <w:t>1</w:t>
      </w:r>
      <w:r w:rsidR="00D56FF9">
        <w:rPr>
          <w:rFonts w:cs="Times New Roman"/>
          <w:szCs w:val="24"/>
        </w:rPr>
        <w:t>00</w:t>
      </w:r>
      <w:r w:rsidR="00D56FF9">
        <w:rPr>
          <w:rFonts w:cs="Times New Roman" w:hint="eastAsia"/>
          <w:szCs w:val="24"/>
        </w:rPr>
        <w:t>%</w:t>
      </w:r>
      <w:r w:rsidR="00D56FF9">
        <w:rPr>
          <w:rFonts w:cs="Times New Roman" w:hint="eastAsia"/>
          <w:szCs w:val="24"/>
        </w:rPr>
        <w:t>情况下受到的干扰相似，因此两条曲线在邻频干扰较大时比较重合。这里的结论与上一小节的吻合。</w:t>
      </w:r>
    </w:p>
    <w:p w:rsidR="004E4C6E" w:rsidRDefault="004E4C6E" w:rsidP="004E4C6E">
      <w:pPr>
        <w:snapToGrid w:val="0"/>
        <w:ind w:firstLine="420"/>
        <w:rPr>
          <w:rFonts w:cs="Times New Roman"/>
          <w:szCs w:val="24"/>
        </w:rPr>
      </w:pPr>
      <w:r w:rsidRPr="00B23522">
        <w:rPr>
          <w:rFonts w:cs="Times New Roman"/>
          <w:szCs w:val="24"/>
        </w:rPr>
        <w:t>值得注意的是，基站接收到的来自服务用户的信号功率可能会远小于干扰功率。这是因为在路径损耗计算</w:t>
      </w:r>
      <w:r w:rsidRPr="00B23522">
        <w:rPr>
          <w:rFonts w:cs="Times New Roman"/>
          <w:szCs w:val="24"/>
        </w:rPr>
        <w:t>LOS/NLOS</w:t>
      </w:r>
      <w:r w:rsidRPr="00B23522">
        <w:rPr>
          <w:rFonts w:cs="Times New Roman"/>
          <w:szCs w:val="24"/>
        </w:rPr>
        <w:t>中，同一位置处的用户相对于两个系统的视距状态取值是不相关的。举个例子，当两个距离很近的用户分属两个系统时，被干扰系统的用户在被干扰系统中处于</w:t>
      </w:r>
      <w:r w:rsidRPr="00B23522">
        <w:rPr>
          <w:rFonts w:cs="Times New Roman"/>
          <w:szCs w:val="24"/>
        </w:rPr>
        <w:t>LOS</w:t>
      </w:r>
      <w:r w:rsidRPr="00B23522">
        <w:rPr>
          <w:rFonts w:cs="Times New Roman"/>
          <w:szCs w:val="24"/>
        </w:rPr>
        <w:t>状态，干扰系统的用户在干扰系统中处于</w:t>
      </w:r>
      <w:r w:rsidRPr="00B23522">
        <w:rPr>
          <w:rFonts w:cs="Times New Roman"/>
          <w:szCs w:val="24"/>
        </w:rPr>
        <w:t>NLOS</w:t>
      </w:r>
      <w:r w:rsidRPr="00B23522">
        <w:rPr>
          <w:rFonts w:cs="Times New Roman"/>
          <w:szCs w:val="24"/>
        </w:rPr>
        <w:t>，在被干扰系统中处于</w:t>
      </w:r>
      <w:r w:rsidRPr="00B23522">
        <w:rPr>
          <w:rFonts w:cs="Times New Roman"/>
          <w:szCs w:val="24"/>
        </w:rPr>
        <w:t>LOS</w:t>
      </w:r>
      <w:r w:rsidRPr="00B23522">
        <w:rPr>
          <w:rFonts w:cs="Times New Roman"/>
          <w:szCs w:val="24"/>
        </w:rPr>
        <w:t>状态。这样干扰系统的基站到干扰系统用户的耦合损耗相对较大，</w:t>
      </w:r>
      <w:proofErr w:type="gramStart"/>
      <w:r w:rsidRPr="00B23522">
        <w:rPr>
          <w:rFonts w:cs="Times New Roman"/>
          <w:szCs w:val="24"/>
        </w:rPr>
        <w:t>因而功控后</w:t>
      </w:r>
      <w:proofErr w:type="gramEnd"/>
      <w:r w:rsidRPr="00B23522">
        <w:rPr>
          <w:rFonts w:cs="Times New Roman"/>
          <w:szCs w:val="24"/>
        </w:rPr>
        <w:t>的功率也相应变大。而干扰基站相对于被干扰系统的用户</w:t>
      </w:r>
      <w:proofErr w:type="gramStart"/>
      <w:r w:rsidRPr="00B23522">
        <w:rPr>
          <w:rFonts w:cs="Times New Roman"/>
          <w:szCs w:val="24"/>
        </w:rPr>
        <w:t>的路损与</w:t>
      </w:r>
      <w:proofErr w:type="gramEnd"/>
      <w:r w:rsidRPr="00B23522">
        <w:rPr>
          <w:rFonts w:cs="Times New Roman"/>
          <w:szCs w:val="24"/>
        </w:rPr>
        <w:t>被干扰基站相对于被干扰系统的用户</w:t>
      </w:r>
      <w:proofErr w:type="gramStart"/>
      <w:r w:rsidRPr="00B23522">
        <w:rPr>
          <w:rFonts w:cs="Times New Roman"/>
          <w:szCs w:val="24"/>
        </w:rPr>
        <w:t>的路损相</w:t>
      </w:r>
      <w:proofErr w:type="gramEnd"/>
      <w:r w:rsidRPr="00B23522">
        <w:rPr>
          <w:rFonts w:cs="Times New Roman"/>
          <w:szCs w:val="24"/>
        </w:rPr>
        <w:t>近。因而干扰系统的用户因其较大的发射功率会对被干扰系统用户产生比服务信号更大的干扰。</w:t>
      </w:r>
    </w:p>
    <w:p w:rsidR="00435E86"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1CD7DF1F" wp14:editId="209765EE">
            <wp:extent cx="4456800" cy="3340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4456800" cy="3340800"/>
                    </a:xfrm>
                    <a:prstGeom prst="rect">
                      <a:avLst/>
                    </a:prstGeom>
                    <a:noFill/>
                    <a:ln>
                      <a:noFill/>
                    </a:ln>
                  </pic:spPr>
                </pic:pic>
              </a:graphicData>
            </a:graphic>
          </wp:inline>
        </w:drawing>
      </w:r>
    </w:p>
    <w:p w:rsidR="008F3EA6" w:rsidRPr="004E4C6E" w:rsidRDefault="00435E86" w:rsidP="00DD218C">
      <w:pPr>
        <w:pStyle w:val="af2"/>
      </w:pPr>
      <w:r>
        <w:rPr>
          <w:rFonts w:hint="eastAsia"/>
        </w:rPr>
        <w:t>图</w:t>
      </w:r>
      <w:r>
        <w:rPr>
          <w:rFonts w:hint="eastAsia"/>
        </w:rPr>
        <w:t>4</w:t>
      </w:r>
      <w:r>
        <w:t xml:space="preserve">-16  </w:t>
      </w:r>
      <w:r>
        <w:rPr>
          <w:rFonts w:hint="eastAsia"/>
        </w:rPr>
        <w:t>邻频干扰功率</w:t>
      </w:r>
      <w:r>
        <w:rPr>
          <w:rFonts w:hint="eastAsia"/>
        </w:rPr>
        <w:t>CDF</w:t>
      </w:r>
    </w:p>
    <w:p w:rsidR="00E459F4" w:rsidRPr="00B23522" w:rsidRDefault="00E459F4" w:rsidP="002C097D">
      <w:pPr>
        <w:pStyle w:val="2"/>
      </w:pPr>
      <w:bookmarkStart w:id="37" w:name="_Toc3969470"/>
      <w:r w:rsidRPr="00B23522">
        <w:lastRenderedPageBreak/>
        <w:t>4.</w:t>
      </w:r>
      <w:r w:rsidR="00E03CD4">
        <w:t>5</w:t>
      </w:r>
      <w:r w:rsidRPr="00B23522">
        <w:t xml:space="preserve">  </w:t>
      </w:r>
      <w:r w:rsidRPr="00B23522">
        <w:t>本章小结</w:t>
      </w:r>
      <w:bookmarkEnd w:id="37"/>
    </w:p>
    <w:p w:rsidR="00BE0E21" w:rsidRDefault="00E459F4"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系统之间的共存要求。本章首先分析了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系统的异同，并简要介绍了系统拓扑模型。接着，本章研究了</w:t>
      </w:r>
      <w:r w:rsidRPr="00B23522">
        <w:rPr>
          <w:rFonts w:cs="Times New Roman"/>
          <w:szCs w:val="24"/>
        </w:rPr>
        <w:t>AAS</w:t>
      </w:r>
      <w:r w:rsidRPr="00B23522">
        <w:rPr>
          <w:rFonts w:cs="Times New Roman"/>
          <w:szCs w:val="24"/>
        </w:rPr>
        <w:t>天线的使用对系统性能的影响。</w:t>
      </w:r>
      <w:r w:rsidRPr="00B23522">
        <w:rPr>
          <w:rFonts w:cs="Times New Roman"/>
          <w:szCs w:val="24"/>
        </w:rPr>
        <w:t>AAS</w:t>
      </w:r>
      <w:r w:rsidRPr="00B23522">
        <w:rPr>
          <w:rFonts w:cs="Times New Roman"/>
          <w:szCs w:val="24"/>
        </w:rPr>
        <w:t>天线可以灵活地调整</w:t>
      </w:r>
      <w:proofErr w:type="gramStart"/>
      <w:r w:rsidRPr="00B23522">
        <w:rPr>
          <w:rFonts w:cs="Times New Roman"/>
          <w:szCs w:val="24"/>
        </w:rPr>
        <w:t>阵子上</w:t>
      </w:r>
      <w:proofErr w:type="gramEnd"/>
      <w:r w:rsidRPr="00B23522">
        <w:rPr>
          <w:rFonts w:cs="Times New Roman"/>
          <w:szCs w:val="24"/>
        </w:rPr>
        <w:t>信号的相位和幅度，产生一个在垂直及水平面上的波束赋形增益。波束赋形对系统性能的影响主要体现在提高服务用户的接收服务信号强度，而降低被干扰用户接收干扰信号强度，从而提高用户的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B23522">
        <w:rPr>
          <w:rFonts w:cs="Times New Roman"/>
          <w:szCs w:val="24"/>
        </w:rPr>
        <w:t>不同场景下的</w:t>
      </w:r>
      <w:r w:rsidR="00F06E82" w:rsidRPr="00B23522">
        <w:rPr>
          <w:rFonts w:cs="Times New Roman"/>
          <w:szCs w:val="24"/>
        </w:rPr>
        <w:t>ACIR</w:t>
      </w:r>
      <w:r w:rsidR="00F06E82" w:rsidRPr="00B23522">
        <w:rPr>
          <w:rFonts w:cs="Times New Roman"/>
          <w:szCs w:val="24"/>
        </w:rPr>
        <w:t>隔离度需求、地理位置偏移以及带内阻塞三个方面研究了共存的相关问题。</w:t>
      </w:r>
    </w:p>
    <w:p w:rsidR="00BE0E21" w:rsidRDefault="00BE0E21" w:rsidP="00BE0E21">
      <w:pPr>
        <w:snapToGrid w:val="0"/>
        <w:rPr>
          <w:rFonts w:cs="Times New Roman"/>
          <w:szCs w:val="24"/>
        </w:rPr>
        <w:sectPr w:rsidR="00BE0E21">
          <w:headerReference w:type="default" r:id="rId442"/>
          <w:pgSz w:w="11906" w:h="16838"/>
          <w:pgMar w:top="1440" w:right="1800" w:bottom="1440" w:left="1800" w:header="851" w:footer="992" w:gutter="0"/>
          <w:cols w:space="425"/>
          <w:docGrid w:type="lines" w:linePitch="312"/>
        </w:sectPr>
      </w:pPr>
    </w:p>
    <w:p w:rsidR="00B91F22" w:rsidRPr="00B23522" w:rsidRDefault="002C097D" w:rsidP="00BE0E21">
      <w:pPr>
        <w:pStyle w:val="1"/>
      </w:pPr>
      <w:bookmarkStart w:id="38" w:name="_Toc3969471"/>
      <w:r>
        <w:rPr>
          <w:rFonts w:hint="eastAsia"/>
        </w:rPr>
        <w:lastRenderedPageBreak/>
        <w:t>第五章</w:t>
      </w:r>
      <w:r w:rsidR="00F06E82" w:rsidRPr="00B23522">
        <w:t xml:space="preserve">  </w:t>
      </w:r>
      <w:r w:rsidR="00F06E82" w:rsidRPr="00B23522">
        <w:t>无人机辅助的</w:t>
      </w:r>
      <w:r w:rsidR="00F06E82" w:rsidRPr="00B23522">
        <w:t>NR</w:t>
      </w:r>
      <w:r w:rsidR="00D73435">
        <w:rPr>
          <w:rFonts w:hint="eastAsia"/>
        </w:rPr>
        <w:t>宏</w:t>
      </w:r>
      <w:r w:rsidR="00F06E82" w:rsidRPr="00B23522">
        <w:t>蜂窝网络共存研究</w:t>
      </w:r>
      <w:bookmarkEnd w:id="38"/>
    </w:p>
    <w:p w:rsidR="00742FD7" w:rsidRPr="00B23522" w:rsidRDefault="00742FD7" w:rsidP="008D3DF2">
      <w:pPr>
        <w:snapToGrid w:val="0"/>
        <w:rPr>
          <w:rFonts w:cs="Times New Roman"/>
          <w:szCs w:val="24"/>
        </w:rPr>
      </w:pPr>
      <w:r w:rsidRPr="00B23522">
        <w:rPr>
          <w:rFonts w:cs="Times New Roman"/>
          <w:szCs w:val="24"/>
        </w:rPr>
        <w:tab/>
        <w:t>2014</w:t>
      </w:r>
      <w:r w:rsidRPr="00B23522">
        <w:rPr>
          <w:rFonts w:cs="Times New Roman"/>
          <w:szCs w:val="24"/>
        </w:rPr>
        <w:t>年，</w:t>
      </w:r>
      <w:r w:rsidRPr="00B23522">
        <w:rPr>
          <w:rFonts w:cs="Times New Roman"/>
          <w:szCs w:val="24"/>
        </w:rPr>
        <w:t>Google</w:t>
      </w:r>
      <w:r w:rsidRPr="00B23522">
        <w:rPr>
          <w:rFonts w:cs="Times New Roman"/>
          <w:szCs w:val="24"/>
        </w:rPr>
        <w:t>和</w:t>
      </w:r>
      <w:r w:rsidR="007C7BCB">
        <w:rPr>
          <w:rFonts w:cs="Times New Roman" w:hint="eastAsia"/>
          <w:szCs w:val="24"/>
        </w:rPr>
        <w:t>F</w:t>
      </w:r>
      <w:r w:rsidRPr="00B23522">
        <w:rPr>
          <w:rFonts w:cs="Times New Roman"/>
          <w:szCs w:val="24"/>
        </w:rPr>
        <w:t xml:space="preserve">acebook </w:t>
      </w:r>
      <w:r w:rsidRPr="00B23522">
        <w:rPr>
          <w:rFonts w:cs="Times New Roman"/>
          <w:szCs w:val="24"/>
        </w:rPr>
        <w:t>提出使用无人机</w:t>
      </w:r>
      <w:r w:rsidR="00DD6E7F">
        <w:rPr>
          <w:rFonts w:cs="Times New Roman" w:hint="eastAsia"/>
          <w:szCs w:val="24"/>
        </w:rPr>
        <w:t>（</w:t>
      </w:r>
      <w:r w:rsidR="00DD6E7F" w:rsidRPr="00DD6E7F">
        <w:rPr>
          <w:rFonts w:cs="Times New Roman"/>
          <w:szCs w:val="24"/>
        </w:rPr>
        <w:t>Unmanned Aerial Vehicle</w:t>
      </w:r>
      <w:r w:rsidR="00DD6E7F">
        <w:rPr>
          <w:rFonts w:cs="Times New Roman" w:hint="eastAsia"/>
          <w:szCs w:val="24"/>
        </w:rPr>
        <w:t>，</w:t>
      </w:r>
      <w:r w:rsidR="00DD6E7F" w:rsidRPr="00DD6E7F">
        <w:rPr>
          <w:rFonts w:cs="Times New Roman"/>
          <w:szCs w:val="24"/>
        </w:rPr>
        <w:t>UAV</w:t>
      </w:r>
      <w:r w:rsidR="00DD6E7F">
        <w:rPr>
          <w:rFonts w:cs="Times New Roman" w:hint="eastAsia"/>
          <w:szCs w:val="24"/>
        </w:rPr>
        <w:t>）</w:t>
      </w:r>
      <w:r w:rsidRPr="00B23522">
        <w:rPr>
          <w:rFonts w:cs="Times New Roman"/>
          <w:szCs w:val="24"/>
        </w:rPr>
        <w:t>作为基站用来拓展服务区域及提高系统容量</w:t>
      </w:r>
      <w:r w:rsidR="00706763" w:rsidRPr="00B23522">
        <w:rPr>
          <w:rFonts w:cs="Times New Roman" w:hint="eastAsia"/>
          <w:szCs w:val="24"/>
          <w:vertAlign w:val="superscript"/>
        </w:rPr>
        <w:t>[</w:t>
      </w:r>
      <w:r w:rsidR="00A92A10">
        <w:rPr>
          <w:rFonts w:cs="Times New Roman"/>
          <w:szCs w:val="24"/>
          <w:vertAlign w:val="superscript"/>
        </w:rPr>
        <w:t>30</w:t>
      </w:r>
      <w:r w:rsidR="00706763" w:rsidRPr="00B23522">
        <w:rPr>
          <w:rFonts w:cs="Times New Roman"/>
          <w:szCs w:val="24"/>
          <w:vertAlign w:val="superscript"/>
        </w:rPr>
        <w:t>]</w:t>
      </w:r>
      <w:r w:rsidRPr="00B23522">
        <w:rPr>
          <w:rFonts w:cs="Times New Roman"/>
          <w:szCs w:val="24"/>
        </w:rPr>
        <w:t>，这项技术对于将来</w:t>
      </w:r>
      <w:r w:rsidRPr="00B23522">
        <w:rPr>
          <w:rFonts w:cs="Times New Roman"/>
          <w:szCs w:val="24"/>
        </w:rPr>
        <w:t>NR</w:t>
      </w:r>
      <w:r w:rsidRPr="00B23522">
        <w:rPr>
          <w:rFonts w:cs="Times New Roman"/>
          <w:szCs w:val="24"/>
        </w:rPr>
        <w:t>系统中出现的越来越多的无线设备产生的连接问题提供了解决思路。在研究利用无人机基站辅助的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w:t>
      </w:r>
      <w:proofErr w:type="gramStart"/>
      <w:r w:rsidRPr="00B23522">
        <w:rPr>
          <w:rFonts w:cs="Times New Roman"/>
          <w:szCs w:val="24"/>
        </w:rPr>
        <w:t>端利用</w:t>
      </w:r>
      <w:proofErr w:type="gramEnd"/>
      <w:r w:rsidRPr="00B23522">
        <w:rPr>
          <w:rFonts w:cs="Times New Roman"/>
          <w:szCs w:val="24"/>
        </w:rPr>
        <w:t>解调或解码技术使干扰信号从有用信号中消除。干扰随机化是通过将干扰信号</w:t>
      </w:r>
      <w:r w:rsidR="007C7BCB">
        <w:t>在时域、频域的规律性破坏掉</w:t>
      </w:r>
      <w:r w:rsidR="007C7BCB">
        <w:rPr>
          <w:rFonts w:cs="Times New Roman"/>
          <w:szCs w:val="24"/>
        </w:rPr>
        <w:t>，</w:t>
      </w:r>
      <w:r w:rsidR="007505D2">
        <w:rPr>
          <w:rFonts w:cs="Times New Roman" w:hint="eastAsia"/>
          <w:szCs w:val="24"/>
        </w:rPr>
        <w:t>使</w:t>
      </w:r>
      <w:r w:rsidR="007505D2" w:rsidRPr="00B23522">
        <w:rPr>
          <w:rFonts w:cs="Times New Roman"/>
          <w:szCs w:val="24"/>
        </w:rPr>
        <w:t>干扰信号变成影响</w:t>
      </w:r>
      <w:r w:rsidR="007505D2">
        <w:rPr>
          <w:rFonts w:cs="Times New Roman" w:hint="eastAsia"/>
          <w:szCs w:val="24"/>
        </w:rPr>
        <w:t>较小</w:t>
      </w:r>
      <w:r w:rsidR="007505D2" w:rsidRPr="00B23522">
        <w:rPr>
          <w:rFonts w:cs="Times New Roman"/>
          <w:szCs w:val="24"/>
        </w:rPr>
        <w:t>的</w:t>
      </w:r>
      <w:r w:rsidR="007505D2">
        <w:rPr>
          <w:rFonts w:cs="Times New Roman" w:hint="eastAsia"/>
          <w:szCs w:val="24"/>
        </w:rPr>
        <w:t>类</w:t>
      </w:r>
      <w:r w:rsidR="007505D2" w:rsidRPr="00B23522">
        <w:rPr>
          <w:rFonts w:cs="Times New Roman"/>
          <w:szCs w:val="24"/>
        </w:rPr>
        <w:t>白噪声信号进而抑制干扰。</w:t>
      </w:r>
      <w:r w:rsidRPr="00B23522">
        <w:rPr>
          <w:rFonts w:cs="Times New Roman"/>
          <w:szCs w:val="24"/>
        </w:rPr>
        <w:t>干扰协调则是在时间或频率上协调小区资源，避免各个小区之间使用相同资源时产生的干扰。</w:t>
      </w:r>
      <w:r w:rsidR="00CD5B44" w:rsidRPr="00B23522">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B23522">
        <w:rPr>
          <w:rFonts w:cs="Times New Roman"/>
          <w:szCs w:val="24"/>
        </w:rPr>
        <w:t>NR</w:t>
      </w:r>
      <w:r w:rsidR="00CD5B44" w:rsidRPr="00B23522">
        <w:rPr>
          <w:rFonts w:cs="Times New Roman"/>
          <w:szCs w:val="24"/>
        </w:rPr>
        <w:t>宏蜂窝小区里的用户的干扰。因此，本章将会研究</w:t>
      </w:r>
      <w:r w:rsidR="00BF6E7F">
        <w:rPr>
          <w:rFonts w:cs="Times New Roman" w:hint="eastAsia"/>
          <w:szCs w:val="24"/>
        </w:rPr>
        <w:t>使用</w:t>
      </w:r>
      <w:r w:rsidR="00CD5B44" w:rsidRPr="00B23522">
        <w:rPr>
          <w:rFonts w:cs="Times New Roman"/>
          <w:szCs w:val="24"/>
        </w:rPr>
        <w:t>无人机辅助的</w:t>
      </w:r>
      <w:r w:rsidR="00CD5B44" w:rsidRPr="00B23522">
        <w:rPr>
          <w:rFonts w:cs="Times New Roman"/>
          <w:szCs w:val="24"/>
        </w:rPr>
        <w:t>NR</w:t>
      </w:r>
      <w:r w:rsidR="00BF6E7F">
        <w:rPr>
          <w:rFonts w:cs="Times New Roman" w:hint="eastAsia"/>
          <w:szCs w:val="24"/>
        </w:rPr>
        <w:t>宏</w:t>
      </w:r>
      <w:r w:rsidR="00CD5B44" w:rsidRPr="00B23522">
        <w:rPr>
          <w:rFonts w:cs="Times New Roman"/>
          <w:szCs w:val="24"/>
        </w:rPr>
        <w:t>蜂窝网络，解决无人机基站部署以及无人机小区系统与</w:t>
      </w:r>
      <w:r w:rsidR="00CD5B44" w:rsidRPr="00B23522">
        <w:rPr>
          <w:rFonts w:cs="Times New Roman"/>
          <w:szCs w:val="24"/>
        </w:rPr>
        <w:t>NR</w:t>
      </w:r>
      <w:r w:rsidR="00CD5B44" w:rsidRPr="00B23522">
        <w:rPr>
          <w:rFonts w:cs="Times New Roman"/>
          <w:szCs w:val="24"/>
        </w:rPr>
        <w:t>宏蜂窝网络系统之间的共存问题。</w:t>
      </w:r>
    </w:p>
    <w:p w:rsidR="00065A52" w:rsidRPr="00B23522" w:rsidRDefault="00065A52" w:rsidP="002C097D">
      <w:pPr>
        <w:pStyle w:val="2"/>
      </w:pPr>
      <w:bookmarkStart w:id="39" w:name="_Toc3969472"/>
      <w:r w:rsidRPr="00B23522">
        <w:t xml:space="preserve">5.1  </w:t>
      </w:r>
      <w:r w:rsidR="00797C39">
        <w:rPr>
          <w:rFonts w:hint="eastAsia"/>
        </w:rPr>
        <w:t>背景</w:t>
      </w:r>
      <w:r w:rsidR="00F837F7" w:rsidRPr="00B23522">
        <w:t>概述</w:t>
      </w:r>
      <w:bookmarkEnd w:id="39"/>
    </w:p>
    <w:p w:rsidR="00F837F7" w:rsidRPr="00B23522" w:rsidRDefault="00F837F7" w:rsidP="008D3DF2">
      <w:pPr>
        <w:snapToGrid w:val="0"/>
        <w:rPr>
          <w:rFonts w:cs="Times New Roman"/>
          <w:szCs w:val="24"/>
        </w:rPr>
      </w:pPr>
      <w:r w:rsidRPr="00B23522">
        <w:rPr>
          <w:rFonts w:cs="Times New Roman"/>
          <w:szCs w:val="24"/>
        </w:rPr>
        <w:tab/>
      </w:r>
      <w:r w:rsidRPr="00B23522">
        <w:rPr>
          <w:rFonts w:cs="Times New Roman"/>
          <w:szCs w:val="24"/>
        </w:rPr>
        <w:t>随着直播，游戏等移动互联网络服务的兴起，人们对无线数据速率的需求越来越大。</w:t>
      </w:r>
      <w:r w:rsidR="00170828" w:rsidRPr="00B23522">
        <w:rPr>
          <w:rFonts w:cs="Times New Roman"/>
          <w:szCs w:val="24"/>
        </w:rPr>
        <w:t>宏</w:t>
      </w:r>
      <w:r w:rsidR="00055C70" w:rsidRPr="00B23522">
        <w:rPr>
          <w:rFonts w:cs="Times New Roman"/>
          <w:szCs w:val="24"/>
        </w:rPr>
        <w:t>蜂窝基站覆盖范围大，能够满足小区中大部分用户的通信需求。但遇到特殊的场景比如运动会或者节假日涌入大量人流时，宏基站的处理能力就略显不足了。</w:t>
      </w:r>
      <w:r w:rsidRPr="00B23522">
        <w:rPr>
          <w:rFonts w:cs="Times New Roman"/>
          <w:szCs w:val="24"/>
        </w:rPr>
        <w:t>为了解决这个问题，</w:t>
      </w:r>
      <w:r w:rsidR="00055C70" w:rsidRPr="00B23522">
        <w:rPr>
          <w:rFonts w:cs="Times New Roman"/>
          <w:szCs w:val="24"/>
        </w:rPr>
        <w:t xml:space="preserve"> </w:t>
      </w:r>
      <w:r w:rsidR="00CD5B44" w:rsidRPr="00B23522">
        <w:rPr>
          <w:rFonts w:cs="Times New Roman"/>
          <w:szCs w:val="24"/>
        </w:rPr>
        <w:t>我们可以利用无人机基站来覆盖</w:t>
      </w:r>
      <w:proofErr w:type="gramStart"/>
      <w:r w:rsidR="00CD5B44" w:rsidRPr="00B23522">
        <w:rPr>
          <w:rFonts w:cs="Times New Roman"/>
          <w:szCs w:val="24"/>
        </w:rPr>
        <w:t>宏小区</w:t>
      </w:r>
      <w:proofErr w:type="gramEnd"/>
      <w:r w:rsidR="00CD5B44" w:rsidRPr="00B23522">
        <w:rPr>
          <w:rFonts w:cs="Times New Roman"/>
          <w:szCs w:val="24"/>
        </w:rPr>
        <w:t>中的热点用户。</w:t>
      </w:r>
    </w:p>
    <w:p w:rsidR="00F837F7" w:rsidRPr="00B23522" w:rsidRDefault="00F837F7" w:rsidP="008D3DF2">
      <w:pPr>
        <w:snapToGrid w:val="0"/>
        <w:ind w:firstLine="420"/>
        <w:rPr>
          <w:rFonts w:cs="Times New Roman"/>
          <w:szCs w:val="24"/>
        </w:rPr>
      </w:pPr>
      <w:r w:rsidRPr="00B23522">
        <w:rPr>
          <w:rFonts w:cs="Times New Roman"/>
          <w:szCs w:val="24"/>
        </w:rPr>
        <w:t>无人机基站是指无人机搭载基站模块作为空中基站部署，实现地面热点覆盖以及与用户进行通信的功能。无人机基站有多种应用场景：</w:t>
      </w:r>
      <w:r w:rsidR="00055C70" w:rsidRPr="00B23522">
        <w:rPr>
          <w:rFonts w:cs="Times New Roman"/>
          <w:szCs w:val="24"/>
        </w:rPr>
        <w:t>（</w:t>
      </w:r>
      <w:r w:rsidRPr="00B23522">
        <w:rPr>
          <w:rFonts w:cs="Times New Roman"/>
          <w:szCs w:val="24"/>
        </w:rPr>
        <w:t>1</w:t>
      </w:r>
      <w:r w:rsidRPr="00B23522">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B23522">
        <w:rPr>
          <w:rFonts w:cs="Times New Roman"/>
          <w:szCs w:val="24"/>
        </w:rPr>
        <w:t>。（</w:t>
      </w:r>
      <w:r w:rsidR="003D52DA" w:rsidRPr="00B23522">
        <w:rPr>
          <w:rFonts w:cs="Times New Roman"/>
          <w:szCs w:val="24"/>
        </w:rPr>
        <w:t>2</w:t>
      </w:r>
      <w:r w:rsidR="003D52DA" w:rsidRPr="00B23522">
        <w:rPr>
          <w:rFonts w:cs="Times New Roman"/>
          <w:szCs w:val="24"/>
        </w:rPr>
        <w:t>）</w:t>
      </w:r>
      <w:r w:rsidRPr="00B23522">
        <w:rPr>
          <w:rFonts w:cs="Times New Roman"/>
          <w:szCs w:val="24"/>
        </w:rPr>
        <w:t>对于热点小区，无人机基站可以快速为热点小区</w:t>
      </w:r>
      <w:proofErr w:type="gramStart"/>
      <w:r w:rsidRPr="00B23522">
        <w:rPr>
          <w:rFonts w:cs="Times New Roman"/>
          <w:szCs w:val="24"/>
        </w:rPr>
        <w:t>提供分流</w:t>
      </w:r>
      <w:proofErr w:type="gramEnd"/>
      <w:r w:rsidRPr="00B23522">
        <w:rPr>
          <w:rFonts w:cs="Times New Roman"/>
          <w:szCs w:val="24"/>
        </w:rPr>
        <w:t>服务，降低宏基站负载。相比于</w:t>
      </w:r>
      <w:r w:rsidR="003D52DA" w:rsidRPr="00B23522">
        <w:rPr>
          <w:rFonts w:cs="Times New Roman"/>
          <w:szCs w:val="24"/>
        </w:rPr>
        <w:t>传统的固定节点，</w:t>
      </w:r>
      <w:r w:rsidRPr="00B23522">
        <w:rPr>
          <w:rFonts w:cs="Times New Roman"/>
          <w:szCs w:val="24"/>
        </w:rPr>
        <w:t>无人机基站的好处主要有如下三点：</w:t>
      </w:r>
    </w:p>
    <w:p w:rsidR="003D52DA"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）摆脱地理环境的限制。无人机基站可以盘旋在</w:t>
      </w:r>
      <w:r w:rsidRPr="00B23522">
        <w:rPr>
          <w:rFonts w:cs="Times New Roman"/>
          <w:szCs w:val="24"/>
        </w:rPr>
        <w:t>100m</w:t>
      </w:r>
      <w:r w:rsidRPr="00B23522">
        <w:rPr>
          <w:rFonts w:cs="Times New Roman"/>
          <w:szCs w:val="24"/>
        </w:rPr>
        <w:t>以上的空中，不受地面复杂环境的限制。在诸如商业中心或者狭窄的街道，无人机基站均可以轻松</w:t>
      </w:r>
      <w:r w:rsidRPr="00B23522">
        <w:rPr>
          <w:rFonts w:cs="Times New Roman"/>
          <w:szCs w:val="24"/>
        </w:rPr>
        <w:lastRenderedPageBreak/>
        <w:t>为地面用户提供服务而不像固定节点需要考虑各方面的利益关系。</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）降低开销。</w:t>
      </w:r>
      <w:r w:rsidR="00F837F7" w:rsidRPr="00B23522">
        <w:rPr>
          <w:rFonts w:cs="Times New Roman"/>
          <w:szCs w:val="24"/>
        </w:rPr>
        <w:t>与固定</w:t>
      </w:r>
      <w:r w:rsidRPr="00B23522">
        <w:rPr>
          <w:rFonts w:cs="Times New Roman"/>
          <w:szCs w:val="24"/>
        </w:rPr>
        <w:t>节点</w:t>
      </w:r>
      <w:r w:rsidR="00F837F7" w:rsidRPr="00B23522">
        <w:rPr>
          <w:rFonts w:cs="Times New Roman"/>
          <w:szCs w:val="24"/>
        </w:rPr>
        <w:t>不同，设计好算法后，无人机基站可以自动部署</w:t>
      </w:r>
      <w:proofErr w:type="gramStart"/>
      <w:r w:rsidR="00F837F7" w:rsidRPr="00B23522">
        <w:rPr>
          <w:rFonts w:cs="Times New Roman"/>
          <w:szCs w:val="24"/>
        </w:rPr>
        <w:t>到热点</w:t>
      </w:r>
      <w:proofErr w:type="gramEnd"/>
      <w:r w:rsidR="00F837F7" w:rsidRPr="00B23522">
        <w:rPr>
          <w:rFonts w:cs="Times New Roman"/>
          <w:szCs w:val="24"/>
        </w:rPr>
        <w:t>地区为用户提供服务，减少了部署地面基站和光缆等设备的成本。</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）灵活</w:t>
      </w:r>
      <w:r w:rsidR="00F837F7" w:rsidRPr="00B23522">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B23522" w:rsidRDefault="00F837F7" w:rsidP="008D3DF2">
      <w:pPr>
        <w:snapToGrid w:val="0"/>
        <w:ind w:firstLine="420"/>
        <w:rPr>
          <w:rFonts w:cs="Times New Roman"/>
          <w:szCs w:val="24"/>
        </w:rPr>
      </w:pPr>
      <w:r w:rsidRPr="00B23522">
        <w:rPr>
          <w:rFonts w:cs="Times New Roman"/>
          <w:szCs w:val="24"/>
        </w:rPr>
        <w:t>尽管无人机作为空中基站具有诸多的优点，但需要解决无人机小区与</w:t>
      </w:r>
      <w:proofErr w:type="gramStart"/>
      <w:r w:rsidRPr="00B23522">
        <w:rPr>
          <w:rFonts w:cs="Times New Roman"/>
          <w:szCs w:val="24"/>
        </w:rPr>
        <w:t>宏小区</w:t>
      </w:r>
      <w:proofErr w:type="gramEnd"/>
      <w:r w:rsidRPr="00B23522">
        <w:rPr>
          <w:rFonts w:cs="Times New Roman"/>
          <w:szCs w:val="24"/>
        </w:rPr>
        <w:t>之间的干扰问题。</w:t>
      </w:r>
      <w:r w:rsidR="00574805" w:rsidRPr="00B23522">
        <w:rPr>
          <w:rFonts w:cs="Times New Roman"/>
          <w:szCs w:val="24"/>
        </w:rPr>
        <w:t>无人机基站的引入</w:t>
      </w:r>
      <w:r w:rsidRPr="00B23522">
        <w:rPr>
          <w:rFonts w:cs="Times New Roman"/>
          <w:szCs w:val="24"/>
        </w:rPr>
        <w:t>有可能会导致原来的蜂窝网络中的用户受到来自</w:t>
      </w:r>
      <w:r w:rsidR="00233A7B" w:rsidRPr="00B23522">
        <w:rPr>
          <w:rFonts w:cs="Times New Roman"/>
          <w:szCs w:val="24"/>
        </w:rPr>
        <w:t>无人机基站</w:t>
      </w:r>
      <w:r w:rsidRPr="00B23522">
        <w:rPr>
          <w:rFonts w:cs="Times New Roman"/>
          <w:szCs w:val="24"/>
        </w:rPr>
        <w:t>的干扰过大反而降低了网络的性能</w:t>
      </w:r>
      <w:r w:rsidR="00123265" w:rsidRPr="00B23522">
        <w:rPr>
          <w:rFonts w:cs="Times New Roman"/>
          <w:szCs w:val="24"/>
        </w:rPr>
        <w:t>。因此寻找无人机小区与</w:t>
      </w:r>
      <w:proofErr w:type="gramStart"/>
      <w:r w:rsidR="00123265" w:rsidRPr="00B23522">
        <w:rPr>
          <w:rFonts w:cs="Times New Roman"/>
          <w:szCs w:val="24"/>
        </w:rPr>
        <w:t>宏小区</w:t>
      </w:r>
      <w:proofErr w:type="gramEnd"/>
      <w:r w:rsidR="00123265" w:rsidRPr="00B23522">
        <w:rPr>
          <w:rFonts w:cs="Times New Roman"/>
          <w:szCs w:val="24"/>
        </w:rPr>
        <w:t>的共存方案成为本章的重点。</w:t>
      </w:r>
    </w:p>
    <w:p w:rsidR="00123265" w:rsidRPr="00B23522" w:rsidRDefault="00123265" w:rsidP="008D3DF2">
      <w:pPr>
        <w:snapToGrid w:val="0"/>
        <w:ind w:firstLine="420"/>
        <w:rPr>
          <w:rFonts w:cs="Times New Roman"/>
          <w:szCs w:val="24"/>
        </w:rPr>
      </w:pPr>
      <w:r w:rsidRPr="00B23522">
        <w:rPr>
          <w:rFonts w:cs="Times New Roman"/>
          <w:szCs w:val="24"/>
        </w:rPr>
        <w:t>自无人机基站这个概念被提出之后，就有很多研究者对其进行了研究。</w:t>
      </w:r>
      <w:r w:rsidRPr="00B23522">
        <w:rPr>
          <w:rFonts w:cs="Times New Roman"/>
          <w:szCs w:val="24"/>
        </w:rPr>
        <w:t>Mohanmod</w:t>
      </w:r>
      <w:r w:rsidR="00706763" w:rsidRPr="00B23522">
        <w:rPr>
          <w:rFonts w:cs="Times New Roman" w:hint="eastAsia"/>
          <w:szCs w:val="24"/>
          <w:vertAlign w:val="superscript"/>
        </w:rPr>
        <w:t>[</w:t>
      </w:r>
      <w:r w:rsidR="00557B00">
        <w:rPr>
          <w:rFonts w:cs="Times New Roman"/>
          <w:szCs w:val="24"/>
          <w:vertAlign w:val="superscript"/>
        </w:rPr>
        <w:t>31</w:t>
      </w:r>
      <w:r w:rsidR="00706763" w:rsidRPr="00B23522">
        <w:rPr>
          <w:rFonts w:cs="Times New Roman"/>
          <w:szCs w:val="24"/>
          <w:vertAlign w:val="superscript"/>
        </w:rPr>
        <w:t>]</w:t>
      </w:r>
      <w:r w:rsidRPr="00B23522">
        <w:rPr>
          <w:rFonts w:cs="Times New Roman"/>
          <w:szCs w:val="24"/>
        </w:rPr>
        <w:t>等人分析了单个无人机辅助地面下的通信系统性能随系统参数的变化规律，系统参数包括无人机的高度和地面用户密度等。但是此文献只面向单个无人机基站场景，没有考虑无人</w:t>
      </w:r>
      <w:proofErr w:type="gramStart"/>
      <w:r w:rsidRPr="00B23522">
        <w:rPr>
          <w:rFonts w:cs="Times New Roman"/>
          <w:szCs w:val="24"/>
        </w:rPr>
        <w:t>机组网</w:t>
      </w:r>
      <w:proofErr w:type="gramEnd"/>
      <w:r w:rsidRPr="00B23522">
        <w:rPr>
          <w:rFonts w:cs="Times New Roman"/>
          <w:szCs w:val="24"/>
        </w:rPr>
        <w:t>的场景。</w:t>
      </w:r>
      <w:r w:rsidR="00706763" w:rsidRPr="00B23522">
        <w:rPr>
          <w:rFonts w:cs="Times New Roman" w:hint="eastAsia"/>
          <w:szCs w:val="24"/>
        </w:rPr>
        <w:t>[</w:t>
      </w:r>
      <w:r w:rsidR="00640F8D">
        <w:rPr>
          <w:rFonts w:cs="Times New Roman"/>
          <w:szCs w:val="24"/>
        </w:rPr>
        <w:t>32</w:t>
      </w:r>
      <w:r w:rsidR="00706763" w:rsidRPr="00B23522">
        <w:rPr>
          <w:rFonts w:cs="Times New Roman"/>
          <w:szCs w:val="24"/>
        </w:rPr>
        <w:t>]</w:t>
      </w:r>
      <w:r w:rsidRPr="00B23522">
        <w:rPr>
          <w:rFonts w:cs="Times New Roman"/>
          <w:szCs w:val="24"/>
        </w:rPr>
        <w:t>给出单个无人机</w:t>
      </w:r>
      <w:r w:rsidR="0013346E" w:rsidRPr="00B23522">
        <w:rPr>
          <w:rFonts w:cs="Times New Roman"/>
          <w:szCs w:val="24"/>
        </w:rPr>
        <w:t>可部署的最佳高度</w:t>
      </w:r>
      <w:r w:rsidRPr="00B23522">
        <w:rPr>
          <w:rFonts w:cs="Times New Roman"/>
          <w:szCs w:val="24"/>
        </w:rPr>
        <w:t>，这一高度使得无人机在某个角度下实现对地面的最大覆盖范围。然而，这篇文章仅通过损耗门限来确定覆盖半径，并没有考虑到覆盖概率的问题。</w:t>
      </w:r>
      <w:r w:rsidR="00706763" w:rsidRPr="00B23522">
        <w:rPr>
          <w:rFonts w:cs="Times New Roman" w:hint="eastAsia"/>
          <w:szCs w:val="24"/>
        </w:rPr>
        <w:t>[</w:t>
      </w:r>
      <w:r w:rsidR="00E66B0C">
        <w:rPr>
          <w:rFonts w:cs="Times New Roman"/>
          <w:szCs w:val="24"/>
        </w:rPr>
        <w:t>33</w:t>
      </w:r>
      <w:r w:rsidR="00706763" w:rsidRPr="00B23522">
        <w:rPr>
          <w:rFonts w:cs="Times New Roman"/>
          <w:szCs w:val="24"/>
        </w:rPr>
        <w:t>]</w:t>
      </w:r>
      <w:r w:rsidRPr="00B23522">
        <w:rPr>
          <w:rFonts w:cs="Times New Roman"/>
          <w:szCs w:val="24"/>
        </w:rPr>
        <w:t>分析了无人机小区和地面共享频谱下的网络通信性能，</w:t>
      </w:r>
      <w:r w:rsidR="00412025" w:rsidRPr="00B23522">
        <w:rPr>
          <w:rFonts w:cs="Times New Roman"/>
          <w:szCs w:val="24"/>
        </w:rPr>
        <w:t>同时也</w:t>
      </w:r>
      <w:r w:rsidRPr="00B23522">
        <w:rPr>
          <w:rFonts w:cs="Times New Roman"/>
          <w:szCs w:val="24"/>
        </w:rPr>
        <w:t>分析了无人机在不同高度下的中断概率。</w:t>
      </w:r>
      <w:r w:rsidR="00412025" w:rsidRPr="00B23522">
        <w:rPr>
          <w:rFonts w:cs="Times New Roman"/>
          <w:szCs w:val="24"/>
        </w:rPr>
        <w:t>在</w:t>
      </w:r>
      <w:r w:rsidR="00706763" w:rsidRPr="00B23522">
        <w:rPr>
          <w:rFonts w:cs="Times New Roman" w:hint="eastAsia"/>
          <w:szCs w:val="24"/>
        </w:rPr>
        <w:t>[</w:t>
      </w:r>
      <w:r w:rsidR="00066F70">
        <w:rPr>
          <w:rFonts w:cs="Times New Roman"/>
          <w:szCs w:val="24"/>
        </w:rPr>
        <w:t>34</w:t>
      </w:r>
      <w:r w:rsidR="00706763" w:rsidRPr="00B23522">
        <w:rPr>
          <w:rFonts w:cs="Times New Roman"/>
          <w:szCs w:val="24"/>
        </w:rPr>
        <w:t>]</w:t>
      </w:r>
      <w:r w:rsidR="00412025" w:rsidRPr="00B23522">
        <w:rPr>
          <w:rFonts w:cs="Times New Roman"/>
          <w:szCs w:val="24"/>
        </w:rPr>
        <w:t>中，</w:t>
      </w:r>
      <w:r w:rsidR="00412025" w:rsidRPr="00B23522">
        <w:rPr>
          <w:rFonts w:cs="Times New Roman"/>
          <w:szCs w:val="24"/>
        </w:rPr>
        <w:t>Gruber</w:t>
      </w:r>
      <w:r w:rsidRPr="00B23522">
        <w:rPr>
          <w:rFonts w:cs="Times New Roman"/>
          <w:szCs w:val="24"/>
        </w:rPr>
        <w:t>证明了无人机高度的灵活性不能转化为性能的增益。此外，不少文献也对无人机的部署进行了研究。</w:t>
      </w:r>
      <w:r w:rsidR="00706763" w:rsidRPr="00B23522">
        <w:rPr>
          <w:rFonts w:cs="Times New Roman" w:hint="eastAsia"/>
          <w:szCs w:val="24"/>
        </w:rPr>
        <w:t>[</w:t>
      </w:r>
      <w:r w:rsidR="00066F70">
        <w:rPr>
          <w:rFonts w:cs="Times New Roman"/>
          <w:szCs w:val="24"/>
        </w:rPr>
        <w:t>35</w:t>
      </w:r>
      <w:r w:rsidR="00706763" w:rsidRPr="00B23522">
        <w:rPr>
          <w:rFonts w:cs="Times New Roman"/>
          <w:szCs w:val="24"/>
        </w:rPr>
        <w:t>]</w:t>
      </w:r>
      <w:r w:rsidRPr="00B23522">
        <w:rPr>
          <w:rFonts w:cs="Times New Roman"/>
          <w:szCs w:val="24"/>
        </w:rPr>
        <w:t>采用</w:t>
      </w:r>
      <w:r w:rsidR="00412025" w:rsidRPr="00B23522">
        <w:rPr>
          <w:rFonts w:cs="Times New Roman"/>
          <w:szCs w:val="24"/>
        </w:rPr>
        <w:t>分布式路径选择算法</w:t>
      </w:r>
      <w:r w:rsidRPr="00B23522">
        <w:rPr>
          <w:rFonts w:cs="Times New Roman"/>
          <w:szCs w:val="24"/>
        </w:rPr>
        <w:t>使得</w:t>
      </w:r>
      <w:r w:rsidR="00233A7B" w:rsidRPr="00B23522">
        <w:rPr>
          <w:rFonts w:cs="Times New Roman"/>
          <w:szCs w:val="24"/>
        </w:rPr>
        <w:t>无人机</w:t>
      </w:r>
      <w:r w:rsidRPr="00B23522">
        <w:rPr>
          <w:rFonts w:cs="Times New Roman"/>
          <w:szCs w:val="24"/>
        </w:rPr>
        <w:t>在最少时间内访问尽量多的节点。</w:t>
      </w:r>
      <w:r w:rsidR="00706763" w:rsidRPr="00B23522">
        <w:rPr>
          <w:rFonts w:cs="Times New Roman" w:hint="eastAsia"/>
          <w:szCs w:val="24"/>
        </w:rPr>
        <w:t>[</w:t>
      </w:r>
      <w:r w:rsidR="00066F70">
        <w:rPr>
          <w:rFonts w:cs="Times New Roman"/>
          <w:szCs w:val="24"/>
        </w:rPr>
        <w:t>36</w:t>
      </w:r>
      <w:r w:rsidR="00706763" w:rsidRPr="00B23522">
        <w:rPr>
          <w:rFonts w:cs="Times New Roman"/>
          <w:szCs w:val="24"/>
        </w:rPr>
        <w:t>]</w:t>
      </w:r>
      <w:r w:rsidRPr="00B23522">
        <w:rPr>
          <w:rFonts w:cs="Times New Roman"/>
          <w:szCs w:val="24"/>
        </w:rPr>
        <w:t>将无人机的部署问题视为</w:t>
      </w:r>
      <w:r w:rsidR="00412025" w:rsidRPr="00B23522">
        <w:rPr>
          <w:rFonts w:cs="Times New Roman"/>
          <w:szCs w:val="24"/>
        </w:rPr>
        <w:t>圆盘覆盖</w:t>
      </w:r>
      <w:r w:rsidRPr="00B23522">
        <w:rPr>
          <w:rFonts w:cs="Times New Roman"/>
          <w:szCs w:val="24"/>
        </w:rPr>
        <w:t>问题，该问题的目标是用一些圆盘去覆盖区域中</w:t>
      </w:r>
      <w:r w:rsidR="00412025" w:rsidRPr="00B23522">
        <w:rPr>
          <w:rFonts w:cs="Times New Roman"/>
          <w:szCs w:val="24"/>
        </w:rPr>
        <w:t>尽可能多</w:t>
      </w:r>
      <w:r w:rsidRPr="00B23522">
        <w:rPr>
          <w:rFonts w:cs="Times New Roman"/>
          <w:szCs w:val="24"/>
        </w:rPr>
        <w:t>的节点。</w:t>
      </w:r>
      <w:r w:rsidR="00706763" w:rsidRPr="00B23522">
        <w:rPr>
          <w:rFonts w:cs="Times New Roman" w:hint="eastAsia"/>
          <w:szCs w:val="24"/>
        </w:rPr>
        <w:t>[</w:t>
      </w:r>
      <w:r w:rsidR="00066F70">
        <w:rPr>
          <w:rFonts w:cs="Times New Roman"/>
          <w:szCs w:val="24"/>
        </w:rPr>
        <w:t>37</w:t>
      </w:r>
      <w:r w:rsidR="00706763" w:rsidRPr="00B23522">
        <w:rPr>
          <w:rFonts w:cs="Times New Roman"/>
          <w:szCs w:val="24"/>
        </w:rPr>
        <w:t>]</w:t>
      </w:r>
      <w:r w:rsidRPr="00B23522">
        <w:rPr>
          <w:rFonts w:cs="Times New Roman"/>
          <w:szCs w:val="24"/>
        </w:rPr>
        <w:t>利用了</w:t>
      </w:r>
      <w:r w:rsidRPr="00B23522">
        <w:rPr>
          <w:rFonts w:cs="Times New Roman"/>
          <w:szCs w:val="24"/>
        </w:rPr>
        <w:t xml:space="preserve"> K-means</w:t>
      </w:r>
      <w:r w:rsidRPr="00B23522">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B23522">
        <w:rPr>
          <w:rFonts w:cs="Times New Roman" w:hint="eastAsia"/>
          <w:szCs w:val="24"/>
        </w:rPr>
        <w:t>[</w:t>
      </w:r>
      <w:r w:rsidR="00066F70">
        <w:rPr>
          <w:rFonts w:cs="Times New Roman"/>
          <w:szCs w:val="24"/>
        </w:rPr>
        <w:t>38</w:t>
      </w:r>
      <w:r w:rsidR="00706763" w:rsidRPr="00B23522">
        <w:rPr>
          <w:rFonts w:cs="Times New Roman"/>
          <w:szCs w:val="24"/>
        </w:rPr>
        <w:t>]</w:t>
      </w:r>
      <w:r w:rsidRPr="00B23522">
        <w:rPr>
          <w:rFonts w:cs="Times New Roman"/>
          <w:szCs w:val="24"/>
        </w:rPr>
        <w:t>使用</w:t>
      </w:r>
      <w:r w:rsidR="00412025" w:rsidRPr="00B23522">
        <w:rPr>
          <w:rFonts w:cs="Times New Roman"/>
          <w:szCs w:val="24"/>
        </w:rPr>
        <w:t>遗传算法</w:t>
      </w:r>
      <w:r w:rsidRPr="00B23522">
        <w:rPr>
          <w:rFonts w:cs="Times New Roman"/>
          <w:szCs w:val="24"/>
        </w:rPr>
        <w:t>部署无人机基站并且使用时域</w:t>
      </w:r>
      <w:r w:rsidR="00412025" w:rsidRPr="00B23522">
        <w:rPr>
          <w:rFonts w:cs="Times New Roman"/>
          <w:szCs w:val="24"/>
        </w:rPr>
        <w:t>小区间干扰协调的方法</w:t>
      </w:r>
      <w:r w:rsidRPr="00B23522">
        <w:rPr>
          <w:rFonts w:cs="Times New Roman"/>
          <w:szCs w:val="24"/>
        </w:rPr>
        <w:t>解决小区间干扰问题。</w:t>
      </w:r>
    </w:p>
    <w:p w:rsidR="000344E9" w:rsidRPr="00B23522" w:rsidRDefault="000344E9" w:rsidP="002C097D">
      <w:pPr>
        <w:pStyle w:val="2"/>
      </w:pPr>
      <w:bookmarkStart w:id="40" w:name="_Toc3969473"/>
      <w:r w:rsidRPr="00B23522">
        <w:t xml:space="preserve">5.2  </w:t>
      </w:r>
      <w:r w:rsidRPr="00B23522">
        <w:t>系统模型</w:t>
      </w:r>
      <w:bookmarkEnd w:id="40"/>
    </w:p>
    <w:p w:rsidR="000344E9" w:rsidRPr="00B23522" w:rsidRDefault="000344E9" w:rsidP="002C097D">
      <w:pPr>
        <w:pStyle w:val="3"/>
      </w:pPr>
      <w:bookmarkStart w:id="41" w:name="_Toc3969474"/>
      <w:r w:rsidRPr="00B23522">
        <w:t xml:space="preserve">5.2.1  </w:t>
      </w:r>
      <w:r w:rsidRPr="00B23522">
        <w:t>网络拓扑模型</w:t>
      </w:r>
      <w:bookmarkEnd w:id="41"/>
    </w:p>
    <w:p w:rsidR="00FD00EC" w:rsidRDefault="006029D0" w:rsidP="00DB67C4">
      <w:pPr>
        <w:snapToGrid w:val="0"/>
        <w:ind w:firstLine="420"/>
        <w:rPr>
          <w:rFonts w:cs="Times New Roman"/>
          <w:szCs w:val="24"/>
        </w:rPr>
      </w:pPr>
      <w:r>
        <w:rPr>
          <w:rFonts w:cs="Times New Roman"/>
          <w:szCs w:val="24"/>
        </w:rPr>
        <w:t>使用无人机辅助的宏蜂窝网络</w:t>
      </w:r>
      <w:r w:rsidR="000344E9" w:rsidRPr="00B23522">
        <w:rPr>
          <w:rFonts w:cs="Times New Roman"/>
          <w:szCs w:val="24"/>
        </w:rPr>
        <w:t>如图</w:t>
      </w:r>
      <w:r>
        <w:rPr>
          <w:rFonts w:cs="Times New Roman"/>
          <w:szCs w:val="24"/>
        </w:rPr>
        <w:t>5</w:t>
      </w:r>
      <w:r>
        <w:rPr>
          <w:rFonts w:cs="Times New Roman" w:hint="eastAsia"/>
          <w:szCs w:val="24"/>
        </w:rPr>
        <w:t>-</w:t>
      </w:r>
      <w:r>
        <w:rPr>
          <w:rFonts w:cs="Times New Roman"/>
          <w:szCs w:val="24"/>
        </w:rPr>
        <w:t>1</w:t>
      </w:r>
      <w:r>
        <w:rPr>
          <w:rFonts w:cs="Times New Roman"/>
          <w:szCs w:val="24"/>
        </w:rPr>
        <w:t>所示</w:t>
      </w:r>
      <w:r>
        <w:rPr>
          <w:rFonts w:cs="Times New Roman" w:hint="eastAsia"/>
          <w:szCs w:val="24"/>
        </w:rPr>
        <w:t>。</w:t>
      </w:r>
      <w:r w:rsidR="008D3DF2" w:rsidRPr="008D3DF2">
        <w:rPr>
          <w:position w:val="-12"/>
        </w:rPr>
        <w:object w:dxaOrig="540" w:dyaOrig="360">
          <v:shape id="_x0000_i1221" type="#_x0000_t75" style="width:27pt;height:18pt" o:ole="">
            <v:imagedata r:id="rId443" o:title=""/>
          </v:shape>
          <o:OLEObject Type="Embed" ProgID="Equation.DSMT4" ShapeID="_x0000_i1221" DrawAspect="Content" ObjectID="_1616312684" r:id="rId444"/>
        </w:object>
      </w:r>
      <w:proofErr w:type="gramStart"/>
      <w:r w:rsidR="000344E9" w:rsidRPr="00B23522">
        <w:rPr>
          <w:rFonts w:cs="Times New Roman"/>
          <w:szCs w:val="24"/>
        </w:rPr>
        <w:t>个宏小区</w:t>
      </w:r>
      <w:proofErr w:type="gramEnd"/>
      <w:r w:rsidR="000344E9" w:rsidRPr="00B23522">
        <w:rPr>
          <w:rFonts w:cs="Times New Roman"/>
          <w:szCs w:val="24"/>
        </w:rPr>
        <w:t>基站</w:t>
      </w:r>
      <w:r w:rsidR="00631FF8" w:rsidRPr="00B23522">
        <w:rPr>
          <w:rFonts w:cs="Times New Roman"/>
          <w:szCs w:val="24"/>
        </w:rPr>
        <w:t>（</w:t>
      </w:r>
      <w:r w:rsidR="00C37EB6">
        <w:rPr>
          <w:rFonts w:cs="Times New Roman"/>
          <w:szCs w:val="24"/>
        </w:rPr>
        <w:t>Macro B</w:t>
      </w:r>
      <w:r w:rsidR="00631FF8" w:rsidRPr="00B23522">
        <w:rPr>
          <w:rFonts w:cs="Times New Roman"/>
          <w:szCs w:val="24"/>
        </w:rPr>
        <w:t xml:space="preserve">ase </w:t>
      </w:r>
      <w:r w:rsidR="00C37EB6">
        <w:rPr>
          <w:rFonts w:cs="Times New Roman"/>
          <w:szCs w:val="24"/>
        </w:rPr>
        <w:t>S</w:t>
      </w:r>
      <w:r w:rsidR="00631FF8" w:rsidRPr="00B23522">
        <w:rPr>
          <w:rFonts w:cs="Times New Roman"/>
          <w:szCs w:val="24"/>
        </w:rPr>
        <w:t>tation</w:t>
      </w:r>
      <w:r w:rsidR="00631FF8" w:rsidRPr="00B23522">
        <w:rPr>
          <w:rFonts w:cs="Times New Roman"/>
          <w:szCs w:val="24"/>
        </w:rPr>
        <w:t>，</w:t>
      </w:r>
      <w:r w:rsidR="00631FF8" w:rsidRPr="00B23522">
        <w:rPr>
          <w:rFonts w:cs="Times New Roman"/>
          <w:szCs w:val="24"/>
        </w:rPr>
        <w:t>MBS</w:t>
      </w:r>
      <w:r w:rsidR="00631FF8" w:rsidRPr="00B23522">
        <w:rPr>
          <w:rFonts w:cs="Times New Roman"/>
          <w:szCs w:val="24"/>
        </w:rPr>
        <w:t>）</w:t>
      </w:r>
      <w:r w:rsidR="000344E9" w:rsidRPr="00B23522">
        <w:rPr>
          <w:rFonts w:cs="Times New Roman"/>
          <w:szCs w:val="24"/>
        </w:rPr>
        <w:t>放置在区域</w:t>
      </w:r>
      <w:r w:rsidR="000344E9" w:rsidRPr="00B23522">
        <w:rPr>
          <w:rFonts w:cs="Times New Roman"/>
          <w:szCs w:val="24"/>
        </w:rPr>
        <w:t>A</w:t>
      </w:r>
      <w:r w:rsidR="000344E9" w:rsidRPr="00B23522">
        <w:rPr>
          <w:rFonts w:cs="Times New Roman"/>
          <w:szCs w:val="24"/>
        </w:rPr>
        <w:t>中，用户的分布服从</w:t>
      </w:r>
      <w:r w:rsidR="000344E9" w:rsidRPr="00B23522">
        <w:rPr>
          <w:rFonts w:cs="Times New Roman"/>
          <w:szCs w:val="24"/>
        </w:rPr>
        <w:t>3GPP TR 36.814</w:t>
      </w:r>
      <w:r w:rsidR="00706763" w:rsidRPr="00B23522">
        <w:rPr>
          <w:rFonts w:cs="Times New Roman" w:hint="eastAsia"/>
          <w:szCs w:val="24"/>
          <w:vertAlign w:val="superscript"/>
        </w:rPr>
        <w:t>[</w:t>
      </w:r>
      <w:r w:rsidR="00066F70">
        <w:rPr>
          <w:rFonts w:cs="Times New Roman"/>
          <w:szCs w:val="24"/>
          <w:vertAlign w:val="superscript"/>
        </w:rPr>
        <w:t>39</w:t>
      </w:r>
      <w:r w:rsidR="00706763" w:rsidRPr="00B23522">
        <w:rPr>
          <w:rFonts w:cs="Times New Roman"/>
          <w:szCs w:val="24"/>
          <w:vertAlign w:val="superscript"/>
        </w:rPr>
        <w:t>]</w:t>
      </w:r>
      <w:r w:rsidR="000344E9" w:rsidRPr="00B23522">
        <w:rPr>
          <w:rFonts w:cs="Times New Roman"/>
          <w:szCs w:val="24"/>
        </w:rPr>
        <w:t>里面提出的热点分布模型。</w:t>
      </w:r>
      <w:r w:rsidR="008D3DF2" w:rsidRPr="008D3DF2">
        <w:rPr>
          <w:position w:val="-12"/>
        </w:rPr>
        <w:object w:dxaOrig="440" w:dyaOrig="360">
          <v:shape id="_x0000_i1222" type="#_x0000_t75" style="width:22pt;height:18pt" o:ole="">
            <v:imagedata r:id="rId445" o:title=""/>
          </v:shape>
          <o:OLEObject Type="Embed" ProgID="Equation.DSMT4" ShapeID="_x0000_i1222" DrawAspect="Content" ObjectID="_1616312685" r:id="rId446"/>
        </w:object>
      </w:r>
      <w:proofErr w:type="gramStart"/>
      <w:r w:rsidR="004124BC" w:rsidRPr="00B23522">
        <w:rPr>
          <w:rFonts w:cs="Times New Roman"/>
          <w:szCs w:val="24"/>
        </w:rPr>
        <w:t>个</w:t>
      </w:r>
      <w:proofErr w:type="gramEnd"/>
      <w:r w:rsidR="004124BC" w:rsidRPr="00B23522">
        <w:rPr>
          <w:rFonts w:cs="Times New Roman"/>
          <w:szCs w:val="24"/>
        </w:rPr>
        <w:t>用户设备（</w:t>
      </w:r>
      <w:r w:rsidR="00C37EB6">
        <w:rPr>
          <w:rFonts w:cs="Times New Roman"/>
          <w:szCs w:val="24"/>
        </w:rPr>
        <w:t>User E</w:t>
      </w:r>
      <w:r w:rsidR="004124BC" w:rsidRPr="00B23522">
        <w:rPr>
          <w:rFonts w:cs="Times New Roman"/>
          <w:szCs w:val="24"/>
        </w:rPr>
        <w:t>quipment</w:t>
      </w:r>
      <w:r w:rsidR="004124BC" w:rsidRPr="00B23522">
        <w:rPr>
          <w:rFonts w:cs="Times New Roman"/>
          <w:szCs w:val="24"/>
        </w:rPr>
        <w:t>，</w:t>
      </w:r>
      <w:r w:rsidR="004124BC" w:rsidRPr="00B23522">
        <w:rPr>
          <w:rFonts w:cs="Times New Roman"/>
          <w:szCs w:val="24"/>
        </w:rPr>
        <w:t>UE</w:t>
      </w:r>
      <w:r w:rsidR="004124BC" w:rsidRPr="00B23522">
        <w:rPr>
          <w:rFonts w:cs="Times New Roman"/>
          <w:szCs w:val="24"/>
        </w:rPr>
        <w:t>）分布在各个</w:t>
      </w:r>
      <w:proofErr w:type="gramStart"/>
      <w:r w:rsidR="004124BC" w:rsidRPr="00B23522">
        <w:rPr>
          <w:rFonts w:cs="Times New Roman"/>
          <w:szCs w:val="24"/>
        </w:rPr>
        <w:t>宏小</w:t>
      </w:r>
      <w:proofErr w:type="gramEnd"/>
      <w:r w:rsidR="004124BC" w:rsidRPr="00B23522">
        <w:rPr>
          <w:rFonts w:cs="Times New Roman"/>
          <w:szCs w:val="24"/>
        </w:rPr>
        <w:t>区中，同时随机且均匀地在</w:t>
      </w:r>
      <w:proofErr w:type="gramStart"/>
      <w:r w:rsidR="004124BC" w:rsidRPr="00B23522">
        <w:rPr>
          <w:rFonts w:cs="Times New Roman"/>
          <w:szCs w:val="24"/>
        </w:rPr>
        <w:t>宏小</w:t>
      </w:r>
      <w:proofErr w:type="gramEnd"/>
      <w:r w:rsidR="004124BC" w:rsidRPr="00B23522">
        <w:rPr>
          <w:rFonts w:cs="Times New Roman"/>
          <w:szCs w:val="24"/>
        </w:rPr>
        <w:t>区中产生</w:t>
      </w:r>
      <w:r w:rsidR="008D3DF2" w:rsidRPr="008D3DF2">
        <w:rPr>
          <w:position w:val="-14"/>
        </w:rPr>
        <w:object w:dxaOrig="680" w:dyaOrig="380">
          <v:shape id="_x0000_i1223" type="#_x0000_t75" style="width:34pt;height:19pt" o:ole="">
            <v:imagedata r:id="rId447" o:title=""/>
          </v:shape>
          <o:OLEObject Type="Embed" ProgID="Equation.DSMT4" ShapeID="_x0000_i1223" DrawAspect="Content" ObjectID="_1616312686" r:id="rId448"/>
        </w:object>
      </w:r>
      <w:r w:rsidR="004124BC" w:rsidRPr="00B23522">
        <w:rPr>
          <w:rFonts w:cs="Times New Roman"/>
          <w:szCs w:val="24"/>
        </w:rPr>
        <w:t>个热点，并在热点半径</w:t>
      </w:r>
      <w:r w:rsidR="004124BC" w:rsidRPr="00B23522">
        <w:rPr>
          <w:rFonts w:cs="Times New Roman"/>
          <w:szCs w:val="24"/>
        </w:rPr>
        <w:t>40m</w:t>
      </w:r>
      <w:r w:rsidR="004124BC" w:rsidRPr="00B23522">
        <w:rPr>
          <w:rFonts w:cs="Times New Roman"/>
          <w:szCs w:val="24"/>
        </w:rPr>
        <w:t>的范围内均匀地撒上</w:t>
      </w:r>
      <w:r w:rsidR="008D3DF2" w:rsidRPr="008D3DF2">
        <w:rPr>
          <w:position w:val="-14"/>
        </w:rPr>
        <w:object w:dxaOrig="960" w:dyaOrig="380">
          <v:shape id="_x0000_i1224" type="#_x0000_t75" style="width:49pt;height:19pt" o:ole="">
            <v:imagedata r:id="rId449" o:title=""/>
          </v:shape>
          <o:OLEObject Type="Embed" ProgID="Equation.DSMT4" ShapeID="_x0000_i1224" DrawAspect="Content" ObjectID="_1616312687" r:id="rId450"/>
        </w:object>
      </w:r>
      <w:r w:rsidR="004124BC" w:rsidRPr="00B23522">
        <w:rPr>
          <w:rFonts w:cs="Times New Roman"/>
          <w:szCs w:val="24"/>
        </w:rPr>
        <w:t>个</w:t>
      </w:r>
      <w:r w:rsidR="004124BC" w:rsidRPr="00B23522">
        <w:rPr>
          <w:rFonts w:cs="Times New Roman"/>
          <w:szCs w:val="24"/>
        </w:rPr>
        <w:t>UE</w:t>
      </w:r>
      <w:r w:rsidR="004124BC" w:rsidRPr="00B23522">
        <w:rPr>
          <w:rFonts w:cs="Times New Roman"/>
          <w:szCs w:val="24"/>
        </w:rPr>
        <w:t>，其中</w:t>
      </w:r>
      <w:r w:rsidR="008D3DF2" w:rsidRPr="008D3DF2">
        <w:rPr>
          <w:position w:val="-16"/>
        </w:rPr>
        <w:object w:dxaOrig="3280" w:dyaOrig="440">
          <v:shape id="_x0000_i1225" type="#_x0000_t75" style="width:164.5pt;height:22pt" o:ole="">
            <v:imagedata r:id="rId451" o:title=""/>
          </v:shape>
          <o:OLEObject Type="Embed" ProgID="Equation.DSMT4" ShapeID="_x0000_i1225" DrawAspect="Content" ObjectID="_1616312688" r:id="rId452"/>
        </w:object>
      </w:r>
      <w:r w:rsidR="004124BC" w:rsidRPr="00B23522">
        <w:rPr>
          <w:rFonts w:cs="Times New Roman"/>
          <w:szCs w:val="24"/>
        </w:rPr>
        <w:t>。这里</w:t>
      </w:r>
      <w:r w:rsidR="008D3DF2" w:rsidRPr="008D3DF2">
        <w:rPr>
          <w:position w:val="-14"/>
        </w:rPr>
        <w:object w:dxaOrig="620" w:dyaOrig="380">
          <v:shape id="_x0000_i1226" type="#_x0000_t75" style="width:31.5pt;height:19pt" o:ole="">
            <v:imagedata r:id="rId453" o:title=""/>
          </v:shape>
          <o:OLEObject Type="Embed" ProgID="Equation.DSMT4" ShapeID="_x0000_i1226" DrawAspect="Content" ObjectID="_1616312689" r:id="rId454"/>
        </w:object>
      </w:r>
      <w:r w:rsidR="004124BC" w:rsidRPr="00B23522">
        <w:rPr>
          <w:rFonts w:cs="Times New Roman"/>
          <w:szCs w:val="24"/>
        </w:rPr>
        <w:t>为</w:t>
      </w:r>
      <w:r w:rsidR="00631FF8" w:rsidRPr="00B23522">
        <w:rPr>
          <w:rFonts w:cs="Times New Roman"/>
          <w:szCs w:val="24"/>
        </w:rPr>
        <w:lastRenderedPageBreak/>
        <w:t>热点小区用户数与总用户数的比值。剩下</w:t>
      </w:r>
      <w:r w:rsidR="008D3DF2" w:rsidRPr="008D3DF2">
        <w:rPr>
          <w:position w:val="-14"/>
        </w:rPr>
        <w:object w:dxaOrig="2299" w:dyaOrig="380">
          <v:shape id="_x0000_i1227" type="#_x0000_t75" style="width:115.5pt;height:19pt" o:ole="">
            <v:imagedata r:id="rId455" o:title=""/>
          </v:shape>
          <o:OLEObject Type="Embed" ProgID="Equation.DSMT4" ShapeID="_x0000_i1227" DrawAspect="Content" ObjectID="_1616312690" r:id="rId456"/>
        </w:object>
      </w:r>
      <w:proofErr w:type="gramStart"/>
      <w:r w:rsidR="00631FF8" w:rsidRPr="00B23522">
        <w:rPr>
          <w:rFonts w:cs="Times New Roman"/>
          <w:szCs w:val="24"/>
        </w:rPr>
        <w:t>个</w:t>
      </w:r>
      <w:proofErr w:type="gramEnd"/>
      <w:r w:rsidR="00631FF8" w:rsidRPr="00B23522">
        <w:rPr>
          <w:rFonts w:cs="Times New Roman"/>
          <w:szCs w:val="24"/>
        </w:rPr>
        <w:t>UE</w:t>
      </w:r>
      <w:r w:rsidR="00631FF8" w:rsidRPr="00B23522">
        <w:rPr>
          <w:rFonts w:cs="Times New Roman"/>
          <w:szCs w:val="24"/>
        </w:rPr>
        <w:t>在包括热点区域的整个</w:t>
      </w:r>
      <w:proofErr w:type="gramStart"/>
      <w:r w:rsidR="00631FF8" w:rsidRPr="00B23522">
        <w:rPr>
          <w:rFonts w:cs="Times New Roman"/>
          <w:szCs w:val="24"/>
        </w:rPr>
        <w:t>宏小区</w:t>
      </w:r>
      <w:proofErr w:type="gramEnd"/>
      <w:r w:rsidR="00631FF8" w:rsidRPr="00B23522">
        <w:rPr>
          <w:rFonts w:cs="Times New Roman"/>
          <w:szCs w:val="24"/>
        </w:rPr>
        <w:t>中均匀分布。随着小区中用户数量的增加，</w:t>
      </w:r>
      <w:proofErr w:type="gramStart"/>
      <w:r w:rsidR="00233A7B" w:rsidRPr="00B23522">
        <w:rPr>
          <w:rFonts w:cs="Times New Roman"/>
          <w:szCs w:val="24"/>
        </w:rPr>
        <w:t>宏小区</w:t>
      </w:r>
      <w:proofErr w:type="gramEnd"/>
      <w:r w:rsidR="00233A7B" w:rsidRPr="00B23522">
        <w:rPr>
          <w:rFonts w:cs="Times New Roman"/>
          <w:szCs w:val="24"/>
        </w:rPr>
        <w:t>基站</w:t>
      </w:r>
      <w:r w:rsidR="00631FF8" w:rsidRPr="00B23522">
        <w:rPr>
          <w:rFonts w:cs="Times New Roman"/>
          <w:szCs w:val="24"/>
        </w:rPr>
        <w:t>的负载增加，并且由于</w:t>
      </w:r>
      <w:r w:rsidR="00631FF8" w:rsidRPr="00B23522">
        <w:rPr>
          <w:rFonts w:cs="Times New Roman"/>
          <w:szCs w:val="24"/>
        </w:rPr>
        <w:t>MBS</w:t>
      </w:r>
      <w:r w:rsidR="00631FF8" w:rsidRPr="00B23522">
        <w:rPr>
          <w:rFonts w:cs="Times New Roman"/>
          <w:szCs w:val="24"/>
        </w:rPr>
        <w:t>的有限资源而无法从基站处获取资源的用户也增加。为了解决这个问题，本文采用无人机作为基站来提高网络性能。当网络中存在无人机基站时，</w:t>
      </w:r>
      <w:r w:rsidR="00631FF8" w:rsidRPr="00B23522">
        <w:rPr>
          <w:rFonts w:cs="Times New Roman"/>
          <w:szCs w:val="24"/>
        </w:rPr>
        <w:t>UE</w:t>
      </w:r>
      <w:r w:rsidR="00631FF8" w:rsidRPr="00B23522">
        <w:rPr>
          <w:rFonts w:cs="Times New Roman"/>
          <w:szCs w:val="24"/>
        </w:rPr>
        <w:t>可以连接到</w:t>
      </w:r>
      <w:r w:rsidR="00233A7B" w:rsidRPr="00B23522">
        <w:rPr>
          <w:rFonts w:cs="Times New Roman"/>
          <w:szCs w:val="24"/>
        </w:rPr>
        <w:t>无人机基站</w:t>
      </w:r>
      <w:r w:rsidR="00631FF8" w:rsidRPr="00B23522">
        <w:rPr>
          <w:rFonts w:cs="Times New Roman"/>
          <w:szCs w:val="24"/>
        </w:rPr>
        <w:t>以获得更好的服务。但由于</w:t>
      </w:r>
      <w:r w:rsidR="00233A7B" w:rsidRPr="00B23522">
        <w:rPr>
          <w:rFonts w:cs="Times New Roman"/>
          <w:szCs w:val="24"/>
        </w:rPr>
        <w:t>无人机基站</w:t>
      </w:r>
      <w:r w:rsidR="00631FF8" w:rsidRPr="00B23522">
        <w:rPr>
          <w:rFonts w:cs="Times New Roman"/>
          <w:szCs w:val="24"/>
        </w:rPr>
        <w:t>资源也是有限的，</w:t>
      </w:r>
      <w:r w:rsidR="00A434EC" w:rsidRPr="00B23522">
        <w:rPr>
          <w:rFonts w:cs="Times New Roman"/>
          <w:szCs w:val="24"/>
        </w:rPr>
        <w:t>即使被</w:t>
      </w:r>
      <w:r w:rsidR="00233A7B" w:rsidRPr="00B23522">
        <w:rPr>
          <w:rFonts w:cs="Times New Roman"/>
          <w:szCs w:val="24"/>
        </w:rPr>
        <w:t>无人机基站</w:t>
      </w:r>
      <w:r w:rsidR="00A434EC" w:rsidRPr="00B23522">
        <w:rPr>
          <w:rFonts w:cs="Times New Roman"/>
          <w:szCs w:val="24"/>
        </w:rPr>
        <w:t>服务也</w:t>
      </w:r>
      <w:r w:rsidR="00631FF8" w:rsidRPr="00B23522">
        <w:rPr>
          <w:rFonts w:cs="Times New Roman"/>
          <w:szCs w:val="24"/>
        </w:rPr>
        <w:t>无法获得更好</w:t>
      </w:r>
      <w:r w:rsidR="00A434EC" w:rsidRPr="00B23522">
        <w:rPr>
          <w:rFonts w:cs="Times New Roman"/>
          <w:szCs w:val="24"/>
        </w:rPr>
        <w:t>QoS</w:t>
      </w:r>
      <w:r w:rsidR="00A434EC" w:rsidRPr="00B23522">
        <w:rPr>
          <w:rFonts w:cs="Times New Roman"/>
          <w:szCs w:val="24"/>
        </w:rPr>
        <w:t>（</w:t>
      </w:r>
      <w:r w:rsidR="00417568">
        <w:rPr>
          <w:rFonts w:cs="Times New Roman" w:hint="eastAsia"/>
          <w:szCs w:val="24"/>
        </w:rPr>
        <w:t>Q</w:t>
      </w:r>
      <w:r w:rsidR="00A434EC" w:rsidRPr="00B23522">
        <w:rPr>
          <w:rFonts w:cs="Times New Roman"/>
          <w:szCs w:val="24"/>
        </w:rPr>
        <w:t xml:space="preserve">uality of </w:t>
      </w:r>
      <w:r w:rsidR="00417568">
        <w:rPr>
          <w:rFonts w:cs="Times New Roman"/>
          <w:szCs w:val="24"/>
        </w:rPr>
        <w:t>S</w:t>
      </w:r>
      <w:r w:rsidR="00A434EC" w:rsidRPr="00B23522">
        <w:rPr>
          <w:rFonts w:cs="Times New Roman"/>
          <w:szCs w:val="24"/>
        </w:rPr>
        <w:t>ervice</w:t>
      </w:r>
      <w:r w:rsidR="00A434EC" w:rsidRPr="00B23522">
        <w:rPr>
          <w:rFonts w:cs="Times New Roman"/>
          <w:szCs w:val="24"/>
        </w:rPr>
        <w:t>）</w:t>
      </w:r>
      <w:r w:rsidR="00631FF8" w:rsidRPr="00B23522">
        <w:rPr>
          <w:rFonts w:cs="Times New Roman"/>
          <w:szCs w:val="24"/>
        </w:rPr>
        <w:t>或无法</w:t>
      </w:r>
      <w:r w:rsidR="00A434EC" w:rsidRPr="00B23522">
        <w:rPr>
          <w:rFonts w:cs="Times New Roman"/>
          <w:szCs w:val="24"/>
        </w:rPr>
        <w:t>连接到</w:t>
      </w:r>
      <w:r w:rsidR="00233A7B" w:rsidRPr="00B23522">
        <w:rPr>
          <w:rFonts w:cs="Times New Roman"/>
          <w:szCs w:val="24"/>
        </w:rPr>
        <w:t>无人机基站</w:t>
      </w:r>
      <w:r w:rsidR="00631FF8" w:rsidRPr="00B23522">
        <w:rPr>
          <w:rFonts w:cs="Times New Roman"/>
          <w:szCs w:val="24"/>
        </w:rPr>
        <w:t>的其余</w:t>
      </w:r>
      <w:r w:rsidR="00631FF8" w:rsidRPr="00B23522">
        <w:rPr>
          <w:rFonts w:cs="Times New Roman"/>
          <w:szCs w:val="24"/>
        </w:rPr>
        <w:t>UE</w:t>
      </w:r>
      <w:r w:rsidR="00A434EC" w:rsidRPr="00B23522">
        <w:rPr>
          <w:rFonts w:cs="Times New Roman"/>
          <w:szCs w:val="24"/>
        </w:rPr>
        <w:t>继续被</w:t>
      </w:r>
      <w:proofErr w:type="gramStart"/>
      <w:r w:rsidR="00233A7B" w:rsidRPr="00B23522">
        <w:rPr>
          <w:rFonts w:cs="Times New Roman"/>
          <w:szCs w:val="24"/>
        </w:rPr>
        <w:t>宏小区</w:t>
      </w:r>
      <w:proofErr w:type="gramEnd"/>
      <w:r w:rsidR="00233A7B" w:rsidRPr="00B23522">
        <w:rPr>
          <w:rFonts w:cs="Times New Roman"/>
          <w:szCs w:val="24"/>
        </w:rPr>
        <w:t>基站</w:t>
      </w:r>
      <w:r w:rsidR="00A434EC" w:rsidRPr="00B23522">
        <w:rPr>
          <w:rFonts w:cs="Times New Roman"/>
          <w:szCs w:val="24"/>
        </w:rPr>
        <w:t>服务</w:t>
      </w:r>
      <w:r w:rsidR="00631FF8" w:rsidRPr="00B23522">
        <w:rPr>
          <w:rFonts w:cs="Times New Roman"/>
          <w:szCs w:val="24"/>
        </w:rPr>
        <w:t>。</w:t>
      </w:r>
      <w:r w:rsidR="002852FF" w:rsidRPr="00B23522">
        <w:rPr>
          <w:rFonts w:cs="Times New Roman"/>
          <w:szCs w:val="24"/>
        </w:rPr>
        <w:t>本文</w:t>
      </w:r>
      <w:r w:rsidR="00FD00EC" w:rsidRPr="00B23522">
        <w:rPr>
          <w:rFonts w:cs="Times New Roman"/>
          <w:szCs w:val="24"/>
        </w:rPr>
        <w:t>将假设所有</w:t>
      </w:r>
      <w:r w:rsidR="00233A7B" w:rsidRPr="00B23522">
        <w:rPr>
          <w:rFonts w:cs="Times New Roman"/>
          <w:szCs w:val="24"/>
        </w:rPr>
        <w:t>无人机</w:t>
      </w:r>
      <w:r w:rsidR="00FD00EC" w:rsidRPr="00B23522">
        <w:rPr>
          <w:rFonts w:cs="Times New Roman"/>
          <w:szCs w:val="24"/>
        </w:rPr>
        <w:t>在服务</w:t>
      </w:r>
      <w:r w:rsidR="00FD00EC" w:rsidRPr="00B23522">
        <w:rPr>
          <w:rFonts w:cs="Times New Roman"/>
          <w:szCs w:val="24"/>
        </w:rPr>
        <w:t>UE</w:t>
      </w:r>
      <w:r w:rsidR="00FD00EC" w:rsidRPr="00B23522">
        <w:rPr>
          <w:rFonts w:cs="Times New Roman"/>
          <w:szCs w:val="24"/>
        </w:rPr>
        <w:t>时保持相同的高度。因此，我们可以简化无人机放置问题，并专注于寻找无人机</w:t>
      </w:r>
      <w:r w:rsidR="002852FF" w:rsidRPr="00B23522">
        <w:rPr>
          <w:rFonts w:cs="Times New Roman"/>
          <w:szCs w:val="24"/>
        </w:rPr>
        <w:t>部署</w:t>
      </w:r>
      <w:r w:rsidR="00FD00EC" w:rsidRPr="00B23522">
        <w:rPr>
          <w:rFonts w:cs="Times New Roman"/>
          <w:szCs w:val="24"/>
        </w:rPr>
        <w:t>的二维坐标</w:t>
      </w:r>
      <w:r w:rsidR="002852FF" w:rsidRPr="00B23522">
        <w:rPr>
          <w:rFonts w:cs="Times New Roman"/>
          <w:szCs w:val="24"/>
        </w:rPr>
        <w:t>，以使得无人机基站对宏基站影响尽量小并</w:t>
      </w:r>
      <w:r w:rsidR="00D73435">
        <w:rPr>
          <w:rFonts w:cs="Times New Roman" w:hint="eastAsia"/>
          <w:szCs w:val="24"/>
        </w:rPr>
        <w:t>为</w:t>
      </w:r>
      <w:r w:rsidR="002852FF" w:rsidRPr="00B23522">
        <w:rPr>
          <w:rFonts w:cs="Times New Roman"/>
          <w:szCs w:val="24"/>
        </w:rPr>
        <w:t>用户提高最好的服务。</w:t>
      </w:r>
    </w:p>
    <w:p w:rsidR="001E3564" w:rsidRDefault="001E3564" w:rsidP="001E3564">
      <w:pPr>
        <w:snapToGrid w:val="0"/>
        <w:spacing w:line="240" w:lineRule="auto"/>
        <w:jc w:val="center"/>
        <w:rPr>
          <w:rFonts w:cs="Times New Roman"/>
          <w:szCs w:val="24"/>
        </w:rPr>
      </w:pPr>
      <w:r w:rsidRPr="00B23522">
        <w:rPr>
          <w:rFonts w:cs="Times New Roman"/>
          <w:szCs w:val="24"/>
        </w:rPr>
        <w:object w:dxaOrig="10381" w:dyaOrig="7801">
          <v:shape id="_x0000_i1228" type="#_x0000_t75" style="width:286pt;height:214.5pt" o:ole="">
            <v:imagedata r:id="rId457" o:title=""/>
          </v:shape>
          <o:OLEObject Type="Embed" ProgID="Visio.Drawing.15" ShapeID="_x0000_i1228" DrawAspect="Content" ObjectID="_1616312691" r:id="rId458"/>
        </w:object>
      </w:r>
    </w:p>
    <w:p w:rsidR="001E3564" w:rsidRPr="001E3564" w:rsidRDefault="001E3564" w:rsidP="00DD218C">
      <w:pPr>
        <w:pStyle w:val="af2"/>
      </w:pPr>
      <w:r>
        <w:t>图</w:t>
      </w:r>
      <w:r>
        <w:rPr>
          <w:rFonts w:hint="eastAsia"/>
        </w:rPr>
        <w:t>5-</w:t>
      </w:r>
      <w:r>
        <w:t xml:space="preserve">1  </w:t>
      </w:r>
      <w:r>
        <w:t>使用无人机辅助的宏蜂窝网络</w:t>
      </w:r>
    </w:p>
    <w:p w:rsidR="00986660" w:rsidRPr="00B23522" w:rsidRDefault="00986660" w:rsidP="002C097D">
      <w:pPr>
        <w:pStyle w:val="3"/>
      </w:pPr>
      <w:bookmarkStart w:id="42" w:name="_Toc3969475"/>
      <w:r w:rsidRPr="00B23522">
        <w:t xml:space="preserve">5.2.2  </w:t>
      </w:r>
      <w:r w:rsidRPr="00B23522">
        <w:t>空对地信道模型</w:t>
      </w:r>
      <w:bookmarkEnd w:id="42"/>
    </w:p>
    <w:p w:rsidR="00986660" w:rsidRPr="00B23522" w:rsidRDefault="00302758" w:rsidP="008D3DF2">
      <w:pPr>
        <w:snapToGrid w:val="0"/>
        <w:rPr>
          <w:rFonts w:cs="Times New Roman"/>
          <w:szCs w:val="24"/>
        </w:rPr>
      </w:pPr>
      <w:r w:rsidRPr="00B23522">
        <w:rPr>
          <w:rFonts w:cs="Times New Roman"/>
          <w:szCs w:val="24"/>
        </w:rPr>
        <w:tab/>
      </w:r>
      <w:r w:rsidRPr="00B23522">
        <w:rPr>
          <w:rFonts w:cs="Times New Roman"/>
          <w:szCs w:val="24"/>
        </w:rPr>
        <w:t>空对地信道模型与地面通信系统的信道模型有所不同。最主要的区别体现在</w:t>
      </w:r>
      <w:r w:rsidRPr="00B23522">
        <w:rPr>
          <w:rFonts w:cs="Times New Roman"/>
          <w:szCs w:val="24"/>
        </w:rPr>
        <w:t>LOS</w:t>
      </w:r>
      <w:r w:rsidRPr="00B23522">
        <w:rPr>
          <w:rFonts w:cs="Times New Roman"/>
          <w:szCs w:val="24"/>
        </w:rPr>
        <w:t>的概率不一样。根据</w:t>
      </w:r>
      <w:r w:rsidR="004E3F8D">
        <w:rPr>
          <w:rFonts w:cs="Times New Roman"/>
          <w:szCs w:val="24"/>
        </w:rPr>
        <w:t>文献</w:t>
      </w:r>
      <w:r w:rsidR="00706763" w:rsidRPr="004E3F8D">
        <w:rPr>
          <w:rFonts w:cs="Times New Roman" w:hint="eastAsia"/>
          <w:szCs w:val="24"/>
        </w:rPr>
        <w:t>[</w:t>
      </w:r>
      <w:r w:rsidR="00066F70">
        <w:rPr>
          <w:rFonts w:cs="Times New Roman"/>
          <w:szCs w:val="24"/>
        </w:rPr>
        <w:t>40</w:t>
      </w:r>
      <w:r w:rsidR="00706763" w:rsidRPr="004E3F8D">
        <w:rPr>
          <w:rFonts w:cs="Times New Roman"/>
          <w:szCs w:val="24"/>
        </w:rPr>
        <w:t>]</w:t>
      </w:r>
      <w:r w:rsidRPr="00B23522">
        <w:rPr>
          <w:rFonts w:cs="Times New Roman"/>
          <w:szCs w:val="24"/>
        </w:rPr>
        <w:t>，</w:t>
      </w:r>
      <w:r w:rsidRPr="00B23522">
        <w:rPr>
          <w:rFonts w:cs="Times New Roman"/>
          <w:szCs w:val="24"/>
        </w:rPr>
        <w:t>LOS</w:t>
      </w:r>
      <w:r w:rsidRPr="00B23522">
        <w:rPr>
          <w:rFonts w:cs="Times New Roman"/>
          <w:szCs w:val="24"/>
        </w:rPr>
        <w:t>径的概率可由下式计算</w:t>
      </w:r>
    </w:p>
    <w:p w:rsidR="00302758" w:rsidRPr="00B23522" w:rsidRDefault="00702D10" w:rsidP="004A4964">
      <w:pPr>
        <w:pStyle w:val="af1"/>
        <w:rPr>
          <w:rFonts w:cs="Times New Roman"/>
          <w:szCs w:val="24"/>
        </w:rPr>
      </w:pPr>
      <w:r>
        <w:tab/>
      </w:r>
      <w:r w:rsidR="008D3DF2" w:rsidRPr="008D3DF2">
        <w:rPr>
          <w:position w:val="-64"/>
        </w:rPr>
        <w:object w:dxaOrig="3640" w:dyaOrig="1020">
          <v:shape id="_x0000_i1229" type="#_x0000_t75" style="width:182pt;height:51pt" o:ole="">
            <v:imagedata r:id="rId459" o:title=""/>
          </v:shape>
          <o:OLEObject Type="Embed" ProgID="Equation.DSMT4" ShapeID="_x0000_i1229" DrawAspect="Content" ObjectID="_1616312692" r:id="rId460"/>
        </w:object>
      </w:r>
      <w:r>
        <w:tab/>
        <w:t>(5-1)</w:t>
      </w:r>
    </w:p>
    <w:p w:rsidR="005B1370" w:rsidRPr="00B23522" w:rsidRDefault="005B1370"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230" type="#_x0000_t75" style="width:21pt;height:18pt" o:ole="">
            <v:imagedata r:id="rId461" o:title=""/>
          </v:shape>
          <o:OLEObject Type="Embed" ProgID="Equation.DSMT4" ShapeID="_x0000_i1230" DrawAspect="Content" ObjectID="_1616312693" r:id="rId462"/>
        </w:object>
      </w:r>
      <w:r w:rsidRPr="00B23522">
        <w:rPr>
          <w:rFonts w:cs="Times New Roman"/>
          <w:szCs w:val="24"/>
        </w:rPr>
        <w:t>表示仰角，</w:t>
      </w:r>
      <w:r w:rsidR="008D3DF2" w:rsidRPr="008D3DF2">
        <w:rPr>
          <w:position w:val="-6"/>
        </w:rPr>
        <w:object w:dxaOrig="240" w:dyaOrig="220">
          <v:shape id="_x0000_i1231" type="#_x0000_t75" style="width:12pt;height:11.5pt" o:ole="">
            <v:imagedata r:id="rId463" o:title=""/>
          </v:shape>
          <o:OLEObject Type="Embed" ProgID="Equation.DSMT4" ShapeID="_x0000_i1231" DrawAspect="Content" ObjectID="_1616312694" r:id="rId464"/>
        </w:object>
      </w:r>
      <w:r w:rsidRPr="00B23522">
        <w:rPr>
          <w:rFonts w:cs="Times New Roman"/>
          <w:szCs w:val="24"/>
        </w:rPr>
        <w:t>和</w:t>
      </w:r>
      <w:r w:rsidR="008D3DF2" w:rsidRPr="008D3DF2">
        <w:rPr>
          <w:position w:val="-10"/>
        </w:rPr>
        <w:object w:dxaOrig="240" w:dyaOrig="320">
          <v:shape id="_x0000_i1232" type="#_x0000_t75" style="width:12pt;height:16.5pt" o:ole="">
            <v:imagedata r:id="rId465" o:title=""/>
          </v:shape>
          <o:OLEObject Type="Embed" ProgID="Equation.DSMT4" ShapeID="_x0000_i1232" DrawAspect="Content" ObjectID="_1616312695" r:id="rId466"/>
        </w:object>
      </w:r>
      <w:r w:rsidRPr="00B23522">
        <w:rPr>
          <w:rFonts w:cs="Times New Roman"/>
          <w:szCs w:val="24"/>
        </w:rPr>
        <w:t>是一个与环境有关的常数。由该式可知，</w:t>
      </w:r>
      <w:r w:rsidRPr="00B23522">
        <w:rPr>
          <w:rFonts w:cs="Times New Roman"/>
          <w:szCs w:val="24"/>
        </w:rPr>
        <w:t>LOS</w:t>
      </w:r>
      <w:r w:rsidRPr="00B23522">
        <w:rPr>
          <w:rFonts w:cs="Times New Roman"/>
          <w:szCs w:val="24"/>
        </w:rPr>
        <w:t>概率随着仰角的增大而增大。而</w:t>
      </w:r>
      <w:r w:rsidR="008D3DF2" w:rsidRPr="008D3DF2">
        <w:rPr>
          <w:position w:val="-24"/>
        </w:rPr>
        <w:object w:dxaOrig="1480" w:dyaOrig="620">
          <v:shape id="_x0000_i1233" type="#_x0000_t75" style="width:73.5pt;height:31.5pt" o:ole="">
            <v:imagedata r:id="rId467" o:title=""/>
          </v:shape>
          <o:OLEObject Type="Embed" ProgID="Equation.DSMT4" ShapeID="_x0000_i1233" DrawAspect="Content" ObjectID="_1616312696" r:id="rId468"/>
        </w:object>
      </w:r>
      <w:r w:rsidRPr="00B23522">
        <w:rPr>
          <w:rFonts w:cs="Times New Roman"/>
          <w:szCs w:val="24"/>
        </w:rPr>
        <w:t>，换句话说，</w:t>
      </w:r>
      <w:r w:rsidRPr="00B23522">
        <w:rPr>
          <w:rFonts w:cs="Times New Roman"/>
          <w:szCs w:val="24"/>
        </w:rPr>
        <w:t>LOS</w:t>
      </w:r>
      <w:r w:rsidRPr="00B23522">
        <w:rPr>
          <w:rFonts w:cs="Times New Roman"/>
          <w:szCs w:val="24"/>
        </w:rPr>
        <w:t>概率仅与无人机的高度与无人机到用户的水平距离有关。当无人机到用户的水平距离一定时，无人机高度越高，</w:t>
      </w:r>
      <w:r w:rsidRPr="00B23522">
        <w:rPr>
          <w:rFonts w:cs="Times New Roman"/>
          <w:szCs w:val="24"/>
        </w:rPr>
        <w:t>LOS</w:t>
      </w:r>
      <w:r w:rsidRPr="00B23522">
        <w:rPr>
          <w:rFonts w:cs="Times New Roman"/>
          <w:szCs w:val="24"/>
        </w:rPr>
        <w:t>概率越大；当无人机的高度一定时，无人机到用户的水平距离越小，</w:t>
      </w:r>
      <w:r w:rsidRPr="00B23522">
        <w:rPr>
          <w:rFonts w:cs="Times New Roman"/>
          <w:szCs w:val="24"/>
        </w:rPr>
        <w:t>LOS</w:t>
      </w:r>
      <w:r w:rsidRPr="00B23522">
        <w:rPr>
          <w:rFonts w:cs="Times New Roman"/>
          <w:szCs w:val="24"/>
        </w:rPr>
        <w:t>概率越大。</w:t>
      </w:r>
      <w:r w:rsidRPr="00B23522">
        <w:rPr>
          <w:rFonts w:cs="Times New Roman"/>
          <w:szCs w:val="24"/>
        </w:rPr>
        <w:t>LOS</w:t>
      </w:r>
      <w:r w:rsidRPr="00B23522">
        <w:rPr>
          <w:rFonts w:cs="Times New Roman"/>
          <w:szCs w:val="24"/>
        </w:rPr>
        <w:t>径和</w:t>
      </w:r>
      <w:r w:rsidRPr="00B23522">
        <w:rPr>
          <w:rFonts w:cs="Times New Roman"/>
          <w:szCs w:val="24"/>
        </w:rPr>
        <w:t>NLOS</w:t>
      </w:r>
      <w:r w:rsidRPr="00B23522">
        <w:rPr>
          <w:rFonts w:cs="Times New Roman"/>
          <w:szCs w:val="24"/>
        </w:rPr>
        <w:t>径的路径损耗可以表示为</w:t>
      </w:r>
    </w:p>
    <w:p w:rsidR="005B1370" w:rsidRPr="00B23522" w:rsidRDefault="00702D10" w:rsidP="004A4964">
      <w:pPr>
        <w:pStyle w:val="af1"/>
        <w:rPr>
          <w:rFonts w:cs="Times New Roman"/>
          <w:szCs w:val="24"/>
        </w:rPr>
      </w:pPr>
      <w:r>
        <w:lastRenderedPageBreak/>
        <w:tab/>
      </w:r>
      <w:r w:rsidR="008D3DF2" w:rsidRPr="008D3DF2">
        <w:rPr>
          <w:position w:val="-28"/>
        </w:rPr>
        <w:object w:dxaOrig="3159" w:dyaOrig="680">
          <v:shape id="_x0000_i1234" type="#_x0000_t75" style="width:158.5pt;height:34pt" o:ole="">
            <v:imagedata r:id="rId469" o:title=""/>
          </v:shape>
          <o:OLEObject Type="Embed" ProgID="Equation.DSMT4" ShapeID="_x0000_i1234" DrawAspect="Content" ObjectID="_1616312697" r:id="rId470"/>
        </w:object>
      </w:r>
      <w:r>
        <w:tab/>
        <w:t>(5-2)</w:t>
      </w:r>
    </w:p>
    <w:p w:rsidR="007D201D" w:rsidRPr="00B23522" w:rsidRDefault="00702D10" w:rsidP="004A4964">
      <w:pPr>
        <w:pStyle w:val="af1"/>
        <w:rPr>
          <w:rFonts w:cs="Times New Roman"/>
          <w:szCs w:val="24"/>
        </w:rPr>
      </w:pPr>
      <w:r>
        <w:tab/>
      </w:r>
      <w:r w:rsidR="008D3DF2" w:rsidRPr="008D3DF2">
        <w:rPr>
          <w:position w:val="-28"/>
        </w:rPr>
        <w:object w:dxaOrig="3360" w:dyaOrig="680">
          <v:shape id="_x0000_i1235" type="#_x0000_t75" style="width:168pt;height:34pt" o:ole="">
            <v:imagedata r:id="rId471" o:title=""/>
          </v:shape>
          <o:OLEObject Type="Embed" ProgID="Equation.DSMT4" ShapeID="_x0000_i1235" DrawAspect="Content" ObjectID="_1616312698" r:id="rId472"/>
        </w:object>
      </w:r>
      <w:r>
        <w:tab/>
        <w:t>(5-3)</w:t>
      </w:r>
    </w:p>
    <w:p w:rsidR="007D201D" w:rsidRPr="00B23522" w:rsidRDefault="008D3DF2" w:rsidP="008D3DF2">
      <w:pPr>
        <w:snapToGrid w:val="0"/>
        <w:rPr>
          <w:rFonts w:cs="Times New Roman"/>
          <w:szCs w:val="24"/>
        </w:rPr>
      </w:pPr>
      <w:r w:rsidRPr="008D3DF2">
        <w:rPr>
          <w:position w:val="-12"/>
        </w:rPr>
        <w:object w:dxaOrig="460" w:dyaOrig="360">
          <v:shape id="_x0000_i1236" type="#_x0000_t75" style="width:23.5pt;height:18pt" o:ole="">
            <v:imagedata r:id="rId473" o:title=""/>
          </v:shape>
          <o:OLEObject Type="Embed" ProgID="Equation.DSMT4" ShapeID="_x0000_i1236" DrawAspect="Content" ObjectID="_1616312699" r:id="rId474"/>
        </w:object>
      </w:r>
      <w:r w:rsidR="007D201D" w:rsidRPr="00B23522">
        <w:rPr>
          <w:rFonts w:cs="Times New Roman"/>
          <w:szCs w:val="24"/>
        </w:rPr>
        <w:t>和</w:t>
      </w:r>
      <w:r w:rsidRPr="008D3DF2">
        <w:rPr>
          <w:position w:val="-12"/>
        </w:rPr>
        <w:object w:dxaOrig="560" w:dyaOrig="360">
          <v:shape id="_x0000_i1237" type="#_x0000_t75" style="width:27.5pt;height:18pt" o:ole="">
            <v:imagedata r:id="rId475" o:title=""/>
          </v:shape>
          <o:OLEObject Type="Embed" ProgID="Equation.DSMT4" ShapeID="_x0000_i1237" DrawAspect="Content" ObjectID="_1616312700" r:id="rId476"/>
        </w:object>
      </w:r>
      <w:r w:rsidR="007D201D" w:rsidRPr="00B23522">
        <w:rPr>
          <w:rFonts w:cs="Times New Roman"/>
          <w:szCs w:val="24"/>
        </w:rPr>
        <w:t>是由环境决定的额外损耗，</w:t>
      </w:r>
      <w:r w:rsidRPr="008D3DF2">
        <w:rPr>
          <w:position w:val="-12"/>
        </w:rPr>
        <w:object w:dxaOrig="260" w:dyaOrig="360">
          <v:shape id="_x0000_i1238" type="#_x0000_t75" style="width:13pt;height:18pt" o:ole="">
            <v:imagedata r:id="rId477" o:title=""/>
          </v:shape>
          <o:OLEObject Type="Embed" ProgID="Equation.DSMT4" ShapeID="_x0000_i1238" DrawAspect="Content" ObjectID="_1616312701" r:id="rId478"/>
        </w:object>
      </w:r>
      <w:r w:rsidR="007D201D" w:rsidRPr="00B23522">
        <w:rPr>
          <w:rFonts w:cs="Times New Roman"/>
          <w:szCs w:val="24"/>
        </w:rPr>
        <w:t>为载波频率，</w:t>
      </w:r>
      <w:r w:rsidRPr="008D3DF2">
        <w:rPr>
          <w:position w:val="-12"/>
        </w:rPr>
        <w:object w:dxaOrig="380" w:dyaOrig="360">
          <v:shape id="_x0000_i1239" type="#_x0000_t75" style="width:19pt;height:18pt" o:ole="">
            <v:imagedata r:id="rId479" o:title=""/>
          </v:shape>
          <o:OLEObject Type="Embed" ProgID="Equation.DSMT4" ShapeID="_x0000_i1239" DrawAspect="Content" ObjectID="_1616312702" r:id="rId480"/>
        </w:object>
      </w:r>
      <w:r w:rsidR="007D201D" w:rsidRPr="00B23522">
        <w:rPr>
          <w:rFonts w:cs="Times New Roman"/>
          <w:szCs w:val="24"/>
        </w:rPr>
        <w:t>为发射机与接收机的距离。结合式</w:t>
      </w:r>
      <w:r w:rsidR="00E05FC4">
        <w:rPr>
          <w:rFonts w:cs="Times New Roman"/>
          <w:szCs w:val="24"/>
        </w:rPr>
        <w:t>(5-1)(5-2)(5-3)</w:t>
      </w:r>
      <w:r w:rsidR="007D201D" w:rsidRPr="00B23522">
        <w:rPr>
          <w:rFonts w:cs="Times New Roman"/>
          <w:szCs w:val="24"/>
        </w:rPr>
        <w:t>并忽略穿透损耗及阴影衰落，</w:t>
      </w:r>
      <w:r w:rsidR="00DC0924" w:rsidRPr="00B23522">
        <w:rPr>
          <w:rFonts w:cs="Times New Roman"/>
          <w:szCs w:val="24"/>
        </w:rPr>
        <w:t>可知当无人机高度一定时，传播损耗仅由无人机与用户的水平距离决定，</w:t>
      </w:r>
      <w:r w:rsidR="00170828" w:rsidRPr="00B23522">
        <w:rPr>
          <w:rFonts w:cs="Times New Roman"/>
          <w:szCs w:val="24"/>
        </w:rPr>
        <w:t>平均</w:t>
      </w:r>
      <w:r w:rsidR="0009080A" w:rsidRPr="00B23522">
        <w:rPr>
          <w:rFonts w:cs="Times New Roman"/>
          <w:szCs w:val="24"/>
        </w:rPr>
        <w:t>传播损耗模型可由下式</w:t>
      </w:r>
      <w:r w:rsidR="00E05FC4">
        <w:rPr>
          <w:rFonts w:cs="Times New Roman"/>
          <w:szCs w:val="24"/>
        </w:rPr>
        <w:t>(5-4)</w:t>
      </w:r>
      <w:r w:rsidR="0009080A" w:rsidRPr="00B23522">
        <w:rPr>
          <w:rFonts w:cs="Times New Roman"/>
          <w:szCs w:val="24"/>
        </w:rPr>
        <w:t>表示。</w:t>
      </w:r>
    </w:p>
    <w:p w:rsidR="007D201D" w:rsidRDefault="00702D10" w:rsidP="004A4964">
      <w:pPr>
        <w:snapToGrid w:val="0"/>
        <w:spacing w:line="240" w:lineRule="auto"/>
        <w:jc w:val="center"/>
      </w:pPr>
      <w:r w:rsidRPr="00702D10">
        <w:rPr>
          <w:position w:val="-60"/>
        </w:rPr>
        <w:object w:dxaOrig="7600" w:dyaOrig="1040">
          <v:shape id="_x0000_i1240" type="#_x0000_t75" style="width:379pt;height:51.5pt" o:ole="">
            <v:imagedata r:id="rId481" o:title=""/>
          </v:shape>
          <o:OLEObject Type="Embed" ProgID="Equation.DSMT4" ShapeID="_x0000_i1240" DrawAspect="Content" ObjectID="_1616312703" r:id="rId482"/>
        </w:object>
      </w:r>
    </w:p>
    <w:p w:rsidR="00702D10" w:rsidRPr="00B23522" w:rsidRDefault="00702D10" w:rsidP="00702D10">
      <w:pPr>
        <w:pStyle w:val="21"/>
      </w:pPr>
      <w:r>
        <w:tab/>
        <w:t>(5-4)</w:t>
      </w:r>
    </w:p>
    <w:p w:rsidR="0009080A" w:rsidRPr="00B23522" w:rsidRDefault="00DC0924" w:rsidP="008D3DF2">
      <w:pPr>
        <w:snapToGrid w:val="0"/>
        <w:rPr>
          <w:rFonts w:cs="Times New Roman"/>
          <w:szCs w:val="24"/>
        </w:rPr>
      </w:pPr>
      <w:r w:rsidRPr="00B23522">
        <w:rPr>
          <w:rFonts w:cs="Times New Roman"/>
          <w:szCs w:val="24"/>
        </w:rPr>
        <w:tab/>
      </w:r>
      <w:r w:rsidRPr="00B23522">
        <w:rPr>
          <w:rFonts w:cs="Times New Roman"/>
          <w:szCs w:val="24"/>
        </w:rPr>
        <w:t>值得注意的一点是，无人机高度越</w:t>
      </w:r>
      <w:proofErr w:type="gramStart"/>
      <w:r w:rsidRPr="00B23522">
        <w:rPr>
          <w:rFonts w:cs="Times New Roman"/>
          <w:szCs w:val="24"/>
        </w:rPr>
        <w:t>高虽然</w:t>
      </w:r>
      <w:proofErr w:type="gramEnd"/>
      <w:r w:rsidRPr="00B23522">
        <w:rPr>
          <w:rFonts w:cs="Times New Roman"/>
          <w:szCs w:val="24"/>
        </w:rPr>
        <w:t>可以使得取得</w:t>
      </w:r>
      <w:r w:rsidRPr="00B23522">
        <w:rPr>
          <w:rFonts w:cs="Times New Roman"/>
          <w:szCs w:val="24"/>
        </w:rPr>
        <w:t>LOS</w:t>
      </w:r>
      <w:r w:rsidRPr="00B23522">
        <w:rPr>
          <w:rFonts w:cs="Times New Roman"/>
          <w:szCs w:val="24"/>
        </w:rPr>
        <w:t>概率增大，但是同样地也增大了发射机到接收机的距离导致信号在自由空间传播的损耗变大</w:t>
      </w:r>
      <w:r w:rsidR="00120476" w:rsidRPr="00B23522">
        <w:rPr>
          <w:rFonts w:cs="Times New Roman"/>
          <w:szCs w:val="24"/>
        </w:rPr>
        <w:t>。因此寻找合适的无人机部署高度是一个课题，文献</w:t>
      </w:r>
      <w:r w:rsidR="00706763" w:rsidRPr="00B23522">
        <w:rPr>
          <w:rFonts w:cs="Times New Roman" w:hint="eastAsia"/>
          <w:szCs w:val="24"/>
        </w:rPr>
        <w:t>[</w:t>
      </w:r>
      <w:r w:rsidR="00640F8D">
        <w:rPr>
          <w:rFonts w:cs="Times New Roman"/>
          <w:szCs w:val="24"/>
        </w:rPr>
        <w:t>32</w:t>
      </w:r>
      <w:r w:rsidR="00706763" w:rsidRPr="00B23522">
        <w:rPr>
          <w:rFonts w:cs="Times New Roman"/>
          <w:szCs w:val="24"/>
        </w:rPr>
        <w:t>]</w:t>
      </w:r>
      <w:r w:rsidR="00706763" w:rsidRPr="00B23522">
        <w:rPr>
          <w:rFonts w:cs="Times New Roman" w:hint="eastAsia"/>
          <w:szCs w:val="24"/>
        </w:rPr>
        <w:t>[</w:t>
      </w:r>
      <w:r w:rsidR="00066F70">
        <w:rPr>
          <w:rFonts w:cs="Times New Roman"/>
          <w:szCs w:val="24"/>
        </w:rPr>
        <w:t>34</w:t>
      </w:r>
      <w:r w:rsidR="00706763" w:rsidRPr="00B23522">
        <w:rPr>
          <w:rFonts w:cs="Times New Roman"/>
          <w:szCs w:val="24"/>
        </w:rPr>
        <w:t>]</w:t>
      </w:r>
      <w:r w:rsidR="00120476" w:rsidRPr="00B23522">
        <w:rPr>
          <w:rFonts w:cs="Times New Roman"/>
          <w:szCs w:val="24"/>
        </w:rPr>
        <w:t>对此进行了深入研究，本文限于篇幅不再赘述。</w:t>
      </w:r>
    </w:p>
    <w:p w:rsidR="00120476" w:rsidRPr="00B23522" w:rsidRDefault="00B72302" w:rsidP="002C097D">
      <w:pPr>
        <w:pStyle w:val="3"/>
      </w:pPr>
      <w:bookmarkStart w:id="43" w:name="_Toc3969476"/>
      <w:r w:rsidRPr="00B23522">
        <w:t xml:space="preserve">5.2.3  </w:t>
      </w:r>
      <w:r w:rsidRPr="00B23522">
        <w:t>资源模型</w:t>
      </w:r>
      <w:bookmarkEnd w:id="43"/>
    </w:p>
    <w:p w:rsidR="00B72302" w:rsidRPr="00B23522" w:rsidRDefault="00E27215" w:rsidP="008D3DF2">
      <w:pPr>
        <w:snapToGrid w:val="0"/>
        <w:rPr>
          <w:rFonts w:cs="Times New Roman"/>
          <w:szCs w:val="24"/>
        </w:rPr>
      </w:pPr>
      <w:r w:rsidRPr="00B23522">
        <w:rPr>
          <w:rFonts w:cs="Times New Roman"/>
          <w:szCs w:val="24"/>
        </w:rPr>
        <w:tab/>
      </w:r>
      <w:r w:rsidRPr="00B23522">
        <w:rPr>
          <w:rFonts w:cs="Times New Roman"/>
          <w:szCs w:val="24"/>
        </w:rPr>
        <w:t>在本章中，用户业务均被假设采用固定业务速率（</w:t>
      </w:r>
      <w:r w:rsidRPr="00B23522">
        <w:rPr>
          <w:rFonts w:cs="Times New Roman"/>
          <w:szCs w:val="24"/>
        </w:rPr>
        <w:t>constant bit rate</w:t>
      </w:r>
      <w:r w:rsidRPr="00B23522">
        <w:rPr>
          <w:rFonts w:cs="Times New Roman"/>
          <w:szCs w:val="24"/>
        </w:rPr>
        <w:t>，</w:t>
      </w:r>
      <w:r w:rsidRPr="00B23522">
        <w:rPr>
          <w:rFonts w:cs="Times New Roman"/>
          <w:szCs w:val="24"/>
        </w:rPr>
        <w:t>CBR</w:t>
      </w:r>
      <w:r w:rsidRPr="00B23522">
        <w:rPr>
          <w:rFonts w:cs="Times New Roman"/>
          <w:szCs w:val="24"/>
        </w:rPr>
        <w:t>）。用户要求达到的速率为</w:t>
      </w:r>
      <w:r w:rsidR="008D3DF2" w:rsidRPr="008D3DF2">
        <w:rPr>
          <w:position w:val="-12"/>
        </w:rPr>
        <w:object w:dxaOrig="320" w:dyaOrig="360">
          <v:shape id="_x0000_i1241" type="#_x0000_t75" style="width:16.5pt;height:18pt" o:ole="">
            <v:imagedata r:id="rId483" o:title=""/>
          </v:shape>
          <o:OLEObject Type="Embed" ProgID="Equation.DSMT4" ShapeID="_x0000_i1241" DrawAspect="Content" ObjectID="_1616312704" r:id="rId484"/>
        </w:object>
      </w:r>
      <w:r w:rsidRPr="00B23522">
        <w:rPr>
          <w:rFonts w:cs="Times New Roman"/>
          <w:szCs w:val="24"/>
        </w:rPr>
        <w:t>，则保证该用户业务速率所需要的频率资源为</w:t>
      </w:r>
    </w:p>
    <w:p w:rsidR="00E27215" w:rsidRPr="00B23522" w:rsidRDefault="00702D10" w:rsidP="004A4964">
      <w:pPr>
        <w:pStyle w:val="af1"/>
        <w:rPr>
          <w:rFonts w:cs="Times New Roman"/>
          <w:szCs w:val="24"/>
        </w:rPr>
      </w:pPr>
      <w:r>
        <w:tab/>
      </w:r>
      <w:r w:rsidR="008D3DF2" w:rsidRPr="008D3DF2">
        <w:rPr>
          <w:position w:val="-32"/>
        </w:rPr>
        <w:object w:dxaOrig="1579" w:dyaOrig="700">
          <v:shape id="_x0000_i1242" type="#_x0000_t75" style="width:78.5pt;height:35pt" o:ole="">
            <v:imagedata r:id="rId485" o:title=""/>
          </v:shape>
          <o:OLEObject Type="Embed" ProgID="Equation.DSMT4" ShapeID="_x0000_i1242" DrawAspect="Content" ObjectID="_1616312705" r:id="rId486"/>
        </w:object>
      </w:r>
      <w:r>
        <w:tab/>
        <w:t>(5-5)</w:t>
      </w:r>
    </w:p>
    <w:p w:rsidR="007725D3" w:rsidRPr="00B23522" w:rsidRDefault="007725D3" w:rsidP="008D3DF2">
      <w:pPr>
        <w:snapToGrid w:val="0"/>
        <w:rPr>
          <w:rFonts w:cs="Times New Roman"/>
          <w:szCs w:val="24"/>
        </w:rPr>
      </w:pPr>
      <w:r w:rsidRPr="00B23522">
        <w:rPr>
          <w:rFonts w:cs="Times New Roman"/>
          <w:szCs w:val="24"/>
        </w:rPr>
        <w:t>其中</w:t>
      </w:r>
      <w:r w:rsidR="008D3DF2" w:rsidRPr="008D3DF2">
        <w:rPr>
          <w:position w:val="-12"/>
        </w:rPr>
        <w:object w:dxaOrig="300" w:dyaOrig="360">
          <v:shape id="_x0000_i1243" type="#_x0000_t75" style="width:15pt;height:18pt" o:ole="">
            <v:imagedata r:id="rId487" o:title=""/>
          </v:shape>
          <o:OLEObject Type="Embed" ProgID="Equation.DSMT4" ShapeID="_x0000_i1243" DrawAspect="Content" ObjectID="_1616312706" r:id="rId488"/>
        </w:object>
      </w:r>
      <w:r w:rsidRPr="00B23522">
        <w:rPr>
          <w:rFonts w:cs="Times New Roman"/>
          <w:szCs w:val="24"/>
        </w:rPr>
        <w:t>为该</w:t>
      </w:r>
      <w:r w:rsidRPr="00B23522">
        <w:rPr>
          <w:rFonts w:cs="Times New Roman"/>
          <w:szCs w:val="24"/>
        </w:rPr>
        <w:t>UE</w:t>
      </w:r>
      <w:r w:rsidRPr="00B23522">
        <w:rPr>
          <w:rFonts w:cs="Times New Roman"/>
          <w:szCs w:val="24"/>
        </w:rPr>
        <w:t>占用基站的频率资源，</w:t>
      </w:r>
      <w:r w:rsidR="008D3DF2" w:rsidRPr="008D3DF2">
        <w:rPr>
          <w:position w:val="-14"/>
        </w:rPr>
        <w:object w:dxaOrig="1060" w:dyaOrig="400">
          <v:shape id="_x0000_i1244" type="#_x0000_t75" style="width:53.5pt;height:20.5pt" o:ole="">
            <v:imagedata r:id="rId489" o:title=""/>
          </v:shape>
          <o:OLEObject Type="Embed" ProgID="Equation.DSMT4" ShapeID="_x0000_i1244" DrawAspect="Content" ObjectID="_1616312707" r:id="rId490"/>
        </w:object>
      </w:r>
      <w:r w:rsidRPr="00B23522">
        <w:rPr>
          <w:rFonts w:cs="Times New Roman"/>
          <w:szCs w:val="24"/>
        </w:rPr>
        <w:t>为频谱效率，该值可以通过</w:t>
      </w:r>
      <w:r w:rsidR="008D3DF2" w:rsidRPr="008D3DF2">
        <w:rPr>
          <w:position w:val="-14"/>
        </w:rPr>
        <w:object w:dxaOrig="2799" w:dyaOrig="400">
          <v:shape id="_x0000_i1245" type="#_x0000_t75" style="width:140pt;height:20.5pt" o:ole="">
            <v:imagedata r:id="rId491" o:title=""/>
          </v:shape>
          <o:OLEObject Type="Embed" ProgID="Equation.DSMT4" ShapeID="_x0000_i1245" DrawAspect="Content" ObjectID="_1616312708" r:id="rId492"/>
        </w:object>
      </w:r>
      <w:r w:rsidRPr="00B23522">
        <w:rPr>
          <w:rFonts w:cs="Times New Roman"/>
          <w:szCs w:val="24"/>
        </w:rPr>
        <w:t>计算。定义基站的某一时刻的负载为该基站同时服务的用户所需频率资源之和为</w:t>
      </w:r>
      <w:r w:rsidR="008D3DF2" w:rsidRPr="008D3DF2">
        <w:rPr>
          <w:position w:val="-12"/>
        </w:rPr>
        <w:object w:dxaOrig="880" w:dyaOrig="360">
          <v:shape id="_x0000_i1246" type="#_x0000_t75" style="width:44.5pt;height:18pt" o:ole="">
            <v:imagedata r:id="rId493" o:title=""/>
          </v:shape>
          <o:OLEObject Type="Embed" ProgID="Equation.DSMT4" ShapeID="_x0000_i1246" DrawAspect="Content" ObjectID="_1616312709" r:id="rId494"/>
        </w:object>
      </w:r>
      <w:r w:rsidRPr="00B23522">
        <w:rPr>
          <w:rFonts w:cs="Times New Roman"/>
          <w:szCs w:val="24"/>
        </w:rPr>
        <w:t>，它可以通过下式计算</w:t>
      </w:r>
    </w:p>
    <w:p w:rsidR="007725D3" w:rsidRPr="00B23522" w:rsidRDefault="00702D10" w:rsidP="004A4964">
      <w:pPr>
        <w:pStyle w:val="af1"/>
        <w:rPr>
          <w:rFonts w:cs="Times New Roman"/>
          <w:szCs w:val="24"/>
        </w:rPr>
      </w:pPr>
      <w:r>
        <w:tab/>
      </w:r>
      <w:r w:rsidR="008D3DF2" w:rsidRPr="008D3DF2">
        <w:rPr>
          <w:position w:val="-32"/>
        </w:rPr>
        <w:object w:dxaOrig="2400" w:dyaOrig="580">
          <v:shape id="_x0000_i1247" type="#_x0000_t75" style="width:120pt;height:28.5pt" o:ole="">
            <v:imagedata r:id="rId495" o:title=""/>
          </v:shape>
          <o:OLEObject Type="Embed" ProgID="Equation.DSMT4" ShapeID="_x0000_i1247" DrawAspect="Content" ObjectID="_1616312710" r:id="rId496"/>
        </w:object>
      </w:r>
      <w:r>
        <w:tab/>
        <w:t>(5-6)</w:t>
      </w:r>
    </w:p>
    <w:p w:rsidR="007725D3" w:rsidRDefault="007725D3" w:rsidP="008D3DF2">
      <w:pPr>
        <w:snapToGrid w:val="0"/>
        <w:rPr>
          <w:rFonts w:cs="Times New Roman"/>
          <w:szCs w:val="24"/>
        </w:rPr>
      </w:pPr>
      <w:r w:rsidRPr="00B23522">
        <w:rPr>
          <w:rFonts w:cs="Times New Roman"/>
          <w:szCs w:val="24"/>
        </w:rPr>
        <w:t>这里</w:t>
      </w:r>
      <w:r w:rsidR="008D3DF2" w:rsidRPr="008D3DF2">
        <w:rPr>
          <w:position w:val="-12"/>
        </w:rPr>
        <w:object w:dxaOrig="400" w:dyaOrig="360">
          <v:shape id="_x0000_i1248" type="#_x0000_t75" style="width:20.5pt;height:18pt" o:ole="">
            <v:imagedata r:id="rId497" o:title=""/>
          </v:shape>
          <o:OLEObject Type="Embed" ProgID="Equation.DSMT4" ShapeID="_x0000_i1248" DrawAspect="Content" ObjectID="_1616312711" r:id="rId498"/>
        </w:object>
      </w:r>
      <w:r w:rsidRPr="00B23522">
        <w:rPr>
          <w:rFonts w:cs="Times New Roman"/>
          <w:szCs w:val="24"/>
        </w:rPr>
        <w:t>表示基站所拥有的全部频率资源，</w:t>
      </w:r>
      <w:r w:rsidR="008D3DF2" w:rsidRPr="008D3DF2">
        <w:rPr>
          <w:position w:val="-12"/>
        </w:rPr>
        <w:object w:dxaOrig="420" w:dyaOrig="360">
          <v:shape id="_x0000_i1249" type="#_x0000_t75" style="width:21pt;height:18pt" o:ole="">
            <v:imagedata r:id="rId499" o:title=""/>
          </v:shape>
          <o:OLEObject Type="Embed" ProgID="Equation.DSMT4" ShapeID="_x0000_i1249" DrawAspect="Content" ObjectID="_1616312712" r:id="rId500"/>
        </w:object>
      </w:r>
      <w:r w:rsidRPr="00B23522">
        <w:rPr>
          <w:rFonts w:cs="Times New Roman"/>
          <w:szCs w:val="24"/>
        </w:rPr>
        <w:t>表示被基站服务的</w:t>
      </w:r>
      <w:r w:rsidRPr="00B23522">
        <w:rPr>
          <w:rFonts w:cs="Times New Roman"/>
          <w:szCs w:val="24"/>
        </w:rPr>
        <w:t>UE</w:t>
      </w:r>
      <w:r w:rsidRPr="00B23522">
        <w:rPr>
          <w:rFonts w:cs="Times New Roman"/>
          <w:szCs w:val="24"/>
        </w:rPr>
        <w:t>的集合。</w:t>
      </w:r>
      <w:r w:rsidR="00E562E5" w:rsidRPr="00B23522">
        <w:rPr>
          <w:rFonts w:cs="Times New Roman"/>
          <w:szCs w:val="24"/>
        </w:rPr>
        <w:t>当</w:t>
      </w:r>
      <w:r w:rsidR="008D3DF2" w:rsidRPr="008D3DF2">
        <w:rPr>
          <w:position w:val="-12"/>
        </w:rPr>
        <w:object w:dxaOrig="1460" w:dyaOrig="360">
          <v:shape id="_x0000_i1250" type="#_x0000_t75" style="width:73pt;height:18pt" o:ole="">
            <v:imagedata r:id="rId501" o:title=""/>
          </v:shape>
          <o:OLEObject Type="Embed" ProgID="Equation.DSMT4" ShapeID="_x0000_i1250" DrawAspect="Content" ObjectID="_1616312713" r:id="rId502"/>
        </w:object>
      </w:r>
      <w:r w:rsidR="00E562E5" w:rsidRPr="00B23522">
        <w:rPr>
          <w:rFonts w:cs="Times New Roman"/>
          <w:szCs w:val="24"/>
        </w:rPr>
        <w:t>时，意味着某些</w:t>
      </w:r>
      <w:r w:rsidR="00E562E5" w:rsidRPr="00B23522">
        <w:rPr>
          <w:rFonts w:cs="Times New Roman"/>
          <w:szCs w:val="24"/>
        </w:rPr>
        <w:t>UE</w:t>
      </w:r>
      <w:r w:rsidR="00E562E5" w:rsidRPr="00B23522">
        <w:rPr>
          <w:rFonts w:cs="Times New Roman"/>
          <w:szCs w:val="24"/>
        </w:rPr>
        <w:t>不能被这个基站服务了。</w:t>
      </w:r>
    </w:p>
    <w:p w:rsidR="009B594A" w:rsidRPr="00B23522" w:rsidRDefault="009B594A" w:rsidP="008D3DF2">
      <w:pPr>
        <w:snapToGrid w:val="0"/>
        <w:rPr>
          <w:rFonts w:cs="Times New Roman"/>
          <w:szCs w:val="24"/>
        </w:rPr>
      </w:pPr>
      <w:r>
        <w:rPr>
          <w:rFonts w:cs="Times New Roman"/>
          <w:szCs w:val="24"/>
        </w:rPr>
        <w:tab/>
      </w:r>
      <w:r>
        <w:rPr>
          <w:rFonts w:cs="Times New Roman"/>
          <w:szCs w:val="24"/>
        </w:rPr>
        <w:t>在频段资源划分上</w:t>
      </w:r>
      <w:r>
        <w:rPr>
          <w:rFonts w:cs="Times New Roman" w:hint="eastAsia"/>
          <w:szCs w:val="24"/>
        </w:rPr>
        <w:t>，</w:t>
      </w:r>
      <w:r>
        <w:rPr>
          <w:rFonts w:cs="Times New Roman"/>
          <w:szCs w:val="24"/>
        </w:rPr>
        <w:t>通常来说宏</w:t>
      </w:r>
      <w:r>
        <w:rPr>
          <w:rFonts w:cs="Times New Roman" w:hint="eastAsia"/>
          <w:szCs w:val="24"/>
        </w:rPr>
        <w:t>基站</w:t>
      </w:r>
      <w:r>
        <w:rPr>
          <w:rFonts w:cs="Times New Roman"/>
          <w:szCs w:val="24"/>
        </w:rPr>
        <w:t>可以使用稍低的频段</w:t>
      </w:r>
      <w:r>
        <w:rPr>
          <w:rFonts w:cs="Times New Roman" w:hint="eastAsia"/>
          <w:szCs w:val="24"/>
        </w:rPr>
        <w:t>，</w:t>
      </w:r>
      <w:r>
        <w:rPr>
          <w:rFonts w:cs="Times New Roman"/>
          <w:szCs w:val="24"/>
        </w:rPr>
        <w:t>以抵抗过大的路径损耗</w:t>
      </w:r>
      <w:r>
        <w:rPr>
          <w:rFonts w:cs="Times New Roman" w:hint="eastAsia"/>
          <w:szCs w:val="24"/>
        </w:rPr>
        <w:t>，</w:t>
      </w:r>
      <w:r>
        <w:rPr>
          <w:rFonts w:cs="Times New Roman"/>
          <w:szCs w:val="24"/>
        </w:rPr>
        <w:t>而无人</w:t>
      </w:r>
      <w:r w:rsidR="00913506">
        <w:rPr>
          <w:rFonts w:cs="Times New Roman" w:hint="eastAsia"/>
          <w:szCs w:val="24"/>
        </w:rPr>
        <w:t>机</w:t>
      </w:r>
      <w:r>
        <w:rPr>
          <w:rFonts w:cs="Times New Roman"/>
          <w:szCs w:val="24"/>
        </w:rPr>
        <w:t>基站由于距离用户较近可以使用稍高的频段</w:t>
      </w:r>
      <w:r>
        <w:rPr>
          <w:rFonts w:cs="Times New Roman" w:hint="eastAsia"/>
          <w:szCs w:val="24"/>
        </w:rPr>
        <w:t>。</w:t>
      </w:r>
    </w:p>
    <w:p w:rsidR="00AC16C4" w:rsidRPr="00B23522" w:rsidRDefault="00AC16C4" w:rsidP="002C097D">
      <w:pPr>
        <w:pStyle w:val="2"/>
      </w:pPr>
      <w:bookmarkStart w:id="44" w:name="_Toc3969477"/>
      <w:r w:rsidRPr="00B23522">
        <w:t xml:space="preserve">5.3  </w:t>
      </w:r>
      <w:r w:rsidR="002E33A5" w:rsidRPr="00B23522">
        <w:t>基于二分</w:t>
      </w:r>
      <w:r w:rsidR="002E33A5" w:rsidRPr="00B23522">
        <w:t>K</w:t>
      </w:r>
      <w:r w:rsidR="002E33A5" w:rsidRPr="00B23522">
        <w:t>均值聚类算法的无人机部署方案</w:t>
      </w:r>
      <w:bookmarkEnd w:id="44"/>
    </w:p>
    <w:p w:rsidR="00AC16C4" w:rsidRPr="00B23522" w:rsidRDefault="005B7651" w:rsidP="008D3DF2">
      <w:pPr>
        <w:snapToGrid w:val="0"/>
        <w:rPr>
          <w:rFonts w:cs="Times New Roman"/>
          <w:szCs w:val="24"/>
        </w:rPr>
      </w:pPr>
      <w:r w:rsidRPr="00B23522">
        <w:rPr>
          <w:rFonts w:cs="Times New Roman"/>
          <w:szCs w:val="24"/>
        </w:rPr>
        <w:tab/>
      </w:r>
      <w:r w:rsidR="00CE715D" w:rsidRPr="00B23522">
        <w:rPr>
          <w:rFonts w:cs="Times New Roman"/>
          <w:szCs w:val="24"/>
        </w:rPr>
        <w:t>考虑无人机基站组成的</w:t>
      </w:r>
      <w:r w:rsidR="003A087F">
        <w:rPr>
          <w:rFonts w:cs="Times New Roman" w:hint="eastAsia"/>
          <w:szCs w:val="24"/>
        </w:rPr>
        <w:t>无人机小区</w:t>
      </w:r>
      <w:r w:rsidR="00CE715D" w:rsidRPr="00B23522">
        <w:rPr>
          <w:rFonts w:cs="Times New Roman"/>
          <w:szCs w:val="24"/>
        </w:rPr>
        <w:t>系统与现有的</w:t>
      </w:r>
      <w:r w:rsidR="00CE715D" w:rsidRPr="00B23522">
        <w:rPr>
          <w:rFonts w:cs="Times New Roman"/>
          <w:szCs w:val="24"/>
        </w:rPr>
        <w:t>NR</w:t>
      </w:r>
      <w:r w:rsidR="00CE715D" w:rsidRPr="00B23522">
        <w:rPr>
          <w:rFonts w:cs="Times New Roman"/>
          <w:szCs w:val="24"/>
        </w:rPr>
        <w:t>宏基站组成的宏蜂窝系统之间的共存，首先要解决的一个问题便是如何部署无人机基站。我们希望无人</w:t>
      </w:r>
      <w:r w:rsidR="00CE715D" w:rsidRPr="00B23522">
        <w:rPr>
          <w:rFonts w:cs="Times New Roman"/>
          <w:szCs w:val="24"/>
        </w:rPr>
        <w:lastRenderedPageBreak/>
        <w:t>机基站系统能够</w:t>
      </w:r>
      <w:r w:rsidR="00CE715D" w:rsidRPr="00B23522">
        <w:rPr>
          <w:rFonts w:cs="Times New Roman"/>
          <w:szCs w:val="24"/>
        </w:rPr>
        <w:t>“</w:t>
      </w:r>
      <w:r w:rsidR="00CE715D" w:rsidRPr="00B23522">
        <w:rPr>
          <w:rFonts w:cs="Times New Roman"/>
          <w:szCs w:val="24"/>
        </w:rPr>
        <w:t>即插即用</w:t>
      </w:r>
      <w:r w:rsidR="00CE715D" w:rsidRPr="00B23522">
        <w:rPr>
          <w:rFonts w:cs="Times New Roman"/>
          <w:szCs w:val="24"/>
        </w:rPr>
        <w:t>”</w:t>
      </w:r>
      <w:r w:rsidR="00CE715D" w:rsidRPr="00B23522">
        <w:rPr>
          <w:rFonts w:cs="Times New Roman"/>
          <w:szCs w:val="24"/>
        </w:rPr>
        <w:t>，即是无人机基站能够自动部署到宏蜂窝网络中的热点区域，并且</w:t>
      </w:r>
      <w:r w:rsidR="008117CC" w:rsidRPr="00B23522">
        <w:rPr>
          <w:rFonts w:cs="Times New Roman"/>
          <w:szCs w:val="24"/>
        </w:rPr>
        <w:t>找到需要从</w:t>
      </w:r>
      <w:r w:rsidR="008117CC" w:rsidRPr="00B23522">
        <w:rPr>
          <w:rFonts w:cs="Times New Roman"/>
          <w:szCs w:val="24"/>
        </w:rPr>
        <w:t>MBS</w:t>
      </w:r>
      <w:r w:rsidR="008117CC" w:rsidRPr="00B23522">
        <w:rPr>
          <w:rFonts w:cs="Times New Roman"/>
          <w:szCs w:val="24"/>
        </w:rPr>
        <w:t>卸下的</w:t>
      </w:r>
      <w:r w:rsidR="008117CC" w:rsidRPr="00B23522">
        <w:rPr>
          <w:rFonts w:cs="Times New Roman"/>
          <w:szCs w:val="24"/>
        </w:rPr>
        <w:t>UE</w:t>
      </w:r>
      <w:r w:rsidR="008117CC" w:rsidRPr="00B23522">
        <w:rPr>
          <w:rFonts w:cs="Times New Roman"/>
          <w:szCs w:val="24"/>
        </w:rPr>
        <w:t>并使用无人机基站为他们提供服务，从而最大化整个系统的吞吐量。该问题是一个优化问题，并且该优化问题是非连续非</w:t>
      </w:r>
      <w:proofErr w:type="gramStart"/>
      <w:r w:rsidR="008117CC" w:rsidRPr="00B23522">
        <w:rPr>
          <w:rFonts w:cs="Times New Roman"/>
          <w:szCs w:val="24"/>
        </w:rPr>
        <w:t>凸</w:t>
      </w:r>
      <w:proofErr w:type="gramEnd"/>
      <w:r w:rsidR="008117CC" w:rsidRPr="00B23522">
        <w:rPr>
          <w:rFonts w:cs="Times New Roman"/>
          <w:szCs w:val="24"/>
        </w:rPr>
        <w:t>以及</w:t>
      </w:r>
      <w:r w:rsidR="008117CC" w:rsidRPr="00B23522">
        <w:rPr>
          <w:rFonts w:cs="Times New Roman"/>
          <w:szCs w:val="24"/>
        </w:rPr>
        <w:t>NP-hard</w:t>
      </w:r>
      <w:r w:rsidR="008117CC" w:rsidRPr="00B23522">
        <w:rPr>
          <w:rFonts w:cs="Times New Roman"/>
          <w:szCs w:val="24"/>
        </w:rPr>
        <w:t>的</w:t>
      </w:r>
      <w:r w:rsidR="00706763" w:rsidRPr="00B23522">
        <w:rPr>
          <w:rFonts w:cs="Times New Roman" w:hint="eastAsia"/>
          <w:szCs w:val="24"/>
          <w:vertAlign w:val="superscript"/>
        </w:rPr>
        <w:t>[</w:t>
      </w:r>
      <w:r w:rsidR="00706763" w:rsidRPr="00B23522">
        <w:rPr>
          <w:rFonts w:cs="Times New Roman"/>
          <w:szCs w:val="24"/>
          <w:vertAlign w:val="superscript"/>
        </w:rPr>
        <w:t>19]</w:t>
      </w:r>
      <w:r w:rsidR="008117CC" w:rsidRPr="00B23522">
        <w:rPr>
          <w:rFonts w:cs="Times New Roman"/>
          <w:szCs w:val="24"/>
        </w:rPr>
        <w:t>。定义用户</w:t>
      </w:r>
      <w:r w:rsidR="008117CC" w:rsidRPr="00B23522">
        <w:rPr>
          <w:rFonts w:cs="Times New Roman"/>
          <w:i/>
          <w:szCs w:val="24"/>
        </w:rPr>
        <w:t>u</w:t>
      </w:r>
      <w:r w:rsidR="008117CC" w:rsidRPr="00B23522">
        <w:rPr>
          <w:rFonts w:cs="Times New Roman"/>
          <w:szCs w:val="24"/>
        </w:rPr>
        <w:t>接收到来自</w:t>
      </w:r>
      <w:r w:rsidR="002B5BC8" w:rsidRPr="00B23522">
        <w:rPr>
          <w:rFonts w:cs="Times New Roman"/>
          <w:szCs w:val="24"/>
        </w:rPr>
        <w:t xml:space="preserve">MBS </w:t>
      </w:r>
      <w:r w:rsidR="00F2566B" w:rsidRPr="00B23522">
        <w:rPr>
          <w:rFonts w:cs="Times New Roman"/>
          <w:i/>
          <w:szCs w:val="24"/>
        </w:rPr>
        <w:t>m</w:t>
      </w:r>
      <w:r w:rsidR="00F2566B" w:rsidRPr="00B23522">
        <w:rPr>
          <w:rFonts w:cs="Times New Roman"/>
          <w:szCs w:val="24"/>
        </w:rPr>
        <w:t>及</w:t>
      </w:r>
      <w:r w:rsidR="002B5BC8" w:rsidRPr="00B23522">
        <w:rPr>
          <w:rFonts w:cs="Times New Roman"/>
          <w:szCs w:val="24"/>
        </w:rPr>
        <w:t xml:space="preserve">UAV </w:t>
      </w:r>
      <w:r w:rsidR="00F2566B" w:rsidRPr="00B23522">
        <w:rPr>
          <w:rFonts w:cs="Times New Roman"/>
          <w:i/>
          <w:szCs w:val="24"/>
        </w:rPr>
        <w:t>v</w:t>
      </w:r>
      <w:r w:rsidR="00F2566B" w:rsidRPr="00B23522">
        <w:rPr>
          <w:rFonts w:cs="Times New Roman"/>
          <w:szCs w:val="24"/>
        </w:rPr>
        <w:t>的</w:t>
      </w:r>
      <w:r w:rsidR="00F2566B" w:rsidRPr="00B23522">
        <w:rPr>
          <w:rFonts w:cs="Times New Roman"/>
          <w:szCs w:val="24"/>
        </w:rPr>
        <w:t>SINR</w:t>
      </w:r>
      <w:r w:rsidR="00F2566B" w:rsidRPr="00B23522">
        <w:rPr>
          <w:rFonts w:cs="Times New Roman"/>
          <w:szCs w:val="24"/>
        </w:rPr>
        <w:t>分别为</w:t>
      </w:r>
    </w:p>
    <w:p w:rsidR="00F2566B" w:rsidRPr="00B23522" w:rsidRDefault="00702D10" w:rsidP="004A4964">
      <w:pPr>
        <w:pStyle w:val="af1"/>
        <w:rPr>
          <w:rFonts w:cs="Times New Roman"/>
          <w:szCs w:val="24"/>
        </w:rPr>
      </w:pPr>
      <w:r>
        <w:tab/>
      </w:r>
      <w:r w:rsidR="008D3DF2" w:rsidRPr="008D3DF2">
        <w:rPr>
          <w:position w:val="-50"/>
        </w:rPr>
        <w:object w:dxaOrig="3000" w:dyaOrig="920">
          <v:shape id="_x0000_i1251" type="#_x0000_t75" style="width:150pt;height:46pt" o:ole="">
            <v:imagedata r:id="rId503" o:title=""/>
          </v:shape>
          <o:OLEObject Type="Embed" ProgID="Equation.DSMT4" ShapeID="_x0000_i1251" DrawAspect="Content" ObjectID="_1616312714" r:id="rId504"/>
        </w:object>
      </w:r>
      <w:r>
        <w:tab/>
        <w:t>(5-7)</w:t>
      </w:r>
    </w:p>
    <w:p w:rsidR="00F2566B" w:rsidRPr="00B23522" w:rsidRDefault="00702D10" w:rsidP="004A4964">
      <w:pPr>
        <w:pStyle w:val="af1"/>
        <w:rPr>
          <w:rFonts w:cs="Times New Roman"/>
          <w:szCs w:val="24"/>
        </w:rPr>
      </w:pPr>
      <w:r>
        <w:tab/>
      </w:r>
      <w:r w:rsidR="008D3DF2" w:rsidRPr="008D3DF2">
        <w:rPr>
          <w:position w:val="-50"/>
        </w:rPr>
        <w:object w:dxaOrig="2940" w:dyaOrig="920">
          <v:shape id="_x0000_i1252" type="#_x0000_t75" style="width:146.5pt;height:46pt" o:ole="">
            <v:imagedata r:id="rId505" o:title=""/>
          </v:shape>
          <o:OLEObject Type="Embed" ProgID="Equation.DSMT4" ShapeID="_x0000_i1252" DrawAspect="Content" ObjectID="_1616312715" r:id="rId506"/>
        </w:object>
      </w:r>
      <w:r>
        <w:tab/>
        <w:t>(5-8)</w:t>
      </w:r>
    </w:p>
    <w:p w:rsidR="00F2566B" w:rsidRPr="00B23522" w:rsidRDefault="00F2566B" w:rsidP="008D3DF2">
      <w:pPr>
        <w:snapToGrid w:val="0"/>
        <w:rPr>
          <w:rFonts w:cs="Times New Roman"/>
          <w:szCs w:val="24"/>
        </w:rPr>
      </w:pPr>
      <w:r w:rsidRPr="00B23522">
        <w:rPr>
          <w:rFonts w:cs="Times New Roman"/>
          <w:szCs w:val="24"/>
        </w:rPr>
        <w:t>其中</w:t>
      </w:r>
      <w:r w:rsidR="008D3DF2" w:rsidRPr="008D3DF2">
        <w:rPr>
          <w:position w:val="-12"/>
        </w:rPr>
        <w:object w:dxaOrig="1420" w:dyaOrig="380">
          <v:shape id="_x0000_i1253" type="#_x0000_t75" style="width:71.5pt;height:19pt" o:ole="">
            <v:imagedata r:id="rId507" o:title=""/>
          </v:shape>
          <o:OLEObject Type="Embed" ProgID="Equation.DSMT4" ShapeID="_x0000_i1253" DrawAspect="Content" ObjectID="_1616312716" r:id="rId508"/>
        </w:object>
      </w:r>
      <w:r w:rsidRPr="00B23522">
        <w:rPr>
          <w:rFonts w:cs="Times New Roman"/>
          <w:szCs w:val="24"/>
        </w:rPr>
        <w:t>，</w:t>
      </w:r>
      <w:r w:rsidR="008D3DF2" w:rsidRPr="008D3DF2">
        <w:rPr>
          <w:position w:val="-12"/>
        </w:rPr>
        <w:object w:dxaOrig="1320" w:dyaOrig="380">
          <v:shape id="_x0000_i1254" type="#_x0000_t75" style="width:66pt;height:19pt" o:ole="">
            <v:imagedata r:id="rId509" o:title=""/>
          </v:shape>
          <o:OLEObject Type="Embed" ProgID="Equation.DSMT4" ShapeID="_x0000_i1254" DrawAspect="Content" ObjectID="_1616312717" r:id="rId510"/>
        </w:object>
      </w:r>
      <w:r w:rsidR="002B5BC8" w:rsidRPr="00B23522">
        <w:rPr>
          <w:rFonts w:cs="Times New Roman"/>
          <w:szCs w:val="24"/>
        </w:rPr>
        <w:t>分别为接收到</w:t>
      </w:r>
      <w:r w:rsidR="002B5BC8" w:rsidRPr="00B23522">
        <w:rPr>
          <w:rFonts w:cs="Times New Roman"/>
          <w:szCs w:val="24"/>
        </w:rPr>
        <w:t xml:space="preserve">MBS </w:t>
      </w:r>
      <w:r w:rsidR="002B5BC8" w:rsidRPr="00B23522">
        <w:rPr>
          <w:rFonts w:cs="Times New Roman"/>
          <w:i/>
          <w:szCs w:val="24"/>
        </w:rPr>
        <w:t>m</w:t>
      </w:r>
      <w:r w:rsidR="002B5BC8" w:rsidRPr="00B23522">
        <w:rPr>
          <w:rFonts w:cs="Times New Roman"/>
          <w:szCs w:val="24"/>
        </w:rPr>
        <w:t>和</w:t>
      </w:r>
      <w:r w:rsidR="002B5BC8" w:rsidRPr="00B23522">
        <w:rPr>
          <w:rFonts w:cs="Times New Roman"/>
          <w:szCs w:val="24"/>
        </w:rPr>
        <w:t xml:space="preserve">UAV </w:t>
      </w:r>
      <w:r w:rsidR="002B5BC8" w:rsidRPr="00B23522">
        <w:rPr>
          <w:rFonts w:cs="Times New Roman"/>
          <w:i/>
          <w:szCs w:val="24"/>
        </w:rPr>
        <w:t>v</w:t>
      </w:r>
      <w:r w:rsidR="002B5BC8" w:rsidRPr="00B23522">
        <w:rPr>
          <w:rFonts w:cs="Times New Roman"/>
          <w:szCs w:val="24"/>
        </w:rPr>
        <w:t>信号的功率，</w:t>
      </w:r>
      <w:r w:rsidR="008D3DF2" w:rsidRPr="008D3DF2">
        <w:rPr>
          <w:position w:val="-12"/>
        </w:rPr>
        <w:object w:dxaOrig="440" w:dyaOrig="380">
          <v:shape id="_x0000_i1255" type="#_x0000_t75" style="width:22pt;height:19pt" o:ole="">
            <v:imagedata r:id="rId511" o:title=""/>
          </v:shape>
          <o:OLEObject Type="Embed" ProgID="Equation.DSMT4" ShapeID="_x0000_i1255" DrawAspect="Content" ObjectID="_1616312718" r:id="rId512"/>
        </w:object>
      </w:r>
      <w:r w:rsidR="002B5BC8" w:rsidRPr="00B23522">
        <w:rPr>
          <w:rFonts w:cs="Times New Roman"/>
          <w:szCs w:val="24"/>
        </w:rPr>
        <w:t>和</w:t>
      </w:r>
      <w:r w:rsidR="008D3DF2" w:rsidRPr="008D3DF2">
        <w:rPr>
          <w:position w:val="-12"/>
        </w:rPr>
        <w:object w:dxaOrig="420" w:dyaOrig="380">
          <v:shape id="_x0000_i1256" type="#_x0000_t75" style="width:21pt;height:19pt" o:ole="">
            <v:imagedata r:id="rId513" o:title=""/>
          </v:shape>
          <o:OLEObject Type="Embed" ProgID="Equation.DSMT4" ShapeID="_x0000_i1256" DrawAspect="Content" ObjectID="_1616312719" r:id="rId514"/>
        </w:object>
      </w:r>
      <w:r w:rsidR="002B5BC8" w:rsidRPr="00B23522">
        <w:rPr>
          <w:rFonts w:cs="Times New Roman"/>
          <w:szCs w:val="24"/>
        </w:rPr>
        <w:t>分别是它们之间的路损。</w:t>
      </w:r>
      <w:r w:rsidR="008D3DF2" w:rsidRPr="008D3DF2">
        <w:rPr>
          <w:position w:val="-30"/>
        </w:rPr>
        <w:object w:dxaOrig="880" w:dyaOrig="560">
          <v:shape id="_x0000_i1257" type="#_x0000_t75" style="width:44.5pt;height:27.5pt" o:ole="">
            <v:imagedata r:id="rId515" o:title=""/>
          </v:shape>
          <o:OLEObject Type="Embed" ProgID="Equation.DSMT4" ShapeID="_x0000_i1257" DrawAspect="Content" ObjectID="_1616312720" r:id="rId516"/>
        </w:object>
      </w:r>
      <w:r w:rsidR="002B5BC8" w:rsidRPr="00B23522">
        <w:rPr>
          <w:rFonts w:cs="Times New Roman"/>
          <w:szCs w:val="24"/>
        </w:rPr>
        <w:t>和</w:t>
      </w:r>
      <w:r w:rsidR="008D3DF2" w:rsidRPr="008D3DF2">
        <w:rPr>
          <w:position w:val="-30"/>
        </w:rPr>
        <w:object w:dxaOrig="900" w:dyaOrig="560">
          <v:shape id="_x0000_i1258" type="#_x0000_t75" style="width:45pt;height:27.5pt" o:ole="">
            <v:imagedata r:id="rId517" o:title=""/>
          </v:shape>
          <o:OLEObject Type="Embed" ProgID="Equation.DSMT4" ShapeID="_x0000_i1258" DrawAspect="Content" ObjectID="_1616312721" r:id="rId518"/>
        </w:object>
      </w:r>
      <w:r w:rsidR="002B5BC8" w:rsidRPr="00B23522">
        <w:rPr>
          <w:rFonts w:cs="Times New Roman"/>
          <w:szCs w:val="24"/>
        </w:rPr>
        <w:t>是除了服务基站的来自</w:t>
      </w:r>
      <w:r w:rsidR="002B5BC8" w:rsidRPr="00B23522">
        <w:rPr>
          <w:rFonts w:cs="Times New Roman"/>
          <w:szCs w:val="24"/>
        </w:rPr>
        <w:t>MBS</w:t>
      </w:r>
      <w:r w:rsidR="002B5BC8" w:rsidRPr="00B23522">
        <w:rPr>
          <w:rFonts w:cs="Times New Roman"/>
          <w:szCs w:val="24"/>
        </w:rPr>
        <w:t>和</w:t>
      </w:r>
      <w:r w:rsidR="002B5BC8" w:rsidRPr="00B23522">
        <w:rPr>
          <w:rFonts w:cs="Times New Roman"/>
          <w:szCs w:val="24"/>
        </w:rPr>
        <w:t>UAV</w:t>
      </w:r>
      <w:r w:rsidR="002B5BC8" w:rsidRPr="00B23522">
        <w:rPr>
          <w:rFonts w:cs="Times New Roman"/>
          <w:szCs w:val="24"/>
        </w:rPr>
        <w:t>的总接收功率。假设所有无人机工作在同一高度，</w:t>
      </w:r>
      <w:r w:rsidR="00713BD8" w:rsidRPr="00B23522">
        <w:rPr>
          <w:rFonts w:cs="Times New Roman"/>
          <w:szCs w:val="24"/>
        </w:rPr>
        <w:t>由于原有的宏蜂窝系统中用户与宏基站的位置固定，用户接收到的服务信号与干扰信号与无人机部署有关，所以</w:t>
      </w:r>
      <w:r w:rsidR="002B5BC8" w:rsidRPr="00B23522">
        <w:rPr>
          <w:rFonts w:cs="Times New Roman"/>
          <w:szCs w:val="24"/>
        </w:rPr>
        <w:t>UE</w:t>
      </w:r>
      <w:r w:rsidR="002B5BC8" w:rsidRPr="00B23522">
        <w:rPr>
          <w:rFonts w:cs="Times New Roman"/>
          <w:szCs w:val="24"/>
        </w:rPr>
        <w:t>的</w:t>
      </w:r>
      <w:r w:rsidR="002B5BC8" w:rsidRPr="00B23522">
        <w:rPr>
          <w:rFonts w:cs="Times New Roman"/>
          <w:szCs w:val="24"/>
        </w:rPr>
        <w:t>SINR</w:t>
      </w:r>
      <w:r w:rsidR="002B5BC8" w:rsidRPr="00B23522">
        <w:rPr>
          <w:rFonts w:cs="Times New Roman"/>
          <w:szCs w:val="24"/>
        </w:rPr>
        <w:t>可以写成一个仅与无人机位置有关的函数，如下式</w:t>
      </w:r>
      <w:r w:rsidR="00E05FC4">
        <w:rPr>
          <w:rFonts w:cs="Times New Roman"/>
          <w:szCs w:val="24"/>
        </w:rPr>
        <w:t>(5-9)(5-10)</w:t>
      </w:r>
      <w:r w:rsidR="00713BD8" w:rsidRPr="00B23522">
        <w:rPr>
          <w:rFonts w:cs="Times New Roman"/>
          <w:szCs w:val="24"/>
        </w:rPr>
        <w:t>所示。</w:t>
      </w:r>
      <w:r w:rsidR="008D3DF2" w:rsidRPr="008D3DF2">
        <w:rPr>
          <w:position w:val="-14"/>
        </w:rPr>
        <w:object w:dxaOrig="780" w:dyaOrig="400">
          <v:shape id="_x0000_i1259" type="#_x0000_t75" style="width:38.5pt;height:20.5pt" o:ole="">
            <v:imagedata r:id="rId519" o:title=""/>
          </v:shape>
          <o:OLEObject Type="Embed" ProgID="Equation.DSMT4" ShapeID="_x0000_i1259" DrawAspect="Content" ObjectID="_1616312722" r:id="rId520"/>
        </w:object>
      </w:r>
      <w:r w:rsidR="00713BD8" w:rsidRPr="00B23522">
        <w:rPr>
          <w:rFonts w:cs="Times New Roman"/>
          <w:szCs w:val="24"/>
        </w:rPr>
        <w:t>表示</w:t>
      </w:r>
      <w:r w:rsidR="00713BD8" w:rsidRPr="00B23522">
        <w:rPr>
          <w:rFonts w:cs="Times New Roman"/>
          <w:szCs w:val="24"/>
        </w:rPr>
        <w:t xml:space="preserve">UAV </w:t>
      </w:r>
      <w:r w:rsidR="00713BD8" w:rsidRPr="00B23522">
        <w:rPr>
          <w:rFonts w:cs="Times New Roman"/>
          <w:i/>
          <w:szCs w:val="24"/>
        </w:rPr>
        <w:t>v</w:t>
      </w:r>
      <w:r w:rsidR="00713BD8" w:rsidRPr="00B23522">
        <w:rPr>
          <w:rFonts w:cs="Times New Roman"/>
          <w:szCs w:val="24"/>
        </w:rPr>
        <w:t>的位置且</w:t>
      </w:r>
      <w:r w:rsidR="008D3DF2" w:rsidRPr="008D3DF2">
        <w:rPr>
          <w:position w:val="-14"/>
        </w:rPr>
        <w:object w:dxaOrig="1160" w:dyaOrig="400">
          <v:shape id="_x0000_i1260" type="#_x0000_t75" style="width:58pt;height:20.5pt" o:ole="">
            <v:imagedata r:id="rId521" o:title=""/>
          </v:shape>
          <o:OLEObject Type="Embed" ProgID="Equation.DSMT4" ShapeID="_x0000_i1260" DrawAspect="Content" ObjectID="_1616312723" r:id="rId522"/>
        </w:object>
      </w:r>
      <w:r w:rsidR="00713BD8" w:rsidRPr="00B23522">
        <w:rPr>
          <w:rFonts w:cs="Times New Roman"/>
          <w:szCs w:val="24"/>
        </w:rPr>
        <w:t>。</w:t>
      </w:r>
    </w:p>
    <w:p w:rsidR="002B5BC8" w:rsidRPr="00B23522" w:rsidRDefault="00702D10" w:rsidP="004A4964">
      <w:pPr>
        <w:pStyle w:val="af1"/>
        <w:rPr>
          <w:rFonts w:cs="Times New Roman"/>
          <w:szCs w:val="24"/>
        </w:rPr>
      </w:pPr>
      <w:r>
        <w:tab/>
      </w:r>
      <w:r w:rsidR="008D3DF2" w:rsidRPr="008D3DF2">
        <w:rPr>
          <w:position w:val="-14"/>
        </w:rPr>
        <w:object w:dxaOrig="3960" w:dyaOrig="400">
          <v:shape id="_x0000_i1261" type="#_x0000_t75" style="width:198pt;height:20.5pt" o:ole="">
            <v:imagedata r:id="rId523" o:title=""/>
          </v:shape>
          <o:OLEObject Type="Embed" ProgID="Equation.DSMT4" ShapeID="_x0000_i1261" DrawAspect="Content" ObjectID="_1616312724" r:id="rId524"/>
        </w:object>
      </w:r>
      <w:r>
        <w:tab/>
        <w:t>(5-9)</w:t>
      </w:r>
    </w:p>
    <w:p w:rsidR="002B5BC8" w:rsidRPr="00B23522" w:rsidRDefault="00702D10" w:rsidP="004A4964">
      <w:pPr>
        <w:pStyle w:val="af1"/>
        <w:rPr>
          <w:rFonts w:cs="Times New Roman"/>
          <w:szCs w:val="24"/>
        </w:rPr>
      </w:pPr>
      <w:r>
        <w:tab/>
      </w:r>
      <w:r w:rsidR="008D3DF2" w:rsidRPr="008D3DF2">
        <w:rPr>
          <w:position w:val="-14"/>
        </w:rPr>
        <w:object w:dxaOrig="3879" w:dyaOrig="400">
          <v:shape id="_x0000_i1262" type="#_x0000_t75" style="width:194.5pt;height:20.5pt" o:ole="">
            <v:imagedata r:id="rId525" o:title=""/>
          </v:shape>
          <o:OLEObject Type="Embed" ProgID="Equation.DSMT4" ShapeID="_x0000_i1262" DrawAspect="Content" ObjectID="_1616312725" r:id="rId526"/>
        </w:object>
      </w:r>
      <w:r>
        <w:tab/>
        <w:t>(5-10)</w:t>
      </w:r>
    </w:p>
    <w:p w:rsidR="00713BD8" w:rsidRPr="00B23522" w:rsidRDefault="00713BD8" w:rsidP="008D3DF2">
      <w:pPr>
        <w:snapToGrid w:val="0"/>
        <w:rPr>
          <w:rFonts w:cs="Times New Roman"/>
          <w:szCs w:val="24"/>
        </w:rPr>
      </w:pPr>
      <w:r w:rsidRPr="00B23522">
        <w:rPr>
          <w:rFonts w:cs="Times New Roman"/>
          <w:szCs w:val="24"/>
        </w:rPr>
        <w:tab/>
      </w:r>
      <w:r w:rsidRPr="00B23522">
        <w:rPr>
          <w:rFonts w:cs="Times New Roman"/>
          <w:szCs w:val="24"/>
        </w:rPr>
        <w:t>为了最大限度地利用</w:t>
      </w:r>
      <w:r w:rsidR="00233A7B" w:rsidRPr="00B23522">
        <w:rPr>
          <w:rFonts w:cs="Times New Roman"/>
          <w:szCs w:val="24"/>
        </w:rPr>
        <w:t>无人机基站</w:t>
      </w:r>
      <w:r w:rsidRPr="00B23522">
        <w:rPr>
          <w:rFonts w:cs="Times New Roman"/>
          <w:szCs w:val="24"/>
        </w:rPr>
        <w:t>，假设每个</w:t>
      </w:r>
      <w:r w:rsidR="00233A7B" w:rsidRPr="00B23522">
        <w:rPr>
          <w:rFonts w:cs="Times New Roman"/>
          <w:szCs w:val="24"/>
        </w:rPr>
        <w:t>无人机</w:t>
      </w:r>
      <w:r w:rsidRPr="00B23522">
        <w:rPr>
          <w:rFonts w:cs="Times New Roman"/>
          <w:szCs w:val="24"/>
        </w:rPr>
        <w:t>尽可能地服务于尽可能多的</w:t>
      </w:r>
      <w:r w:rsidRPr="00B23522">
        <w:rPr>
          <w:rFonts w:cs="Times New Roman"/>
          <w:szCs w:val="24"/>
        </w:rPr>
        <w:t>UE</w:t>
      </w:r>
      <w:r w:rsidRPr="00B23522">
        <w:rPr>
          <w:rFonts w:cs="Times New Roman"/>
          <w:szCs w:val="24"/>
        </w:rPr>
        <w:t>，直到其频率资源耗尽为止。</w:t>
      </w:r>
      <w:r w:rsidRPr="00B23522">
        <w:rPr>
          <w:rFonts w:cs="Times New Roman"/>
          <w:szCs w:val="24"/>
        </w:rPr>
        <w:t xml:space="preserve"> </w:t>
      </w:r>
      <w:r w:rsidRPr="00B23522">
        <w:rPr>
          <w:rFonts w:cs="Times New Roman"/>
          <w:szCs w:val="24"/>
        </w:rPr>
        <w:t>因此，</w:t>
      </w:r>
      <w:r w:rsidR="00233A7B" w:rsidRPr="00B23522">
        <w:rPr>
          <w:rFonts w:cs="Times New Roman"/>
          <w:szCs w:val="24"/>
        </w:rPr>
        <w:t>无人机基站</w:t>
      </w:r>
      <w:r w:rsidRPr="00B23522">
        <w:rPr>
          <w:rFonts w:cs="Times New Roman"/>
          <w:szCs w:val="24"/>
        </w:rPr>
        <w:t>将优先考虑那些需要较少频率资源的</w:t>
      </w:r>
      <w:r w:rsidRPr="00B23522">
        <w:rPr>
          <w:rFonts w:cs="Times New Roman"/>
          <w:szCs w:val="24"/>
        </w:rPr>
        <w:t>UE</w:t>
      </w:r>
      <w:r w:rsidRPr="00B23522">
        <w:rPr>
          <w:rFonts w:cs="Times New Roman"/>
          <w:szCs w:val="24"/>
        </w:rPr>
        <w:t>。相反，对于</w:t>
      </w:r>
      <w:proofErr w:type="gramStart"/>
      <w:r w:rsidR="00233A7B" w:rsidRPr="00B23522">
        <w:rPr>
          <w:rFonts w:cs="Times New Roman"/>
          <w:szCs w:val="24"/>
        </w:rPr>
        <w:t>宏小区</w:t>
      </w:r>
      <w:proofErr w:type="gramEnd"/>
      <w:r w:rsidR="00233A7B" w:rsidRPr="00B23522">
        <w:rPr>
          <w:rFonts w:cs="Times New Roman"/>
          <w:szCs w:val="24"/>
        </w:rPr>
        <w:t>基站</w:t>
      </w:r>
      <w:r w:rsidRPr="00B23522">
        <w:rPr>
          <w:rFonts w:cs="Times New Roman"/>
          <w:szCs w:val="24"/>
        </w:rPr>
        <w:t>则公平地为每个</w:t>
      </w:r>
      <w:r w:rsidRPr="00B23522">
        <w:rPr>
          <w:rFonts w:cs="Times New Roman"/>
          <w:szCs w:val="24"/>
        </w:rPr>
        <w:t>UE</w:t>
      </w:r>
      <w:r w:rsidRPr="00B23522">
        <w:rPr>
          <w:rFonts w:cs="Times New Roman"/>
          <w:szCs w:val="24"/>
        </w:rPr>
        <w:t>服务直到达到频率资源的上限。在本文中，我们将中断概率定义为由于资源有限而无法访问基站的</w:t>
      </w:r>
      <w:r w:rsidRPr="00B23522">
        <w:rPr>
          <w:rFonts w:cs="Times New Roman"/>
          <w:szCs w:val="24"/>
        </w:rPr>
        <w:t>UE</w:t>
      </w:r>
      <w:r w:rsidRPr="00B23522">
        <w:rPr>
          <w:rFonts w:cs="Times New Roman"/>
          <w:szCs w:val="24"/>
        </w:rPr>
        <w:t>数量与</w:t>
      </w:r>
      <w:r w:rsidRPr="00B23522">
        <w:rPr>
          <w:rFonts w:cs="Times New Roman"/>
          <w:szCs w:val="24"/>
        </w:rPr>
        <w:t>UE</w:t>
      </w:r>
      <w:r w:rsidRPr="00B23522">
        <w:rPr>
          <w:rFonts w:cs="Times New Roman"/>
          <w:szCs w:val="24"/>
        </w:rPr>
        <w:t>总数的比率，可以表示为</w:t>
      </w:r>
    </w:p>
    <w:p w:rsidR="00713BD8" w:rsidRPr="00B23522" w:rsidRDefault="00702D10" w:rsidP="004A4964">
      <w:pPr>
        <w:pStyle w:val="af1"/>
        <w:rPr>
          <w:rFonts w:cs="Times New Roman"/>
          <w:szCs w:val="24"/>
        </w:rPr>
      </w:pPr>
      <w:r>
        <w:tab/>
      </w:r>
      <w:r w:rsidR="008D3DF2" w:rsidRPr="008D3DF2">
        <w:rPr>
          <w:position w:val="-30"/>
        </w:rPr>
        <w:object w:dxaOrig="2160" w:dyaOrig="920">
          <v:shape id="_x0000_i1263" type="#_x0000_t75" style="width:108pt;height:46pt" o:ole="">
            <v:imagedata r:id="rId527" o:title=""/>
          </v:shape>
          <o:OLEObject Type="Embed" ProgID="Equation.DSMT4" ShapeID="_x0000_i1263" DrawAspect="Content" ObjectID="_1616312726" r:id="rId528"/>
        </w:object>
      </w:r>
      <w:r>
        <w:tab/>
        <w:t>(5-11)</w:t>
      </w:r>
    </w:p>
    <w:p w:rsidR="00713BD8" w:rsidRPr="00B23522" w:rsidRDefault="00713BD8" w:rsidP="008D3DF2">
      <w:pPr>
        <w:snapToGrid w:val="0"/>
        <w:rPr>
          <w:rFonts w:cs="Times New Roman"/>
          <w:szCs w:val="24"/>
        </w:rPr>
      </w:pPr>
      <w:r w:rsidRPr="00B23522">
        <w:rPr>
          <w:rFonts w:cs="Times New Roman"/>
          <w:szCs w:val="24"/>
        </w:rPr>
        <w:t>这里</w:t>
      </w:r>
      <w:r w:rsidR="008D3DF2" w:rsidRPr="008D3DF2">
        <w:rPr>
          <w:position w:val="-12"/>
        </w:rPr>
        <w:object w:dxaOrig="320" w:dyaOrig="380">
          <v:shape id="_x0000_i1264" type="#_x0000_t75" style="width:16.5pt;height:19pt" o:ole="">
            <v:imagedata r:id="rId529" o:title=""/>
          </v:shape>
          <o:OLEObject Type="Embed" ProgID="Equation.DSMT4" ShapeID="_x0000_i1264" DrawAspect="Content" ObjectID="_1616312727" r:id="rId530"/>
        </w:object>
      </w:r>
      <w:r w:rsidRPr="00B23522">
        <w:rPr>
          <w:rFonts w:cs="Times New Roman"/>
          <w:szCs w:val="24"/>
        </w:rPr>
        <w:t>取值为</w:t>
      </w:r>
      <w:r w:rsidRPr="00B23522">
        <w:rPr>
          <w:rFonts w:cs="Times New Roman"/>
          <w:szCs w:val="24"/>
        </w:rPr>
        <w:t>0</w:t>
      </w:r>
      <w:r w:rsidRPr="00B23522">
        <w:rPr>
          <w:rFonts w:cs="Times New Roman"/>
          <w:szCs w:val="24"/>
        </w:rPr>
        <w:t>或</w:t>
      </w:r>
      <w:r w:rsidRPr="00B23522">
        <w:rPr>
          <w:rFonts w:cs="Times New Roman"/>
          <w:szCs w:val="24"/>
        </w:rPr>
        <w:t>1</w:t>
      </w:r>
      <w:r w:rsidRPr="00B23522">
        <w:rPr>
          <w:rFonts w:cs="Times New Roman"/>
          <w:szCs w:val="24"/>
        </w:rPr>
        <w:t>，分别表示</w:t>
      </w:r>
      <w:r w:rsidRPr="00B23522">
        <w:rPr>
          <w:rFonts w:cs="Times New Roman"/>
          <w:szCs w:val="24"/>
        </w:rPr>
        <w:t>UE</w:t>
      </w:r>
      <w:r w:rsidRPr="00B23522">
        <w:rPr>
          <w:rFonts w:cs="Times New Roman"/>
          <w:szCs w:val="24"/>
        </w:rPr>
        <w:t>没有</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申请到频率资源以及成功</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w:t>
      </w:r>
      <w:r w:rsidR="00141AF1" w:rsidRPr="00B23522">
        <w:rPr>
          <w:rFonts w:cs="Times New Roman"/>
          <w:szCs w:val="24"/>
        </w:rPr>
        <w:t>，并且</w:t>
      </w:r>
      <w:proofErr w:type="gramStart"/>
      <w:r w:rsidR="00141AF1" w:rsidRPr="00B23522">
        <w:rPr>
          <w:rFonts w:cs="Times New Roman"/>
          <w:szCs w:val="24"/>
        </w:rPr>
        <w:t>该值受限于</w:t>
      </w:r>
      <w:proofErr w:type="gramEnd"/>
    </w:p>
    <w:p w:rsidR="00141AF1" w:rsidRPr="00B23522" w:rsidRDefault="00702D10" w:rsidP="004A4964">
      <w:pPr>
        <w:pStyle w:val="af1"/>
        <w:rPr>
          <w:rFonts w:cs="Times New Roman"/>
          <w:szCs w:val="24"/>
        </w:rPr>
      </w:pPr>
      <w:r>
        <w:tab/>
      </w:r>
      <w:r w:rsidR="008D3DF2" w:rsidRPr="008D3DF2">
        <w:rPr>
          <w:position w:val="-32"/>
        </w:rPr>
        <w:object w:dxaOrig="2680" w:dyaOrig="580">
          <v:shape id="_x0000_i1265" type="#_x0000_t75" style="width:133.5pt;height:28.5pt" o:ole="">
            <v:imagedata r:id="rId531" o:title=""/>
          </v:shape>
          <o:OLEObject Type="Embed" ProgID="Equation.DSMT4" ShapeID="_x0000_i1265" DrawAspect="Content" ObjectID="_1616312728" r:id="rId532"/>
        </w:object>
      </w:r>
      <w:r>
        <w:tab/>
        <w:t>(5-12)</w:t>
      </w:r>
    </w:p>
    <w:p w:rsidR="00141AF1" w:rsidRPr="00B23522" w:rsidRDefault="00141AF1" w:rsidP="008D3DF2">
      <w:pPr>
        <w:snapToGrid w:val="0"/>
        <w:rPr>
          <w:rFonts w:cs="Times New Roman"/>
          <w:szCs w:val="24"/>
        </w:rPr>
      </w:pPr>
      <w:r w:rsidRPr="00B23522">
        <w:rPr>
          <w:rFonts w:cs="Times New Roman"/>
          <w:szCs w:val="24"/>
        </w:rPr>
        <w:t>结合式</w:t>
      </w:r>
      <w:r w:rsidR="00E05FC4">
        <w:rPr>
          <w:rFonts w:cs="Times New Roman"/>
          <w:szCs w:val="24"/>
        </w:rPr>
        <w:t>(5-9)</w:t>
      </w:r>
      <w:r w:rsidR="00E05FC4" w:rsidRPr="00E05FC4">
        <w:rPr>
          <w:rFonts w:cs="Times New Roman"/>
          <w:szCs w:val="24"/>
        </w:rPr>
        <w:t xml:space="preserve"> </w:t>
      </w:r>
      <w:r w:rsidR="00E05FC4">
        <w:rPr>
          <w:rFonts w:cs="Times New Roman"/>
          <w:szCs w:val="24"/>
        </w:rPr>
        <w:t>(5-10)</w:t>
      </w:r>
      <w:r w:rsidR="00E05FC4" w:rsidRPr="00E05FC4">
        <w:rPr>
          <w:rFonts w:cs="Times New Roman"/>
          <w:szCs w:val="24"/>
        </w:rPr>
        <w:t xml:space="preserve"> </w:t>
      </w:r>
      <w:r w:rsidR="00E05FC4">
        <w:rPr>
          <w:rFonts w:cs="Times New Roman"/>
          <w:szCs w:val="24"/>
        </w:rPr>
        <w:t>(5-11)</w:t>
      </w:r>
      <w:r w:rsidR="00E05FC4" w:rsidRPr="00E05FC4">
        <w:rPr>
          <w:rFonts w:cs="Times New Roman"/>
          <w:szCs w:val="24"/>
        </w:rPr>
        <w:t xml:space="preserve"> </w:t>
      </w:r>
      <w:r w:rsidR="00E05FC4">
        <w:rPr>
          <w:rFonts w:cs="Times New Roman"/>
          <w:szCs w:val="24"/>
        </w:rPr>
        <w:t>(5-12)</w:t>
      </w:r>
      <w:r w:rsidRPr="00B23522">
        <w:rPr>
          <w:rFonts w:cs="Times New Roman"/>
          <w:szCs w:val="24"/>
        </w:rPr>
        <w:t>，我们可以得到约束方程</w:t>
      </w:r>
    </w:p>
    <w:p w:rsidR="00141AF1" w:rsidRPr="00B23522" w:rsidRDefault="00702D10" w:rsidP="004A4964">
      <w:pPr>
        <w:pStyle w:val="af1"/>
        <w:rPr>
          <w:rFonts w:cs="Times New Roman"/>
          <w:szCs w:val="24"/>
        </w:rPr>
      </w:pPr>
      <w:r>
        <w:tab/>
      </w:r>
      <w:r w:rsidR="008D3DF2" w:rsidRPr="008D3DF2">
        <w:rPr>
          <w:position w:val="-48"/>
        </w:rPr>
        <w:object w:dxaOrig="2380" w:dyaOrig="1080">
          <v:shape id="_x0000_i1266" type="#_x0000_t75" style="width:118.5pt;height:54pt" o:ole="">
            <v:imagedata r:id="rId533" o:title=""/>
          </v:shape>
          <o:OLEObject Type="Embed" ProgID="Equation.DSMT4" ShapeID="_x0000_i1266" DrawAspect="Content" ObjectID="_1616312729" r:id="rId534"/>
        </w:object>
      </w:r>
      <w:r>
        <w:tab/>
        <w:t>(5-13)</w:t>
      </w:r>
    </w:p>
    <w:p w:rsidR="00663E4F" w:rsidRDefault="000F0275" w:rsidP="008D3DF2">
      <w:pPr>
        <w:snapToGrid w:val="0"/>
        <w:rPr>
          <w:rFonts w:cs="Times New Roman"/>
          <w:szCs w:val="24"/>
        </w:rPr>
      </w:pPr>
      <w:r w:rsidRPr="00B23522">
        <w:rPr>
          <w:rFonts w:cs="Times New Roman"/>
          <w:szCs w:val="24"/>
        </w:rPr>
        <w:t>因此，上式</w:t>
      </w:r>
      <w:r w:rsidR="00E05FC4">
        <w:rPr>
          <w:rFonts w:cs="Times New Roman"/>
          <w:szCs w:val="24"/>
        </w:rPr>
        <w:t>(5-13)</w:t>
      </w:r>
      <w:r w:rsidRPr="00B23522">
        <w:rPr>
          <w:rFonts w:cs="Times New Roman"/>
          <w:szCs w:val="24"/>
        </w:rPr>
        <w:t>的目的是找出目标区域中无人机部署的最佳位置，以最小化网</w:t>
      </w:r>
      <w:r w:rsidRPr="00B23522">
        <w:rPr>
          <w:rFonts w:cs="Times New Roman"/>
          <w:szCs w:val="24"/>
        </w:rPr>
        <w:lastRenderedPageBreak/>
        <w:t>络中的</w:t>
      </w:r>
      <w:r w:rsidR="008D3DF2" w:rsidRPr="008D3DF2">
        <w:rPr>
          <w:position w:val="-14"/>
        </w:rPr>
        <w:object w:dxaOrig="580" w:dyaOrig="380">
          <v:shape id="_x0000_i1267" type="#_x0000_t75" style="width:28.5pt;height:19pt" o:ole="">
            <v:imagedata r:id="rId535" o:title=""/>
          </v:shape>
          <o:OLEObject Type="Embed" ProgID="Equation.DSMT4" ShapeID="_x0000_i1267" DrawAspect="Content" ObjectID="_1616312730" r:id="rId536"/>
        </w:object>
      </w:r>
      <w:r w:rsidRPr="00B23522">
        <w:rPr>
          <w:rFonts w:cs="Times New Roman"/>
          <w:szCs w:val="24"/>
        </w:rPr>
        <w:t>。</w:t>
      </w:r>
      <w:r w:rsidR="002E33A5" w:rsidRPr="00B23522">
        <w:rPr>
          <w:rFonts w:cs="Times New Roman"/>
          <w:szCs w:val="24"/>
        </w:rPr>
        <w:t>为了解决这个问题，本文将使用</w:t>
      </w:r>
      <w:r w:rsidRPr="00B23522">
        <w:rPr>
          <w:rFonts w:cs="Times New Roman"/>
          <w:szCs w:val="24"/>
        </w:rPr>
        <w:t>二分</w:t>
      </w:r>
      <w:r w:rsidRPr="00B23522">
        <w:rPr>
          <w:rFonts w:cs="Times New Roman"/>
          <w:szCs w:val="24"/>
        </w:rPr>
        <w:t>K</w:t>
      </w:r>
      <w:r w:rsidRPr="00B23522">
        <w:rPr>
          <w:rFonts w:cs="Times New Roman"/>
          <w:szCs w:val="24"/>
        </w:rPr>
        <w:t>均值聚类算法。</w:t>
      </w:r>
    </w:p>
    <w:p w:rsidR="00663E4F" w:rsidRPr="00B23522" w:rsidRDefault="0068121B" w:rsidP="008D3DF2">
      <w:pPr>
        <w:snapToGrid w:val="0"/>
        <w:rPr>
          <w:rFonts w:cs="Times New Roman"/>
          <w:szCs w:val="24"/>
        </w:rPr>
      </w:pPr>
      <w:r>
        <w:rPr>
          <w:rFonts w:cs="Times New Roman"/>
          <w:szCs w:val="24"/>
        </w:rPr>
        <w:tab/>
      </w:r>
      <w:r>
        <w:rPr>
          <w:rFonts w:cs="Times New Roman"/>
          <w:szCs w:val="24"/>
        </w:rPr>
        <w:t>聚类算法是一种无监督学习算法</w:t>
      </w:r>
      <w:r>
        <w:rPr>
          <w:rFonts w:cs="Times New Roman" w:hint="eastAsia"/>
          <w:szCs w:val="24"/>
        </w:rPr>
        <w:t>，</w:t>
      </w:r>
      <w:r>
        <w:rPr>
          <w:rFonts w:cs="Times New Roman"/>
          <w:szCs w:val="24"/>
        </w:rPr>
        <w:t>它将数据集划分为预先设定的</w:t>
      </w:r>
      <w:r>
        <w:rPr>
          <w:rFonts w:cs="Times New Roman"/>
          <w:szCs w:val="24"/>
        </w:rPr>
        <w:t>K</w:t>
      </w:r>
      <w:r>
        <w:rPr>
          <w:rFonts w:cs="Times New Roman"/>
          <w:szCs w:val="24"/>
        </w:rPr>
        <w:t>类</w:t>
      </w:r>
      <w:r>
        <w:rPr>
          <w:rFonts w:cs="Times New Roman" w:hint="eastAsia"/>
          <w:szCs w:val="24"/>
        </w:rPr>
        <w:t>，并且使得每个类内数据的相似度最高，各类之间的数据差别尽可能大。</w:t>
      </w:r>
      <w:r>
        <w:rPr>
          <w:rFonts w:cs="Times New Roman" w:hint="eastAsia"/>
          <w:szCs w:val="24"/>
        </w:rPr>
        <w:t>K</w:t>
      </w:r>
      <w:r>
        <w:rPr>
          <w:rFonts w:cs="Times New Roman" w:hint="eastAsia"/>
          <w:szCs w:val="24"/>
        </w:rPr>
        <w:t>均值聚类算法是典型的基于距离的聚类算法，该算法选定距离作为评价相似性的指标，当两个数据之间的距离越近时，便认为它们的相似度越大。</w:t>
      </w:r>
      <w:r w:rsidR="000A18D8">
        <w:rPr>
          <w:rFonts w:cs="Times New Roman" w:hint="eastAsia"/>
          <w:szCs w:val="24"/>
        </w:rPr>
        <w:t>但对传统的</w:t>
      </w:r>
      <w:r w:rsidR="000A18D8">
        <w:rPr>
          <w:rFonts w:cs="Times New Roman" w:hint="eastAsia"/>
          <w:szCs w:val="24"/>
        </w:rPr>
        <w:t>K</w:t>
      </w:r>
      <w:r w:rsidR="000A18D8">
        <w:rPr>
          <w:rFonts w:cs="Times New Roman" w:hint="eastAsia"/>
          <w:szCs w:val="24"/>
        </w:rPr>
        <w:t>均值聚类算法来说，初始聚类中心点的选择对结果的影响很大，因为聚类结果在很多情况下只会收敛到局部最小值而不是全局最小值。为此，有些学者提出了二分</w:t>
      </w:r>
      <w:r w:rsidR="000A18D8">
        <w:rPr>
          <w:rFonts w:cs="Times New Roman" w:hint="eastAsia"/>
          <w:szCs w:val="24"/>
        </w:rPr>
        <w:t>K</w:t>
      </w:r>
      <w:r w:rsidR="000A18D8">
        <w:rPr>
          <w:rFonts w:cs="Times New Roman" w:hint="eastAsia"/>
          <w:szCs w:val="24"/>
        </w:rPr>
        <w:t>均值聚类算法。二分</w:t>
      </w:r>
      <w:r w:rsidR="000A18D8">
        <w:rPr>
          <w:rFonts w:cs="Times New Roman" w:hint="eastAsia"/>
          <w:szCs w:val="24"/>
        </w:rPr>
        <w:t>K</w:t>
      </w:r>
      <w:r w:rsidR="000A18D8">
        <w:rPr>
          <w:rFonts w:cs="Times New Roman" w:hint="eastAsia"/>
          <w:szCs w:val="24"/>
        </w:rPr>
        <w:t>均值聚类算法首先将</w:t>
      </w:r>
      <w:proofErr w:type="gramStart"/>
      <w:r w:rsidR="000A18D8">
        <w:rPr>
          <w:rFonts w:cs="Times New Roman" w:hint="eastAsia"/>
          <w:szCs w:val="24"/>
        </w:rPr>
        <w:t>所有点</w:t>
      </w:r>
      <w:proofErr w:type="gramEnd"/>
      <w:r w:rsidR="000A18D8">
        <w:rPr>
          <w:rFonts w:cs="Times New Roman" w:hint="eastAsia"/>
          <w:szCs w:val="24"/>
        </w:rPr>
        <w:t>看成一个簇，然后利用传统</w:t>
      </w:r>
      <w:r w:rsidR="000A18D8">
        <w:rPr>
          <w:rFonts w:cs="Times New Roman" w:hint="eastAsia"/>
          <w:szCs w:val="24"/>
        </w:rPr>
        <w:t>K</w:t>
      </w:r>
      <w:r w:rsidR="000A18D8">
        <w:rPr>
          <w:rFonts w:cs="Times New Roman" w:hint="eastAsia"/>
          <w:szCs w:val="24"/>
        </w:rPr>
        <w:t>均值聚类算法</w:t>
      </w:r>
      <w:proofErr w:type="gramStart"/>
      <w:r w:rsidR="000A18D8">
        <w:rPr>
          <w:rFonts w:cs="Times New Roman" w:hint="eastAsia"/>
          <w:szCs w:val="24"/>
        </w:rPr>
        <w:t>将该簇一分为二</w:t>
      </w:r>
      <w:proofErr w:type="gramEnd"/>
      <w:r w:rsidR="000A18D8">
        <w:rPr>
          <w:rFonts w:cs="Times New Roman" w:hint="eastAsia"/>
          <w:szCs w:val="24"/>
        </w:rPr>
        <w:t>，之后再对能最大限度降低聚类代价函数的</w:t>
      </w:r>
      <w:proofErr w:type="gramStart"/>
      <w:r w:rsidR="000A18D8">
        <w:rPr>
          <w:rFonts w:cs="Times New Roman" w:hint="eastAsia"/>
          <w:szCs w:val="24"/>
        </w:rPr>
        <w:t>簇使用</w:t>
      </w:r>
      <w:proofErr w:type="gramEnd"/>
      <w:r w:rsidR="000A18D8">
        <w:rPr>
          <w:rFonts w:cs="Times New Roman" w:hint="eastAsia"/>
          <w:szCs w:val="24"/>
        </w:rPr>
        <w:t>传统均值聚类算法一分为二</w:t>
      </w:r>
      <w:r w:rsidR="004C7330">
        <w:rPr>
          <w:rFonts w:cs="Times New Roman" w:hint="eastAsia"/>
          <w:szCs w:val="24"/>
        </w:rPr>
        <w:t>，并以此进行下去直到簇的数目等于</w:t>
      </w:r>
      <w:r w:rsidR="004C7330">
        <w:rPr>
          <w:rFonts w:cs="Times New Roman" w:hint="eastAsia"/>
          <w:szCs w:val="24"/>
        </w:rPr>
        <w:t>K</w:t>
      </w:r>
      <w:r w:rsidR="004C7330">
        <w:rPr>
          <w:rFonts w:cs="Times New Roman" w:hint="eastAsia"/>
          <w:szCs w:val="24"/>
        </w:rPr>
        <w:t>为止。</w:t>
      </w:r>
      <w:r w:rsidR="00465836">
        <w:rPr>
          <w:rFonts w:cs="Times New Roman" w:hint="eastAsia"/>
          <w:szCs w:val="24"/>
        </w:rPr>
        <w:t>在本章中选择</w:t>
      </w:r>
      <w:proofErr w:type="gramStart"/>
      <w:r w:rsidR="00465836">
        <w:rPr>
          <w:rFonts w:cs="Times New Roman" w:hint="eastAsia"/>
          <w:szCs w:val="24"/>
        </w:rPr>
        <w:t>簇</w:t>
      </w:r>
      <w:proofErr w:type="gramEnd"/>
      <w:r w:rsidR="00465836">
        <w:rPr>
          <w:rFonts w:cs="Times New Roman" w:hint="eastAsia"/>
          <w:szCs w:val="24"/>
        </w:rPr>
        <w:t>内点的误差平方和作为聚类代价函数，该值越小表示数据点越接近</w:t>
      </w:r>
      <w:r w:rsidR="002F6BFE">
        <w:rPr>
          <w:rFonts w:cs="Times New Roman" w:hint="eastAsia"/>
          <w:szCs w:val="24"/>
        </w:rPr>
        <w:t>它</w:t>
      </w:r>
      <w:r w:rsidR="00465836">
        <w:rPr>
          <w:rFonts w:cs="Times New Roman" w:hint="eastAsia"/>
          <w:szCs w:val="24"/>
        </w:rPr>
        <w:t>们的中心，所以在二分</w:t>
      </w:r>
      <w:r w:rsidR="00465836">
        <w:rPr>
          <w:rFonts w:cs="Times New Roman" w:hint="eastAsia"/>
          <w:szCs w:val="24"/>
        </w:rPr>
        <w:t>K</w:t>
      </w:r>
      <w:r w:rsidR="00465836">
        <w:rPr>
          <w:rFonts w:cs="Times New Roman" w:hint="eastAsia"/>
          <w:szCs w:val="24"/>
        </w:rPr>
        <w:t>聚类算法中需要对误差平方和最大的</w:t>
      </w:r>
      <w:proofErr w:type="gramStart"/>
      <w:r w:rsidR="00465836">
        <w:rPr>
          <w:rFonts w:cs="Times New Roman" w:hint="eastAsia"/>
          <w:szCs w:val="24"/>
        </w:rPr>
        <w:t>簇进行</w:t>
      </w:r>
      <w:proofErr w:type="gramEnd"/>
      <w:r w:rsidR="00465836">
        <w:rPr>
          <w:rFonts w:cs="Times New Roman" w:hint="eastAsia"/>
          <w:szCs w:val="24"/>
        </w:rPr>
        <w:t>一分为二，因为误差平方和越大</w:t>
      </w:r>
      <w:proofErr w:type="gramStart"/>
      <w:r w:rsidR="00465836">
        <w:rPr>
          <w:rFonts w:cs="Times New Roman" w:hint="eastAsia"/>
          <w:szCs w:val="24"/>
        </w:rPr>
        <w:t>代表该簇聚类</w:t>
      </w:r>
      <w:proofErr w:type="gramEnd"/>
      <w:r w:rsidR="00465836">
        <w:rPr>
          <w:rFonts w:cs="Times New Roman" w:hint="eastAsia"/>
          <w:szCs w:val="24"/>
        </w:rPr>
        <w:t>效果越差，</w:t>
      </w:r>
      <w:r w:rsidR="00465836" w:rsidRPr="00B23522">
        <w:rPr>
          <w:rFonts w:cs="Times New Roman"/>
          <w:szCs w:val="24"/>
        </w:rPr>
        <w:t>越有可能是多个簇被当成了一个簇</w:t>
      </w:r>
      <w:r w:rsidR="00465836">
        <w:rPr>
          <w:rFonts w:cs="Times New Roman" w:hint="eastAsia"/>
          <w:szCs w:val="24"/>
        </w:rPr>
        <w:t>。</w:t>
      </w:r>
    </w:p>
    <w:p w:rsidR="00C4363E" w:rsidRPr="00B23522" w:rsidRDefault="008633A8" w:rsidP="008D3DF2">
      <w:pPr>
        <w:snapToGrid w:val="0"/>
        <w:ind w:firstLine="420"/>
        <w:rPr>
          <w:rFonts w:cs="Times New Roman"/>
          <w:szCs w:val="24"/>
        </w:rPr>
      </w:pPr>
      <w:r w:rsidRPr="00B23522">
        <w:rPr>
          <w:rFonts w:cs="Times New Roman"/>
          <w:szCs w:val="24"/>
        </w:rPr>
        <w:t>利用</w:t>
      </w:r>
      <w:r w:rsidR="000F0275" w:rsidRPr="00B23522">
        <w:rPr>
          <w:rFonts w:cs="Times New Roman"/>
          <w:szCs w:val="24"/>
        </w:rPr>
        <w:t>二分</w:t>
      </w:r>
      <w:r w:rsidR="000F0275" w:rsidRPr="00B23522">
        <w:rPr>
          <w:rFonts w:cs="Times New Roman"/>
          <w:szCs w:val="24"/>
        </w:rPr>
        <w:t>K</w:t>
      </w:r>
      <w:r w:rsidR="000F0275" w:rsidRPr="00B23522">
        <w:rPr>
          <w:rFonts w:cs="Times New Roman"/>
          <w:szCs w:val="24"/>
        </w:rPr>
        <w:t>均值聚类算法可以将区域</w:t>
      </w:r>
      <w:r w:rsidR="000F0275" w:rsidRPr="00B23522">
        <w:rPr>
          <w:rFonts w:cs="Times New Roman"/>
          <w:szCs w:val="24"/>
        </w:rPr>
        <w:t>A</w:t>
      </w:r>
      <w:r w:rsidR="000F0275" w:rsidRPr="00B23522">
        <w:rPr>
          <w:rFonts w:cs="Times New Roman"/>
          <w:szCs w:val="24"/>
        </w:rPr>
        <w:t>中的</w:t>
      </w:r>
      <w:r w:rsidR="000F0275" w:rsidRPr="00B23522">
        <w:rPr>
          <w:rFonts w:cs="Times New Roman"/>
          <w:szCs w:val="24"/>
        </w:rPr>
        <w:t>UE</w:t>
      </w:r>
      <w:r w:rsidR="000F0275" w:rsidRPr="00B23522">
        <w:rPr>
          <w:rFonts w:cs="Times New Roman"/>
          <w:szCs w:val="24"/>
        </w:rPr>
        <w:t>划分为</w:t>
      </w:r>
      <w:r w:rsidR="000F0275" w:rsidRPr="00B23522">
        <w:rPr>
          <w:rFonts w:cs="Times New Roman"/>
          <w:szCs w:val="24"/>
        </w:rPr>
        <w:t>K</w:t>
      </w:r>
      <w:proofErr w:type="gramStart"/>
      <w:r w:rsidR="000F0275" w:rsidRPr="00B23522">
        <w:rPr>
          <w:rFonts w:cs="Times New Roman"/>
          <w:szCs w:val="24"/>
        </w:rPr>
        <w:t>个</w:t>
      </w:r>
      <w:proofErr w:type="gramEnd"/>
      <w:r w:rsidR="000F0275" w:rsidRPr="00B23522">
        <w:rPr>
          <w:rFonts w:cs="Times New Roman"/>
          <w:szCs w:val="24"/>
        </w:rPr>
        <w:t>子集，这些子集表示由不同无人机基站服务的不同</w:t>
      </w:r>
      <w:r w:rsidR="000F0275" w:rsidRPr="00B23522">
        <w:rPr>
          <w:rFonts w:cs="Times New Roman"/>
          <w:szCs w:val="24"/>
        </w:rPr>
        <w:t>UE</w:t>
      </w:r>
      <w:r w:rsidR="000F0275" w:rsidRPr="00B23522">
        <w:rPr>
          <w:rFonts w:cs="Times New Roman"/>
          <w:szCs w:val="24"/>
        </w:rPr>
        <w:t>集合。但是，</w:t>
      </w:r>
      <w:r w:rsidR="00167079">
        <w:rPr>
          <w:rFonts w:cs="Times New Roman"/>
          <w:szCs w:val="24"/>
        </w:rPr>
        <w:t>如果仅仅通过用户的位置确定无人机基站的位置会带来两</w:t>
      </w:r>
      <w:r w:rsidR="000F0275" w:rsidRPr="00B23522">
        <w:rPr>
          <w:rFonts w:cs="Times New Roman"/>
          <w:szCs w:val="24"/>
        </w:rPr>
        <w:t>个问题</w:t>
      </w:r>
      <w:r w:rsidRPr="00B23522">
        <w:rPr>
          <w:rFonts w:cs="Times New Roman"/>
          <w:szCs w:val="24"/>
        </w:rPr>
        <w:t>，</w:t>
      </w:r>
      <w:r w:rsidR="002E33A5" w:rsidRPr="00B23522">
        <w:rPr>
          <w:rFonts w:cs="Times New Roman"/>
          <w:szCs w:val="24"/>
        </w:rPr>
        <w:t>一是</w:t>
      </w:r>
      <w:r w:rsidRPr="00B23522">
        <w:rPr>
          <w:rFonts w:cs="Times New Roman"/>
          <w:szCs w:val="24"/>
        </w:rPr>
        <w:t>原本就能通过被宏基站服务便能获得较好服务质量的用户再重新连接到无人机基站是没有意义的</w:t>
      </w:r>
      <w:r w:rsidR="002E33A5" w:rsidRPr="00B23522">
        <w:rPr>
          <w:rFonts w:cs="Times New Roman"/>
          <w:szCs w:val="24"/>
        </w:rPr>
        <w:t>；二是</w:t>
      </w:r>
      <w:r w:rsidR="001B435C" w:rsidRPr="00B23522">
        <w:rPr>
          <w:rFonts w:cs="Times New Roman"/>
          <w:szCs w:val="24"/>
        </w:rPr>
        <w:t>无人机基站有可能距离宏蜂窝基站过近，无人机基站下行对</w:t>
      </w:r>
      <w:proofErr w:type="gramStart"/>
      <w:r w:rsidR="001B435C" w:rsidRPr="00B23522">
        <w:rPr>
          <w:rFonts w:cs="Times New Roman"/>
          <w:szCs w:val="24"/>
        </w:rPr>
        <w:t>宏小区</w:t>
      </w:r>
      <w:proofErr w:type="gramEnd"/>
      <w:r w:rsidR="001B435C" w:rsidRPr="00B23522">
        <w:rPr>
          <w:rFonts w:cs="Times New Roman"/>
          <w:szCs w:val="24"/>
        </w:rPr>
        <w:t>用户的上行造成较为严重的干扰。</w:t>
      </w:r>
      <w:r w:rsidR="000F0275" w:rsidRPr="00B23522">
        <w:rPr>
          <w:rFonts w:cs="Times New Roman"/>
          <w:szCs w:val="24"/>
        </w:rPr>
        <w:t>因此，</w:t>
      </w:r>
      <w:r w:rsidR="001B435C" w:rsidRPr="00B23522">
        <w:rPr>
          <w:rFonts w:cs="Times New Roman"/>
          <w:szCs w:val="24"/>
        </w:rPr>
        <w:t>在使用二分</w:t>
      </w:r>
      <w:r w:rsidR="001B435C" w:rsidRPr="00B23522">
        <w:rPr>
          <w:rFonts w:cs="Times New Roman"/>
          <w:szCs w:val="24"/>
        </w:rPr>
        <w:t>K</w:t>
      </w:r>
      <w:r w:rsidR="001B435C" w:rsidRPr="00B23522">
        <w:rPr>
          <w:rFonts w:cs="Times New Roman"/>
          <w:szCs w:val="24"/>
        </w:rPr>
        <w:t>均值聚类算法时需要考虑用户当前的</w:t>
      </w:r>
      <w:r w:rsidR="001B435C" w:rsidRPr="00B23522">
        <w:rPr>
          <w:rFonts w:cs="Times New Roman"/>
          <w:szCs w:val="24"/>
        </w:rPr>
        <w:t>QoS</w:t>
      </w:r>
      <w:r w:rsidR="000F0275" w:rsidRPr="00B23522">
        <w:rPr>
          <w:rFonts w:cs="Times New Roman"/>
          <w:szCs w:val="24"/>
        </w:rPr>
        <w:t>。迫切需要</w:t>
      </w:r>
      <w:r w:rsidR="00D84452" w:rsidRPr="00B23522">
        <w:rPr>
          <w:rFonts w:cs="Times New Roman"/>
          <w:szCs w:val="24"/>
        </w:rPr>
        <w:t>从</w:t>
      </w:r>
      <w:proofErr w:type="gramStart"/>
      <w:r w:rsidR="00D84452" w:rsidRPr="00B23522">
        <w:rPr>
          <w:rFonts w:cs="Times New Roman"/>
          <w:szCs w:val="24"/>
        </w:rPr>
        <w:t>宏小区</w:t>
      </w:r>
      <w:proofErr w:type="gramEnd"/>
      <w:r w:rsidR="00D84452" w:rsidRPr="00B23522">
        <w:rPr>
          <w:rFonts w:cs="Times New Roman"/>
          <w:szCs w:val="24"/>
        </w:rPr>
        <w:t>基站卸下接入无人机基站</w:t>
      </w:r>
      <w:r w:rsidR="000F0275" w:rsidRPr="00B23522">
        <w:rPr>
          <w:rFonts w:cs="Times New Roman"/>
          <w:szCs w:val="24"/>
        </w:rPr>
        <w:t>的</w:t>
      </w:r>
      <w:r w:rsidR="000F0275" w:rsidRPr="00B23522">
        <w:rPr>
          <w:rFonts w:cs="Times New Roman"/>
          <w:szCs w:val="24"/>
        </w:rPr>
        <w:t>UE</w:t>
      </w:r>
      <w:r w:rsidR="00D84452" w:rsidRPr="00B23522">
        <w:rPr>
          <w:rFonts w:cs="Times New Roman"/>
          <w:szCs w:val="24"/>
        </w:rPr>
        <w:t>的一般位于</w:t>
      </w:r>
      <w:proofErr w:type="gramStart"/>
      <w:r w:rsidR="00D84452" w:rsidRPr="00B23522">
        <w:rPr>
          <w:rFonts w:cs="Times New Roman"/>
          <w:szCs w:val="24"/>
        </w:rPr>
        <w:t>宏小区</w:t>
      </w:r>
      <w:proofErr w:type="gramEnd"/>
      <w:r w:rsidR="00D84452" w:rsidRPr="00B23522">
        <w:rPr>
          <w:rFonts w:cs="Times New Roman"/>
          <w:szCs w:val="24"/>
        </w:rPr>
        <w:t>边缘且成簇</w:t>
      </w:r>
      <w:r w:rsidR="000F0275" w:rsidRPr="00B23522">
        <w:rPr>
          <w:rFonts w:cs="Times New Roman"/>
          <w:szCs w:val="24"/>
        </w:rPr>
        <w:t>。</w:t>
      </w:r>
      <w:r w:rsidR="00D84452" w:rsidRPr="00B23522">
        <w:rPr>
          <w:rFonts w:cs="Times New Roman"/>
          <w:szCs w:val="24"/>
        </w:rPr>
        <w:t>这类</w:t>
      </w:r>
      <w:r w:rsidR="00D84452" w:rsidRPr="00B23522">
        <w:rPr>
          <w:rFonts w:cs="Times New Roman"/>
          <w:szCs w:val="24"/>
        </w:rPr>
        <w:t>UE</w:t>
      </w:r>
      <w:r w:rsidR="00D84452" w:rsidRPr="00B23522">
        <w:rPr>
          <w:rFonts w:cs="Times New Roman"/>
          <w:szCs w:val="24"/>
        </w:rPr>
        <w:t>受到相邻小区干扰大，</w:t>
      </w:r>
      <w:r w:rsidR="00D84452" w:rsidRPr="00B23522">
        <w:rPr>
          <w:rFonts w:cs="Times New Roman"/>
          <w:szCs w:val="24"/>
        </w:rPr>
        <w:t>SINR</w:t>
      </w:r>
      <w:r w:rsidR="00D84452" w:rsidRPr="00B23522">
        <w:rPr>
          <w:rFonts w:cs="Times New Roman"/>
          <w:szCs w:val="24"/>
        </w:rPr>
        <w:t>值小，需要服务它的基</w:t>
      </w:r>
      <w:r w:rsidR="00AF10D8" w:rsidRPr="00B23522">
        <w:rPr>
          <w:rFonts w:cs="Times New Roman"/>
          <w:szCs w:val="24"/>
        </w:rPr>
        <w:t>站</w:t>
      </w:r>
      <w:r w:rsidR="00D84452" w:rsidRPr="00B23522">
        <w:rPr>
          <w:rFonts w:cs="Times New Roman"/>
          <w:szCs w:val="24"/>
        </w:rPr>
        <w:t>提供大量的频率资源以维持该</w:t>
      </w:r>
      <w:r w:rsidR="00D84452" w:rsidRPr="00B23522">
        <w:rPr>
          <w:rFonts w:cs="Times New Roman"/>
          <w:szCs w:val="24"/>
        </w:rPr>
        <w:t>UE</w:t>
      </w:r>
      <w:r w:rsidR="00D84452" w:rsidRPr="00B23522">
        <w:rPr>
          <w:rFonts w:cs="Times New Roman"/>
          <w:szCs w:val="24"/>
        </w:rPr>
        <w:t>的固定用户速率。另外，正因为这类</w:t>
      </w:r>
      <w:r w:rsidR="00D84452" w:rsidRPr="00B23522">
        <w:rPr>
          <w:rFonts w:cs="Times New Roman"/>
          <w:szCs w:val="24"/>
        </w:rPr>
        <w:t>UE</w:t>
      </w:r>
      <w:r w:rsidR="00D84452" w:rsidRPr="00B23522">
        <w:rPr>
          <w:rFonts w:cs="Times New Roman"/>
          <w:szCs w:val="24"/>
        </w:rPr>
        <w:t>位于</w:t>
      </w:r>
      <w:proofErr w:type="gramStart"/>
      <w:r w:rsidR="00D84452" w:rsidRPr="00B23522">
        <w:rPr>
          <w:rFonts w:cs="Times New Roman"/>
          <w:szCs w:val="24"/>
        </w:rPr>
        <w:t>宏小区</w:t>
      </w:r>
      <w:proofErr w:type="gramEnd"/>
      <w:r w:rsidR="00D84452" w:rsidRPr="00B23522">
        <w:rPr>
          <w:rFonts w:cs="Times New Roman"/>
          <w:szCs w:val="24"/>
        </w:rPr>
        <w:t>边缘且成簇，所以在此处部署无人机基站的话可以尽可能地减小</w:t>
      </w:r>
      <w:proofErr w:type="gramStart"/>
      <w:r w:rsidR="00D84452" w:rsidRPr="00B23522">
        <w:rPr>
          <w:rFonts w:cs="Times New Roman"/>
          <w:szCs w:val="24"/>
        </w:rPr>
        <w:t>宏小区</w:t>
      </w:r>
      <w:proofErr w:type="gramEnd"/>
      <w:r w:rsidR="00D84452" w:rsidRPr="00B23522">
        <w:rPr>
          <w:rFonts w:cs="Times New Roman"/>
          <w:szCs w:val="24"/>
        </w:rPr>
        <w:t>与无人机小区之间的干扰，并能使得无人机基站的资源得到最大限度的使用。</w:t>
      </w:r>
      <w:r w:rsidR="00C4363E" w:rsidRPr="00B23522">
        <w:rPr>
          <w:rFonts w:cs="Times New Roman"/>
          <w:szCs w:val="24"/>
        </w:rPr>
        <w:t>基于用户当前</w:t>
      </w:r>
      <w:r w:rsidR="00C4363E" w:rsidRPr="00B23522">
        <w:rPr>
          <w:rFonts w:cs="Times New Roman"/>
          <w:szCs w:val="24"/>
        </w:rPr>
        <w:t>QoS</w:t>
      </w:r>
      <w:r w:rsidR="00C4363E" w:rsidRPr="00B23522">
        <w:rPr>
          <w:rFonts w:cs="Times New Roman"/>
          <w:szCs w:val="24"/>
        </w:rPr>
        <w:t>的二分</w:t>
      </w:r>
      <w:r w:rsidR="00C4363E" w:rsidRPr="00B23522">
        <w:rPr>
          <w:rFonts w:cs="Times New Roman"/>
          <w:szCs w:val="24"/>
        </w:rPr>
        <w:t>K</w:t>
      </w:r>
      <w:r w:rsidR="00C4363E" w:rsidRPr="00B23522">
        <w:rPr>
          <w:rFonts w:cs="Times New Roman"/>
          <w:szCs w:val="24"/>
        </w:rPr>
        <w:t>均值聚类算法一个主要思想是将</w:t>
      </w:r>
      <w:r w:rsidR="00C4363E" w:rsidRPr="00B23522">
        <w:rPr>
          <w:rFonts w:cs="Times New Roman"/>
          <w:szCs w:val="24"/>
        </w:rPr>
        <w:t>K</w:t>
      </w:r>
      <w:r w:rsidR="00C4363E" w:rsidRPr="00B23522">
        <w:rPr>
          <w:rFonts w:cs="Times New Roman"/>
          <w:szCs w:val="24"/>
        </w:rPr>
        <w:t>均值聚类看成</w:t>
      </w:r>
      <w:r w:rsidR="00C4363E" w:rsidRPr="002F6BFE">
        <w:rPr>
          <w:rFonts w:cs="Times New Roman"/>
          <w:i/>
          <w:szCs w:val="24"/>
        </w:rPr>
        <w:t>K</w:t>
      </w:r>
      <w:r w:rsidR="00C4363E" w:rsidRPr="00B23522">
        <w:rPr>
          <w:rFonts w:cs="Times New Roman"/>
          <w:szCs w:val="24"/>
        </w:rPr>
        <w:t>+</w:t>
      </w:r>
      <w:r w:rsidR="008D3DF2" w:rsidRPr="008D3DF2">
        <w:rPr>
          <w:position w:val="-12"/>
        </w:rPr>
        <w:object w:dxaOrig="540" w:dyaOrig="360">
          <v:shape id="_x0000_i1268" type="#_x0000_t75" style="width:27pt;height:18pt" o:ole="">
            <v:imagedata r:id="rId537" o:title=""/>
          </v:shape>
          <o:OLEObject Type="Embed" ProgID="Equation.DSMT4" ShapeID="_x0000_i1268" DrawAspect="Content" ObjectID="_1616312731" r:id="rId538"/>
        </w:object>
      </w:r>
      <w:r w:rsidR="00C4363E" w:rsidRPr="00B23522">
        <w:rPr>
          <w:rFonts w:cs="Times New Roman"/>
          <w:szCs w:val="24"/>
        </w:rPr>
        <w:t>聚类，而这</w:t>
      </w:r>
      <w:r w:rsidR="008D3DF2" w:rsidRPr="008D3DF2">
        <w:rPr>
          <w:position w:val="-12"/>
        </w:rPr>
        <w:object w:dxaOrig="540" w:dyaOrig="360">
          <v:shape id="_x0000_i1269" type="#_x0000_t75" style="width:27pt;height:18pt" o:ole="">
            <v:imagedata r:id="rId539" o:title=""/>
          </v:shape>
          <o:OLEObject Type="Embed" ProgID="Equation.DSMT4" ShapeID="_x0000_i1269" DrawAspect="Content" ObjectID="_1616312732" r:id="rId540"/>
        </w:object>
      </w:r>
      <w:proofErr w:type="gramStart"/>
      <w:r w:rsidR="00C4363E" w:rsidRPr="00B23522">
        <w:rPr>
          <w:rFonts w:cs="Times New Roman"/>
          <w:szCs w:val="24"/>
        </w:rPr>
        <w:t>个</w:t>
      </w:r>
      <w:proofErr w:type="gramEnd"/>
      <w:r w:rsidR="00C4363E" w:rsidRPr="00B23522">
        <w:rPr>
          <w:rFonts w:cs="Times New Roman"/>
          <w:szCs w:val="24"/>
        </w:rPr>
        <w:t>质点是不动的，看作是宏基站，</w:t>
      </w:r>
      <w:r w:rsidR="00C4363E" w:rsidRPr="00B23522">
        <w:rPr>
          <w:rFonts w:cs="Times New Roman"/>
          <w:szCs w:val="24"/>
        </w:rPr>
        <w:t>K</w:t>
      </w:r>
      <w:proofErr w:type="gramStart"/>
      <w:r w:rsidR="00C4363E" w:rsidRPr="00B23522">
        <w:rPr>
          <w:rFonts w:cs="Times New Roman"/>
          <w:szCs w:val="24"/>
        </w:rPr>
        <w:t>个</w:t>
      </w:r>
      <w:proofErr w:type="gramEnd"/>
      <w:r w:rsidR="00C4363E" w:rsidRPr="00B23522">
        <w:rPr>
          <w:rFonts w:cs="Times New Roman"/>
          <w:szCs w:val="24"/>
        </w:rPr>
        <w:t>质点看作是无人机基站。</w:t>
      </w:r>
    </w:p>
    <w:p w:rsidR="00360863" w:rsidRPr="00B23522" w:rsidRDefault="00C4363E" w:rsidP="008D3DF2">
      <w:pPr>
        <w:snapToGrid w:val="0"/>
        <w:ind w:firstLine="420"/>
        <w:rPr>
          <w:rFonts w:cs="Times New Roman"/>
          <w:szCs w:val="24"/>
        </w:rPr>
      </w:pPr>
      <w:r w:rsidRPr="00B23522">
        <w:rPr>
          <w:rFonts w:cs="Times New Roman"/>
          <w:szCs w:val="24"/>
        </w:rPr>
        <w:t>该算法的实现步骤由算法</w:t>
      </w:r>
      <w:r w:rsidR="00011B86" w:rsidRPr="00B23522">
        <w:rPr>
          <w:rFonts w:cs="Times New Roman"/>
          <w:szCs w:val="24"/>
        </w:rPr>
        <w:t>1</w:t>
      </w:r>
      <w:r w:rsidR="00011B86" w:rsidRPr="00B23522">
        <w:rPr>
          <w:rFonts w:cs="Times New Roman"/>
          <w:szCs w:val="24"/>
        </w:rPr>
        <w:t>和算法</w:t>
      </w:r>
      <w:r w:rsidR="00011B86" w:rsidRPr="00B23522">
        <w:rPr>
          <w:rFonts w:cs="Times New Roman"/>
          <w:szCs w:val="24"/>
        </w:rPr>
        <w:t>2</w:t>
      </w:r>
      <w:r w:rsidR="00011B86" w:rsidRPr="00B23522">
        <w:rPr>
          <w:rFonts w:cs="Times New Roman"/>
          <w:szCs w:val="24"/>
        </w:rPr>
        <w:t>描述。由上面的证明可知</w:t>
      </w:r>
      <w:r w:rsidR="000F0275" w:rsidRPr="00B23522">
        <w:rPr>
          <w:rFonts w:cs="Times New Roman"/>
          <w:szCs w:val="24"/>
        </w:rPr>
        <w:t>，</w:t>
      </w:r>
      <w:r w:rsidR="00011B86" w:rsidRPr="00B23522">
        <w:rPr>
          <w:rFonts w:cs="Times New Roman"/>
          <w:szCs w:val="24"/>
        </w:rPr>
        <w:t>在算法</w:t>
      </w:r>
      <w:r w:rsidR="00011B86" w:rsidRPr="00B23522">
        <w:rPr>
          <w:rFonts w:cs="Times New Roman"/>
          <w:szCs w:val="24"/>
        </w:rPr>
        <w:t>1</w:t>
      </w:r>
      <w:r w:rsidR="00011B86" w:rsidRPr="00B23522">
        <w:rPr>
          <w:rFonts w:cs="Times New Roman"/>
          <w:szCs w:val="24"/>
        </w:rPr>
        <w:t>中，</w:t>
      </w:r>
      <w:r w:rsidR="000F0275" w:rsidRPr="00B23522">
        <w:rPr>
          <w:rFonts w:cs="Times New Roman"/>
          <w:szCs w:val="24"/>
        </w:rPr>
        <w:t>从</w:t>
      </w:r>
      <w:r w:rsidR="00011B86" w:rsidRPr="00B23522">
        <w:rPr>
          <w:rFonts w:cs="Times New Roman"/>
          <w:szCs w:val="24"/>
        </w:rPr>
        <w:t>基站</w:t>
      </w:r>
      <w:r w:rsidR="000F0275" w:rsidRPr="00B23522">
        <w:rPr>
          <w:rFonts w:cs="Times New Roman"/>
          <w:szCs w:val="24"/>
        </w:rPr>
        <w:t>接收</w:t>
      </w:r>
      <w:r w:rsidR="00011B86" w:rsidRPr="00B23522">
        <w:rPr>
          <w:rFonts w:cs="Times New Roman"/>
          <w:szCs w:val="24"/>
        </w:rPr>
        <w:t>到</w:t>
      </w:r>
      <w:r w:rsidR="000F0275" w:rsidRPr="00B23522">
        <w:rPr>
          <w:rFonts w:cs="Times New Roman"/>
          <w:szCs w:val="24"/>
        </w:rPr>
        <w:t>的</w:t>
      </w:r>
      <w:r w:rsidR="000F0275" w:rsidRPr="00B23522">
        <w:rPr>
          <w:rFonts w:cs="Times New Roman"/>
          <w:szCs w:val="24"/>
        </w:rPr>
        <w:t>SINR</w:t>
      </w:r>
      <w:r w:rsidR="000F0275" w:rsidRPr="00B23522">
        <w:rPr>
          <w:rFonts w:cs="Times New Roman"/>
          <w:szCs w:val="24"/>
        </w:rPr>
        <w:t>可以</w:t>
      </w:r>
      <w:r w:rsidR="00011B86" w:rsidRPr="00B23522">
        <w:rPr>
          <w:rFonts w:cs="Times New Roman"/>
          <w:szCs w:val="24"/>
        </w:rPr>
        <w:t>用</w:t>
      </w:r>
      <w:r w:rsidR="000F0275" w:rsidRPr="00B23522">
        <w:rPr>
          <w:rFonts w:cs="Times New Roman"/>
          <w:szCs w:val="24"/>
        </w:rPr>
        <w:t>UE</w:t>
      </w:r>
      <w:r w:rsidR="000F0275" w:rsidRPr="00B23522">
        <w:rPr>
          <w:rFonts w:cs="Times New Roman"/>
          <w:szCs w:val="24"/>
        </w:rPr>
        <w:t>与其服务</w:t>
      </w:r>
      <w:r w:rsidR="00011B86" w:rsidRPr="00B23522">
        <w:rPr>
          <w:rFonts w:cs="Times New Roman"/>
          <w:szCs w:val="24"/>
        </w:rPr>
        <w:t>基站</w:t>
      </w:r>
      <w:r w:rsidR="000F0275" w:rsidRPr="00B23522">
        <w:rPr>
          <w:rFonts w:cs="Times New Roman"/>
          <w:szCs w:val="24"/>
        </w:rPr>
        <w:t>之间的距离代替，</w:t>
      </w:r>
      <w:r w:rsidR="00011B86" w:rsidRPr="00B23522">
        <w:rPr>
          <w:rFonts w:cs="Times New Roman"/>
          <w:szCs w:val="24"/>
        </w:rPr>
        <w:t>这是</w:t>
      </w:r>
      <w:r w:rsidR="000F0275" w:rsidRPr="00B23522">
        <w:rPr>
          <w:rFonts w:cs="Times New Roman"/>
          <w:szCs w:val="24"/>
        </w:rPr>
        <w:t>因为</w:t>
      </w:r>
      <w:r w:rsidR="000F0275" w:rsidRPr="00B23522">
        <w:rPr>
          <w:rFonts w:cs="Times New Roman"/>
          <w:szCs w:val="24"/>
        </w:rPr>
        <w:t>SINR</w:t>
      </w:r>
      <w:r w:rsidR="00011B86" w:rsidRPr="00B23522">
        <w:rPr>
          <w:rFonts w:cs="Times New Roman"/>
          <w:szCs w:val="24"/>
        </w:rPr>
        <w:t>可以被写成</w:t>
      </w:r>
      <w:r w:rsidR="000F0275" w:rsidRPr="00B23522">
        <w:rPr>
          <w:rFonts w:cs="Times New Roman"/>
          <w:szCs w:val="24"/>
        </w:rPr>
        <w:t>仅与距离有关的函数。因此，我们可以通过距离比较找出迫切需要从</w:t>
      </w:r>
      <w:proofErr w:type="gramStart"/>
      <w:r w:rsidR="00011B86" w:rsidRPr="00B23522">
        <w:rPr>
          <w:rFonts w:cs="Times New Roman"/>
          <w:szCs w:val="24"/>
        </w:rPr>
        <w:t>宏小区</w:t>
      </w:r>
      <w:proofErr w:type="gramEnd"/>
      <w:r w:rsidR="00011B86" w:rsidRPr="00B23522">
        <w:rPr>
          <w:rFonts w:cs="Times New Roman"/>
          <w:szCs w:val="24"/>
        </w:rPr>
        <w:t>基站</w:t>
      </w:r>
      <w:r w:rsidR="000F0275" w:rsidRPr="00B23522">
        <w:rPr>
          <w:rFonts w:cs="Times New Roman"/>
          <w:szCs w:val="24"/>
        </w:rPr>
        <w:t>卸载的</w:t>
      </w:r>
      <w:r w:rsidR="000F0275" w:rsidRPr="00B23522">
        <w:rPr>
          <w:rFonts w:cs="Times New Roman"/>
          <w:szCs w:val="24"/>
        </w:rPr>
        <w:t>UE</w:t>
      </w:r>
      <w:r w:rsidR="000F0275" w:rsidRPr="00B23522">
        <w:rPr>
          <w:rFonts w:cs="Times New Roman"/>
          <w:szCs w:val="24"/>
        </w:rPr>
        <w:t>并</w:t>
      </w:r>
      <w:r w:rsidR="00011B86" w:rsidRPr="00B23522">
        <w:rPr>
          <w:rFonts w:cs="Times New Roman"/>
          <w:szCs w:val="24"/>
        </w:rPr>
        <w:t>确定无人机基站的位置</w:t>
      </w:r>
      <w:r w:rsidR="000F0275" w:rsidRPr="00B23522">
        <w:rPr>
          <w:rFonts w:cs="Times New Roman"/>
          <w:szCs w:val="24"/>
        </w:rPr>
        <w:t>。</w:t>
      </w:r>
    </w:p>
    <w:p w:rsidR="00011B86" w:rsidRPr="00B23522" w:rsidRDefault="003F5A12" w:rsidP="008D3DF2">
      <w:pPr>
        <w:snapToGrid w:val="0"/>
        <w:ind w:firstLine="420"/>
        <w:rPr>
          <w:rFonts w:cs="Times New Roman"/>
          <w:szCs w:val="24"/>
        </w:rPr>
      </w:pPr>
      <w:r w:rsidRPr="00B23522">
        <w:rPr>
          <w:rFonts w:cs="Times New Roman"/>
          <w:szCs w:val="24"/>
        </w:rPr>
        <w:t>在算法</w:t>
      </w:r>
      <w:r w:rsidRPr="00B23522">
        <w:rPr>
          <w:rFonts w:cs="Times New Roman"/>
          <w:szCs w:val="24"/>
        </w:rPr>
        <w:t>1</w:t>
      </w:r>
      <w:r w:rsidRPr="00B23522">
        <w:rPr>
          <w:rFonts w:cs="Times New Roman"/>
          <w:szCs w:val="24"/>
        </w:rPr>
        <w:t>中，首先需要输入用户的位置及用户到其原来的服务宏基站的距离（</w:t>
      </w:r>
      <w:r w:rsidRPr="00B23522">
        <w:rPr>
          <w:rFonts w:cs="Times New Roman"/>
          <w:szCs w:val="24"/>
        </w:rPr>
        <w:t>line 1</w:t>
      </w:r>
      <w:r w:rsidRPr="00B23522">
        <w:rPr>
          <w:rFonts w:cs="Times New Roman"/>
          <w:szCs w:val="24"/>
        </w:rPr>
        <w:t>），然后创建</w:t>
      </w:r>
      <w:r w:rsidRPr="00B23522">
        <w:rPr>
          <w:rFonts w:cs="Times New Roman"/>
          <w:i/>
          <w:szCs w:val="24"/>
        </w:rPr>
        <w:t>K</w:t>
      </w:r>
      <w:r w:rsidRPr="00B23522">
        <w:rPr>
          <w:rFonts w:cs="Times New Roman"/>
          <w:szCs w:val="24"/>
        </w:rPr>
        <w:t>=2</w:t>
      </w:r>
      <w:r w:rsidRPr="00B23522">
        <w:rPr>
          <w:rFonts w:cs="Times New Roman"/>
          <w:szCs w:val="24"/>
        </w:rPr>
        <w:t>个点作为起始质心（</w:t>
      </w:r>
      <w:r w:rsidRPr="00B23522">
        <w:rPr>
          <w:rFonts w:cs="Times New Roman"/>
          <w:szCs w:val="24"/>
        </w:rPr>
        <w:t>line 2~3</w:t>
      </w:r>
      <w:r w:rsidRPr="00B23522">
        <w:rPr>
          <w:rFonts w:cs="Times New Roman"/>
          <w:szCs w:val="24"/>
        </w:rPr>
        <w:t>）。当任意点的</w:t>
      </w:r>
      <w:proofErr w:type="gramStart"/>
      <w:r w:rsidRPr="00B23522">
        <w:rPr>
          <w:rFonts w:cs="Times New Roman"/>
          <w:szCs w:val="24"/>
        </w:rPr>
        <w:t>簇分配</w:t>
      </w:r>
      <w:proofErr w:type="gramEnd"/>
      <w:r w:rsidRPr="00B23522">
        <w:rPr>
          <w:rFonts w:cs="Times New Roman"/>
          <w:szCs w:val="24"/>
        </w:rPr>
        <w:t>结果发生改变时，对数据集中的每个用户计算各自到所有质心之间的欧氏距离，如果用户到某个质心的欧氏距离小于用户到其原本服务宏基站的欧氏距离</w:t>
      </w:r>
      <w:r w:rsidR="0063523A" w:rsidRPr="00B23522">
        <w:rPr>
          <w:rFonts w:cs="Times New Roman"/>
          <w:szCs w:val="24"/>
        </w:rPr>
        <w:t>并且无人</w:t>
      </w:r>
      <w:r w:rsidR="0063523A" w:rsidRPr="00B23522">
        <w:rPr>
          <w:rFonts w:cs="Times New Roman"/>
          <w:szCs w:val="24"/>
        </w:rPr>
        <w:lastRenderedPageBreak/>
        <w:t>基站的资源允许该用户接入</w:t>
      </w:r>
      <w:r w:rsidRPr="00B23522">
        <w:rPr>
          <w:rFonts w:cs="Times New Roman"/>
          <w:szCs w:val="24"/>
        </w:rPr>
        <w:t>则将该用户分配到这个质心所属的簇，否则仍将该用户连接到宏基站</w:t>
      </w:r>
      <w:r w:rsidR="00360863" w:rsidRPr="00B23522">
        <w:rPr>
          <w:rFonts w:cs="Times New Roman"/>
          <w:szCs w:val="24"/>
        </w:rPr>
        <w:t>，并用</w:t>
      </w:r>
      <w:r w:rsidR="00360863" w:rsidRPr="00B23522">
        <w:rPr>
          <w:rFonts w:eastAsia="宋体" w:cs="Times New Roman"/>
          <w:i/>
          <w:szCs w:val="24"/>
        </w:rPr>
        <w:t>clusterAssignment</w:t>
      </w:r>
      <w:r w:rsidR="00360863" w:rsidRPr="00B23522">
        <w:rPr>
          <w:rFonts w:eastAsia="宋体" w:cs="Times New Roman"/>
          <w:szCs w:val="24"/>
        </w:rPr>
        <w:t>记录结果（</w:t>
      </w:r>
      <w:r w:rsidR="00360863" w:rsidRPr="00B23522">
        <w:rPr>
          <w:rFonts w:eastAsia="宋体" w:cs="Times New Roman"/>
          <w:szCs w:val="24"/>
        </w:rPr>
        <w:t>line 4~1</w:t>
      </w:r>
      <w:r w:rsidR="00C6368D" w:rsidRPr="00B23522">
        <w:rPr>
          <w:rFonts w:eastAsia="宋体" w:cs="Times New Roman"/>
          <w:szCs w:val="24"/>
        </w:rPr>
        <w:t>8</w:t>
      </w:r>
      <w:r w:rsidR="00360863" w:rsidRPr="00B23522">
        <w:rPr>
          <w:rFonts w:eastAsia="宋体" w:cs="Times New Roman"/>
          <w:szCs w:val="24"/>
        </w:rPr>
        <w:t>）。最后需要更新</w:t>
      </w:r>
      <w:proofErr w:type="gramStart"/>
      <w:r w:rsidR="00360863" w:rsidRPr="00B23522">
        <w:rPr>
          <w:rFonts w:eastAsia="宋体" w:cs="Times New Roman"/>
          <w:szCs w:val="24"/>
        </w:rPr>
        <w:t>簇</w:t>
      </w:r>
      <w:proofErr w:type="gramEnd"/>
      <w:r w:rsidR="00360863" w:rsidRPr="00B23522">
        <w:rPr>
          <w:rFonts w:eastAsia="宋体" w:cs="Times New Roman"/>
          <w:szCs w:val="24"/>
        </w:rPr>
        <w:t>中心，对每一个簇，计算簇中</w:t>
      </w:r>
      <w:proofErr w:type="gramStart"/>
      <w:r w:rsidR="00360863" w:rsidRPr="00B23522">
        <w:rPr>
          <w:rFonts w:eastAsia="宋体" w:cs="Times New Roman"/>
          <w:szCs w:val="24"/>
        </w:rPr>
        <w:t>所有点</w:t>
      </w:r>
      <w:proofErr w:type="gramEnd"/>
      <w:r w:rsidR="00360863" w:rsidRPr="00B23522">
        <w:rPr>
          <w:rFonts w:eastAsia="宋体" w:cs="Times New Roman"/>
          <w:szCs w:val="24"/>
        </w:rPr>
        <w:t>的均值并将均值作为质心（</w:t>
      </w:r>
      <w:r w:rsidR="00360863" w:rsidRPr="00B23522">
        <w:rPr>
          <w:rFonts w:eastAsia="宋体" w:cs="Times New Roman"/>
          <w:szCs w:val="24"/>
        </w:rPr>
        <w:t>line 1</w:t>
      </w:r>
      <w:r w:rsidR="00C6368D" w:rsidRPr="00B23522">
        <w:rPr>
          <w:rFonts w:eastAsia="宋体" w:cs="Times New Roman"/>
          <w:szCs w:val="24"/>
        </w:rPr>
        <w:t>9</w:t>
      </w:r>
      <w:r w:rsidR="00360863" w:rsidRPr="00B23522">
        <w:rPr>
          <w:rFonts w:eastAsia="宋体" w:cs="Times New Roman"/>
          <w:szCs w:val="24"/>
        </w:rPr>
        <w:t>）。该算法中循环的终止条件是每个点的</w:t>
      </w:r>
      <w:proofErr w:type="gramStart"/>
      <w:r w:rsidR="00360863" w:rsidRPr="00B23522">
        <w:rPr>
          <w:rFonts w:eastAsia="宋体" w:cs="Times New Roman"/>
          <w:szCs w:val="24"/>
        </w:rPr>
        <w:t>簇分配</w:t>
      </w:r>
      <w:proofErr w:type="gramEnd"/>
      <w:r w:rsidR="00360863" w:rsidRPr="00B23522">
        <w:rPr>
          <w:rFonts w:eastAsia="宋体" w:cs="Times New Roman"/>
          <w:szCs w:val="24"/>
        </w:rPr>
        <w:t>结果没有发生改变，但为了提高效率也可以设定最大的循环次数。</w:t>
      </w:r>
    </w:p>
    <w:p w:rsidR="00FE4D9C" w:rsidRPr="00B23522" w:rsidRDefault="00FE4D9C" w:rsidP="00DD218C">
      <w:pPr>
        <w:pStyle w:val="af2"/>
      </w:pPr>
      <w:r w:rsidRPr="00B23522">
        <w:t>算法</w:t>
      </w:r>
      <w:r w:rsidRPr="00B23522">
        <w:t xml:space="preserve">1  </w:t>
      </w:r>
      <w:r w:rsidRPr="00B23522">
        <w:t>基于用户当前</w:t>
      </w:r>
      <w:r w:rsidRPr="00B23522">
        <w:t>QoS</w:t>
      </w:r>
      <w:r w:rsidRPr="00B23522">
        <w:t>的</w:t>
      </w:r>
      <w:r w:rsidRPr="00B23522">
        <w:t>K</w:t>
      </w:r>
      <w:r w:rsidRPr="00B23522">
        <w:t>均值聚类算法</w:t>
      </w:r>
    </w:p>
    <w:tbl>
      <w:tblPr>
        <w:tblStyle w:val="110"/>
        <w:tblW w:w="8217" w:type="dxa"/>
        <w:tblBorders>
          <w:insideH w:val="none" w:sz="0" w:space="0" w:color="auto"/>
        </w:tblBorders>
        <w:tblLook w:val="04A0" w:firstRow="1" w:lastRow="0" w:firstColumn="1" w:lastColumn="0" w:noHBand="0" w:noVBand="1"/>
      </w:tblPr>
      <w:tblGrid>
        <w:gridCol w:w="456"/>
        <w:gridCol w:w="7761"/>
      </w:tblGrid>
      <w:tr w:rsidR="00011B86" w:rsidRPr="00B23522" w:rsidTr="002F6BFE">
        <w:tc>
          <w:tcPr>
            <w:tcW w:w="456" w:type="dxa"/>
          </w:tcPr>
          <w:p w:rsidR="00011B86" w:rsidRPr="00B23522" w:rsidRDefault="00011B86" w:rsidP="008D3DF2">
            <w:pPr>
              <w:snapToGrid w:val="0"/>
              <w:rPr>
                <w:szCs w:val="24"/>
              </w:rPr>
            </w:pPr>
            <w:r w:rsidRPr="00B23522">
              <w:rPr>
                <w:szCs w:val="24"/>
              </w:rPr>
              <w:t>1</w:t>
            </w:r>
          </w:p>
        </w:tc>
        <w:tc>
          <w:tcPr>
            <w:tcW w:w="7761" w:type="dxa"/>
          </w:tcPr>
          <w:p w:rsidR="00011B86" w:rsidRPr="00B23522" w:rsidRDefault="00011B86" w:rsidP="008D3DF2">
            <w:pPr>
              <w:snapToGrid w:val="0"/>
              <w:rPr>
                <w:szCs w:val="24"/>
              </w:rPr>
            </w:pPr>
            <w:r w:rsidRPr="00B23522">
              <w:rPr>
                <w:szCs w:val="24"/>
              </w:rPr>
              <w:t xml:space="preserve">input UEs location </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B23522">
              <w:rPr>
                <w:szCs w:val="24"/>
              </w:rPr>
              <w:t xml:space="preserve"> and the distance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r w:rsidRPr="00B23522">
              <w:rPr>
                <w:szCs w:val="24"/>
              </w:rPr>
              <w:t xml:space="preserve"> between UE </w:t>
            </w:r>
            <w:r w:rsidRPr="00B23522">
              <w:rPr>
                <w:i/>
                <w:szCs w:val="24"/>
              </w:rPr>
              <w:t>u</w:t>
            </w:r>
            <w:r w:rsidRPr="00B23522">
              <w:rPr>
                <w:szCs w:val="24"/>
              </w:rPr>
              <w:t xml:space="preserve"> and their serving MBS </w:t>
            </w:r>
            <w:r w:rsidRPr="00B23522">
              <w:rPr>
                <w:i/>
                <w:szCs w:val="24"/>
              </w:rPr>
              <w:t>m</w:t>
            </w:r>
          </w:p>
        </w:tc>
      </w:tr>
      <w:tr w:rsidR="00011B86" w:rsidRPr="00B23522" w:rsidTr="002F6BFE">
        <w:tc>
          <w:tcPr>
            <w:tcW w:w="456" w:type="dxa"/>
          </w:tcPr>
          <w:p w:rsidR="00011B86" w:rsidRPr="00B23522" w:rsidRDefault="00011B86" w:rsidP="008D3DF2">
            <w:pPr>
              <w:snapToGrid w:val="0"/>
              <w:rPr>
                <w:szCs w:val="24"/>
              </w:rPr>
            </w:pPr>
            <w:r w:rsidRPr="00B23522">
              <w:rPr>
                <w:szCs w:val="24"/>
              </w:rPr>
              <w:t>2</w:t>
            </w:r>
          </w:p>
        </w:tc>
        <w:tc>
          <w:tcPr>
            <w:tcW w:w="7761" w:type="dxa"/>
          </w:tcPr>
          <w:p w:rsidR="00011B86" w:rsidRPr="00B23522" w:rsidRDefault="00011B86" w:rsidP="008D3DF2">
            <w:pPr>
              <w:snapToGrid w:val="0"/>
              <w:rPr>
                <w:szCs w:val="24"/>
              </w:rPr>
            </w:pPr>
            <w:r w:rsidRPr="00B23522">
              <w:rPr>
                <w:szCs w:val="24"/>
              </w:rPr>
              <w:t xml:space="preserve">let </w:t>
            </w:r>
            <w:r w:rsidRPr="00B23522">
              <w:rPr>
                <w:i/>
                <w:szCs w:val="24"/>
              </w:rPr>
              <w:t>K</w:t>
            </w:r>
            <w:r w:rsidRPr="00B23522">
              <w:rPr>
                <w:szCs w:val="24"/>
              </w:rPr>
              <w:t>=2</w:t>
            </w:r>
          </w:p>
        </w:tc>
      </w:tr>
      <w:tr w:rsidR="00011B86" w:rsidRPr="00B23522" w:rsidTr="002F6BFE">
        <w:tc>
          <w:tcPr>
            <w:tcW w:w="456" w:type="dxa"/>
          </w:tcPr>
          <w:p w:rsidR="00011B86" w:rsidRPr="00B23522" w:rsidRDefault="00011B86" w:rsidP="008D3DF2">
            <w:pPr>
              <w:snapToGrid w:val="0"/>
              <w:rPr>
                <w:szCs w:val="24"/>
              </w:rPr>
            </w:pPr>
            <w:r w:rsidRPr="00B23522">
              <w:rPr>
                <w:szCs w:val="24"/>
              </w:rPr>
              <w:t>3</w:t>
            </w:r>
          </w:p>
        </w:tc>
        <w:tc>
          <w:tcPr>
            <w:tcW w:w="7761" w:type="dxa"/>
          </w:tcPr>
          <w:p w:rsidR="00011B86" w:rsidRPr="00B23522" w:rsidRDefault="00011B86" w:rsidP="008D3DF2">
            <w:pPr>
              <w:snapToGrid w:val="0"/>
              <w:rPr>
                <w:szCs w:val="24"/>
              </w:rPr>
            </w:pPr>
            <w:r w:rsidRPr="00B23522">
              <w:rPr>
                <w:szCs w:val="24"/>
              </w:rPr>
              <w:t xml:space="preserve">randomly initialize </w:t>
            </w:r>
            <w:r w:rsidRPr="00B23522">
              <w:rPr>
                <w:i/>
                <w:szCs w:val="24"/>
              </w:rPr>
              <w:t>K</w:t>
            </w:r>
            <w:r w:rsidRPr="00B23522">
              <w:rPr>
                <w:szCs w:val="24"/>
              </w:rPr>
              <w:t xml:space="preserve"> centroids</w:t>
            </w:r>
          </w:p>
        </w:tc>
      </w:tr>
      <w:tr w:rsidR="00011B86" w:rsidRPr="00B23522" w:rsidTr="002F6BFE">
        <w:tc>
          <w:tcPr>
            <w:tcW w:w="456" w:type="dxa"/>
          </w:tcPr>
          <w:p w:rsidR="00011B86" w:rsidRPr="00B23522" w:rsidRDefault="00011B86" w:rsidP="008D3DF2">
            <w:pPr>
              <w:snapToGrid w:val="0"/>
              <w:rPr>
                <w:szCs w:val="24"/>
              </w:rPr>
            </w:pPr>
            <w:r w:rsidRPr="00B23522">
              <w:rPr>
                <w:szCs w:val="24"/>
              </w:rPr>
              <w:t>4</w:t>
            </w:r>
          </w:p>
        </w:tc>
        <w:tc>
          <w:tcPr>
            <w:tcW w:w="7761" w:type="dxa"/>
          </w:tcPr>
          <w:p w:rsidR="00011B86" w:rsidRPr="00B23522" w:rsidRDefault="00011B86" w:rsidP="008D3DF2">
            <w:pPr>
              <w:snapToGrid w:val="0"/>
              <w:rPr>
                <w:szCs w:val="24"/>
              </w:rPr>
            </w:pPr>
            <w:r w:rsidRPr="00B23522">
              <w:rPr>
                <w:i/>
                <w:szCs w:val="24"/>
              </w:rPr>
              <w:t>clusterChange</w:t>
            </w:r>
            <w:r w:rsidRPr="00B23522">
              <w:rPr>
                <w:szCs w:val="24"/>
              </w:rPr>
              <w:t xml:space="preserve">=True, initialize </w:t>
            </w:r>
            <w:r w:rsidRPr="00B23522">
              <w:rPr>
                <w:i/>
                <w:szCs w:val="24"/>
              </w:rPr>
              <w:t>clusterAssignment</w:t>
            </w:r>
          </w:p>
        </w:tc>
      </w:tr>
      <w:tr w:rsidR="00011B86" w:rsidRPr="00B23522" w:rsidTr="002F6BFE">
        <w:tc>
          <w:tcPr>
            <w:tcW w:w="456" w:type="dxa"/>
          </w:tcPr>
          <w:p w:rsidR="00011B86" w:rsidRPr="00B23522" w:rsidRDefault="00011B86" w:rsidP="008D3DF2">
            <w:pPr>
              <w:snapToGrid w:val="0"/>
              <w:rPr>
                <w:szCs w:val="24"/>
              </w:rPr>
            </w:pPr>
            <w:r w:rsidRPr="00B23522">
              <w:rPr>
                <w:szCs w:val="24"/>
              </w:rPr>
              <w:t>5</w:t>
            </w:r>
          </w:p>
        </w:tc>
        <w:tc>
          <w:tcPr>
            <w:tcW w:w="7761" w:type="dxa"/>
          </w:tcPr>
          <w:p w:rsidR="00011B86" w:rsidRPr="00B23522" w:rsidRDefault="00011B86" w:rsidP="008D3DF2">
            <w:pPr>
              <w:snapToGrid w:val="0"/>
              <w:rPr>
                <w:szCs w:val="24"/>
              </w:rPr>
            </w:pPr>
            <w:r w:rsidRPr="00B23522">
              <w:rPr>
                <w:szCs w:val="24"/>
              </w:rPr>
              <w:t xml:space="preserve">while </w:t>
            </w:r>
            <w:r w:rsidRPr="00B23522">
              <w:rPr>
                <w:i/>
                <w:szCs w:val="24"/>
              </w:rPr>
              <w:t>clusterChange</w:t>
            </w:r>
          </w:p>
        </w:tc>
      </w:tr>
      <w:tr w:rsidR="00011B86" w:rsidRPr="00B23522" w:rsidTr="002F6BFE">
        <w:tc>
          <w:tcPr>
            <w:tcW w:w="456" w:type="dxa"/>
          </w:tcPr>
          <w:p w:rsidR="00011B86" w:rsidRPr="00B23522" w:rsidRDefault="00011B86" w:rsidP="008D3DF2">
            <w:pPr>
              <w:snapToGrid w:val="0"/>
              <w:rPr>
                <w:szCs w:val="24"/>
              </w:rPr>
            </w:pPr>
            <w:r w:rsidRPr="00B23522">
              <w:rPr>
                <w:szCs w:val="24"/>
              </w:rPr>
              <w:t>6</w:t>
            </w:r>
          </w:p>
        </w:tc>
        <w:tc>
          <w:tcPr>
            <w:tcW w:w="7761" w:type="dxa"/>
          </w:tcPr>
          <w:p w:rsidR="00011B86" w:rsidRPr="00B23522" w:rsidRDefault="00FE4D9C" w:rsidP="008D3DF2">
            <w:pPr>
              <w:snapToGrid w:val="0"/>
              <w:rPr>
                <w:szCs w:val="24"/>
              </w:rPr>
            </w:pPr>
            <w:r w:rsidRPr="00B23522">
              <w:rPr>
                <w:i/>
                <w:szCs w:val="24"/>
              </w:rPr>
              <w:tab/>
            </w:r>
            <w:r w:rsidR="00011B86" w:rsidRPr="00B23522">
              <w:rPr>
                <w:i/>
                <w:szCs w:val="24"/>
              </w:rPr>
              <w:t>clusterChange</w:t>
            </w:r>
            <w:r w:rsidR="00011B86" w:rsidRPr="00B23522">
              <w:rPr>
                <w:szCs w:val="24"/>
              </w:rPr>
              <w:t>=False</w:t>
            </w:r>
          </w:p>
        </w:tc>
      </w:tr>
      <w:tr w:rsidR="00011B86" w:rsidRPr="00B23522" w:rsidTr="002F6BFE">
        <w:tc>
          <w:tcPr>
            <w:tcW w:w="456" w:type="dxa"/>
          </w:tcPr>
          <w:p w:rsidR="00011B86" w:rsidRPr="00B23522" w:rsidRDefault="00011B86" w:rsidP="008D3DF2">
            <w:pPr>
              <w:snapToGrid w:val="0"/>
              <w:rPr>
                <w:szCs w:val="24"/>
              </w:rPr>
            </w:pPr>
            <w:r w:rsidRPr="00B23522">
              <w:rPr>
                <w:szCs w:val="24"/>
              </w:rPr>
              <w:t>7</w:t>
            </w:r>
          </w:p>
        </w:tc>
        <w:tc>
          <w:tcPr>
            <w:tcW w:w="7761" w:type="dxa"/>
          </w:tcPr>
          <w:p w:rsidR="00011B86" w:rsidRPr="00B23522" w:rsidRDefault="00FE4D9C" w:rsidP="008D3DF2">
            <w:pPr>
              <w:snapToGrid w:val="0"/>
              <w:rPr>
                <w:szCs w:val="24"/>
              </w:rPr>
            </w:pPr>
            <w:r w:rsidRPr="00B23522">
              <w:rPr>
                <w:szCs w:val="24"/>
              </w:rPr>
              <w:tab/>
            </w:r>
            <w:r w:rsidR="00011B86" w:rsidRPr="00B23522">
              <w:rPr>
                <w:szCs w:val="24"/>
              </w:rPr>
              <w:t xml:space="preserve">for </w:t>
            </w:r>
            <w:r w:rsidR="00011B86" w:rsidRPr="00B23522">
              <w:rPr>
                <w:i/>
                <w:szCs w:val="24"/>
              </w:rPr>
              <w:t>u</w:t>
            </w:r>
            <w:r w:rsidR="00011B86" w:rsidRPr="00B23522">
              <w:rPr>
                <w:szCs w:val="24"/>
              </w:rPr>
              <w:t>=</w:t>
            </w:r>
            <w:proofErr w:type="gramStart"/>
            <w:r w:rsidR="00011B86" w:rsidRPr="00B23522">
              <w:rPr>
                <w:szCs w:val="24"/>
              </w:rPr>
              <w:t>1:len</w:t>
            </w:r>
            <w:proofErr w:type="gramEnd"/>
            <w:r w:rsidR="00011B86" w:rsidRPr="00B23522">
              <w:rPr>
                <w:szCs w:val="24"/>
              </w:rPr>
              <w:t>(</w:t>
            </w:r>
            <w:r w:rsidR="00011B86" w:rsidRPr="00B23522">
              <w:rPr>
                <w:i/>
                <w:szCs w:val="24"/>
              </w:rPr>
              <w:t>L</w:t>
            </w:r>
            <w:r w:rsidR="00011B86" w:rsidRPr="00B23522">
              <w:rPr>
                <w:szCs w:val="24"/>
              </w:rPr>
              <w:t>)</w:t>
            </w:r>
          </w:p>
        </w:tc>
      </w:tr>
      <w:tr w:rsidR="00011B86" w:rsidRPr="00B23522" w:rsidTr="002F6BFE">
        <w:tc>
          <w:tcPr>
            <w:tcW w:w="456" w:type="dxa"/>
          </w:tcPr>
          <w:p w:rsidR="00011B86" w:rsidRPr="00B23522" w:rsidRDefault="00011B86" w:rsidP="008D3DF2">
            <w:pPr>
              <w:snapToGrid w:val="0"/>
              <w:rPr>
                <w:szCs w:val="24"/>
              </w:rPr>
            </w:pPr>
            <w:r w:rsidRPr="00B23522">
              <w:rPr>
                <w:szCs w:val="24"/>
              </w:rPr>
              <w:t>8</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calculate the Euclidean distance between UE </w:t>
            </w:r>
            <w:r w:rsidR="00011B86" w:rsidRPr="00B23522">
              <w:rPr>
                <w:i/>
                <w:szCs w:val="24"/>
              </w:rPr>
              <w:t>u</w:t>
            </w:r>
            <w:r w:rsidR="00011B86" w:rsidRPr="00B23522">
              <w:rPr>
                <w:szCs w:val="24"/>
              </w:rPr>
              <w:t xml:space="preserve"> and each centroid </w:t>
            </w:r>
            <w:r w:rsidR="00011B86" w:rsidRPr="00B23522">
              <w:rPr>
                <w:i/>
                <w:szCs w:val="24"/>
              </w:rPr>
              <w:t>k</w:t>
            </w:r>
            <w:r w:rsidR="00011B86" w:rsidRPr="00B23522">
              <w:rPr>
                <w:szCs w:val="24"/>
              </w:rPr>
              <w:t xml:space="preserve"> respectively</w:t>
            </w:r>
          </w:p>
        </w:tc>
      </w:tr>
      <w:tr w:rsidR="00011B86" w:rsidRPr="00B23522" w:rsidTr="002F6BFE">
        <w:tc>
          <w:tcPr>
            <w:tcW w:w="456" w:type="dxa"/>
          </w:tcPr>
          <w:p w:rsidR="00011B86" w:rsidRPr="00B23522" w:rsidRDefault="00011B86" w:rsidP="008D3DF2">
            <w:pPr>
              <w:snapToGrid w:val="0"/>
              <w:rPr>
                <w:szCs w:val="24"/>
              </w:rPr>
            </w:pPr>
            <w:r w:rsidRPr="00B23522">
              <w:rPr>
                <w:szCs w:val="24"/>
              </w:rPr>
              <w:t>9</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get the smallest distance</w:t>
            </w:r>
            <w:r w:rsidR="00011B86" w:rsidRPr="00B23522">
              <w:rPr>
                <w:noProof/>
                <w:szCs w:val="24"/>
              </w:rPr>
              <w:t xml:space="preserv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011B86" w:rsidRPr="00B23522" w:rsidTr="002F6BFE">
        <w:tc>
          <w:tcPr>
            <w:tcW w:w="456" w:type="dxa"/>
          </w:tcPr>
          <w:p w:rsidR="00011B86" w:rsidRPr="00B23522" w:rsidRDefault="00011B86" w:rsidP="008D3DF2">
            <w:pPr>
              <w:snapToGrid w:val="0"/>
              <w:rPr>
                <w:szCs w:val="24"/>
              </w:rPr>
            </w:pPr>
            <w:r w:rsidRPr="00B23522">
              <w:rPr>
                <w:szCs w:val="24"/>
              </w:rPr>
              <w:t>10</w:t>
            </w:r>
          </w:p>
        </w:tc>
        <w:tc>
          <w:tcPr>
            <w:tcW w:w="7761" w:type="dxa"/>
          </w:tcPr>
          <w:p w:rsidR="00851D22"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63523A" w:rsidRPr="00B23522" w:rsidTr="002F6BFE">
        <w:tc>
          <w:tcPr>
            <w:tcW w:w="456" w:type="dxa"/>
          </w:tcPr>
          <w:p w:rsidR="0063523A" w:rsidRPr="00B23522" w:rsidRDefault="0063523A" w:rsidP="008D3DF2">
            <w:pPr>
              <w:snapToGrid w:val="0"/>
              <w:rPr>
                <w:szCs w:val="24"/>
              </w:rPr>
            </w:pPr>
            <w:r w:rsidRPr="00B23522">
              <w:rPr>
                <w:szCs w:val="24"/>
              </w:rPr>
              <w:t>11</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calculate the resource </w:t>
            </w:r>
            <m:oMath>
              <m:sSub>
                <m:sSubPr>
                  <m:ctrlPr>
                    <w:rPr>
                      <w:rFonts w:ascii="Cambria Math" w:hAnsi="Cambria Math"/>
                      <w:i/>
                      <w:szCs w:val="24"/>
                    </w:rPr>
                  </m:ctrlPr>
                </m:sSubPr>
                <m:e>
                  <m:r>
                    <m:rPr>
                      <m:nor/>
                    </m:rPr>
                    <w:rPr>
                      <w:i/>
                      <w:szCs w:val="24"/>
                    </w:rPr>
                    <m:t>R</m:t>
                  </m:r>
                </m:e>
                <m:sub>
                  <m:r>
                    <m:rPr>
                      <m:nor/>
                    </m:rPr>
                    <w:rPr>
                      <w:i/>
                      <w:szCs w:val="24"/>
                    </w:rPr>
                    <m:t>u</m:t>
                  </m:r>
                </m:sub>
              </m:sSub>
            </m:oMath>
            <w:r w:rsidRPr="00B23522">
              <w:rPr>
                <w:szCs w:val="24"/>
              </w:rPr>
              <w:t xml:space="preserve"> that UE </w:t>
            </w:r>
            <w:r w:rsidRPr="00B23522">
              <w:rPr>
                <w:i/>
                <w:szCs w:val="24"/>
              </w:rPr>
              <w:t>u</w:t>
            </w:r>
            <w:r w:rsidRPr="00B23522">
              <w:rPr>
                <w:szCs w:val="24"/>
              </w:rPr>
              <w:t xml:space="preserve"> will use</w:t>
            </w:r>
          </w:p>
        </w:tc>
      </w:tr>
      <w:tr w:rsidR="0063523A" w:rsidRPr="00B23522" w:rsidTr="002F6BFE">
        <w:tc>
          <w:tcPr>
            <w:tcW w:w="456" w:type="dxa"/>
          </w:tcPr>
          <w:p w:rsidR="0063523A" w:rsidRPr="00B23522" w:rsidRDefault="0063523A" w:rsidP="008D3DF2">
            <w:pPr>
              <w:snapToGrid w:val="0"/>
              <w:rPr>
                <w:szCs w:val="24"/>
              </w:rPr>
            </w:pPr>
            <w:r w:rsidRPr="00B23522">
              <w:rPr>
                <w:szCs w:val="24"/>
              </w:rPr>
              <w:t>12</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3</w:t>
            </w:r>
          </w:p>
        </w:tc>
        <w:tc>
          <w:tcPr>
            <w:tcW w:w="7761" w:type="dxa"/>
          </w:tcPr>
          <w:p w:rsidR="0063523A" w:rsidRPr="00B23522" w:rsidRDefault="00FE4D9C" w:rsidP="008D3DF2">
            <w:pPr>
              <w:snapToGrid w:val="0"/>
              <w:rPr>
                <w:szCs w:val="24"/>
              </w:rPr>
            </w:pPr>
            <w:r w:rsidRPr="00B23522">
              <w:rPr>
                <w:szCs w:val="24"/>
              </w:rPr>
              <w:tab/>
            </w:r>
            <w:r w:rsidRPr="00B23522">
              <w:rPr>
                <w:szCs w:val="24"/>
              </w:rPr>
              <w:tab/>
            </w:r>
            <w:r w:rsidRPr="00B23522">
              <w:rPr>
                <w:szCs w:val="24"/>
              </w:rPr>
              <w:tab/>
            </w:r>
            <w:r w:rsidR="0063523A" w:rsidRPr="00B23522">
              <w:rPr>
                <w:szCs w:val="24"/>
              </w:rPr>
              <w:tab/>
            </w:r>
            <w:r w:rsidR="00011B86" w:rsidRPr="00B23522">
              <w:rPr>
                <w:szCs w:val="24"/>
              </w:rPr>
              <w:t xml:space="preserve">assign the UE </w:t>
            </w:r>
            <w:r w:rsidR="00011B86" w:rsidRPr="00B23522">
              <w:rPr>
                <w:i/>
                <w:szCs w:val="24"/>
              </w:rPr>
              <w:t>u</w:t>
            </w:r>
            <w:r w:rsidR="00011B86" w:rsidRPr="00B23522">
              <w:rPr>
                <w:szCs w:val="24"/>
              </w:rPr>
              <w:t xml:space="preserve"> to the cluster </w:t>
            </w:r>
            <w:r w:rsidR="00011B86" w:rsidRPr="00B23522">
              <w:rPr>
                <w:i/>
                <w:szCs w:val="24"/>
              </w:rPr>
              <w:t>k</w:t>
            </w:r>
            <w:r w:rsidR="00011B86" w:rsidRPr="00B23522">
              <w:rPr>
                <w:szCs w:val="24"/>
              </w:rPr>
              <w:t xml:space="preserve">, and use </w:t>
            </w:r>
            <w:r w:rsidR="00011B86" w:rsidRPr="00B23522">
              <w:rPr>
                <w:i/>
                <w:szCs w:val="24"/>
              </w:rPr>
              <w:t>clusterAssignment</w:t>
            </w:r>
            <w:r w:rsidR="00011B86" w:rsidRPr="00B23522">
              <w:rPr>
                <w:szCs w:val="24"/>
              </w:rPr>
              <w:t xml:space="preserve"> to record it</w:t>
            </w:r>
          </w:p>
        </w:tc>
      </w:tr>
      <w:tr w:rsidR="0063523A" w:rsidRPr="00B23522" w:rsidTr="002F6BFE">
        <w:tc>
          <w:tcPr>
            <w:tcW w:w="456" w:type="dxa"/>
          </w:tcPr>
          <w:p w:rsidR="0063523A" w:rsidRPr="00B23522" w:rsidRDefault="0063523A" w:rsidP="008D3DF2">
            <w:pPr>
              <w:snapToGrid w:val="0"/>
              <w:rPr>
                <w:szCs w:val="24"/>
              </w:rPr>
            </w:pPr>
            <w:r w:rsidRPr="00B23522">
              <w:rPr>
                <w:szCs w:val="24"/>
              </w:rPr>
              <w:t>14</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r>
            <w:r w:rsidRPr="00B23522">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5</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else</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6</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szCs w:val="24"/>
              </w:rPr>
              <w:t xml:space="preserve">UE remains connecting or change to connect to MBS, and use </w:t>
            </w:r>
            <w:r w:rsidRPr="00B23522">
              <w:rPr>
                <w:i/>
                <w:szCs w:val="24"/>
              </w:rPr>
              <w:t>clusterAssignment</w:t>
            </w:r>
            <w:r w:rsidRPr="00B23522">
              <w:rPr>
                <w:szCs w:val="24"/>
              </w:rPr>
              <w:t xml:space="preserve"> to record it</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7</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Pr="00B23522">
              <w:rPr>
                <w:szCs w:val="24"/>
              </w:rPr>
              <w:t xml:space="preserve">if </w:t>
            </w:r>
            <w:r w:rsidRPr="00B23522">
              <w:rPr>
                <w:i/>
                <w:szCs w:val="24"/>
              </w:rPr>
              <w:t>clusterAssignment</w:t>
            </w:r>
            <w:r w:rsidRPr="00B23522">
              <w:rPr>
                <w:szCs w:val="24"/>
              </w:rPr>
              <w:t xml:space="preserve"> changed</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8</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i/>
                <w:szCs w:val="24"/>
              </w:rPr>
              <w:t>clusterChange</w:t>
            </w:r>
            <w:r w:rsidRPr="00B23522">
              <w:rPr>
                <w:szCs w:val="24"/>
              </w:rPr>
              <w:t>=True</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9</w:t>
            </w:r>
          </w:p>
        </w:tc>
        <w:tc>
          <w:tcPr>
            <w:tcW w:w="7761" w:type="dxa"/>
          </w:tcPr>
          <w:p w:rsidR="00011B86" w:rsidRPr="00B23522" w:rsidRDefault="00FE4D9C" w:rsidP="008D3DF2">
            <w:pPr>
              <w:snapToGrid w:val="0"/>
              <w:rPr>
                <w:szCs w:val="24"/>
              </w:rPr>
            </w:pPr>
            <w:r w:rsidRPr="00B23522">
              <w:rPr>
                <w:szCs w:val="24"/>
              </w:rPr>
              <w:tab/>
            </w:r>
            <w:r w:rsidR="00011B86" w:rsidRPr="00B23522">
              <w:rPr>
                <w:szCs w:val="24"/>
              </w:rPr>
              <w:t>update the centroid of each cluster</w:t>
            </w:r>
          </w:p>
        </w:tc>
      </w:tr>
    </w:tbl>
    <w:p w:rsidR="00AE612C" w:rsidRDefault="00AE612C" w:rsidP="00AE612C">
      <w:pPr>
        <w:ind w:firstLine="420"/>
      </w:pPr>
      <w:r w:rsidRPr="00B23522">
        <w:t>算法</w:t>
      </w:r>
      <w:r w:rsidRPr="00B23522">
        <w:t>2</w:t>
      </w:r>
      <w:r w:rsidRPr="00B23522">
        <w:t>中，首先把所有数据初始化为</w:t>
      </w:r>
      <w:r w:rsidRPr="00B23522">
        <w:t>1</w:t>
      </w:r>
      <w:r w:rsidRPr="00B23522">
        <w:t>个簇（</w:t>
      </w:r>
      <w:r w:rsidRPr="00B23522">
        <w:t>line 2</w:t>
      </w:r>
      <w:r w:rsidRPr="00B23522">
        <w:t>）。</w:t>
      </w:r>
      <w:proofErr w:type="gramStart"/>
      <w:r w:rsidRPr="00B23522">
        <w:t>当簇的</w:t>
      </w:r>
      <w:proofErr w:type="gramEnd"/>
      <w:r w:rsidRPr="00B23522">
        <w:t>数目小于输入的</w:t>
      </w:r>
      <w:r w:rsidRPr="00B23522">
        <w:rPr>
          <w:i/>
        </w:rPr>
        <w:t>K</w:t>
      </w:r>
      <w:r w:rsidRPr="00B23522">
        <w:t>时，对每一个</w:t>
      </w:r>
      <w:proofErr w:type="gramStart"/>
      <w:r w:rsidRPr="00B23522">
        <w:t>簇</w:t>
      </w:r>
      <w:proofErr w:type="gramEnd"/>
      <w:r w:rsidRPr="00B23522">
        <w:t>计算这个簇的误差平方和，并在</w:t>
      </w:r>
      <w:proofErr w:type="gramStart"/>
      <w:r w:rsidRPr="00B23522">
        <w:t>该簇上</w:t>
      </w:r>
      <w:proofErr w:type="gramEnd"/>
      <w:r w:rsidRPr="00B23522">
        <w:t>使用算法</w:t>
      </w:r>
      <w:r w:rsidRPr="00B23522">
        <w:t>1</w:t>
      </w:r>
      <w:r w:rsidRPr="00B23522">
        <w:t>将其划分为两个簇，然后计算划分为两个簇后的总误差平方和（</w:t>
      </w:r>
      <w:r w:rsidRPr="00B23522">
        <w:t>line 3~7</w:t>
      </w:r>
      <w:r w:rsidRPr="00B23522">
        <w:t>）。最后选择使得误差平方和最小的那个</w:t>
      </w:r>
      <w:proofErr w:type="gramStart"/>
      <w:r w:rsidRPr="00B23522">
        <w:t>簇</w:t>
      </w:r>
      <w:proofErr w:type="gramEnd"/>
      <w:r w:rsidRPr="00B23522">
        <w:t>进行划分操作（</w:t>
      </w:r>
      <w:r w:rsidRPr="00B23522">
        <w:t>line 8~9</w:t>
      </w:r>
      <w:r w:rsidRPr="00B23522">
        <w:t>）。</w:t>
      </w:r>
    </w:p>
    <w:p w:rsidR="00AE612C" w:rsidRDefault="00AE612C" w:rsidP="00AE612C"/>
    <w:p w:rsidR="002F6BFE" w:rsidRPr="00B23522" w:rsidRDefault="002F6BFE" w:rsidP="00DD218C">
      <w:pPr>
        <w:pStyle w:val="af2"/>
      </w:pPr>
      <w:r w:rsidRPr="00B23522">
        <w:lastRenderedPageBreak/>
        <w:t>算法</w:t>
      </w:r>
      <w:r w:rsidRPr="00B23522">
        <w:t xml:space="preserve">2  </w:t>
      </w:r>
      <w:r w:rsidRPr="00B23522">
        <w:t>二分</w:t>
      </w:r>
      <w:r w:rsidRPr="00B23522">
        <w:t>K</w:t>
      </w:r>
      <w:r w:rsidRPr="00B23522">
        <w:t>均值聚类算法</w:t>
      </w:r>
    </w:p>
    <w:tbl>
      <w:tblPr>
        <w:tblStyle w:val="110"/>
        <w:tblW w:w="8217" w:type="dxa"/>
        <w:tblBorders>
          <w:insideH w:val="none" w:sz="0" w:space="0" w:color="auto"/>
        </w:tblBorders>
        <w:tblLook w:val="04A0" w:firstRow="1" w:lastRow="0" w:firstColumn="1" w:lastColumn="0" w:noHBand="0" w:noVBand="1"/>
      </w:tblPr>
      <w:tblGrid>
        <w:gridCol w:w="416"/>
        <w:gridCol w:w="7801"/>
      </w:tblGrid>
      <w:tr w:rsidR="002F6BFE" w:rsidRPr="00B23522" w:rsidTr="0002472B">
        <w:tc>
          <w:tcPr>
            <w:tcW w:w="416" w:type="dxa"/>
          </w:tcPr>
          <w:p w:rsidR="002F6BFE" w:rsidRPr="00B23522" w:rsidRDefault="002F6BFE" w:rsidP="0002472B">
            <w:pPr>
              <w:snapToGrid w:val="0"/>
              <w:rPr>
                <w:szCs w:val="24"/>
              </w:rPr>
            </w:pPr>
            <w:r w:rsidRPr="00B23522">
              <w:rPr>
                <w:szCs w:val="24"/>
              </w:rPr>
              <w:t>1</w:t>
            </w:r>
          </w:p>
        </w:tc>
        <w:tc>
          <w:tcPr>
            <w:tcW w:w="7801" w:type="dxa"/>
          </w:tcPr>
          <w:p w:rsidR="002F6BFE" w:rsidRPr="00B23522" w:rsidRDefault="002F6BFE" w:rsidP="0002472B">
            <w:pPr>
              <w:snapToGrid w:val="0"/>
              <w:rPr>
                <w:szCs w:val="24"/>
              </w:rPr>
            </w:pPr>
            <w:r w:rsidRPr="00B23522">
              <w:rPr>
                <w:color w:val="000000"/>
                <w:szCs w:val="24"/>
              </w:rPr>
              <w:t xml:space="preserve">input </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2</w:t>
            </w:r>
          </w:p>
        </w:tc>
        <w:tc>
          <w:tcPr>
            <w:tcW w:w="7801" w:type="dxa"/>
          </w:tcPr>
          <w:p w:rsidR="002F6BFE" w:rsidRPr="00B23522" w:rsidRDefault="002F6BFE" w:rsidP="0002472B">
            <w:pPr>
              <w:snapToGrid w:val="0"/>
              <w:rPr>
                <w:szCs w:val="24"/>
              </w:rPr>
            </w:pPr>
            <w:r w:rsidRPr="00B23522">
              <w:rPr>
                <w:i/>
                <w:color w:val="000000"/>
                <w:szCs w:val="24"/>
              </w:rPr>
              <w:t>numCluster</w:t>
            </w:r>
            <w:r w:rsidRPr="00B23522">
              <w:rPr>
                <w:color w:val="000000"/>
                <w:szCs w:val="24"/>
              </w:rPr>
              <w:t>=1</w:t>
            </w:r>
          </w:p>
        </w:tc>
      </w:tr>
      <w:tr w:rsidR="002F6BFE" w:rsidRPr="00B23522" w:rsidTr="0002472B">
        <w:tc>
          <w:tcPr>
            <w:tcW w:w="416" w:type="dxa"/>
          </w:tcPr>
          <w:p w:rsidR="002F6BFE" w:rsidRPr="00B23522" w:rsidRDefault="002F6BFE" w:rsidP="0002472B">
            <w:pPr>
              <w:snapToGrid w:val="0"/>
              <w:rPr>
                <w:szCs w:val="24"/>
              </w:rPr>
            </w:pPr>
            <w:r w:rsidRPr="00B23522">
              <w:rPr>
                <w:szCs w:val="24"/>
              </w:rPr>
              <w:t>3</w:t>
            </w:r>
          </w:p>
        </w:tc>
        <w:tc>
          <w:tcPr>
            <w:tcW w:w="7801" w:type="dxa"/>
          </w:tcPr>
          <w:p w:rsidR="002F6BFE" w:rsidRPr="00B23522" w:rsidRDefault="002F6BFE" w:rsidP="0002472B">
            <w:pPr>
              <w:snapToGrid w:val="0"/>
              <w:rPr>
                <w:szCs w:val="24"/>
              </w:rPr>
            </w:pPr>
            <w:r w:rsidRPr="00B23522">
              <w:rPr>
                <w:color w:val="000000"/>
                <w:szCs w:val="24"/>
              </w:rPr>
              <w:t xml:space="preserve">while </w:t>
            </w:r>
            <w:r w:rsidRPr="00B23522">
              <w:rPr>
                <w:i/>
                <w:color w:val="000000"/>
                <w:szCs w:val="24"/>
              </w:rPr>
              <w:t>numCluster</w:t>
            </w:r>
            <w:r w:rsidRPr="00B23522">
              <w:rPr>
                <w:color w:val="000000"/>
                <w:szCs w:val="24"/>
              </w:rPr>
              <w:t>&lt;</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4</w:t>
            </w:r>
          </w:p>
        </w:tc>
        <w:tc>
          <w:tcPr>
            <w:tcW w:w="7801" w:type="dxa"/>
          </w:tcPr>
          <w:p w:rsidR="002F6BFE" w:rsidRPr="00B23522" w:rsidRDefault="002F6BFE" w:rsidP="0002472B">
            <w:pPr>
              <w:snapToGrid w:val="0"/>
              <w:rPr>
                <w:szCs w:val="24"/>
              </w:rPr>
            </w:pPr>
            <w:r w:rsidRPr="00B23522">
              <w:rPr>
                <w:i/>
                <w:szCs w:val="24"/>
              </w:rPr>
              <w:tab/>
            </w:r>
            <w:r w:rsidRPr="00B23522">
              <w:rPr>
                <w:color w:val="000000"/>
                <w:szCs w:val="24"/>
              </w:rPr>
              <w:t xml:space="preserve">for </w:t>
            </w:r>
            <w:r w:rsidRPr="00B23522">
              <w:rPr>
                <w:i/>
                <w:color w:val="000000"/>
                <w:szCs w:val="24"/>
              </w:rPr>
              <w:t>k</w:t>
            </w:r>
            <w:r w:rsidRPr="00B23522">
              <w:rPr>
                <w:color w:val="000000"/>
                <w:szCs w:val="24"/>
              </w:rPr>
              <w:t xml:space="preserve">=1: </w:t>
            </w:r>
            <w:r w:rsidRPr="00B23522">
              <w:rPr>
                <w:i/>
                <w:color w:val="000000"/>
                <w:szCs w:val="24"/>
              </w:rPr>
              <w:t>numCluster</w:t>
            </w:r>
          </w:p>
        </w:tc>
      </w:tr>
      <w:tr w:rsidR="002F6BFE" w:rsidRPr="00B23522" w:rsidTr="0002472B">
        <w:tc>
          <w:tcPr>
            <w:tcW w:w="416" w:type="dxa"/>
          </w:tcPr>
          <w:p w:rsidR="002F6BFE" w:rsidRPr="00B23522" w:rsidRDefault="002F6BFE" w:rsidP="0002472B">
            <w:pPr>
              <w:snapToGrid w:val="0"/>
              <w:rPr>
                <w:szCs w:val="24"/>
              </w:rPr>
            </w:pPr>
            <w:r w:rsidRPr="00B23522">
              <w:rPr>
                <w:szCs w:val="24"/>
              </w:rPr>
              <w:t>5</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calculate the SSE of cluster </w:t>
            </w:r>
            <w:r w:rsidRPr="00B23522">
              <w:rPr>
                <w:i/>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6</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implement </w:t>
            </w:r>
            <w:r w:rsidRPr="00B23522">
              <w:rPr>
                <w:color w:val="000000"/>
                <w:szCs w:val="24"/>
              </w:rPr>
              <w:t xml:space="preserve">K-means clustering algorithm on cluster </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7</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calculate the SSE after splitting the cluster </w:t>
            </w:r>
            <w:r w:rsidRPr="00B23522">
              <w:rPr>
                <w:i/>
                <w:szCs w:val="24"/>
              </w:rPr>
              <w:t>k</w:t>
            </w:r>
            <w:r w:rsidRPr="00B23522">
              <w:rPr>
                <w:szCs w:val="24"/>
              </w:rPr>
              <w:t xml:space="preserve"> into two</w:t>
            </w:r>
          </w:p>
        </w:tc>
      </w:tr>
      <w:tr w:rsidR="002F6BFE" w:rsidRPr="00B23522" w:rsidTr="0002472B">
        <w:tc>
          <w:tcPr>
            <w:tcW w:w="416" w:type="dxa"/>
          </w:tcPr>
          <w:p w:rsidR="002F6BFE" w:rsidRPr="00B23522" w:rsidRDefault="002F6BFE" w:rsidP="0002472B">
            <w:pPr>
              <w:snapToGrid w:val="0"/>
              <w:rPr>
                <w:szCs w:val="24"/>
              </w:rPr>
            </w:pPr>
            <w:r w:rsidRPr="00B23522">
              <w:rPr>
                <w:szCs w:val="24"/>
              </w:rPr>
              <w:t>8</w:t>
            </w:r>
          </w:p>
        </w:tc>
        <w:tc>
          <w:tcPr>
            <w:tcW w:w="7801" w:type="dxa"/>
          </w:tcPr>
          <w:p w:rsidR="002F6BFE" w:rsidRPr="00B23522" w:rsidRDefault="002F6BFE" w:rsidP="0002472B">
            <w:pPr>
              <w:snapToGrid w:val="0"/>
              <w:rPr>
                <w:szCs w:val="24"/>
              </w:rPr>
            </w:pPr>
            <w:r w:rsidRPr="00B23522">
              <w:rPr>
                <w:szCs w:val="24"/>
              </w:rPr>
              <w:tab/>
              <w:t>select the cluster that minimizes the SSE, and divide it into two</w:t>
            </w:r>
          </w:p>
        </w:tc>
      </w:tr>
      <w:tr w:rsidR="002F6BFE" w:rsidRPr="00B23522" w:rsidTr="0002472B">
        <w:tc>
          <w:tcPr>
            <w:tcW w:w="416" w:type="dxa"/>
          </w:tcPr>
          <w:p w:rsidR="002F6BFE" w:rsidRPr="00B23522" w:rsidRDefault="002F6BFE" w:rsidP="0002472B">
            <w:pPr>
              <w:snapToGrid w:val="0"/>
              <w:rPr>
                <w:szCs w:val="24"/>
              </w:rPr>
            </w:pPr>
            <w:r w:rsidRPr="00B23522">
              <w:rPr>
                <w:szCs w:val="24"/>
              </w:rPr>
              <w:t>9</w:t>
            </w:r>
          </w:p>
        </w:tc>
        <w:tc>
          <w:tcPr>
            <w:tcW w:w="7801" w:type="dxa"/>
          </w:tcPr>
          <w:p w:rsidR="002F6BFE" w:rsidRPr="00B23522" w:rsidRDefault="002F6BFE" w:rsidP="0002472B">
            <w:pPr>
              <w:snapToGrid w:val="0"/>
              <w:rPr>
                <w:szCs w:val="24"/>
              </w:rPr>
            </w:pPr>
            <w:r w:rsidRPr="00B23522">
              <w:rPr>
                <w:szCs w:val="24"/>
              </w:rPr>
              <w:tab/>
            </w:r>
            <w:r w:rsidRPr="00B23522">
              <w:rPr>
                <w:i/>
                <w:color w:val="000000"/>
                <w:szCs w:val="24"/>
              </w:rPr>
              <w:t>numCluster</w:t>
            </w:r>
            <w:r w:rsidRPr="00B23522">
              <w:rPr>
                <w:color w:val="000000"/>
                <w:szCs w:val="24"/>
              </w:rPr>
              <w:t>+=1</w:t>
            </w:r>
          </w:p>
        </w:tc>
      </w:tr>
    </w:tbl>
    <w:p w:rsidR="003C2CF2" w:rsidRDefault="00A700C2" w:rsidP="00AE612C">
      <w:pPr>
        <w:snapToGrid w:val="0"/>
        <w:ind w:firstLine="420"/>
        <w:rPr>
          <w:rFonts w:cs="Times New Roman"/>
          <w:szCs w:val="24"/>
        </w:rPr>
      </w:pPr>
      <w:r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2</w:t>
      </w:r>
      <w:proofErr w:type="gramStart"/>
      <w:r w:rsidR="009D0DC4" w:rsidRPr="00B23522">
        <w:rPr>
          <w:rFonts w:cs="Times New Roman"/>
          <w:szCs w:val="24"/>
        </w:rPr>
        <w:t>是往宏蜂窝</w:t>
      </w:r>
      <w:proofErr w:type="gramEnd"/>
      <w:r w:rsidR="009D0DC4" w:rsidRPr="00B23522">
        <w:rPr>
          <w:rFonts w:cs="Times New Roman"/>
          <w:szCs w:val="24"/>
        </w:rPr>
        <w:t>小区中部署</w:t>
      </w:r>
      <w:r w:rsidR="009D0DC4" w:rsidRPr="00B23522">
        <w:rPr>
          <w:rFonts w:cs="Times New Roman"/>
          <w:szCs w:val="24"/>
        </w:rPr>
        <w:t>5</w:t>
      </w:r>
      <w:r w:rsidR="009D0DC4" w:rsidRPr="00B23522">
        <w:rPr>
          <w:rFonts w:cs="Times New Roman"/>
          <w:szCs w:val="24"/>
        </w:rPr>
        <w:t>台无人机的过程</w:t>
      </w:r>
      <w:r w:rsidRPr="00B23522">
        <w:rPr>
          <w:rFonts w:cs="Times New Roman"/>
          <w:szCs w:val="24"/>
        </w:rPr>
        <w:t>。红点表示宏基站，蓝色空心点表示由宏基站服务的</w:t>
      </w:r>
      <w:r w:rsidR="009D0DC4" w:rsidRPr="00B23522">
        <w:rPr>
          <w:rFonts w:cs="Times New Roman"/>
          <w:szCs w:val="24"/>
        </w:rPr>
        <w:t>用户</w:t>
      </w:r>
      <w:r w:rsidRPr="00B23522">
        <w:rPr>
          <w:rFonts w:cs="Times New Roman"/>
          <w:szCs w:val="24"/>
        </w:rPr>
        <w:t>，彩色空心点表示由无人机基站服务的</w:t>
      </w:r>
      <w:r w:rsidR="009D0DC4" w:rsidRPr="00B23522">
        <w:rPr>
          <w:rFonts w:cs="Times New Roman"/>
          <w:szCs w:val="24"/>
        </w:rPr>
        <w:t>用户，十字代表无人基站部署的位置</w:t>
      </w:r>
      <w:r w:rsidRPr="00B23522">
        <w:rPr>
          <w:rFonts w:cs="Times New Roman"/>
          <w:szCs w:val="24"/>
        </w:rPr>
        <w:t>。图中的数字代表</w:t>
      </w:r>
      <w:r w:rsidR="00D30654">
        <w:rPr>
          <w:rFonts w:cs="Times New Roman" w:hint="eastAsia"/>
          <w:szCs w:val="24"/>
        </w:rPr>
        <w:t>无人机编号</w:t>
      </w:r>
      <w:r w:rsidRPr="00B23522">
        <w:rPr>
          <w:rFonts w:cs="Times New Roman"/>
          <w:szCs w:val="24"/>
        </w:rPr>
        <w:t>。每个图表代表一次迭代过程。</w:t>
      </w:r>
      <w:r w:rsidR="009D0DC4" w:rsidRPr="00B23522">
        <w:rPr>
          <w:rFonts w:cs="Times New Roman"/>
          <w:szCs w:val="24"/>
        </w:rPr>
        <w:t>最开始，拓扑中所有用户均由</w:t>
      </w:r>
      <w:proofErr w:type="gramStart"/>
      <w:r w:rsidR="009D0DC4" w:rsidRPr="00B23522">
        <w:rPr>
          <w:rFonts w:cs="Times New Roman"/>
          <w:szCs w:val="24"/>
        </w:rPr>
        <w:t>宏小区</w:t>
      </w:r>
      <w:proofErr w:type="gramEnd"/>
      <w:r w:rsidR="009D0DC4" w:rsidRPr="00B23522">
        <w:rPr>
          <w:rFonts w:cs="Times New Roman"/>
          <w:szCs w:val="24"/>
        </w:rPr>
        <w:t>基站服务。图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w:t>
      </w:r>
      <w:proofErr w:type="spellStart"/>
      <w:r w:rsidR="009D0DC4" w:rsidRPr="00B23522">
        <w:rPr>
          <w:rFonts w:cs="Times New Roman"/>
          <w:szCs w:val="24"/>
        </w:rPr>
        <w:t>a~d</w:t>
      </w:r>
      <w:proofErr w:type="spellEnd"/>
      <w:r w:rsidR="009D0DC4" w:rsidRPr="00B23522">
        <w:rPr>
          <w:rFonts w:cs="Times New Roman"/>
          <w:szCs w:val="24"/>
        </w:rPr>
        <w:t>）开始</w:t>
      </w:r>
      <w:proofErr w:type="gramStart"/>
      <w:r w:rsidR="009D0DC4" w:rsidRPr="00B23522">
        <w:rPr>
          <w:rFonts w:cs="Times New Roman"/>
          <w:szCs w:val="24"/>
        </w:rPr>
        <w:t>往宏小区蜂窝</w:t>
      </w:r>
      <w:proofErr w:type="gramEnd"/>
      <w:r w:rsidR="009D0DC4" w:rsidRPr="00B23522">
        <w:rPr>
          <w:rFonts w:cs="Times New Roman"/>
          <w:szCs w:val="24"/>
        </w:rPr>
        <w:t>网络中逐步部署无人机</w:t>
      </w:r>
      <w:r w:rsidR="00D30654">
        <w:rPr>
          <w:rFonts w:cs="Times New Roman" w:hint="eastAsia"/>
          <w:szCs w:val="24"/>
        </w:rPr>
        <w:t>：</w:t>
      </w:r>
      <w:r w:rsidR="004E4F34">
        <w:rPr>
          <w:rFonts w:cs="Times New Roman" w:hint="eastAsia"/>
          <w:szCs w:val="24"/>
        </w:rPr>
        <w:t>（</w:t>
      </w:r>
      <w:r w:rsidR="004E4F34">
        <w:rPr>
          <w:rFonts w:cs="Times New Roman" w:hint="eastAsia"/>
          <w:szCs w:val="24"/>
        </w:rPr>
        <w:t>a</w:t>
      </w:r>
      <w:r w:rsidR="004E4F34">
        <w:rPr>
          <w:rFonts w:cs="Times New Roman" w:hint="eastAsia"/>
          <w:szCs w:val="24"/>
        </w:rPr>
        <w:t>）代表执行了第一次迭代，将原来的一个</w:t>
      </w:r>
      <w:proofErr w:type="gramStart"/>
      <w:r w:rsidR="004E4F34">
        <w:rPr>
          <w:rFonts w:cs="Times New Roman" w:hint="eastAsia"/>
          <w:szCs w:val="24"/>
        </w:rPr>
        <w:t>簇</w:t>
      </w:r>
      <w:proofErr w:type="gramEnd"/>
      <w:r w:rsidR="004E4F34">
        <w:rPr>
          <w:rFonts w:cs="Times New Roman" w:hint="eastAsia"/>
          <w:szCs w:val="24"/>
        </w:rPr>
        <w:t>划分成为了两个，并将无人机部署到了图中十字点；（</w:t>
      </w:r>
      <w:r w:rsidR="004E4F34">
        <w:rPr>
          <w:rFonts w:cs="Times New Roman" w:hint="eastAsia"/>
          <w:szCs w:val="24"/>
        </w:rPr>
        <w:t>b</w:t>
      </w:r>
      <w:r w:rsidR="004E4F34">
        <w:rPr>
          <w:rFonts w:cs="Times New Roman" w:hint="eastAsia"/>
          <w:szCs w:val="24"/>
        </w:rPr>
        <w:t>）代表执行了第二次迭代，</w:t>
      </w:r>
      <w:r w:rsidR="00D30654">
        <w:rPr>
          <w:rFonts w:cs="Times New Roman" w:hint="eastAsia"/>
          <w:szCs w:val="24"/>
        </w:rPr>
        <w:t>由于将原来右半边的簇一分为二后能使</w:t>
      </w:r>
      <w:r w:rsidR="00D30654" w:rsidRPr="00B23522">
        <w:rPr>
          <w:rFonts w:cs="Times New Roman"/>
          <w:szCs w:val="24"/>
        </w:rPr>
        <w:t>误差平方和最小</w:t>
      </w:r>
      <w:r w:rsidR="00D30654">
        <w:rPr>
          <w:rFonts w:cs="Times New Roman" w:hint="eastAsia"/>
          <w:szCs w:val="24"/>
        </w:rPr>
        <w:t>，因此将其进行划分操作，并将无人机</w:t>
      </w:r>
      <w:r w:rsidR="00D30654">
        <w:rPr>
          <w:rFonts w:cs="Times New Roman" w:hint="eastAsia"/>
          <w:szCs w:val="24"/>
        </w:rPr>
        <w:t>3</w:t>
      </w:r>
      <w:r w:rsidR="00D30654">
        <w:rPr>
          <w:rFonts w:cs="Times New Roman" w:hint="eastAsia"/>
          <w:szCs w:val="24"/>
        </w:rPr>
        <w:t>部署到图中粉色十字的位置；（</w:t>
      </w:r>
      <w:r w:rsidR="00D30654">
        <w:rPr>
          <w:rFonts w:cs="Times New Roman" w:hint="eastAsia"/>
          <w:szCs w:val="24"/>
        </w:rPr>
        <w:t>c</w:t>
      </w:r>
      <w:r w:rsidR="00D30654">
        <w:rPr>
          <w:rFonts w:cs="Times New Roman" w:hint="eastAsia"/>
          <w:szCs w:val="24"/>
        </w:rPr>
        <w:t>）和（</w:t>
      </w:r>
      <w:r w:rsidR="00D30654">
        <w:rPr>
          <w:rFonts w:cs="Times New Roman" w:hint="eastAsia"/>
          <w:szCs w:val="24"/>
        </w:rPr>
        <w:t>d</w:t>
      </w:r>
      <w:r w:rsidR="00D30654">
        <w:rPr>
          <w:rFonts w:cs="Times New Roman" w:hint="eastAsia"/>
          <w:szCs w:val="24"/>
        </w:rPr>
        <w:t>）的过程与（</w:t>
      </w:r>
      <w:r w:rsidR="00D30654">
        <w:rPr>
          <w:rFonts w:cs="Times New Roman" w:hint="eastAsia"/>
          <w:szCs w:val="24"/>
        </w:rPr>
        <w:t>b</w:t>
      </w:r>
      <w:r w:rsidR="00D30654">
        <w:rPr>
          <w:rFonts w:cs="Times New Roman" w:hint="eastAsia"/>
          <w:szCs w:val="24"/>
        </w:rPr>
        <w:t>）类似。</w:t>
      </w:r>
    </w:p>
    <w:p w:rsidR="00A700C2" w:rsidRPr="00B23522" w:rsidRDefault="009D0DC4" w:rsidP="008D3DF2">
      <w:pPr>
        <w:snapToGrid w:val="0"/>
        <w:ind w:firstLine="420"/>
        <w:rPr>
          <w:rFonts w:cs="Times New Roman"/>
          <w:szCs w:val="24"/>
        </w:rPr>
      </w:pPr>
      <w:r w:rsidRPr="00B23522">
        <w:rPr>
          <w:rFonts w:cs="Times New Roman"/>
          <w:szCs w:val="24"/>
        </w:rPr>
        <w:t>可以看到，</w:t>
      </w:r>
      <w:r w:rsidR="004E4F34">
        <w:rPr>
          <w:rFonts w:cs="Times New Roman" w:hint="eastAsia"/>
          <w:szCs w:val="24"/>
        </w:rPr>
        <w:t>经过</w:t>
      </w:r>
      <w:r w:rsidR="004E4F34">
        <w:rPr>
          <w:rFonts w:cs="Times New Roman" w:hint="eastAsia"/>
          <w:szCs w:val="24"/>
        </w:rPr>
        <w:t>4</w:t>
      </w:r>
      <w:r w:rsidR="004E4F34">
        <w:rPr>
          <w:rFonts w:cs="Times New Roman" w:hint="eastAsia"/>
          <w:szCs w:val="24"/>
        </w:rPr>
        <w:t>次迭代后，</w:t>
      </w:r>
      <w:r w:rsidRPr="00B23522">
        <w:rPr>
          <w:rFonts w:cs="Times New Roman"/>
          <w:szCs w:val="24"/>
        </w:rPr>
        <w:t>无人机部署的位置往往位于小区边缘并且刚好处于热点小区中心的位置。无人机基站可能覆盖了超过</w:t>
      </w:r>
      <w:r w:rsidRPr="00B23522">
        <w:rPr>
          <w:rFonts w:cs="Times New Roman"/>
          <w:szCs w:val="24"/>
        </w:rPr>
        <w:t>1</w:t>
      </w:r>
      <w:r w:rsidRPr="00B23522">
        <w:rPr>
          <w:rFonts w:cs="Times New Roman"/>
          <w:szCs w:val="24"/>
        </w:rPr>
        <w:t>个热点小区，但仍有热点小区的用户不能全部被无人机基站覆盖，这些用户距</w:t>
      </w:r>
      <w:r w:rsidR="0092062A" w:rsidRPr="00B23522">
        <w:rPr>
          <w:rFonts w:cs="Times New Roman"/>
          <w:szCs w:val="24"/>
        </w:rPr>
        <w:t>离无人机基站较远所以</w:t>
      </w:r>
      <w:r w:rsidRPr="00B23522">
        <w:rPr>
          <w:rFonts w:cs="Times New Roman"/>
          <w:szCs w:val="24"/>
        </w:rPr>
        <w:t>仍然可以被宏基站服务。</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1"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B23522">
        <w:rPr>
          <w:rFonts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2"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B23522" w:rsidRDefault="00A700C2" w:rsidP="00DD218C">
      <w:pPr>
        <w:pStyle w:val="af2"/>
      </w:pPr>
      <w:r w:rsidRPr="00B23522">
        <w:t>（</w:t>
      </w:r>
      <w:r w:rsidRPr="00B23522">
        <w:t>a</w:t>
      </w:r>
      <w:r w:rsidRPr="00B23522">
        <w:t>）</w:t>
      </w:r>
      <w:r w:rsidR="00105475">
        <w:rPr>
          <w:rFonts w:hint="eastAsia"/>
        </w:rPr>
        <w:t>部署无人机</w:t>
      </w:r>
      <w:r w:rsidR="00105475">
        <w:rPr>
          <w:rFonts w:hint="eastAsia"/>
        </w:rPr>
        <w:t>1</w:t>
      </w:r>
      <w:r w:rsidR="00105475">
        <w:rPr>
          <w:rFonts w:hint="eastAsia"/>
        </w:rPr>
        <w:t>和</w:t>
      </w:r>
      <w:r w:rsidR="00105475">
        <w:rPr>
          <w:rFonts w:hint="eastAsia"/>
        </w:rPr>
        <w:t>2</w:t>
      </w:r>
      <w:r w:rsidRPr="00B23522">
        <w:t xml:space="preserve">                     </w:t>
      </w:r>
      <w:r w:rsidRPr="00B23522">
        <w:t>（</w:t>
      </w:r>
      <w:r w:rsidRPr="00B23522">
        <w:t>b</w:t>
      </w:r>
      <w:r w:rsidRPr="00B23522">
        <w:t>）</w:t>
      </w:r>
      <w:r w:rsidR="00105475">
        <w:rPr>
          <w:rFonts w:hint="eastAsia"/>
        </w:rPr>
        <w:t>部署无人机</w:t>
      </w:r>
      <w:r w:rsidR="00105475">
        <w:rPr>
          <w:rFonts w:hint="eastAsia"/>
        </w:rPr>
        <w:t>3</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43"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B23522">
        <w:rPr>
          <w:rFonts w:cs="Times New Roman"/>
          <w:noProof/>
          <w:szCs w:val="24"/>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44"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Default="00A700C2" w:rsidP="00DD218C">
      <w:pPr>
        <w:pStyle w:val="af2"/>
      </w:pPr>
      <w:r w:rsidRPr="00B23522">
        <w:t>（</w:t>
      </w:r>
      <w:r w:rsidRPr="00B23522">
        <w:t>c</w:t>
      </w:r>
      <w:r w:rsidRPr="00B23522">
        <w:t>）</w:t>
      </w:r>
      <w:r w:rsidR="00105475">
        <w:rPr>
          <w:rFonts w:hint="eastAsia"/>
        </w:rPr>
        <w:t>部署无人机</w:t>
      </w:r>
      <w:r w:rsidR="00105475">
        <w:rPr>
          <w:rFonts w:hint="eastAsia"/>
        </w:rPr>
        <w:t>4</w:t>
      </w:r>
      <w:r w:rsidRPr="00B23522">
        <w:t xml:space="preserve"> </w:t>
      </w:r>
      <w:r w:rsidR="006029D0">
        <w:t xml:space="preserve">                       </w:t>
      </w:r>
      <w:r w:rsidRPr="00B23522">
        <w:t>（</w:t>
      </w:r>
      <w:r w:rsidRPr="00B23522">
        <w:t>d</w:t>
      </w:r>
      <w:r w:rsidRPr="00B23522">
        <w:t>）</w:t>
      </w:r>
      <w:r w:rsidR="00105475">
        <w:rPr>
          <w:rFonts w:hint="eastAsia"/>
        </w:rPr>
        <w:t>部署无人机</w:t>
      </w:r>
      <w:r w:rsidR="00105475">
        <w:rPr>
          <w:rFonts w:hint="eastAsia"/>
        </w:rPr>
        <w:t>5</w:t>
      </w:r>
    </w:p>
    <w:p w:rsidR="006029D0" w:rsidRPr="006029D0" w:rsidRDefault="006029D0" w:rsidP="00DD218C">
      <w:pPr>
        <w:pStyle w:val="af2"/>
      </w:pPr>
      <w:r>
        <w:t>图</w:t>
      </w:r>
      <w:r>
        <w:rPr>
          <w:rFonts w:hint="eastAsia"/>
        </w:rPr>
        <w:t>5-</w:t>
      </w:r>
      <w:r>
        <w:t xml:space="preserve">2  </w:t>
      </w:r>
      <w:r>
        <w:t>部署无人机基站过程</w:t>
      </w:r>
    </w:p>
    <w:p w:rsidR="00202A30" w:rsidRPr="00B23522" w:rsidRDefault="00202A30" w:rsidP="002C097D">
      <w:pPr>
        <w:pStyle w:val="2"/>
      </w:pPr>
      <w:bookmarkStart w:id="45" w:name="_Toc3969478"/>
      <w:r w:rsidRPr="00B23522">
        <w:t xml:space="preserve">5.4  </w:t>
      </w:r>
      <w:r w:rsidRPr="00B23522">
        <w:t>仿真结果及分析</w:t>
      </w:r>
      <w:bookmarkEnd w:id="45"/>
    </w:p>
    <w:p w:rsidR="00202A30" w:rsidRDefault="00202A30" w:rsidP="002C097D">
      <w:pPr>
        <w:pStyle w:val="3"/>
      </w:pPr>
      <w:bookmarkStart w:id="46" w:name="_Toc3969479"/>
      <w:r w:rsidRPr="00B23522">
        <w:t xml:space="preserve">5.4.1  </w:t>
      </w:r>
      <w:r w:rsidRPr="00B23522">
        <w:t>仿真平台搭建</w:t>
      </w:r>
      <w:bookmarkEnd w:id="46"/>
    </w:p>
    <w:p w:rsidR="001E3564" w:rsidRDefault="001E3564" w:rsidP="001E3564">
      <w:pPr>
        <w:snapToGrid w:val="0"/>
        <w:spacing w:line="240" w:lineRule="auto"/>
        <w:jc w:val="center"/>
        <w:rPr>
          <w:rFonts w:cs="Times New Roman"/>
          <w:szCs w:val="24"/>
        </w:rPr>
      </w:pPr>
      <w:r>
        <w:object w:dxaOrig="4756" w:dyaOrig="12541">
          <v:shape id="_x0000_i1270" type="#_x0000_t75" style="width:138.5pt;height:364.5pt" o:ole="">
            <v:imagedata r:id="rId545" o:title=""/>
          </v:shape>
          <o:OLEObject Type="Embed" ProgID="Visio.Drawing.15" ShapeID="_x0000_i1270" DrawAspect="Content" ObjectID="_1616312733" r:id="rId546"/>
        </w:object>
      </w:r>
    </w:p>
    <w:p w:rsidR="001E3564" w:rsidRPr="001E3564" w:rsidRDefault="001E3564" w:rsidP="00DD218C">
      <w:pPr>
        <w:pStyle w:val="af2"/>
      </w:pPr>
      <w:r>
        <w:t>图</w:t>
      </w:r>
      <w:r>
        <w:rPr>
          <w:rFonts w:hint="eastAsia"/>
        </w:rPr>
        <w:t>5-</w:t>
      </w:r>
      <w:r>
        <w:t xml:space="preserve">3  </w:t>
      </w:r>
      <w:r>
        <w:t>仿真流程图</w:t>
      </w:r>
    </w:p>
    <w:p w:rsidR="00202A30" w:rsidRPr="00B23522" w:rsidRDefault="00202A30" w:rsidP="008D3DF2">
      <w:pPr>
        <w:snapToGrid w:val="0"/>
        <w:rPr>
          <w:rFonts w:cs="Times New Roman"/>
          <w:szCs w:val="24"/>
        </w:rPr>
      </w:pPr>
      <w:r w:rsidRPr="00B23522">
        <w:rPr>
          <w:rFonts w:cs="Times New Roman"/>
          <w:szCs w:val="24"/>
        </w:rPr>
        <w:lastRenderedPageBreak/>
        <w:tab/>
      </w:r>
      <w:r w:rsidRPr="00B23522">
        <w:rPr>
          <w:rFonts w:cs="Times New Roman"/>
          <w:szCs w:val="24"/>
        </w:rPr>
        <w:t>本章同样利用蒙特卡洛仿真法搭建仿真平台。与前两章使用的仿真平台不同的是，在部署完单层的宏蜂窝网络后，需要利用二分</w:t>
      </w:r>
      <w:r w:rsidRPr="00B23522">
        <w:rPr>
          <w:rFonts w:cs="Times New Roman"/>
          <w:szCs w:val="24"/>
        </w:rPr>
        <w:t>K</w:t>
      </w:r>
      <w:r w:rsidRPr="00B23522">
        <w:rPr>
          <w:rFonts w:cs="Times New Roman"/>
          <w:szCs w:val="24"/>
        </w:rPr>
        <w:t>均值聚类算法</w:t>
      </w:r>
      <w:r w:rsidR="00BA4880" w:rsidRPr="00B23522">
        <w:rPr>
          <w:rFonts w:cs="Times New Roman"/>
          <w:szCs w:val="24"/>
        </w:rPr>
        <w:t>部署无人机基站，具体仿真流程图</w:t>
      </w:r>
      <w:r w:rsidR="00BE044C" w:rsidRPr="00B23522">
        <w:rPr>
          <w:rFonts w:cs="Times New Roman"/>
          <w:szCs w:val="24"/>
        </w:rPr>
        <w:t>如</w:t>
      </w:r>
      <w:r w:rsidR="00BA4880"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3</w:t>
      </w:r>
      <w:r w:rsidR="00BA4880" w:rsidRPr="00B23522">
        <w:rPr>
          <w:rFonts w:cs="Times New Roman"/>
          <w:szCs w:val="24"/>
        </w:rPr>
        <w:t>所示。</w:t>
      </w:r>
      <w:r w:rsidR="00BE044C" w:rsidRPr="00B23522">
        <w:rPr>
          <w:rFonts w:cs="Times New Roman"/>
          <w:szCs w:val="24"/>
        </w:rPr>
        <w:t>为了简单起见，本仿真平台中对传播模型进行了简化，忽略了穿透损耗及阴影衰落。</w:t>
      </w:r>
    </w:p>
    <w:p w:rsidR="00AE51D2" w:rsidRPr="00B23522" w:rsidRDefault="00AE51D2" w:rsidP="002C097D">
      <w:pPr>
        <w:pStyle w:val="3"/>
      </w:pPr>
      <w:bookmarkStart w:id="47" w:name="_Toc3969480"/>
      <w:r w:rsidRPr="00B23522">
        <w:t xml:space="preserve">5.4.2  </w:t>
      </w:r>
      <w:r w:rsidRPr="00B23522">
        <w:t>仿真参数</w:t>
      </w:r>
      <w:bookmarkEnd w:id="47"/>
    </w:p>
    <w:p w:rsidR="00AE51D2" w:rsidRDefault="00AE51D2" w:rsidP="008D3DF2">
      <w:pPr>
        <w:snapToGrid w:val="0"/>
        <w:rPr>
          <w:rFonts w:cs="Times New Roman"/>
          <w:szCs w:val="24"/>
        </w:rPr>
      </w:pPr>
      <w:r w:rsidRPr="00B23522">
        <w:rPr>
          <w:rFonts w:cs="Times New Roman"/>
          <w:szCs w:val="24"/>
        </w:rPr>
        <w:tab/>
      </w:r>
      <w:r w:rsidRPr="00B23522">
        <w:rPr>
          <w:rFonts w:cs="Times New Roman"/>
          <w:szCs w:val="24"/>
        </w:rPr>
        <w:t>具体的仿真参数设置如表</w:t>
      </w:r>
      <w:r w:rsidR="006029D0">
        <w:rPr>
          <w:rFonts w:cs="Times New Roman"/>
          <w:szCs w:val="24"/>
        </w:rPr>
        <w:t>5</w:t>
      </w:r>
      <w:r w:rsidR="006029D0">
        <w:rPr>
          <w:rFonts w:cs="Times New Roman" w:hint="eastAsia"/>
          <w:szCs w:val="24"/>
        </w:rPr>
        <w:t>-</w:t>
      </w:r>
      <w:r w:rsidR="006029D0">
        <w:rPr>
          <w:rFonts w:cs="Times New Roman"/>
          <w:szCs w:val="24"/>
        </w:rPr>
        <w:t>1</w:t>
      </w:r>
      <w:r w:rsidRPr="00B23522">
        <w:rPr>
          <w:rFonts w:cs="Times New Roman"/>
          <w:szCs w:val="24"/>
        </w:rPr>
        <w:t>所示</w:t>
      </w:r>
      <w:r w:rsidRPr="00B23522">
        <w:rPr>
          <w:rFonts w:cs="Times New Roman" w:hint="eastAsia"/>
          <w:szCs w:val="24"/>
        </w:rPr>
        <w:t>。</w:t>
      </w:r>
    </w:p>
    <w:p w:rsidR="006029D0" w:rsidRPr="006029D0" w:rsidRDefault="006029D0" w:rsidP="00DD218C">
      <w:pPr>
        <w:pStyle w:val="af2"/>
        <w:rPr>
          <w:szCs w:val="24"/>
        </w:rPr>
      </w:pPr>
      <w:r>
        <w:rPr>
          <w:szCs w:val="24"/>
        </w:rPr>
        <w:t>表</w:t>
      </w:r>
      <w:r>
        <w:rPr>
          <w:rFonts w:hint="eastAsia"/>
          <w:szCs w:val="24"/>
        </w:rPr>
        <w:t>5-</w:t>
      </w:r>
      <w:r>
        <w:rPr>
          <w:szCs w:val="24"/>
        </w:rPr>
        <w:t xml:space="preserve">1  </w:t>
      </w:r>
      <w:r>
        <w:t>无人机小区系统与宏蜂窝网络系统共存仿真参数</w:t>
      </w:r>
    </w:p>
    <w:tbl>
      <w:tblPr>
        <w:tblStyle w:val="a3"/>
        <w:tblW w:w="0" w:type="auto"/>
        <w:jc w:val="center"/>
        <w:tblLook w:val="04A0" w:firstRow="1" w:lastRow="0" w:firstColumn="1" w:lastColumn="0" w:noHBand="0" w:noVBand="1"/>
      </w:tblPr>
      <w:tblGrid>
        <w:gridCol w:w="3823"/>
        <w:gridCol w:w="2268"/>
        <w:gridCol w:w="2205"/>
      </w:tblGrid>
      <w:tr w:rsidR="00AE51D2" w:rsidRPr="00B23522" w:rsidTr="00991FD3">
        <w:trPr>
          <w:jc w:val="center"/>
        </w:trPr>
        <w:tc>
          <w:tcPr>
            <w:tcW w:w="3823"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参数</w:t>
            </w:r>
          </w:p>
        </w:tc>
        <w:tc>
          <w:tcPr>
            <w:tcW w:w="2268"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符号</w:t>
            </w:r>
          </w:p>
        </w:tc>
        <w:tc>
          <w:tcPr>
            <w:tcW w:w="2205"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值</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71" type="#_x0000_t75" style="width:27pt;height:18pt" o:ole="">
                  <v:imagedata r:id="rId547" o:title=""/>
                </v:shape>
                <o:OLEObject Type="Embed" ProgID="Equation.DSMT4" ShapeID="_x0000_i1271" DrawAspect="Content" ObjectID="_1616312734" r:id="rId548"/>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7</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w:t>
            </w:r>
            <w:proofErr w:type="gramStart"/>
            <w:r w:rsidRPr="00B23522">
              <w:rPr>
                <w:rFonts w:cs="Times New Roman" w:hint="eastAsia"/>
                <w:szCs w:val="24"/>
              </w:rPr>
              <w:t>宏小区</w:t>
            </w:r>
            <w:proofErr w:type="gramEnd"/>
            <w:r w:rsidRPr="00B23522">
              <w:rPr>
                <w:rFonts w:cs="Times New Roman" w:hint="eastAsia"/>
                <w:szCs w:val="24"/>
              </w:rPr>
              <w:t>中</w:t>
            </w:r>
            <w:r w:rsidRPr="00B23522">
              <w:rPr>
                <w:rFonts w:cs="Times New Roman" w:hint="eastAsia"/>
                <w:szCs w:val="24"/>
              </w:rPr>
              <w:t>UE</w:t>
            </w:r>
            <w:r w:rsidRPr="00B23522">
              <w:rPr>
                <w:rFonts w:cs="Times New Roman" w:hint="eastAsia"/>
                <w:szCs w:val="24"/>
              </w:rPr>
              <w:t>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40" w:dyaOrig="360">
                <v:shape id="_x0000_i1272" type="#_x0000_t75" style="width:22pt;height:18pt" o:ole="">
                  <v:imagedata r:id="rId549" o:title=""/>
                </v:shape>
                <o:OLEObject Type="Embed" ProgID="Equation.DSMT4" ShapeID="_x0000_i1272" DrawAspect="Content" ObjectID="_1616312735" r:id="rId550"/>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3</w:t>
            </w:r>
            <w:r w:rsidRPr="00B23522">
              <w:rPr>
                <w:rFonts w:cs="Times New Roman"/>
                <w:szCs w:val="24"/>
              </w:rPr>
              <w:t>0</w:t>
            </w:r>
            <w:r w:rsidRPr="00B23522">
              <w:rPr>
                <w:rFonts w:cs="Times New Roman" w:hint="eastAsia"/>
                <w:szCs w:val="24"/>
              </w:rPr>
              <w:t>~</w:t>
            </w:r>
            <w:r w:rsidRPr="00B23522">
              <w:rPr>
                <w:rFonts w:cs="Times New Roman"/>
                <w:szCs w:val="24"/>
              </w:rPr>
              <w:t>100</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73" type="#_x0000_t75" style="width:27pt;height:18pt" o:ole="">
                  <v:imagedata r:id="rId551" o:title=""/>
                </v:shape>
                <o:OLEObject Type="Embed" ProgID="Equation.DSMT4" ShapeID="_x0000_i1273" DrawAspect="Content" ObjectID="_1616312736" r:id="rId552"/>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12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w:t>
            </w:r>
            <w:proofErr w:type="gramStart"/>
            <w:r w:rsidRPr="00B23522">
              <w:rPr>
                <w:rFonts w:cs="Times New Roman" w:hint="eastAsia"/>
                <w:szCs w:val="24"/>
              </w:rPr>
              <w:t>宏小区</w:t>
            </w:r>
            <w:proofErr w:type="gramEnd"/>
            <w:r w:rsidRPr="00B23522">
              <w:rPr>
                <w:rFonts w:cs="Times New Roman" w:hint="eastAsia"/>
                <w:szCs w:val="24"/>
              </w:rPr>
              <w:t>中热点数目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80" w:dyaOrig="380">
                <v:shape id="_x0000_i1274" type="#_x0000_t75" style="width:34pt;height:19pt" o:ole="">
                  <v:imagedata r:id="rId553" o:title=""/>
                </v:shape>
                <o:OLEObject Type="Embed" ProgID="Equation.DSMT4" ShapeID="_x0000_i1274" DrawAspect="Content" ObjectID="_1616312737" r:id="rId554"/>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热点用户数与总用户数比率</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20" w:dyaOrig="380">
                <v:shape id="_x0000_i1275" type="#_x0000_t75" style="width:31.5pt;height:19pt" o:ole="">
                  <v:imagedata r:id="rId555" o:title=""/>
                </v:shape>
                <o:OLEObject Type="Embed" ProgID="Equation.DSMT4" ShapeID="_x0000_i1275" DrawAspect="Content" ObjectID="_1616312738" r:id="rId556"/>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3</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宏基站间距离</w:t>
            </w:r>
          </w:p>
        </w:tc>
        <w:tc>
          <w:tcPr>
            <w:tcW w:w="2268" w:type="dxa"/>
            <w:vAlign w:val="center"/>
          </w:tcPr>
          <w:p w:rsidR="00AE51D2" w:rsidRPr="00B23522" w:rsidRDefault="00991FD3" w:rsidP="008D3DF2">
            <w:pPr>
              <w:snapToGrid w:val="0"/>
              <w:jc w:val="center"/>
              <w:rPr>
                <w:rFonts w:cs="Times New Roman"/>
                <w:i/>
                <w:szCs w:val="24"/>
              </w:rPr>
            </w:pPr>
            <w:r w:rsidRPr="00B23522">
              <w:rPr>
                <w:rFonts w:cs="Times New Roman" w:hint="eastAsia"/>
                <w:i/>
                <w:szCs w:val="24"/>
              </w:rPr>
              <w:t>ISD</w: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5</w:t>
            </w:r>
            <w:r w:rsidRPr="00B23522">
              <w:rPr>
                <w:rFonts w:cs="Times New Roman"/>
                <w:szCs w:val="24"/>
              </w:rPr>
              <w:t>00m</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无人机基站高度</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60" w:dyaOrig="360">
                <v:shape id="_x0000_i1276" type="#_x0000_t75" style="width:23.5pt;height:18pt" o:ole="">
                  <v:imagedata r:id="rId557" o:title=""/>
                </v:shape>
                <o:OLEObject Type="Embed" ProgID="Equation.DSMT4" ShapeID="_x0000_i1276" DrawAspect="Content" ObjectID="_1616312739" r:id="rId558"/>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1</w:t>
            </w:r>
            <w:r w:rsidRPr="00B23522">
              <w:rPr>
                <w:rFonts w:cs="Times New Roman"/>
                <w:szCs w:val="24"/>
              </w:rPr>
              <w:t>50m</w:t>
            </w:r>
          </w:p>
        </w:tc>
      </w:tr>
      <w:tr w:rsidR="009D48F6" w:rsidRPr="00B23522" w:rsidTr="00991FD3">
        <w:trPr>
          <w:jc w:val="center"/>
        </w:trPr>
        <w:tc>
          <w:tcPr>
            <w:tcW w:w="3823" w:type="dxa"/>
            <w:vAlign w:val="center"/>
          </w:tcPr>
          <w:p w:rsidR="009D48F6" w:rsidRPr="00B23522" w:rsidRDefault="0071780D" w:rsidP="004A4964">
            <w:pPr>
              <w:snapToGrid w:val="0"/>
              <w:spacing w:line="240" w:lineRule="auto"/>
              <w:jc w:val="center"/>
              <w:rPr>
                <w:rFonts w:cs="Times New Roman"/>
                <w:szCs w:val="24"/>
              </w:rPr>
            </w:pPr>
            <w:r w:rsidRPr="00B23522">
              <w:rPr>
                <w:rFonts w:cs="Times New Roman" w:hint="eastAsia"/>
                <w:szCs w:val="24"/>
              </w:rPr>
              <w:t>宏基站、无人机基站</w:t>
            </w:r>
            <w:r w:rsidR="009D48F6" w:rsidRPr="00B23522">
              <w:rPr>
                <w:rFonts w:cs="Times New Roman" w:hint="eastAsia"/>
                <w:szCs w:val="24"/>
              </w:rPr>
              <w:t>中心频率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260" w:dyaOrig="360">
                <v:shape id="_x0000_i1277" type="#_x0000_t75" style="width:13pt;height:18pt" o:ole="">
                  <v:imagedata r:id="rId559" o:title=""/>
                </v:shape>
                <o:OLEObject Type="Embed" ProgID="Equation.DSMT4" ShapeID="_x0000_i1277" DrawAspect="Content" ObjectID="_1616312740" r:id="rId560"/>
              </w:object>
            </w:r>
          </w:p>
        </w:tc>
        <w:tc>
          <w:tcPr>
            <w:tcW w:w="2205" w:type="dxa"/>
            <w:vAlign w:val="center"/>
          </w:tcPr>
          <w:p w:rsidR="009D48F6" w:rsidRPr="00B23522" w:rsidRDefault="009B594A" w:rsidP="004A4964">
            <w:pPr>
              <w:snapToGrid w:val="0"/>
              <w:spacing w:line="240" w:lineRule="auto"/>
              <w:jc w:val="center"/>
              <w:rPr>
                <w:rFonts w:cs="Times New Roman"/>
                <w:szCs w:val="24"/>
              </w:rPr>
            </w:pPr>
            <w:r>
              <w:rPr>
                <w:rFonts w:cs="Times New Roman"/>
                <w:szCs w:val="24"/>
              </w:rPr>
              <w:t>3GHz</w:t>
            </w:r>
            <w:r>
              <w:rPr>
                <w:rFonts w:cs="Times New Roman" w:hint="eastAsia"/>
                <w:szCs w:val="24"/>
              </w:rPr>
              <w:t>、</w:t>
            </w:r>
            <w:r w:rsidR="009D48F6" w:rsidRPr="00B23522">
              <w:rPr>
                <w:rFonts w:cs="Times New Roman" w:hint="eastAsia"/>
                <w:szCs w:val="24"/>
              </w:rPr>
              <w:t>4GHz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系统带宽</w:t>
            </w:r>
          </w:p>
        </w:tc>
        <w:tc>
          <w:tcPr>
            <w:tcW w:w="2268" w:type="dxa"/>
            <w:vAlign w:val="center"/>
          </w:tcPr>
          <w:p w:rsidR="009D48F6" w:rsidRPr="00B23522" w:rsidRDefault="00991FD3" w:rsidP="008D3DF2">
            <w:pPr>
              <w:snapToGrid w:val="0"/>
              <w:jc w:val="center"/>
              <w:rPr>
                <w:rFonts w:cs="Times New Roman"/>
                <w:i/>
                <w:szCs w:val="24"/>
              </w:rPr>
            </w:pPr>
            <w:r w:rsidRPr="00B23522">
              <w:rPr>
                <w:rFonts w:cs="Times New Roman" w:hint="eastAsia"/>
                <w:i/>
                <w:szCs w:val="24"/>
              </w:rPr>
              <w:t>BW</w: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0MHz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固定用户速率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20" w:dyaOrig="360">
                <v:shape id="_x0000_i1278" type="#_x0000_t75" style="width:16.5pt;height:18pt" o:ole="">
                  <v:imagedata r:id="rId561" o:title=""/>
                </v:shape>
                <o:OLEObject Type="Embed" ProgID="Equation.DSMT4" ShapeID="_x0000_i1278" DrawAspect="Content" ObjectID="_1616312741" r:id="rId562"/>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1Mbps</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宏基站、无人机基站发射功率</w:t>
            </w:r>
          </w:p>
        </w:tc>
        <w:tc>
          <w:tcPr>
            <w:tcW w:w="2268" w:type="dxa"/>
            <w:vAlign w:val="center"/>
          </w:tcPr>
          <w:p w:rsidR="009D48F6" w:rsidRPr="00B23522" w:rsidRDefault="008D3DF2" w:rsidP="004A4964">
            <w:pPr>
              <w:snapToGrid w:val="0"/>
              <w:spacing w:line="240" w:lineRule="auto"/>
              <w:jc w:val="center"/>
              <w:rPr>
                <w:rFonts w:cs="Times New Roman"/>
                <w:szCs w:val="24"/>
              </w:rPr>
            </w:pPr>
            <w:r w:rsidRPr="008D3DF2">
              <w:rPr>
                <w:position w:val="-12"/>
              </w:rPr>
              <w:object w:dxaOrig="340" w:dyaOrig="360">
                <v:shape id="_x0000_i1279" type="#_x0000_t75" style="width:16.5pt;height:18pt" o:ole="">
                  <v:imagedata r:id="rId563" o:title=""/>
                </v:shape>
                <o:OLEObject Type="Embed" ProgID="Equation.DSMT4" ShapeID="_x0000_i1279" DrawAspect="Content" ObjectID="_1616312742" r:id="rId564"/>
              </w:object>
            </w:r>
            <w:r w:rsidR="00991FD3" w:rsidRPr="00B23522">
              <w:rPr>
                <w:rFonts w:cs="Times New Roman" w:hint="eastAsia"/>
                <w:szCs w:val="24"/>
              </w:rPr>
              <w:t>、</w:t>
            </w:r>
            <w:r w:rsidRPr="008D3DF2">
              <w:rPr>
                <w:position w:val="-12"/>
              </w:rPr>
              <w:object w:dxaOrig="279" w:dyaOrig="360">
                <v:shape id="_x0000_i1280" type="#_x0000_t75" style="width:14.5pt;height:18pt" o:ole="">
                  <v:imagedata r:id="rId565" o:title=""/>
                </v:shape>
                <o:OLEObject Type="Embed" ProgID="Equation.DSMT4" ShapeID="_x0000_i1280" DrawAspect="Content" ObjectID="_1616312743" r:id="rId566"/>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3Bm</w:t>
            </w:r>
            <w:r w:rsidRPr="00B23522">
              <w:rPr>
                <w:rFonts w:cs="Times New Roman" w:hint="eastAsia"/>
                <w:szCs w:val="24"/>
              </w:rPr>
              <w:t>、</w:t>
            </w:r>
            <w:r w:rsidRPr="00B23522">
              <w:rPr>
                <w:rFonts w:cs="Times New Roman" w:hint="eastAsia"/>
                <w:szCs w:val="24"/>
              </w:rPr>
              <w:t>3</w:t>
            </w:r>
            <w:r w:rsidRPr="00B23522">
              <w:rPr>
                <w:rFonts w:cs="Times New Roman"/>
                <w:szCs w:val="24"/>
              </w:rPr>
              <w:t>3dBm</w:t>
            </w:r>
          </w:p>
        </w:tc>
      </w:tr>
    </w:tbl>
    <w:p w:rsidR="00AE51D2" w:rsidRPr="00B23522" w:rsidRDefault="00991FD3" w:rsidP="002C097D">
      <w:pPr>
        <w:pStyle w:val="3"/>
      </w:pPr>
      <w:bookmarkStart w:id="48" w:name="_Toc3969481"/>
      <w:r w:rsidRPr="00B23522">
        <w:rPr>
          <w:rFonts w:hint="eastAsia"/>
        </w:rPr>
        <w:t>5</w:t>
      </w:r>
      <w:r w:rsidRPr="00B23522">
        <w:t xml:space="preserve">.4.3  </w:t>
      </w:r>
      <w:r w:rsidRPr="00B23522">
        <w:t>结果分析</w:t>
      </w:r>
      <w:bookmarkEnd w:id="48"/>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00931DFE" w:rsidRPr="00B23522">
        <w:rPr>
          <w:rFonts w:cs="Times New Roman" w:hint="eastAsia"/>
          <w:szCs w:val="24"/>
        </w:rPr>
        <w:t>空对地信道模型与无人机高度的关系</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szCs w:val="24"/>
        </w:rPr>
        <w:t>与地面基站不同</w:t>
      </w:r>
      <w:r w:rsidRPr="00B23522">
        <w:rPr>
          <w:rFonts w:cs="Times New Roman" w:hint="eastAsia"/>
          <w:szCs w:val="24"/>
        </w:rPr>
        <w:t>，</w:t>
      </w:r>
      <w:r w:rsidRPr="00B23522">
        <w:rPr>
          <w:rFonts w:cs="Times New Roman"/>
          <w:szCs w:val="24"/>
        </w:rPr>
        <w:t>无人机基站的高度可以灵活变化</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空对地通信系统中的</w:t>
      </w:r>
      <w:r w:rsidRPr="00B23522">
        <w:rPr>
          <w:rFonts w:cs="Times New Roman" w:hint="eastAsia"/>
          <w:szCs w:val="24"/>
        </w:rPr>
        <w:t>传播损耗</w:t>
      </w:r>
      <w:r w:rsidRPr="00B23522">
        <w:rPr>
          <w:rFonts w:cs="Times New Roman"/>
          <w:szCs w:val="24"/>
        </w:rPr>
        <w:t>模型也不一样</w:t>
      </w:r>
      <w:r w:rsidRPr="00B23522">
        <w:rPr>
          <w:rFonts w:cs="Times New Roman" w:hint="eastAsia"/>
          <w:szCs w:val="24"/>
        </w:rPr>
        <w:t>。</w:t>
      </w:r>
      <w:r w:rsidR="00EB31BA" w:rsidRPr="00B23522">
        <w:rPr>
          <w:rFonts w:cs="Times New Roman"/>
          <w:szCs w:val="24"/>
        </w:rPr>
        <w:t>首先</w:t>
      </w:r>
      <w:r w:rsidR="00EB31BA" w:rsidRPr="00B23522">
        <w:rPr>
          <w:rFonts w:cs="Times New Roman" w:hint="eastAsia"/>
          <w:szCs w:val="24"/>
        </w:rPr>
        <w:t>，</w:t>
      </w:r>
      <w:r w:rsidR="00EB31BA" w:rsidRPr="00B23522">
        <w:rPr>
          <w:rFonts w:cs="Times New Roman"/>
          <w:szCs w:val="24"/>
        </w:rPr>
        <w:t>空对地传播模型中的</w:t>
      </w:r>
      <w:r w:rsidR="00EB31BA" w:rsidRPr="00B23522">
        <w:rPr>
          <w:rFonts w:cs="Times New Roman"/>
          <w:szCs w:val="24"/>
        </w:rPr>
        <w:t>LOS</w:t>
      </w:r>
      <w:proofErr w:type="gramStart"/>
      <w:r w:rsidR="00EB31BA" w:rsidRPr="00B23522">
        <w:rPr>
          <w:rFonts w:cs="Times New Roman"/>
          <w:szCs w:val="24"/>
        </w:rPr>
        <w:t>径</w:t>
      </w:r>
      <w:proofErr w:type="gramEnd"/>
      <w:r w:rsidR="00EB31BA" w:rsidRPr="00B23522">
        <w:rPr>
          <w:rFonts w:cs="Times New Roman"/>
          <w:szCs w:val="24"/>
        </w:rPr>
        <w:t>概率随着发射机的高度的不同而不同</w:t>
      </w:r>
      <w:r w:rsidR="00EB31BA" w:rsidRPr="00B23522">
        <w:rPr>
          <w:rFonts w:cs="Times New Roman" w:hint="eastAsia"/>
          <w:szCs w:val="24"/>
        </w:rPr>
        <w:t>。</w:t>
      </w:r>
      <w:r w:rsidR="00EB31BA" w:rsidRPr="00B23522">
        <w:rPr>
          <w:rFonts w:cs="Times New Roman"/>
          <w:szCs w:val="24"/>
        </w:rPr>
        <w:t>发射机高度越高</w:t>
      </w:r>
      <w:r w:rsidR="00EB31BA" w:rsidRPr="00B23522">
        <w:rPr>
          <w:rFonts w:cs="Times New Roman"/>
          <w:szCs w:val="24"/>
        </w:rPr>
        <w:t>LOS</w:t>
      </w:r>
      <w:proofErr w:type="gramStart"/>
      <w:r w:rsidR="00EB31BA" w:rsidRPr="00B23522">
        <w:rPr>
          <w:rFonts w:cs="Times New Roman"/>
          <w:szCs w:val="24"/>
        </w:rPr>
        <w:t>径</w:t>
      </w:r>
      <w:proofErr w:type="gramEnd"/>
      <w:r w:rsidR="00EB31BA" w:rsidRPr="00B23522">
        <w:rPr>
          <w:rFonts w:cs="Times New Roman"/>
          <w:szCs w:val="24"/>
        </w:rPr>
        <w:t>概率越大</w:t>
      </w:r>
      <w:r w:rsidR="00EB31BA" w:rsidRPr="00B23522">
        <w:rPr>
          <w:rFonts w:cs="Times New Roman" w:hint="eastAsia"/>
          <w:szCs w:val="24"/>
        </w:rPr>
        <w:t>。</w:t>
      </w:r>
      <w:r w:rsidR="00EB31BA" w:rsidRPr="00B23522">
        <w:rPr>
          <w:rFonts w:cs="Times New Roman"/>
          <w:szCs w:val="24"/>
        </w:rPr>
        <w:t>因为发射机高度越高</w:t>
      </w:r>
      <w:r w:rsidR="00EB31BA" w:rsidRPr="00B23522">
        <w:rPr>
          <w:rFonts w:cs="Times New Roman" w:hint="eastAsia"/>
          <w:szCs w:val="24"/>
        </w:rPr>
        <w:t>，</w:t>
      </w:r>
      <w:r w:rsidR="00EB31BA" w:rsidRPr="00B23522">
        <w:rPr>
          <w:rFonts w:cs="Times New Roman"/>
          <w:szCs w:val="24"/>
        </w:rPr>
        <w:t>越有机会躲开障碍物的</w:t>
      </w:r>
      <w:r w:rsidR="00EB31BA" w:rsidRPr="00B23522">
        <w:rPr>
          <w:rFonts w:cs="Times New Roman" w:hint="eastAsia"/>
          <w:szCs w:val="24"/>
        </w:rPr>
        <w:t>阻挡</w:t>
      </w:r>
      <w:r w:rsidR="00EB31BA" w:rsidRPr="00B23522">
        <w:rPr>
          <w:rFonts w:cs="Times New Roman"/>
          <w:szCs w:val="24"/>
        </w:rPr>
        <w:t>直接对准接收机</w:t>
      </w:r>
      <w:r w:rsidR="00EB31BA" w:rsidRPr="00B23522">
        <w:rPr>
          <w:rFonts w:cs="Times New Roman" w:hint="eastAsia"/>
          <w:szCs w:val="24"/>
        </w:rPr>
        <w:t>。无人机高度分别为</w:t>
      </w:r>
      <w:r w:rsidR="00EB31BA" w:rsidRPr="00B23522">
        <w:rPr>
          <w:rFonts w:cs="Times New Roman" w:hint="eastAsia"/>
          <w:szCs w:val="24"/>
        </w:rPr>
        <w:t>5</w:t>
      </w:r>
      <w:r w:rsidR="00EB31BA" w:rsidRPr="00B23522">
        <w:rPr>
          <w:rFonts w:cs="Times New Roman"/>
          <w:szCs w:val="24"/>
        </w:rPr>
        <w:t>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00m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EB31BA" w:rsidRPr="00B23522">
        <w:rPr>
          <w:rFonts w:cs="Times New Roman" w:hint="eastAsia"/>
          <w:szCs w:val="24"/>
        </w:rPr>
        <w:t>，</w:t>
      </w:r>
      <w:r w:rsidR="00EB31BA" w:rsidRPr="00B23522">
        <w:rPr>
          <w:rFonts w:cs="Times New Roman"/>
          <w:szCs w:val="24"/>
        </w:rPr>
        <w:t>无人机到其服务用户的</w:t>
      </w:r>
      <w:r w:rsidR="00EB31BA" w:rsidRPr="00B23522">
        <w:rPr>
          <w:rFonts w:cs="Times New Roman"/>
          <w:szCs w:val="24"/>
        </w:rPr>
        <w:t>LOS</w:t>
      </w:r>
      <w:proofErr w:type="gramStart"/>
      <w:r w:rsidR="00EB31BA" w:rsidRPr="00B23522">
        <w:rPr>
          <w:rFonts w:cs="Times New Roman"/>
          <w:szCs w:val="24"/>
        </w:rPr>
        <w:t>径</w:t>
      </w:r>
      <w:proofErr w:type="gramEnd"/>
      <w:r w:rsidR="00EB31BA" w:rsidRPr="00B23522">
        <w:rPr>
          <w:rFonts w:cs="Times New Roman"/>
          <w:szCs w:val="24"/>
        </w:rPr>
        <w:t>概率</w:t>
      </w:r>
      <w:r w:rsidR="00EB31BA" w:rsidRPr="00B23522">
        <w:rPr>
          <w:rFonts w:cs="Times New Roman"/>
          <w:szCs w:val="24"/>
        </w:rPr>
        <w:t>CDF</w:t>
      </w:r>
      <w:r w:rsidR="00EB31BA" w:rsidRPr="00B23522">
        <w:rPr>
          <w:rFonts w:cs="Times New Roman"/>
          <w:szCs w:val="24"/>
        </w:rPr>
        <w:t>如图</w:t>
      </w:r>
      <w:r w:rsidR="001268BE">
        <w:rPr>
          <w:rFonts w:cs="Times New Roman"/>
          <w:szCs w:val="24"/>
        </w:rPr>
        <w:t>5</w:t>
      </w:r>
      <w:r w:rsidR="001268BE">
        <w:rPr>
          <w:rFonts w:cs="Times New Roman" w:hint="eastAsia"/>
          <w:szCs w:val="24"/>
        </w:rPr>
        <w:t>-</w:t>
      </w:r>
      <w:r w:rsidR="001268BE">
        <w:rPr>
          <w:rFonts w:cs="Times New Roman"/>
          <w:szCs w:val="24"/>
        </w:rPr>
        <w:t>4</w:t>
      </w:r>
      <w:r w:rsidR="00EB31BA" w:rsidRPr="00B23522">
        <w:rPr>
          <w:rFonts w:cs="Times New Roman"/>
          <w:szCs w:val="24"/>
        </w:rPr>
        <w:t>所示</w:t>
      </w:r>
      <w:r w:rsidR="00EB31BA" w:rsidRPr="00B23522">
        <w:rPr>
          <w:rFonts w:cs="Times New Roman" w:hint="eastAsia"/>
          <w:szCs w:val="24"/>
        </w:rPr>
        <w:t>。可以看到，随着无人机基站高度的升高，</w:t>
      </w:r>
      <w:r w:rsidR="00EB31BA" w:rsidRPr="00B23522">
        <w:rPr>
          <w:rFonts w:cs="Times New Roman" w:hint="eastAsia"/>
          <w:szCs w:val="24"/>
        </w:rPr>
        <w:t>CDF</w:t>
      </w:r>
      <w:r w:rsidR="00EB31BA" w:rsidRPr="00B23522">
        <w:rPr>
          <w:rFonts w:cs="Times New Roman" w:hint="eastAsia"/>
          <w:szCs w:val="24"/>
        </w:rPr>
        <w:t>曲线越向右偏移。这意味着，无人机基站越高，</w:t>
      </w:r>
      <w:r w:rsidR="00026FCD" w:rsidRPr="00B23522">
        <w:rPr>
          <w:rFonts w:cs="Times New Roman" w:hint="eastAsia"/>
          <w:szCs w:val="24"/>
        </w:rPr>
        <w:t>被</w:t>
      </w:r>
      <w:r w:rsidR="00EB31BA" w:rsidRPr="00B23522">
        <w:rPr>
          <w:rFonts w:cs="Times New Roman" w:hint="eastAsia"/>
          <w:szCs w:val="24"/>
        </w:rPr>
        <w:t>服务用户能取得</w:t>
      </w:r>
      <w:r w:rsidR="00EB31BA" w:rsidRPr="00B23522">
        <w:rPr>
          <w:rFonts w:cs="Times New Roman" w:hint="eastAsia"/>
          <w:szCs w:val="24"/>
        </w:rPr>
        <w:t>LOS</w:t>
      </w:r>
      <w:r w:rsidR="00EB31BA" w:rsidRPr="00B23522">
        <w:rPr>
          <w:rFonts w:cs="Times New Roman" w:hint="eastAsia"/>
          <w:szCs w:val="24"/>
        </w:rPr>
        <w:t>径的概率越大。当无人机基站高度达到</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026FCD" w:rsidRPr="00B23522">
        <w:rPr>
          <w:rFonts w:cs="Times New Roman" w:hint="eastAsia"/>
          <w:szCs w:val="24"/>
        </w:rPr>
        <w:t>，</w:t>
      </w:r>
      <w:r w:rsidR="00026FCD" w:rsidRPr="00B23522">
        <w:rPr>
          <w:rFonts w:cs="Times New Roman"/>
          <w:szCs w:val="24"/>
        </w:rPr>
        <w:t>有接近</w:t>
      </w:r>
      <w:r w:rsidR="00026FCD" w:rsidRPr="00B23522">
        <w:rPr>
          <w:rFonts w:cs="Times New Roman" w:hint="eastAsia"/>
          <w:szCs w:val="24"/>
        </w:rPr>
        <w:t>9</w:t>
      </w:r>
      <w:r w:rsidR="00026FCD" w:rsidRPr="00B23522">
        <w:rPr>
          <w:rFonts w:cs="Times New Roman"/>
          <w:szCs w:val="24"/>
        </w:rPr>
        <w:t>5</w:t>
      </w:r>
      <w:r w:rsidR="00026FCD" w:rsidRPr="00B23522">
        <w:rPr>
          <w:rFonts w:cs="Times New Roman" w:hint="eastAsia"/>
          <w:szCs w:val="24"/>
        </w:rPr>
        <w:t>%</w:t>
      </w:r>
      <w:r w:rsidR="00026FCD" w:rsidRPr="00B23522">
        <w:rPr>
          <w:rFonts w:cs="Times New Roman"/>
          <w:szCs w:val="24"/>
        </w:rPr>
        <w:t>的被服务用户必能取得</w:t>
      </w:r>
      <w:r w:rsidR="00026FCD" w:rsidRPr="00B23522">
        <w:rPr>
          <w:rFonts w:cs="Times New Roman"/>
          <w:szCs w:val="24"/>
        </w:rPr>
        <w:t>LOS</w:t>
      </w:r>
      <w:r w:rsidR="00026FCD" w:rsidRPr="00B23522">
        <w:rPr>
          <w:rFonts w:cs="Times New Roman"/>
          <w:szCs w:val="24"/>
        </w:rPr>
        <w:t>径</w:t>
      </w:r>
      <w:r w:rsidR="00026FCD" w:rsidRPr="00B23522">
        <w:rPr>
          <w:rFonts w:cs="Times New Roman" w:hint="eastAsia"/>
          <w:szCs w:val="24"/>
        </w:rPr>
        <w:t>。</w:t>
      </w:r>
    </w:p>
    <w:p w:rsidR="00EB31BA" w:rsidRPr="00DB67C4" w:rsidRDefault="00EB31BA"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extent cx="2498400" cy="1875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00DB67C4" w:rsidRPr="00B23522">
        <w:rPr>
          <w:rFonts w:cs="Times New Roman" w:hint="eastAsia"/>
          <w:noProof/>
          <w:szCs w:val="24"/>
        </w:rPr>
        <w:drawing>
          <wp:inline distT="0" distB="0" distL="0" distR="0" wp14:anchorId="2AE79C8A" wp14:editId="126D11BC">
            <wp:extent cx="2498400" cy="1875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p>
    <w:p w:rsidR="006029D0" w:rsidRPr="00DB67C4" w:rsidRDefault="006029D0" w:rsidP="00DD218C">
      <w:pPr>
        <w:pStyle w:val="af2"/>
      </w:pPr>
      <w:r>
        <w:t>图</w:t>
      </w:r>
      <w:r>
        <w:rPr>
          <w:rFonts w:hint="eastAsia"/>
        </w:rPr>
        <w:t>5-</w:t>
      </w:r>
      <w:r>
        <w:t xml:space="preserve">4  </w:t>
      </w:r>
      <w:r w:rsidR="001268BE">
        <w:t>不同高度下</w:t>
      </w:r>
      <w:r w:rsidR="001268BE">
        <w:t>LOS</w:t>
      </w:r>
      <w:r w:rsidR="001268BE">
        <w:t>概率分布</w:t>
      </w:r>
      <w:r w:rsidR="00DB67C4">
        <w:rPr>
          <w:rFonts w:hint="eastAsia"/>
        </w:rPr>
        <w:t xml:space="preserve"> </w:t>
      </w:r>
      <w:r w:rsidR="00DB67C4">
        <w:t xml:space="preserve">     </w:t>
      </w:r>
      <w:r w:rsidR="00DB67C4">
        <w:t>图</w:t>
      </w:r>
      <w:r w:rsidR="00DB67C4">
        <w:rPr>
          <w:rFonts w:hint="eastAsia"/>
        </w:rPr>
        <w:t>5-</w:t>
      </w:r>
      <w:r w:rsidR="00DB67C4">
        <w:t xml:space="preserve">5  </w:t>
      </w:r>
      <w:r w:rsidR="00DB67C4">
        <w:t>不同高度与服务半径下的路径损耗</w:t>
      </w:r>
    </w:p>
    <w:p w:rsidR="00E62F5C" w:rsidRPr="00B23522" w:rsidRDefault="00E62F5C" w:rsidP="008D3DF2">
      <w:pPr>
        <w:snapToGrid w:val="0"/>
        <w:rPr>
          <w:rFonts w:cs="Times New Roman"/>
          <w:szCs w:val="24"/>
        </w:rPr>
      </w:pPr>
      <w:r w:rsidRPr="00B23522">
        <w:rPr>
          <w:rFonts w:cs="Times New Roman"/>
          <w:szCs w:val="24"/>
        </w:rPr>
        <w:tab/>
        <w:t>LOS</w:t>
      </w:r>
      <w:proofErr w:type="gramStart"/>
      <w:r w:rsidRPr="00B23522">
        <w:rPr>
          <w:rFonts w:cs="Times New Roman"/>
          <w:szCs w:val="24"/>
        </w:rPr>
        <w:t>径</w:t>
      </w:r>
      <w:proofErr w:type="gramEnd"/>
      <w:r w:rsidRPr="00B23522">
        <w:rPr>
          <w:rFonts w:cs="Times New Roman"/>
          <w:szCs w:val="24"/>
        </w:rPr>
        <w:t>取得的概率越大并不会使得平均路径损耗越小</w:t>
      </w:r>
      <w:r w:rsidRPr="00B23522">
        <w:rPr>
          <w:rFonts w:cs="Times New Roman" w:hint="eastAsia"/>
          <w:szCs w:val="24"/>
        </w:rPr>
        <w:t>。</w:t>
      </w:r>
      <w:r w:rsidRPr="00B23522">
        <w:rPr>
          <w:rFonts w:cs="Times New Roman"/>
          <w:szCs w:val="24"/>
        </w:rPr>
        <w:t>因为</w:t>
      </w:r>
      <w:r w:rsidRPr="00B23522">
        <w:rPr>
          <w:rFonts w:cs="Times New Roman" w:hint="eastAsia"/>
          <w:szCs w:val="24"/>
        </w:rPr>
        <w:t>当无人机基站服务半径一定时，</w:t>
      </w:r>
      <w:r w:rsidRPr="00B23522">
        <w:rPr>
          <w:rFonts w:cs="Times New Roman"/>
          <w:szCs w:val="24"/>
        </w:rPr>
        <w:t>无人机高度越高</w:t>
      </w:r>
      <w:r w:rsidRPr="00B23522">
        <w:rPr>
          <w:rFonts w:cs="Times New Roman" w:hint="eastAsia"/>
          <w:szCs w:val="24"/>
        </w:rPr>
        <w:t>，无人机与用户之间的距离越大，导致路径损耗也相应变大。当无人机服务半径分别为</w:t>
      </w:r>
      <w:r w:rsidRPr="00B23522">
        <w:rPr>
          <w:rFonts w:cs="Times New Roman" w:hint="eastAsia"/>
          <w:szCs w:val="24"/>
        </w:rPr>
        <w:t>1</w:t>
      </w:r>
      <w:r w:rsidRPr="00B23522">
        <w:rPr>
          <w:rFonts w:cs="Times New Roman"/>
          <w:szCs w:val="24"/>
        </w:rPr>
        <w:t>00m</w:t>
      </w:r>
      <w:r w:rsidRPr="00B23522">
        <w:rPr>
          <w:rFonts w:cs="Times New Roman" w:hint="eastAsia"/>
          <w:szCs w:val="24"/>
        </w:rPr>
        <w:t>、</w:t>
      </w:r>
      <w:r w:rsidRPr="00B23522">
        <w:rPr>
          <w:rFonts w:cs="Times New Roman" w:hint="eastAsia"/>
          <w:szCs w:val="24"/>
        </w:rPr>
        <w:t>2</w:t>
      </w:r>
      <w:r w:rsidRPr="00B23522">
        <w:rPr>
          <w:rFonts w:cs="Times New Roman"/>
          <w:szCs w:val="24"/>
        </w:rPr>
        <w:t>00m</w:t>
      </w:r>
      <w:r w:rsidRPr="00B23522">
        <w:rPr>
          <w:rFonts w:cs="Times New Roman" w:hint="eastAsia"/>
          <w:szCs w:val="24"/>
        </w:rPr>
        <w:t>、</w:t>
      </w:r>
      <w:r w:rsidRPr="00B23522">
        <w:rPr>
          <w:rFonts w:cs="Times New Roman" w:hint="eastAsia"/>
          <w:szCs w:val="24"/>
        </w:rPr>
        <w:t>3</w:t>
      </w:r>
      <w:r w:rsidRPr="00B23522">
        <w:rPr>
          <w:rFonts w:cs="Times New Roman"/>
          <w:szCs w:val="24"/>
        </w:rPr>
        <w:t>00</w:t>
      </w:r>
      <w:r w:rsidRPr="00B23522">
        <w:rPr>
          <w:rFonts w:cs="Times New Roman" w:hint="eastAsia"/>
          <w:szCs w:val="24"/>
        </w:rPr>
        <w:t>m</w:t>
      </w:r>
      <w:r w:rsidRPr="00B23522">
        <w:rPr>
          <w:rFonts w:cs="Times New Roman" w:hint="eastAsia"/>
          <w:szCs w:val="24"/>
        </w:rPr>
        <w:t>及</w:t>
      </w:r>
      <w:r w:rsidRPr="00B23522">
        <w:rPr>
          <w:rFonts w:cs="Times New Roman" w:hint="eastAsia"/>
          <w:szCs w:val="24"/>
        </w:rPr>
        <w:t>4</w:t>
      </w:r>
      <w:r w:rsidRPr="00B23522">
        <w:rPr>
          <w:rFonts w:cs="Times New Roman"/>
          <w:szCs w:val="24"/>
        </w:rPr>
        <w:t>00m</w:t>
      </w:r>
      <w:r w:rsidRPr="00B23522">
        <w:rPr>
          <w:rFonts w:cs="Times New Roman"/>
          <w:szCs w:val="24"/>
        </w:rPr>
        <w:t>时</w:t>
      </w:r>
      <w:r w:rsidRPr="00B23522">
        <w:rPr>
          <w:rFonts w:cs="Times New Roman" w:hint="eastAsia"/>
          <w:szCs w:val="24"/>
        </w:rPr>
        <w:t>，</w:t>
      </w:r>
      <w:r w:rsidRPr="00B23522">
        <w:rPr>
          <w:rFonts w:cs="Times New Roman"/>
          <w:szCs w:val="24"/>
        </w:rPr>
        <w:t>路径损耗随无人机高度的变化如图</w:t>
      </w:r>
      <w:r w:rsidR="001268BE">
        <w:rPr>
          <w:rFonts w:cs="Times New Roman"/>
          <w:szCs w:val="24"/>
        </w:rPr>
        <w:t>5</w:t>
      </w:r>
      <w:r w:rsidR="001268BE">
        <w:rPr>
          <w:rFonts w:cs="Times New Roman" w:hint="eastAsia"/>
          <w:szCs w:val="24"/>
        </w:rPr>
        <w:t>-</w:t>
      </w:r>
      <w:r w:rsidR="001268BE">
        <w:rPr>
          <w:rFonts w:cs="Times New Roman"/>
          <w:szCs w:val="24"/>
        </w:rPr>
        <w:t>5</w:t>
      </w:r>
      <w:r w:rsidRPr="00B23522">
        <w:rPr>
          <w:rFonts w:cs="Times New Roman"/>
          <w:szCs w:val="24"/>
        </w:rPr>
        <w:t>所示</w:t>
      </w:r>
      <w:r w:rsidRPr="00B23522">
        <w:rPr>
          <w:rFonts w:cs="Times New Roman" w:hint="eastAsia"/>
          <w:szCs w:val="24"/>
        </w:rPr>
        <w:t>。可以看到下面四条曲线的路径</w:t>
      </w:r>
      <w:proofErr w:type="gramStart"/>
      <w:r w:rsidRPr="00B23522">
        <w:rPr>
          <w:rFonts w:cs="Times New Roman" w:hint="eastAsia"/>
          <w:szCs w:val="24"/>
        </w:rPr>
        <w:t>损耗值</w:t>
      </w:r>
      <w:proofErr w:type="gramEnd"/>
      <w:r w:rsidRPr="00B23522">
        <w:rPr>
          <w:rFonts w:cs="Times New Roman" w:hint="eastAsia"/>
          <w:szCs w:val="24"/>
        </w:rPr>
        <w:t>随着无人机高度变化都是先变小后变大，也即均能取得极小值，</w:t>
      </w:r>
      <w:r w:rsidR="00714A79" w:rsidRPr="00B23522">
        <w:rPr>
          <w:rFonts w:cs="Times New Roman" w:hint="eastAsia"/>
          <w:szCs w:val="24"/>
        </w:rPr>
        <w:t>意味着</w:t>
      </w:r>
      <w:r w:rsidR="00714A79" w:rsidRPr="00B23522">
        <w:rPr>
          <w:rFonts w:cs="Times New Roman" w:hint="eastAsia"/>
          <w:szCs w:val="24"/>
        </w:rPr>
        <w:t>LOS</w:t>
      </w:r>
      <w:proofErr w:type="gramStart"/>
      <w:r w:rsidR="00714A79" w:rsidRPr="00B23522">
        <w:rPr>
          <w:rFonts w:cs="Times New Roman" w:hint="eastAsia"/>
          <w:szCs w:val="24"/>
        </w:rPr>
        <w:t>径</w:t>
      </w:r>
      <w:proofErr w:type="gramEnd"/>
      <w:r w:rsidR="00714A79" w:rsidRPr="00B23522">
        <w:rPr>
          <w:rFonts w:cs="Times New Roman" w:hint="eastAsia"/>
          <w:szCs w:val="24"/>
        </w:rPr>
        <w:t>概率提高带来的增益先是远大于距离增加带来的减益，后来逐渐抵消不了距离增加带来的减益。</w:t>
      </w:r>
      <w:r w:rsidRPr="00B23522">
        <w:rPr>
          <w:rFonts w:cs="Times New Roman" w:hint="eastAsia"/>
          <w:szCs w:val="24"/>
        </w:rPr>
        <w:t>不同服务半径取得极小值时所需要的无人机高度不一样。服务半径越大，取得极小值时无人机高度越高</w:t>
      </w:r>
      <w:r w:rsidR="00714A79" w:rsidRPr="00B23522">
        <w:rPr>
          <w:rFonts w:cs="Times New Roman" w:hint="eastAsia"/>
          <w:szCs w:val="24"/>
        </w:rPr>
        <w:t>。</w:t>
      </w:r>
    </w:p>
    <w:p w:rsidR="00DF67CA" w:rsidRPr="002C7FBB" w:rsidRDefault="00DF67CA" w:rsidP="002C7FBB">
      <w:pPr>
        <w:pStyle w:val="a4"/>
        <w:numPr>
          <w:ilvl w:val="0"/>
          <w:numId w:val="9"/>
        </w:numPr>
        <w:snapToGrid w:val="0"/>
        <w:ind w:firstLineChars="0"/>
        <w:rPr>
          <w:rFonts w:cs="Times New Roman"/>
          <w:szCs w:val="24"/>
        </w:rPr>
      </w:pPr>
      <w:r w:rsidRPr="002C7FBB">
        <w:rPr>
          <w:rFonts w:cs="Times New Roman" w:hint="eastAsia"/>
          <w:szCs w:val="24"/>
        </w:rPr>
        <w:t>无人机小区系统与宏蜂窝网络系统共存</w:t>
      </w:r>
    </w:p>
    <w:p w:rsidR="002C7FBB" w:rsidRPr="005704A7" w:rsidRDefault="002C7FBB" w:rsidP="005704A7">
      <w:pPr>
        <w:snapToGrid w:val="0"/>
        <w:spacing w:line="240" w:lineRule="auto"/>
        <w:jc w:val="center"/>
        <w:rPr>
          <w:rFonts w:cs="Times New Roman"/>
          <w:szCs w:val="24"/>
        </w:rPr>
      </w:pPr>
      <w:r w:rsidRPr="00B23522">
        <w:rPr>
          <w:rFonts w:hint="eastAsia"/>
          <w:noProof/>
        </w:rPr>
        <w:drawing>
          <wp:inline distT="0" distB="0" distL="0" distR="0" wp14:anchorId="5F2DACC2" wp14:editId="76497E91">
            <wp:extent cx="4550400" cy="3412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2C7FBB" w:rsidRPr="005704A7" w:rsidRDefault="002C7FBB" w:rsidP="00DD218C">
      <w:pPr>
        <w:pStyle w:val="af2"/>
      </w:pPr>
      <w:r>
        <w:t>图</w:t>
      </w:r>
      <w:r>
        <w:rPr>
          <w:rFonts w:hint="eastAsia"/>
        </w:rPr>
        <w:t>5-</w:t>
      </w:r>
      <w:r>
        <w:t xml:space="preserve">6  </w:t>
      </w:r>
      <w:r>
        <w:t>不同部署方案下系统平均吞吐量损失</w:t>
      </w:r>
    </w:p>
    <w:p w:rsidR="00A0443B"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本文中将无人机小区系统与宏蜂窝网络系统部署在不同频段来实现频域干扰协调。首先需要关注的是引入无人机小区系统后对原有的宏蜂窝网络系统造成</w:t>
      </w:r>
      <w:r w:rsidRPr="00B23522">
        <w:rPr>
          <w:rFonts w:cs="Times New Roman" w:hint="eastAsia"/>
          <w:szCs w:val="24"/>
        </w:rPr>
        <w:lastRenderedPageBreak/>
        <w:t>的影响。由前两章所述，部署在相邻或相近频段的两个系统会产生邻频干扰，邻频干扰可通过接收机和发射机的抑制进行减弱，而衡量发射机与接收机性能的便是</w:t>
      </w:r>
      <w:r w:rsidRPr="00B23522">
        <w:rPr>
          <w:rFonts w:cs="Times New Roman" w:hint="eastAsia"/>
          <w:szCs w:val="24"/>
        </w:rPr>
        <w:t>ACIR</w:t>
      </w:r>
      <w:r w:rsidRPr="00B23522">
        <w:rPr>
          <w:rFonts w:cs="Times New Roman" w:hint="eastAsia"/>
          <w:szCs w:val="24"/>
        </w:rPr>
        <w:t>。</w:t>
      </w:r>
      <w:r w:rsidRPr="00B23522">
        <w:rPr>
          <w:rFonts w:cs="Times New Roman"/>
          <w:szCs w:val="24"/>
        </w:rPr>
        <w:t>在这里</w:t>
      </w:r>
      <w:r w:rsidRPr="00B23522">
        <w:rPr>
          <w:rFonts w:cs="Times New Roman" w:hint="eastAsia"/>
          <w:szCs w:val="24"/>
        </w:rPr>
        <w:t>我们主要关注无人机小区系统下行对宏蜂窝网络系统的下行造成的邻频干扰。</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平均吞吐量损失</w:t>
      </w:r>
    </w:p>
    <w:p w:rsidR="00647C70"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6</w:t>
      </w:r>
      <w:r w:rsidRPr="00B23522">
        <w:rPr>
          <w:rFonts w:cs="Times New Roman"/>
          <w:szCs w:val="24"/>
        </w:rPr>
        <w:t>展示的是使用二分</w:t>
      </w:r>
      <w:r w:rsidRPr="00B23522">
        <w:rPr>
          <w:rFonts w:cs="Times New Roman"/>
          <w:szCs w:val="24"/>
        </w:rPr>
        <w:t>K</w:t>
      </w:r>
      <w:r w:rsidRPr="00B23522">
        <w:rPr>
          <w:rFonts w:cs="Times New Roman"/>
          <w:szCs w:val="24"/>
        </w:rPr>
        <w:t>均值聚类算法以及随机部署两种无人机基站部署方案</w:t>
      </w:r>
      <w:r w:rsidRPr="00B23522">
        <w:rPr>
          <w:rFonts w:cs="Times New Roman" w:hint="eastAsia"/>
          <w:szCs w:val="24"/>
        </w:rPr>
        <w:t>，</w:t>
      </w:r>
      <w:r w:rsidRPr="00B23522">
        <w:rPr>
          <w:rFonts w:cs="Times New Roman"/>
          <w:szCs w:val="24"/>
        </w:rPr>
        <w:t>整体</w:t>
      </w:r>
      <w:proofErr w:type="gramStart"/>
      <w:r w:rsidRPr="00B23522">
        <w:rPr>
          <w:rFonts w:cs="Times New Roman"/>
          <w:szCs w:val="24"/>
        </w:rPr>
        <w:t>系统及仅宏</w:t>
      </w:r>
      <w:proofErr w:type="gramEnd"/>
      <w:r w:rsidRPr="00B23522">
        <w:rPr>
          <w:rFonts w:cs="Times New Roman"/>
          <w:szCs w:val="24"/>
        </w:rPr>
        <w:t>蜂窝网络系统的</w:t>
      </w:r>
      <w:r w:rsidR="00907F78" w:rsidRPr="00B23522">
        <w:rPr>
          <w:rFonts w:cs="Times New Roman"/>
          <w:szCs w:val="24"/>
        </w:rPr>
        <w:t>平均</w:t>
      </w:r>
      <w:r w:rsidRPr="00B23522">
        <w:rPr>
          <w:rFonts w:cs="Times New Roman"/>
          <w:szCs w:val="24"/>
        </w:rPr>
        <w:t>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w:t>
      </w:r>
      <w:r w:rsidR="00647C70" w:rsidRPr="00B23522">
        <w:rPr>
          <w:rFonts w:cs="Times New Roman"/>
          <w:szCs w:val="24"/>
        </w:rPr>
        <w:t>图中吞吐量损失存在负值意味着引入无人机小区系统后</w:t>
      </w:r>
      <w:r w:rsidR="00647C70" w:rsidRPr="00B23522">
        <w:rPr>
          <w:rFonts w:cs="Times New Roman" w:hint="eastAsia"/>
          <w:szCs w:val="24"/>
        </w:rPr>
        <w:t>，新系统的</w:t>
      </w:r>
      <w:r w:rsidR="00647C70" w:rsidRPr="00B23522">
        <w:rPr>
          <w:rFonts w:cs="Times New Roman"/>
          <w:szCs w:val="24"/>
        </w:rPr>
        <w:t>吞吐量比原有的宏蜂窝网络系统的吞吐量要高</w:t>
      </w:r>
      <w:r w:rsidR="00647C70" w:rsidRPr="00B23522">
        <w:rPr>
          <w:rFonts w:cs="Times New Roman" w:hint="eastAsia"/>
          <w:szCs w:val="24"/>
        </w:rPr>
        <w:t>。</w:t>
      </w:r>
    </w:p>
    <w:p w:rsidR="00647C70" w:rsidRPr="00B23522" w:rsidRDefault="00647C70" w:rsidP="008D3DF2">
      <w:pPr>
        <w:pStyle w:val="a4"/>
        <w:numPr>
          <w:ilvl w:val="0"/>
          <w:numId w:val="5"/>
        </w:numPr>
        <w:snapToGrid w:val="0"/>
        <w:ind w:firstLineChars="0"/>
        <w:rPr>
          <w:rFonts w:cs="Times New Roman"/>
          <w:szCs w:val="24"/>
        </w:rPr>
      </w:pPr>
      <w:r w:rsidRPr="00B23522">
        <w:rPr>
          <w:rFonts w:cs="Times New Roman"/>
          <w:szCs w:val="24"/>
        </w:rPr>
        <w:t>ACIR</w:t>
      </w:r>
      <w:r w:rsidRPr="00B23522">
        <w:rPr>
          <w:rFonts w:cs="Times New Roman"/>
          <w:szCs w:val="24"/>
        </w:rPr>
        <w:t>隔离度要求</w:t>
      </w:r>
    </w:p>
    <w:p w:rsidR="00A0443B" w:rsidRDefault="00647C70" w:rsidP="008D3DF2">
      <w:pPr>
        <w:snapToGrid w:val="0"/>
        <w:ind w:firstLine="420"/>
        <w:rPr>
          <w:rFonts w:cs="Times New Roman"/>
          <w:szCs w:val="24"/>
        </w:rPr>
      </w:pPr>
      <w:r w:rsidRPr="00B23522">
        <w:rPr>
          <w:rFonts w:cs="Times New Roman"/>
          <w:szCs w:val="24"/>
        </w:rPr>
        <w:t>可以看到</w:t>
      </w:r>
      <w:r w:rsidRPr="00B23522">
        <w:rPr>
          <w:rFonts w:cs="Times New Roman" w:hint="eastAsia"/>
          <w:szCs w:val="24"/>
        </w:rPr>
        <w:t>，</w:t>
      </w:r>
      <w:r w:rsidR="00DB6A4A" w:rsidRPr="00B23522">
        <w:rPr>
          <w:rFonts w:cs="Times New Roman" w:hint="eastAsia"/>
          <w:szCs w:val="24"/>
        </w:rPr>
        <w:t>当</w:t>
      </w:r>
      <w:r w:rsidRPr="00B23522">
        <w:rPr>
          <w:rFonts w:cs="Times New Roman"/>
          <w:szCs w:val="24"/>
        </w:rPr>
        <w:t>ACIR</w:t>
      </w:r>
      <w:r w:rsidRPr="00B23522">
        <w:rPr>
          <w:rFonts w:cs="Times New Roman"/>
          <w:szCs w:val="24"/>
        </w:rPr>
        <w:t>取值大于</w:t>
      </w:r>
      <w:r w:rsidRPr="00B23522">
        <w:rPr>
          <w:rFonts w:cs="Times New Roman" w:hint="eastAsia"/>
          <w:szCs w:val="24"/>
        </w:rPr>
        <w:t>5dB</w:t>
      </w:r>
      <w:r w:rsidRPr="00B23522">
        <w:rPr>
          <w:rFonts w:cs="Times New Roman" w:hint="eastAsia"/>
          <w:szCs w:val="24"/>
        </w:rPr>
        <w:t>时，</w:t>
      </w:r>
      <w:r w:rsidRPr="00B23522">
        <w:rPr>
          <w:rFonts w:cs="Times New Roman" w:hint="eastAsia"/>
          <w:szCs w:val="24"/>
        </w:rPr>
        <w:t>4</w:t>
      </w:r>
      <w:r w:rsidRPr="00B23522">
        <w:rPr>
          <w:rFonts w:cs="Times New Roman" w:hint="eastAsia"/>
          <w:szCs w:val="24"/>
        </w:rPr>
        <w:t>条曲线都位于</w:t>
      </w:r>
      <w:r w:rsidRPr="00B23522">
        <w:rPr>
          <w:rFonts w:cs="Times New Roman" w:hint="eastAsia"/>
          <w:szCs w:val="24"/>
        </w:rPr>
        <w:t>5%</w:t>
      </w:r>
      <w:r w:rsidRPr="00B23522">
        <w:rPr>
          <w:rFonts w:cs="Times New Roman" w:hint="eastAsia"/>
          <w:szCs w:val="24"/>
        </w:rPr>
        <w:t>吞吐量损失曲线的下方。说明当</w:t>
      </w:r>
      <w:r w:rsidRPr="00B23522">
        <w:rPr>
          <w:rFonts w:cs="Times New Roman" w:hint="eastAsia"/>
          <w:szCs w:val="24"/>
        </w:rPr>
        <w:t>ACIR</w:t>
      </w:r>
      <w:r w:rsidRPr="00B23522">
        <w:rPr>
          <w:rFonts w:cs="Times New Roman" w:hint="eastAsia"/>
          <w:szCs w:val="24"/>
        </w:rPr>
        <w:t>隔离度大于</w:t>
      </w:r>
      <w:r w:rsidRPr="00B23522">
        <w:rPr>
          <w:rFonts w:cs="Times New Roman" w:hint="eastAsia"/>
          <w:szCs w:val="24"/>
        </w:rPr>
        <w:t>5dB</w:t>
      </w:r>
      <w:r w:rsidRPr="00B23522">
        <w:rPr>
          <w:rFonts w:cs="Times New Roman" w:hint="eastAsia"/>
          <w:szCs w:val="24"/>
        </w:rPr>
        <w:t>时，可以认为两个系统可以共存；当</w:t>
      </w:r>
      <w:r w:rsidRPr="00B23522">
        <w:rPr>
          <w:rFonts w:cs="Times New Roman" w:hint="eastAsia"/>
          <w:szCs w:val="24"/>
        </w:rPr>
        <w:t>ACIR</w:t>
      </w:r>
      <w:r w:rsidRPr="00B23522">
        <w:rPr>
          <w:rFonts w:cs="Times New Roman" w:hint="eastAsia"/>
          <w:szCs w:val="24"/>
        </w:rPr>
        <w:t>隔离度小于</w:t>
      </w:r>
      <w:r w:rsidRPr="00B23522">
        <w:rPr>
          <w:rFonts w:cs="Times New Roman" w:hint="eastAsia"/>
          <w:szCs w:val="24"/>
        </w:rPr>
        <w:t>5dB</w:t>
      </w:r>
      <w:r w:rsidRPr="00B23522">
        <w:rPr>
          <w:rFonts w:cs="Times New Roman" w:hint="eastAsia"/>
          <w:szCs w:val="24"/>
        </w:rPr>
        <w:t>时，无人机小区系统的引入反而会导致原有系统的吞吐量下降，达不到应有的作用。</w:t>
      </w:r>
    </w:p>
    <w:p w:rsidR="00494B63" w:rsidRPr="00B23522" w:rsidRDefault="006021B7" w:rsidP="008D3DF2">
      <w:pPr>
        <w:snapToGrid w:val="0"/>
        <w:ind w:firstLine="420"/>
        <w:rPr>
          <w:rFonts w:cs="Times New Roman"/>
          <w:szCs w:val="24"/>
        </w:rPr>
      </w:pPr>
      <w:r>
        <w:rPr>
          <w:rFonts w:cs="Times New Roman" w:hint="eastAsia"/>
          <w:szCs w:val="24"/>
        </w:rPr>
        <w:t>可以看到无人机基站系统与宏蜂窝网络之间共存所需要的</w:t>
      </w:r>
      <w:r>
        <w:rPr>
          <w:rFonts w:cs="Times New Roman" w:hint="eastAsia"/>
          <w:szCs w:val="24"/>
        </w:rPr>
        <w:t>ACIR</w:t>
      </w:r>
      <w:r>
        <w:rPr>
          <w:rFonts w:cs="Times New Roman" w:hint="eastAsia"/>
          <w:szCs w:val="24"/>
        </w:rPr>
        <w:t>隔离度较小，</w:t>
      </w:r>
      <w:r w:rsidR="0068366A">
        <w:rPr>
          <w:rFonts w:cs="Times New Roman" w:hint="eastAsia"/>
          <w:szCs w:val="24"/>
        </w:rPr>
        <w:t>这里有两个原因，一是无人机基站部署到</w:t>
      </w:r>
      <w:proofErr w:type="gramStart"/>
      <w:r w:rsidR="0068366A">
        <w:rPr>
          <w:rFonts w:cs="Times New Roman" w:hint="eastAsia"/>
          <w:szCs w:val="24"/>
        </w:rPr>
        <w:t>宏小区</w:t>
      </w:r>
      <w:proofErr w:type="gramEnd"/>
      <w:r w:rsidR="0068366A">
        <w:rPr>
          <w:rFonts w:cs="Times New Roman" w:hint="eastAsia"/>
          <w:szCs w:val="24"/>
        </w:rPr>
        <w:t>的边缘，远离</w:t>
      </w:r>
      <w:r w:rsidR="006F012B">
        <w:rPr>
          <w:rFonts w:cs="Times New Roman" w:hint="eastAsia"/>
          <w:szCs w:val="24"/>
        </w:rPr>
        <w:t>宏</w:t>
      </w:r>
      <w:r w:rsidR="0068366A">
        <w:rPr>
          <w:rFonts w:cs="Times New Roman" w:hint="eastAsia"/>
          <w:szCs w:val="24"/>
        </w:rPr>
        <w:t>小区中心用户</w:t>
      </w:r>
      <w:r w:rsidR="006F012B">
        <w:rPr>
          <w:rFonts w:cs="Times New Roman" w:hint="eastAsia"/>
          <w:szCs w:val="24"/>
        </w:rPr>
        <w:t>，对宏小区中心用户造成的影响小，宏基站对无人机基站的用户影响同理；而对于小区边缘用户来说，大部分边缘用户被无人机基站服务了，反而提高了原来</w:t>
      </w:r>
      <w:proofErr w:type="gramStart"/>
      <w:r w:rsidR="006F012B">
        <w:rPr>
          <w:rFonts w:cs="Times New Roman" w:hint="eastAsia"/>
          <w:szCs w:val="24"/>
        </w:rPr>
        <w:t>宏小区</w:t>
      </w:r>
      <w:proofErr w:type="gramEnd"/>
      <w:r w:rsidR="006F012B">
        <w:rPr>
          <w:rFonts w:cs="Times New Roman" w:hint="eastAsia"/>
          <w:szCs w:val="24"/>
        </w:rPr>
        <w:t>中边缘用户的吞吐量。二是无人机基站是一个小功率基站，</w:t>
      </w:r>
      <w:proofErr w:type="gramStart"/>
      <w:r w:rsidR="006F012B">
        <w:rPr>
          <w:rFonts w:cs="Times New Roman" w:hint="eastAsia"/>
          <w:szCs w:val="24"/>
        </w:rPr>
        <w:t>宏小区</w:t>
      </w:r>
      <w:proofErr w:type="gramEnd"/>
      <w:r w:rsidR="006F012B">
        <w:rPr>
          <w:rFonts w:cs="Times New Roman" w:hint="eastAsia"/>
          <w:szCs w:val="24"/>
        </w:rPr>
        <w:t>用户接收到无人机基站的干扰功率较小。</w:t>
      </w:r>
    </w:p>
    <w:p w:rsidR="00DB6A4A" w:rsidRPr="00B23522" w:rsidRDefault="00DB6A4A" w:rsidP="008D3DF2">
      <w:pPr>
        <w:pStyle w:val="a4"/>
        <w:numPr>
          <w:ilvl w:val="0"/>
          <w:numId w:val="4"/>
        </w:numPr>
        <w:snapToGrid w:val="0"/>
        <w:ind w:firstLineChars="0"/>
        <w:rPr>
          <w:rFonts w:cs="Times New Roman"/>
          <w:szCs w:val="24"/>
        </w:rPr>
      </w:pPr>
      <w:r w:rsidRPr="00B23522">
        <w:rPr>
          <w:rFonts w:cs="Times New Roman" w:hint="eastAsia"/>
          <w:szCs w:val="24"/>
        </w:rPr>
        <w:t>整体系统与宏蜂窝系统的吞吐量损失</w:t>
      </w:r>
    </w:p>
    <w:p w:rsidR="005164F2" w:rsidRDefault="00DB6A4A" w:rsidP="008D3DF2">
      <w:pPr>
        <w:snapToGrid w:val="0"/>
        <w:ind w:firstLine="420"/>
        <w:rPr>
          <w:rFonts w:cs="Times New Roman"/>
          <w:szCs w:val="24"/>
        </w:rPr>
      </w:pPr>
      <w:r w:rsidRPr="00B23522">
        <w:rPr>
          <w:rFonts w:cs="Times New Roman"/>
          <w:szCs w:val="24"/>
        </w:rPr>
        <w:t>整体系统指的是无人机小区系统与宏蜂窝网络系统组成的整个新系统</w:t>
      </w:r>
      <w:r w:rsidRPr="00B23522">
        <w:rPr>
          <w:rFonts w:cs="Times New Roman" w:hint="eastAsia"/>
          <w:szCs w:val="24"/>
        </w:rPr>
        <w:t>，</w:t>
      </w:r>
      <w:r w:rsidRPr="00B23522">
        <w:rPr>
          <w:rFonts w:cs="Times New Roman"/>
          <w:szCs w:val="24"/>
        </w:rPr>
        <w:t>宏蜂窝系统指的是引入无人机小区系统后的原本的宏蜂窝网络系统</w:t>
      </w:r>
      <w:r w:rsidRPr="00B23522">
        <w:rPr>
          <w:rFonts w:cs="Times New Roman" w:hint="eastAsia"/>
          <w:szCs w:val="24"/>
        </w:rPr>
        <w:t>。</w:t>
      </w:r>
      <w:r w:rsidRPr="00B23522">
        <w:rPr>
          <w:rFonts w:cs="Times New Roman"/>
          <w:szCs w:val="24"/>
        </w:rPr>
        <w:t>随着</w:t>
      </w:r>
      <w:r w:rsidRPr="00B23522">
        <w:rPr>
          <w:rFonts w:cs="Times New Roman"/>
          <w:szCs w:val="24"/>
        </w:rPr>
        <w:t>ACIR</w:t>
      </w:r>
      <w:r w:rsidRPr="00B23522">
        <w:rPr>
          <w:rFonts w:cs="Times New Roman"/>
          <w:szCs w:val="24"/>
        </w:rPr>
        <w:t>的增大</w:t>
      </w:r>
      <w:r w:rsidRPr="00B23522">
        <w:rPr>
          <w:rFonts w:cs="Times New Roman" w:hint="eastAsia"/>
          <w:szCs w:val="24"/>
        </w:rPr>
        <w:t>，</w:t>
      </w:r>
      <w:r w:rsidRPr="00B23522">
        <w:rPr>
          <w:rFonts w:cs="Times New Roman"/>
          <w:szCs w:val="24"/>
        </w:rPr>
        <w:t>这两种情况下的</w:t>
      </w:r>
      <w:r w:rsidRPr="00B23522">
        <w:rPr>
          <w:rFonts w:cs="Times New Roman"/>
          <w:szCs w:val="24"/>
        </w:rPr>
        <w:t>ACIR</w:t>
      </w:r>
      <w:r w:rsidRPr="00B23522">
        <w:rPr>
          <w:rFonts w:cs="Times New Roman"/>
          <w:szCs w:val="24"/>
        </w:rPr>
        <w:t>损失都在下降</w:t>
      </w:r>
      <w:r w:rsidRPr="00B23522">
        <w:rPr>
          <w:rFonts w:cs="Times New Roman" w:hint="eastAsia"/>
          <w:szCs w:val="24"/>
        </w:rPr>
        <w:t>，</w:t>
      </w:r>
      <w:r w:rsidRPr="00B23522">
        <w:rPr>
          <w:rFonts w:cs="Times New Roman"/>
          <w:szCs w:val="24"/>
        </w:rPr>
        <w:t>最终能得到一个负值</w:t>
      </w:r>
      <w:r w:rsidRPr="00B23522">
        <w:rPr>
          <w:rFonts w:cs="Times New Roman" w:hint="eastAsia"/>
          <w:szCs w:val="24"/>
        </w:rPr>
        <w:t>。</w:t>
      </w:r>
      <w:r w:rsidRPr="00B23522">
        <w:rPr>
          <w:rFonts w:cs="Times New Roman"/>
          <w:szCs w:val="24"/>
        </w:rPr>
        <w:t>意味着在达到一定</w:t>
      </w:r>
      <w:r w:rsidRPr="00B23522">
        <w:rPr>
          <w:rFonts w:cs="Times New Roman"/>
          <w:szCs w:val="24"/>
        </w:rPr>
        <w:t>ACIR</w:t>
      </w:r>
      <w:r w:rsidRPr="00B23522">
        <w:rPr>
          <w:rFonts w:cs="Times New Roman"/>
          <w:szCs w:val="24"/>
        </w:rPr>
        <w:t>隔离度后</w:t>
      </w:r>
      <w:r w:rsidRPr="00B23522">
        <w:rPr>
          <w:rFonts w:cs="Times New Roman" w:hint="eastAsia"/>
          <w:szCs w:val="24"/>
        </w:rPr>
        <w:t>，</w:t>
      </w:r>
      <w:r w:rsidRPr="00B23522">
        <w:rPr>
          <w:rFonts w:cs="Times New Roman"/>
          <w:szCs w:val="24"/>
        </w:rPr>
        <w:t>引入无人机小区系统确实能够使整体系统及原本的宏蜂窝网络系统的吞吐量提高</w:t>
      </w:r>
      <w:r w:rsidRPr="00B23522">
        <w:rPr>
          <w:rFonts w:cs="Times New Roman" w:hint="eastAsia"/>
          <w:szCs w:val="24"/>
        </w:rPr>
        <w:t>。</w:t>
      </w:r>
    </w:p>
    <w:p w:rsidR="00DB6A4A" w:rsidRPr="00B23522" w:rsidRDefault="00DB6A4A" w:rsidP="008D3DF2">
      <w:pPr>
        <w:snapToGrid w:val="0"/>
        <w:ind w:firstLine="420"/>
        <w:rPr>
          <w:rFonts w:cs="Times New Roman"/>
          <w:szCs w:val="24"/>
        </w:rPr>
      </w:pPr>
      <w:r w:rsidRPr="00B23522">
        <w:rPr>
          <w:rFonts w:cs="Times New Roman"/>
          <w:szCs w:val="24"/>
        </w:rPr>
        <w:t>原本的宏蜂窝网络系统的平均吞吐量能得到提高主要是因为</w:t>
      </w:r>
      <w:r w:rsidRPr="00B23522">
        <w:rPr>
          <w:rFonts w:cs="Times New Roman" w:hint="eastAsia"/>
          <w:szCs w:val="24"/>
        </w:rPr>
        <w:t>，</w:t>
      </w:r>
      <w:proofErr w:type="gramStart"/>
      <w:r w:rsidRPr="00B23522">
        <w:rPr>
          <w:rFonts w:cs="Times New Roman"/>
          <w:szCs w:val="24"/>
        </w:rPr>
        <w:t>宏小区</w:t>
      </w:r>
      <w:proofErr w:type="gramEnd"/>
      <w:r w:rsidRPr="00B23522">
        <w:rPr>
          <w:rFonts w:cs="Times New Roman"/>
          <w:szCs w:val="24"/>
        </w:rPr>
        <w:t>中的边缘用户被无人机基站服务</w:t>
      </w:r>
      <w:r w:rsidRPr="00B23522">
        <w:rPr>
          <w:rFonts w:cs="Times New Roman" w:hint="eastAsia"/>
          <w:szCs w:val="24"/>
        </w:rPr>
        <w:t>，</w:t>
      </w:r>
      <w:r w:rsidRPr="00B23522">
        <w:rPr>
          <w:rFonts w:cs="Times New Roman"/>
          <w:szCs w:val="24"/>
        </w:rPr>
        <w:t>而使得整体得到提高</w:t>
      </w:r>
      <w:r w:rsidRPr="00B23522">
        <w:rPr>
          <w:rFonts w:cs="Times New Roman" w:hint="eastAsia"/>
          <w:szCs w:val="24"/>
        </w:rPr>
        <w:t>。</w:t>
      </w:r>
      <w:r w:rsidR="00930847" w:rsidRPr="00B23522">
        <w:rPr>
          <w:rFonts w:cs="Times New Roman" w:hint="eastAsia"/>
          <w:szCs w:val="24"/>
        </w:rPr>
        <w:t>同理，整体系统平均吞吐量的提高也是因为使用了无人机基站去服务</w:t>
      </w:r>
      <w:proofErr w:type="gramStart"/>
      <w:r w:rsidR="00930847" w:rsidRPr="00B23522">
        <w:rPr>
          <w:rFonts w:cs="Times New Roman" w:hint="eastAsia"/>
          <w:szCs w:val="24"/>
        </w:rPr>
        <w:t>宏小区</w:t>
      </w:r>
      <w:proofErr w:type="gramEnd"/>
      <w:r w:rsidR="00930847" w:rsidRPr="00B23522">
        <w:rPr>
          <w:rFonts w:cs="Times New Roman" w:hint="eastAsia"/>
          <w:szCs w:val="24"/>
        </w:rPr>
        <w:t>中的边缘用户。另外，在</w:t>
      </w:r>
      <w:r w:rsidR="00930847" w:rsidRPr="00B23522">
        <w:rPr>
          <w:rFonts w:cs="Times New Roman" w:hint="eastAsia"/>
          <w:szCs w:val="24"/>
        </w:rPr>
        <w:t>ACIR</w:t>
      </w:r>
      <w:r w:rsidR="00930847" w:rsidRPr="00B23522">
        <w:rPr>
          <w:rFonts w:cs="Times New Roman" w:hint="eastAsia"/>
          <w:szCs w:val="24"/>
        </w:rPr>
        <w:t>值较大</w:t>
      </w:r>
      <w:r w:rsidR="00930847" w:rsidRPr="00B23522">
        <w:rPr>
          <w:rFonts w:cs="Times New Roman"/>
          <w:szCs w:val="24"/>
        </w:rPr>
        <w:t>时</w:t>
      </w:r>
      <w:r w:rsidR="00930847" w:rsidRPr="00B23522">
        <w:rPr>
          <w:rFonts w:cs="Times New Roman" w:hint="eastAsia"/>
          <w:szCs w:val="24"/>
        </w:rPr>
        <w:t>，</w:t>
      </w:r>
      <w:r w:rsidR="00930847" w:rsidRPr="00B23522">
        <w:rPr>
          <w:rFonts w:cs="Times New Roman"/>
          <w:szCs w:val="24"/>
        </w:rPr>
        <w:t>整体系统与宏蜂窝网络系统的平均吞吐量不一样</w:t>
      </w:r>
      <w:r w:rsidR="00930847" w:rsidRPr="00B23522">
        <w:rPr>
          <w:rFonts w:cs="Times New Roman" w:hint="eastAsia"/>
          <w:szCs w:val="24"/>
        </w:rPr>
        <w:t>，</w:t>
      </w:r>
      <w:r w:rsidR="00930847" w:rsidRPr="00B23522">
        <w:rPr>
          <w:rFonts w:cs="Times New Roman"/>
          <w:szCs w:val="24"/>
        </w:rPr>
        <w:t>总的来说整体系统的平均吞吐量要大</w:t>
      </w:r>
      <w:r w:rsidR="00930847" w:rsidRPr="00B23522">
        <w:rPr>
          <w:rFonts w:cs="Times New Roman" w:hint="eastAsia"/>
          <w:szCs w:val="24"/>
        </w:rPr>
        <w:t>。</w:t>
      </w:r>
      <w:r w:rsidR="00930847" w:rsidRPr="00B23522">
        <w:rPr>
          <w:rFonts w:cs="Times New Roman"/>
          <w:szCs w:val="24"/>
        </w:rPr>
        <w:t>这说明随着</w:t>
      </w:r>
      <w:r w:rsidR="00930847" w:rsidRPr="00B23522">
        <w:rPr>
          <w:rFonts w:cs="Times New Roman"/>
          <w:szCs w:val="24"/>
        </w:rPr>
        <w:t>ACIR</w:t>
      </w:r>
      <w:r w:rsidR="00930847" w:rsidRPr="00B23522">
        <w:rPr>
          <w:rFonts w:cs="Times New Roman"/>
          <w:szCs w:val="24"/>
        </w:rPr>
        <w:t>的变大系统性能的提升主要来源于宏基站对无人机小区用户干扰的减小</w:t>
      </w:r>
      <w:r w:rsidR="00930847" w:rsidRPr="00B23522">
        <w:rPr>
          <w:rFonts w:cs="Times New Roman" w:hint="eastAsia"/>
          <w:szCs w:val="24"/>
        </w:rPr>
        <w:t>，而</w:t>
      </w:r>
      <w:proofErr w:type="gramStart"/>
      <w:r w:rsidR="00930847" w:rsidRPr="00B23522">
        <w:rPr>
          <w:rFonts w:cs="Times New Roman" w:hint="eastAsia"/>
          <w:szCs w:val="24"/>
        </w:rPr>
        <w:t>宏小区</w:t>
      </w:r>
      <w:proofErr w:type="gramEnd"/>
      <w:r w:rsidR="00930847" w:rsidRPr="00B23522">
        <w:rPr>
          <w:rFonts w:cs="Times New Roman" w:hint="eastAsia"/>
          <w:szCs w:val="24"/>
        </w:rPr>
        <w:t>中的用户干扰也逐渐恢复到引入无人机小区系统之前的水平。</w:t>
      </w:r>
    </w:p>
    <w:p w:rsidR="00930847" w:rsidRPr="00B23522" w:rsidRDefault="00930847" w:rsidP="008D3DF2">
      <w:pPr>
        <w:pStyle w:val="a4"/>
        <w:numPr>
          <w:ilvl w:val="0"/>
          <w:numId w:val="4"/>
        </w:numPr>
        <w:snapToGrid w:val="0"/>
        <w:ind w:firstLineChars="0"/>
        <w:rPr>
          <w:rFonts w:cs="Times New Roman"/>
          <w:szCs w:val="24"/>
        </w:rPr>
      </w:pP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均值聚类算法与随机部署无人机的效果</w:t>
      </w:r>
    </w:p>
    <w:p w:rsidR="00930847" w:rsidRPr="00B23522" w:rsidRDefault="005B1D38" w:rsidP="008D3DF2">
      <w:pPr>
        <w:snapToGrid w:val="0"/>
        <w:ind w:firstLine="420"/>
        <w:rPr>
          <w:rFonts w:cs="Times New Roman"/>
          <w:szCs w:val="24"/>
        </w:rPr>
      </w:pPr>
      <w:r w:rsidRPr="00B23522">
        <w:rPr>
          <w:rFonts w:cs="Times New Roman"/>
          <w:szCs w:val="24"/>
        </w:rPr>
        <w:lastRenderedPageBreak/>
        <w:t>可以看到使用二分</w:t>
      </w:r>
      <w:r w:rsidRPr="00B23522">
        <w:rPr>
          <w:rFonts w:cs="Times New Roman"/>
          <w:szCs w:val="24"/>
        </w:rPr>
        <w:t>K</w:t>
      </w:r>
      <w:r w:rsidRPr="00B23522">
        <w:rPr>
          <w:rFonts w:cs="Times New Roman"/>
          <w:szCs w:val="24"/>
        </w:rPr>
        <w:t>均值聚类算法部署无人机基站的效果要远远好于随机部署无人机基站</w:t>
      </w:r>
      <w:r w:rsidRPr="00B23522">
        <w:rPr>
          <w:rFonts w:cs="Times New Roman" w:hint="eastAsia"/>
          <w:szCs w:val="24"/>
        </w:rPr>
        <w:t>，</w:t>
      </w:r>
      <w:r w:rsidRPr="00B23522">
        <w:rPr>
          <w:rFonts w:cs="Times New Roman"/>
          <w:szCs w:val="24"/>
        </w:rPr>
        <w:t>不管是整体系统还是宏蜂窝网络系统都能达到比随机部署更大的吞吐量</w:t>
      </w:r>
      <w:r w:rsidRPr="00B23522">
        <w:rPr>
          <w:rFonts w:cs="Times New Roman" w:hint="eastAsia"/>
          <w:szCs w:val="24"/>
        </w:rPr>
        <w:t>。</w:t>
      </w:r>
      <w:r w:rsidRPr="00B23522">
        <w:rPr>
          <w:rFonts w:cs="Times New Roman"/>
          <w:szCs w:val="24"/>
        </w:rPr>
        <w:t>另外</w:t>
      </w:r>
      <w:r w:rsidRPr="00B23522">
        <w:rPr>
          <w:rFonts w:cs="Times New Roman" w:hint="eastAsia"/>
          <w:szCs w:val="24"/>
        </w:rPr>
        <w:t>，</w:t>
      </w:r>
      <w:r w:rsidRPr="00B23522">
        <w:rPr>
          <w:rFonts w:cs="Times New Roman"/>
          <w:szCs w:val="24"/>
        </w:rPr>
        <w:t>注意到</w:t>
      </w:r>
      <w:r w:rsidRPr="00B23522">
        <w:rPr>
          <w:rFonts w:cs="Times New Roman" w:hint="eastAsia"/>
          <w:szCs w:val="24"/>
        </w:rPr>
        <w:t>，</w:t>
      </w:r>
      <w:r w:rsidRPr="00B23522">
        <w:rPr>
          <w:rFonts w:cs="Times New Roman"/>
          <w:szCs w:val="24"/>
        </w:rPr>
        <w:t>在</w:t>
      </w:r>
      <w:r w:rsidRPr="00B23522">
        <w:rPr>
          <w:rFonts w:cs="Times New Roman"/>
          <w:szCs w:val="24"/>
        </w:rPr>
        <w:t>ACIR</w:t>
      </w:r>
      <w:r w:rsidRPr="00B23522">
        <w:rPr>
          <w:rFonts w:cs="Times New Roman"/>
          <w:szCs w:val="24"/>
        </w:rPr>
        <w:t>较大时</w:t>
      </w:r>
      <w:r w:rsidRPr="00B23522">
        <w:rPr>
          <w:rFonts w:cs="Times New Roman" w:hint="eastAsia"/>
          <w:szCs w:val="24"/>
        </w:rPr>
        <w:t>，</w:t>
      </w:r>
      <w:r w:rsidRPr="00B23522">
        <w:rPr>
          <w:rFonts w:cs="Times New Roman"/>
          <w:szCs w:val="24"/>
        </w:rPr>
        <w:t>如</w:t>
      </w:r>
      <w:r w:rsidRPr="00B23522">
        <w:rPr>
          <w:rFonts w:cs="Times New Roman" w:hint="eastAsia"/>
          <w:szCs w:val="24"/>
        </w:rPr>
        <w:t>4</w:t>
      </w:r>
      <w:r w:rsidRPr="00B23522">
        <w:rPr>
          <w:rFonts w:cs="Times New Roman"/>
          <w:szCs w:val="24"/>
        </w:rPr>
        <w:t>0dB</w:t>
      </w:r>
      <w:r w:rsidRPr="00B23522">
        <w:rPr>
          <w:rFonts w:cs="Times New Roman" w:hint="eastAsia"/>
          <w:szCs w:val="24"/>
        </w:rPr>
        <w:t>，</w:t>
      </w:r>
      <w:r w:rsidRPr="00B23522">
        <w:rPr>
          <w:rFonts w:cs="Times New Roman"/>
          <w:szCs w:val="24"/>
        </w:rPr>
        <w:t>使用二分</w:t>
      </w:r>
      <w:r w:rsidRPr="00B23522">
        <w:rPr>
          <w:rFonts w:cs="Times New Roman"/>
          <w:szCs w:val="24"/>
        </w:rPr>
        <w:t>K</w:t>
      </w:r>
      <w:r w:rsidRPr="00B23522">
        <w:rPr>
          <w:rFonts w:cs="Times New Roman"/>
          <w:szCs w:val="24"/>
        </w:rPr>
        <w:t>均值聚类算法能达到接近</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的吞吐量提高</w:t>
      </w:r>
      <w:r w:rsidRPr="00B23522">
        <w:rPr>
          <w:rFonts w:cs="Times New Roman" w:hint="eastAsia"/>
          <w:szCs w:val="24"/>
        </w:rPr>
        <w:t>，</w:t>
      </w:r>
      <w:r w:rsidRPr="00B23522">
        <w:rPr>
          <w:rFonts w:cs="Times New Roman"/>
          <w:szCs w:val="24"/>
        </w:rPr>
        <w:t>而随即部署无人机仅能达到</w:t>
      </w:r>
      <w:r w:rsidRPr="00B23522">
        <w:rPr>
          <w:rFonts w:cs="Times New Roman" w:hint="eastAsia"/>
          <w:szCs w:val="24"/>
        </w:rPr>
        <w:t>4</w:t>
      </w:r>
      <w:r w:rsidRPr="00B23522">
        <w:rPr>
          <w:rFonts w:cs="Times New Roman"/>
          <w:szCs w:val="24"/>
        </w:rPr>
        <w:t>0</w:t>
      </w:r>
      <w:r w:rsidRPr="00B23522">
        <w:rPr>
          <w:rFonts w:cs="Times New Roman" w:hint="eastAsia"/>
          <w:szCs w:val="24"/>
        </w:rPr>
        <w:t>%</w:t>
      </w:r>
      <w:r w:rsidRPr="00B23522">
        <w:rPr>
          <w:rFonts w:cs="Times New Roman" w:hint="eastAsia"/>
          <w:szCs w:val="24"/>
        </w:rPr>
        <w:t>。</w:t>
      </w:r>
      <w:r w:rsidRPr="00B23522">
        <w:rPr>
          <w:rFonts w:cs="Times New Roman"/>
          <w:szCs w:val="24"/>
        </w:rPr>
        <w:t>这是因为随</w:t>
      </w:r>
      <w:r w:rsidR="00537BBC">
        <w:rPr>
          <w:rFonts w:cs="Times New Roman" w:hint="eastAsia"/>
          <w:szCs w:val="24"/>
        </w:rPr>
        <w:t>机</w:t>
      </w:r>
      <w:r w:rsidRPr="00B23522">
        <w:rPr>
          <w:rFonts w:cs="Times New Roman"/>
          <w:szCs w:val="24"/>
        </w:rPr>
        <w:t>部署往往不能将无人机部署到用户需要的地方去</w:t>
      </w:r>
      <w:r w:rsidRPr="00B23522">
        <w:rPr>
          <w:rFonts w:cs="Times New Roman" w:hint="eastAsia"/>
          <w:szCs w:val="24"/>
        </w:rPr>
        <w:t>，</w:t>
      </w:r>
      <w:r w:rsidRPr="00B23522">
        <w:rPr>
          <w:rFonts w:cs="Times New Roman"/>
          <w:szCs w:val="24"/>
        </w:rPr>
        <w:t>即使两个系统之间的干扰很小</w:t>
      </w:r>
      <w:r w:rsidRPr="00B23522">
        <w:rPr>
          <w:rFonts w:cs="Times New Roman" w:hint="eastAsia"/>
          <w:szCs w:val="24"/>
        </w:rPr>
        <w:t>，</w:t>
      </w:r>
      <w:r w:rsidRPr="00B23522">
        <w:rPr>
          <w:rFonts w:cs="Times New Roman"/>
          <w:szCs w:val="24"/>
        </w:rPr>
        <w:t>随机部署方法仍然不能有效提高吞吐量</w:t>
      </w:r>
      <w:r w:rsidRPr="00B23522">
        <w:rPr>
          <w:rFonts w:cs="Times New Roman" w:hint="eastAsia"/>
          <w:szCs w:val="24"/>
        </w:rPr>
        <w:t>。</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边缘用户吞吐量损失</w:t>
      </w:r>
    </w:p>
    <w:p w:rsidR="008269A9" w:rsidRDefault="00907F78" w:rsidP="008D3DF2">
      <w:pPr>
        <w:snapToGrid w:val="0"/>
        <w:ind w:firstLine="420"/>
        <w:rPr>
          <w:rFonts w:cs="Times New Roman"/>
          <w:szCs w:val="24"/>
        </w:rPr>
      </w:pPr>
      <w:r w:rsidRPr="00B23522">
        <w:rPr>
          <w:rFonts w:cs="Times New Roman"/>
          <w:szCs w:val="24"/>
        </w:rPr>
        <w:t>整体</w:t>
      </w:r>
      <w:proofErr w:type="gramStart"/>
      <w:r w:rsidRPr="00B23522">
        <w:rPr>
          <w:rFonts w:cs="Times New Roman"/>
          <w:szCs w:val="24"/>
        </w:rPr>
        <w:t>系统及仅宏</w:t>
      </w:r>
      <w:proofErr w:type="gramEnd"/>
      <w:r w:rsidRPr="00B23522">
        <w:rPr>
          <w:rFonts w:cs="Times New Roman"/>
          <w:szCs w:val="24"/>
        </w:rPr>
        <w:t>蜂窝网络系统的</w:t>
      </w:r>
      <w:r w:rsidRPr="00B23522">
        <w:rPr>
          <w:rFonts w:cs="Times New Roman" w:hint="eastAsia"/>
          <w:szCs w:val="24"/>
        </w:rPr>
        <w:t>边缘</w:t>
      </w:r>
      <w:r w:rsidRPr="00B23522">
        <w:rPr>
          <w:rFonts w:cs="Times New Roman"/>
          <w:szCs w:val="24"/>
        </w:rPr>
        <w:t>用户吞吐量损失随着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如</w:t>
      </w:r>
      <w:r w:rsidRPr="00B23522">
        <w:rPr>
          <w:rFonts w:cs="Times New Roman"/>
          <w:szCs w:val="24"/>
        </w:rPr>
        <w:t>图</w:t>
      </w:r>
      <w:r w:rsidR="001268BE">
        <w:rPr>
          <w:rFonts w:cs="Times New Roman"/>
          <w:szCs w:val="24"/>
        </w:rPr>
        <w:t>5</w:t>
      </w:r>
      <w:r w:rsidR="001268BE">
        <w:rPr>
          <w:rFonts w:cs="Times New Roman" w:hint="eastAsia"/>
          <w:szCs w:val="24"/>
        </w:rPr>
        <w:t>-</w:t>
      </w:r>
      <w:r w:rsidR="001268BE">
        <w:rPr>
          <w:rFonts w:cs="Times New Roman"/>
          <w:szCs w:val="24"/>
        </w:rPr>
        <w:t>7</w:t>
      </w:r>
      <w:r w:rsidRPr="00B23522">
        <w:rPr>
          <w:rFonts w:cs="Times New Roman"/>
          <w:szCs w:val="24"/>
        </w:rPr>
        <w:t>所示</w:t>
      </w:r>
      <w:r w:rsidRPr="00B23522">
        <w:rPr>
          <w:rFonts w:cs="Times New Roman" w:hint="eastAsia"/>
          <w:szCs w:val="24"/>
        </w:rPr>
        <w:t>。</w:t>
      </w:r>
      <w:r w:rsidR="008269A9" w:rsidRPr="00B23522">
        <w:rPr>
          <w:rFonts w:cs="Times New Roman" w:hint="eastAsia"/>
          <w:szCs w:val="24"/>
        </w:rPr>
        <w:t>当</w:t>
      </w:r>
      <w:r w:rsidR="008269A9" w:rsidRPr="00B23522">
        <w:rPr>
          <w:rFonts w:cs="Times New Roman" w:hint="eastAsia"/>
          <w:szCs w:val="24"/>
        </w:rPr>
        <w:t>ACIR</w:t>
      </w:r>
      <w:r w:rsidR="008269A9" w:rsidRPr="00B23522">
        <w:rPr>
          <w:rFonts w:cs="Times New Roman" w:hint="eastAsia"/>
          <w:szCs w:val="24"/>
        </w:rPr>
        <w:t>隔离度大于</w:t>
      </w:r>
      <w:r w:rsidR="008269A9" w:rsidRPr="00B23522">
        <w:rPr>
          <w:rFonts w:cs="Times New Roman" w:hint="eastAsia"/>
          <w:szCs w:val="24"/>
        </w:rPr>
        <w:t>2</w:t>
      </w:r>
      <w:r w:rsidR="008269A9" w:rsidRPr="00B23522">
        <w:rPr>
          <w:rFonts w:cs="Times New Roman"/>
          <w:szCs w:val="24"/>
        </w:rPr>
        <w:t>0dB</w:t>
      </w:r>
      <w:r w:rsidR="008269A9" w:rsidRPr="00B23522">
        <w:rPr>
          <w:rFonts w:cs="Times New Roman"/>
          <w:szCs w:val="24"/>
        </w:rPr>
        <w:t>时</w:t>
      </w:r>
      <w:r w:rsidR="008269A9" w:rsidRPr="00B23522">
        <w:rPr>
          <w:rFonts w:cs="Times New Roman" w:hint="eastAsia"/>
          <w:szCs w:val="24"/>
        </w:rPr>
        <w:t>，</w:t>
      </w:r>
      <w:r w:rsidR="008269A9" w:rsidRPr="00B23522">
        <w:rPr>
          <w:rFonts w:cs="Times New Roman"/>
          <w:szCs w:val="24"/>
        </w:rPr>
        <w:t>四条曲线趋于收敛</w:t>
      </w:r>
      <w:r w:rsidR="008269A9" w:rsidRPr="00B23522">
        <w:rPr>
          <w:rFonts w:cs="Times New Roman" w:hint="eastAsia"/>
          <w:szCs w:val="24"/>
        </w:rPr>
        <w:t>，引入无人机小区系统后边缘用户吞吐量提高大约</w:t>
      </w:r>
      <w:r w:rsidR="008269A9" w:rsidRPr="00B23522">
        <w:rPr>
          <w:rFonts w:cs="Times New Roman" w:hint="eastAsia"/>
          <w:szCs w:val="24"/>
        </w:rPr>
        <w:t>1</w:t>
      </w:r>
      <w:r w:rsidR="008269A9" w:rsidRPr="00B23522">
        <w:rPr>
          <w:rFonts w:cs="Times New Roman"/>
          <w:szCs w:val="24"/>
        </w:rPr>
        <w:t>0</w:t>
      </w:r>
      <w:r w:rsidR="008269A9" w:rsidRPr="00B23522">
        <w:rPr>
          <w:rFonts w:cs="Times New Roman" w:hint="eastAsia"/>
          <w:szCs w:val="24"/>
        </w:rPr>
        <w:t>%</w:t>
      </w:r>
      <w:r w:rsidR="008269A9" w:rsidRPr="00B23522">
        <w:rPr>
          <w:rFonts w:cs="Times New Roman"/>
          <w:szCs w:val="24"/>
        </w:rPr>
        <w:t>到</w:t>
      </w:r>
      <w:r w:rsidR="008269A9" w:rsidRPr="00B23522">
        <w:rPr>
          <w:rFonts w:cs="Times New Roman" w:hint="eastAsia"/>
          <w:szCs w:val="24"/>
        </w:rPr>
        <w:t>3</w:t>
      </w:r>
      <w:r w:rsidR="008269A9" w:rsidRPr="00B23522">
        <w:rPr>
          <w:rFonts w:cs="Times New Roman"/>
          <w:szCs w:val="24"/>
        </w:rPr>
        <w:t>0</w:t>
      </w:r>
      <w:r w:rsidR="008269A9" w:rsidRPr="00B23522">
        <w:rPr>
          <w:rFonts w:cs="Times New Roman" w:hint="eastAsia"/>
          <w:szCs w:val="24"/>
        </w:rPr>
        <w:t>%</w:t>
      </w:r>
      <w:r w:rsidR="008269A9" w:rsidRPr="00B23522">
        <w:rPr>
          <w:rFonts w:cs="Times New Roman" w:hint="eastAsia"/>
          <w:szCs w:val="24"/>
        </w:rPr>
        <w:t>。</w:t>
      </w:r>
    </w:p>
    <w:p w:rsidR="005B1D38" w:rsidRPr="00B23522" w:rsidRDefault="0047311C" w:rsidP="008D3DF2">
      <w:pPr>
        <w:snapToGrid w:val="0"/>
        <w:ind w:firstLine="420"/>
        <w:rPr>
          <w:rFonts w:cs="Times New Roman"/>
          <w:szCs w:val="24"/>
        </w:rPr>
      </w:pPr>
      <w:r w:rsidRPr="00B23522">
        <w:rPr>
          <w:rFonts w:cs="Times New Roman" w:hint="eastAsia"/>
          <w:szCs w:val="24"/>
        </w:rPr>
        <w:t>边缘用户吞吐量损失与系统平均吞吐量损失类似，由于</w:t>
      </w:r>
      <w:r w:rsidR="009B560F" w:rsidRPr="00B23522">
        <w:rPr>
          <w:rFonts w:cs="Times New Roman" w:hint="eastAsia"/>
          <w:szCs w:val="24"/>
        </w:rPr>
        <w:t>无人机基站服务了原本</w:t>
      </w:r>
      <w:proofErr w:type="gramStart"/>
      <w:r w:rsidR="009B560F" w:rsidRPr="00B23522">
        <w:rPr>
          <w:rFonts w:cs="Times New Roman" w:hint="eastAsia"/>
          <w:szCs w:val="24"/>
        </w:rPr>
        <w:t>宏小区</w:t>
      </w:r>
      <w:proofErr w:type="gramEnd"/>
      <w:r w:rsidR="009B560F" w:rsidRPr="00B23522">
        <w:rPr>
          <w:rFonts w:cs="Times New Roman" w:hint="eastAsia"/>
          <w:szCs w:val="24"/>
        </w:rPr>
        <w:t>中的边缘用户，使得</w:t>
      </w:r>
      <w:proofErr w:type="gramStart"/>
      <w:r w:rsidR="009B560F" w:rsidRPr="00B23522">
        <w:rPr>
          <w:rFonts w:cs="Times New Roman" w:hint="eastAsia"/>
          <w:szCs w:val="24"/>
        </w:rPr>
        <w:t>宏小区</w:t>
      </w:r>
      <w:proofErr w:type="gramEnd"/>
      <w:r w:rsidR="009B560F" w:rsidRPr="00B23522">
        <w:rPr>
          <w:rFonts w:cs="Times New Roman" w:hint="eastAsia"/>
          <w:szCs w:val="24"/>
        </w:rPr>
        <w:t>中的边缘用户吞吐量提高，从而带动了整个系统的吞吐量提高。</w:t>
      </w:r>
    </w:p>
    <w:p w:rsidR="00907F78" w:rsidRDefault="00907F78"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09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268BE" w:rsidRPr="00B23522" w:rsidRDefault="001268BE" w:rsidP="00DD218C">
      <w:pPr>
        <w:pStyle w:val="af2"/>
        <w:rPr>
          <w:szCs w:val="24"/>
        </w:rPr>
      </w:pPr>
      <w:r>
        <w:rPr>
          <w:szCs w:val="24"/>
        </w:rPr>
        <w:t>图</w:t>
      </w:r>
      <w:r>
        <w:rPr>
          <w:szCs w:val="24"/>
        </w:rPr>
        <w:t>5</w:t>
      </w:r>
      <w:r>
        <w:rPr>
          <w:rFonts w:hint="eastAsia"/>
          <w:szCs w:val="24"/>
        </w:rPr>
        <w:t>-</w:t>
      </w:r>
      <w:r>
        <w:rPr>
          <w:szCs w:val="24"/>
        </w:rPr>
        <w:t xml:space="preserve">7  </w:t>
      </w:r>
      <w:r>
        <w:t>不同部署方案下</w:t>
      </w:r>
      <w:r>
        <w:rPr>
          <w:rFonts w:hint="eastAsia"/>
        </w:rPr>
        <w:t>边缘用户</w:t>
      </w:r>
      <w:r>
        <w:t>吞吐量损失</w:t>
      </w:r>
    </w:p>
    <w:p w:rsidR="009B560F" w:rsidRPr="00B23522" w:rsidRDefault="009B560F"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3</w:t>
      </w:r>
      <w:r w:rsidRPr="00B23522">
        <w:rPr>
          <w:rFonts w:cs="Times New Roman" w:hint="eastAsia"/>
          <w:szCs w:val="24"/>
        </w:rPr>
        <w:t>）用户数目与无人机基站数目对系统的影响</w:t>
      </w:r>
    </w:p>
    <w:p w:rsidR="009B560F" w:rsidRDefault="005C14CE" w:rsidP="008D3DF2">
      <w:pPr>
        <w:pStyle w:val="a4"/>
        <w:numPr>
          <w:ilvl w:val="0"/>
          <w:numId w:val="3"/>
        </w:numPr>
        <w:snapToGrid w:val="0"/>
        <w:ind w:firstLineChars="0"/>
        <w:rPr>
          <w:rFonts w:cs="Times New Roman"/>
          <w:szCs w:val="24"/>
        </w:rPr>
      </w:pPr>
      <w:r w:rsidRPr="00B23522">
        <w:rPr>
          <w:rFonts w:cs="Times New Roman" w:hint="eastAsia"/>
          <w:szCs w:val="24"/>
        </w:rPr>
        <w:t>用户数目对系统的影响</w:t>
      </w:r>
    </w:p>
    <w:p w:rsidR="008269A9" w:rsidRPr="008269A9" w:rsidRDefault="008269A9" w:rsidP="008269A9">
      <w:pPr>
        <w:snapToGrid w:val="0"/>
        <w:ind w:firstLine="420"/>
        <w:rPr>
          <w:rFonts w:cs="Times New Roman"/>
          <w:szCs w:val="24"/>
        </w:rPr>
      </w:pPr>
      <w:r w:rsidRPr="008269A9">
        <w:rPr>
          <w:rFonts w:cs="Times New Roman" w:hint="eastAsia"/>
          <w:szCs w:val="24"/>
        </w:rPr>
        <w:t>图</w:t>
      </w:r>
      <w:r w:rsidRPr="008269A9">
        <w:rPr>
          <w:rFonts w:cs="Times New Roman"/>
          <w:szCs w:val="24"/>
        </w:rPr>
        <w:t>5</w:t>
      </w:r>
      <w:r w:rsidRPr="008269A9">
        <w:rPr>
          <w:rFonts w:cs="Times New Roman" w:hint="eastAsia"/>
          <w:szCs w:val="24"/>
        </w:rPr>
        <w:t>-</w:t>
      </w:r>
      <w:r w:rsidRPr="008269A9">
        <w:rPr>
          <w:rFonts w:cs="Times New Roman"/>
          <w:szCs w:val="24"/>
        </w:rPr>
        <w:t>8</w:t>
      </w:r>
      <w:r w:rsidRPr="008269A9">
        <w:rPr>
          <w:rFonts w:cs="Times New Roman" w:hint="eastAsia"/>
          <w:szCs w:val="24"/>
        </w:rPr>
        <w:t>展示的是</w:t>
      </w:r>
      <w:r w:rsidRPr="008269A9">
        <w:rPr>
          <w:rFonts w:cs="Times New Roman" w:hint="eastAsia"/>
          <w:szCs w:val="24"/>
        </w:rPr>
        <w:t>outage</w:t>
      </w:r>
      <w:r w:rsidRPr="008269A9">
        <w:rPr>
          <w:rFonts w:cs="Times New Roman" w:hint="eastAsia"/>
          <w:szCs w:val="24"/>
        </w:rPr>
        <w:t>概率随着每个小区中用户数目增多的变化情况。可以看到，图中三条曲线由上之下分别是不往网络中部署无人机基站，随</w:t>
      </w:r>
      <w:r>
        <w:rPr>
          <w:rFonts w:cs="Times New Roman" w:hint="eastAsia"/>
          <w:szCs w:val="24"/>
        </w:rPr>
        <w:t>机</w:t>
      </w:r>
      <w:r w:rsidRPr="008269A9">
        <w:rPr>
          <w:rFonts w:cs="Times New Roman" w:hint="eastAsia"/>
          <w:szCs w:val="24"/>
        </w:rPr>
        <w:t>部署无人机基站以及使用二分</w:t>
      </w:r>
      <w:r w:rsidRPr="008269A9">
        <w:rPr>
          <w:rFonts w:cs="Times New Roman" w:hint="eastAsia"/>
          <w:szCs w:val="24"/>
        </w:rPr>
        <w:t>K</w:t>
      </w:r>
      <w:r w:rsidRPr="008269A9">
        <w:rPr>
          <w:rFonts w:cs="Times New Roman" w:hint="eastAsia"/>
          <w:szCs w:val="24"/>
        </w:rPr>
        <w:t>均值聚类算法部署无人机基站。虽然三条曲线的</w:t>
      </w:r>
      <w:r w:rsidRPr="008269A9">
        <w:rPr>
          <w:rFonts w:cs="Times New Roman" w:hint="eastAsia"/>
          <w:szCs w:val="24"/>
        </w:rPr>
        <w:t>outage</w:t>
      </w:r>
      <w:r w:rsidRPr="008269A9">
        <w:rPr>
          <w:rFonts w:cs="Times New Roman" w:hint="eastAsia"/>
          <w:szCs w:val="24"/>
        </w:rPr>
        <w:t>概率均随着小区中用户数目的增多而增多，但是不部署无人机基站的</w:t>
      </w:r>
      <w:r w:rsidRPr="008269A9">
        <w:rPr>
          <w:rFonts w:cs="Times New Roman" w:hint="eastAsia"/>
          <w:szCs w:val="24"/>
        </w:rPr>
        <w:t>outage</w:t>
      </w:r>
      <w:r w:rsidRPr="008269A9">
        <w:rPr>
          <w:rFonts w:cs="Times New Roman" w:hint="eastAsia"/>
          <w:szCs w:val="24"/>
        </w:rPr>
        <w:t>是</w:t>
      </w:r>
      <w:r w:rsidRPr="008269A9">
        <w:rPr>
          <w:rFonts w:cs="Times New Roman" w:hint="eastAsia"/>
          <w:szCs w:val="24"/>
        </w:rPr>
        <w:lastRenderedPageBreak/>
        <w:t>最大的，随机部署无人机基站次之，利用二分</w:t>
      </w:r>
      <w:r w:rsidRPr="008269A9">
        <w:rPr>
          <w:rFonts w:cs="Times New Roman" w:hint="eastAsia"/>
          <w:szCs w:val="24"/>
        </w:rPr>
        <w:t>K</w:t>
      </w:r>
      <w:r w:rsidRPr="008269A9">
        <w:rPr>
          <w:rFonts w:cs="Times New Roman" w:hint="eastAsia"/>
          <w:szCs w:val="24"/>
        </w:rPr>
        <w:t>均值聚类算法的最少。</w:t>
      </w:r>
    </w:p>
    <w:p w:rsidR="005C14CE" w:rsidRDefault="005C14CE" w:rsidP="008D3DF2">
      <w:pPr>
        <w:snapToGrid w:val="0"/>
        <w:ind w:firstLine="420"/>
        <w:rPr>
          <w:rFonts w:cs="Times New Roman"/>
          <w:szCs w:val="24"/>
        </w:rPr>
      </w:pPr>
      <w:r w:rsidRPr="00B23522">
        <w:rPr>
          <w:rFonts w:cs="Times New Roman"/>
          <w:szCs w:val="24"/>
        </w:rPr>
        <w:t>由于基站的资源有限</w:t>
      </w:r>
      <w:r w:rsidRPr="00B23522">
        <w:rPr>
          <w:rFonts w:cs="Times New Roman" w:hint="eastAsia"/>
          <w:szCs w:val="24"/>
        </w:rPr>
        <w:t>，</w:t>
      </w:r>
      <w:r w:rsidRPr="00B23522">
        <w:rPr>
          <w:rFonts w:cs="Times New Roman"/>
          <w:szCs w:val="24"/>
        </w:rPr>
        <w:t>所以当有用户想接入基站时可能会因为基站负载过大而拒绝该名用户接入</w:t>
      </w:r>
      <w:r w:rsidRPr="00B23522">
        <w:rPr>
          <w:rFonts w:cs="Times New Roman" w:hint="eastAsia"/>
          <w:szCs w:val="24"/>
        </w:rPr>
        <w:t>。</w:t>
      </w:r>
      <w:r w:rsidRPr="00B23522">
        <w:rPr>
          <w:rFonts w:cs="Times New Roman"/>
          <w:szCs w:val="24"/>
        </w:rPr>
        <w:t>在原本的宏蜂窝网络系统中</w:t>
      </w:r>
      <w:r w:rsidRPr="00B23522">
        <w:rPr>
          <w:rFonts w:cs="Times New Roman" w:hint="eastAsia"/>
          <w:szCs w:val="24"/>
        </w:rPr>
        <w:t>，</w:t>
      </w:r>
      <w:r w:rsidRPr="00B23522">
        <w:rPr>
          <w:rFonts w:cs="Times New Roman"/>
          <w:szCs w:val="24"/>
        </w:rPr>
        <w:t>为了服务达到小区边缘用户的固定用户速率</w:t>
      </w:r>
      <w:r w:rsidRPr="00B23522">
        <w:rPr>
          <w:rFonts w:cs="Times New Roman" w:hint="eastAsia"/>
          <w:szCs w:val="24"/>
        </w:rPr>
        <w:t>，</w:t>
      </w:r>
      <w:r w:rsidRPr="00B23522">
        <w:rPr>
          <w:rFonts w:cs="Times New Roman"/>
          <w:szCs w:val="24"/>
        </w:rPr>
        <w:t>宏基站需要提供大量的资源</w:t>
      </w:r>
      <w:r w:rsidRPr="00B23522">
        <w:rPr>
          <w:rFonts w:cs="Times New Roman" w:hint="eastAsia"/>
          <w:szCs w:val="24"/>
        </w:rPr>
        <w:t>，而导致别的用户无法接入。引入无人机小区系统后，边缘用户和热点用户均能被无人机基站服务，而且无人机基站距离这些用户近，所需要的频率资源将会更少，从而大大减轻宏基站负载，而又能提高小区吞吐量。</w:t>
      </w:r>
    </w:p>
    <w:p w:rsidR="001E3564" w:rsidRDefault="001E3564" w:rsidP="001E3564">
      <w:pPr>
        <w:snapToGrid w:val="0"/>
        <w:spacing w:line="240" w:lineRule="auto"/>
        <w:jc w:val="center"/>
        <w:rPr>
          <w:rFonts w:cs="Times New Roman"/>
          <w:szCs w:val="24"/>
        </w:rPr>
      </w:pPr>
      <w:r w:rsidRPr="00B23522">
        <w:rPr>
          <w:rFonts w:cs="Times New Roman" w:hint="eastAsia"/>
          <w:noProof/>
          <w:szCs w:val="24"/>
        </w:rPr>
        <w:drawing>
          <wp:inline distT="0" distB="0" distL="0" distR="0" wp14:anchorId="22B9533E" wp14:editId="3ABB2407">
            <wp:extent cx="4546800" cy="340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E3564" w:rsidRDefault="001E3564" w:rsidP="00DD218C">
      <w:pPr>
        <w:pStyle w:val="af2"/>
      </w:pPr>
      <w:r>
        <w:t>图</w:t>
      </w:r>
      <w:r>
        <w:rPr>
          <w:rFonts w:hint="eastAsia"/>
        </w:rPr>
        <w:t>5-</w:t>
      </w:r>
      <w:r>
        <w:t xml:space="preserve">8  </w:t>
      </w:r>
      <w:r w:rsidRPr="00B23522">
        <w:rPr>
          <w:rFonts w:hint="eastAsia"/>
        </w:rPr>
        <w:t>outage</w:t>
      </w:r>
      <w:r w:rsidRPr="00B23522">
        <w:rPr>
          <w:rFonts w:hint="eastAsia"/>
        </w:rPr>
        <w:t>概率</w:t>
      </w:r>
      <w:r>
        <w:rPr>
          <w:rFonts w:hint="eastAsia"/>
        </w:rPr>
        <w:t>随用户数目的变化</w:t>
      </w:r>
    </w:p>
    <w:p w:rsidR="000A49C3" w:rsidRDefault="000A49C3" w:rsidP="000A49C3">
      <w:pPr>
        <w:snapToGrid w:val="0"/>
        <w:ind w:firstLine="420"/>
        <w:rPr>
          <w:rFonts w:cs="Times New Roman"/>
          <w:szCs w:val="24"/>
        </w:rPr>
      </w:pPr>
      <w:r w:rsidRPr="00B23522">
        <w:rPr>
          <w:rFonts w:cs="Times New Roman"/>
          <w:szCs w:val="24"/>
        </w:rPr>
        <w:t>用户数目的变化对频谱效率的影响如图</w:t>
      </w:r>
      <w:r>
        <w:rPr>
          <w:rFonts w:cs="Times New Roman"/>
          <w:szCs w:val="24"/>
        </w:rPr>
        <w:t>5</w:t>
      </w:r>
      <w:r>
        <w:rPr>
          <w:rFonts w:cs="Times New Roman" w:hint="eastAsia"/>
          <w:szCs w:val="24"/>
        </w:rPr>
        <w:t>-</w:t>
      </w:r>
      <w:r>
        <w:rPr>
          <w:rFonts w:cs="Times New Roman"/>
          <w:szCs w:val="24"/>
        </w:rPr>
        <w:t>9</w:t>
      </w:r>
      <w:r w:rsidRPr="00B23522">
        <w:rPr>
          <w:rFonts w:cs="Times New Roman"/>
          <w:szCs w:val="24"/>
        </w:rPr>
        <w:t>所示</w:t>
      </w:r>
      <w:r w:rsidRPr="00B23522">
        <w:rPr>
          <w:rFonts w:cs="Times New Roman" w:hint="eastAsia"/>
          <w:szCs w:val="24"/>
        </w:rPr>
        <w:t>。可以看到使用二分</w:t>
      </w:r>
      <w:r w:rsidRPr="00B23522">
        <w:rPr>
          <w:rFonts w:cs="Times New Roman" w:hint="eastAsia"/>
          <w:szCs w:val="24"/>
        </w:rPr>
        <w:t>K</w:t>
      </w:r>
      <w:r w:rsidRPr="00B23522">
        <w:rPr>
          <w:rFonts w:cs="Times New Roman" w:hint="eastAsia"/>
          <w:szCs w:val="24"/>
        </w:rPr>
        <w:t>均值聚类算法部署无人机在不同状况下均能取得最大的频谱效率。各图中三条曲线的表现较为平稳，使用二分</w:t>
      </w:r>
      <w:r w:rsidRPr="00B23522">
        <w:rPr>
          <w:rFonts w:cs="Times New Roman" w:hint="eastAsia"/>
          <w:szCs w:val="24"/>
        </w:rPr>
        <w:t>K</w:t>
      </w:r>
      <w:r w:rsidRPr="00B23522">
        <w:rPr>
          <w:rFonts w:cs="Times New Roman" w:hint="eastAsia"/>
          <w:szCs w:val="24"/>
        </w:rPr>
        <w:t>均值聚类算法部署无人机基站以及随机部署无人机基站的频谱效率相比于不使用无人机基站均有大幅提高。</w:t>
      </w:r>
    </w:p>
    <w:p w:rsidR="000A49C3" w:rsidRPr="000A49C3" w:rsidRDefault="000A49C3" w:rsidP="000A49C3">
      <w:pPr>
        <w:snapToGrid w:val="0"/>
        <w:ind w:firstLine="420"/>
        <w:rPr>
          <w:rFonts w:cs="Times New Roman"/>
          <w:szCs w:val="24"/>
        </w:rPr>
      </w:pPr>
      <w:r>
        <w:rPr>
          <w:rFonts w:cs="Times New Roman" w:hint="eastAsia"/>
          <w:szCs w:val="24"/>
        </w:rPr>
        <w:t>但是也可以看到随着用户数目的增多</w:t>
      </w: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w:t>
      </w:r>
      <w:r>
        <w:rPr>
          <w:rFonts w:cs="Times New Roman" w:hint="eastAsia"/>
          <w:szCs w:val="24"/>
        </w:rPr>
        <w:t>的性能有所下降，对边缘用户的表现来说尤为明显。这主要是因为无人机基站的服务能力有限，并不是所有边缘用户都能接入无人机基站。随着用户数目的增多，无法接入无人机基站的用户比例也随之增多，这些用户受到的干扰较大频谱效率较低，因此在统计上</w:t>
      </w:r>
      <w:proofErr w:type="gramStart"/>
      <w:r>
        <w:rPr>
          <w:rFonts w:cs="Times New Roman" w:hint="eastAsia"/>
          <w:szCs w:val="24"/>
        </w:rPr>
        <w:t>来看拉</w:t>
      </w:r>
      <w:proofErr w:type="gramEnd"/>
      <w:r>
        <w:rPr>
          <w:rFonts w:cs="Times New Roman" w:hint="eastAsia"/>
          <w:szCs w:val="24"/>
        </w:rPr>
        <w:t>低了整体的平均频谱效率。</w:t>
      </w:r>
    </w:p>
    <w:p w:rsidR="0038080C" w:rsidRPr="00B23522" w:rsidRDefault="0038080C" w:rsidP="0038080C">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14:anchorId="3389322B" wp14:editId="3156632E">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A27A118" wp14:editId="3D5BF733">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8080C" w:rsidRPr="00B23522" w:rsidRDefault="0038080C" w:rsidP="00DD218C">
      <w:pPr>
        <w:pStyle w:val="af2"/>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w:t>
      </w:r>
      <w:proofErr w:type="gramStart"/>
      <w:r>
        <w:rPr>
          <w:rFonts w:hint="eastAsia"/>
        </w:rPr>
        <w:t>宏小区</w:t>
      </w:r>
      <w:proofErr w:type="gramEnd"/>
      <w:r w:rsidRPr="00B23522">
        <w:rPr>
          <w:rFonts w:hint="eastAsia"/>
        </w:rPr>
        <w:t>平均</w:t>
      </w:r>
      <w:r>
        <w:rPr>
          <w:rFonts w:hint="eastAsia"/>
        </w:rPr>
        <w:t>频谱效率</w:t>
      </w:r>
    </w:p>
    <w:p w:rsidR="0038080C" w:rsidRPr="00B23522" w:rsidRDefault="0038080C" w:rsidP="0038080C">
      <w:pPr>
        <w:snapToGrid w:val="0"/>
        <w:spacing w:line="240" w:lineRule="auto"/>
        <w:jc w:val="center"/>
        <w:rPr>
          <w:rFonts w:cs="Times New Roman"/>
          <w:szCs w:val="24"/>
        </w:rPr>
      </w:pPr>
      <w:r w:rsidRPr="00B23522">
        <w:rPr>
          <w:rFonts w:cs="Times New Roman" w:hint="eastAsia"/>
          <w:noProof/>
          <w:szCs w:val="24"/>
        </w:rPr>
        <w:drawing>
          <wp:inline distT="0" distB="0" distL="0" distR="0" wp14:anchorId="0C27456F" wp14:editId="599F67FF">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3659613" wp14:editId="7B3B3B14">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8080C" w:rsidRDefault="0038080C" w:rsidP="00DD218C">
      <w:pPr>
        <w:pStyle w:val="af2"/>
      </w:pPr>
      <w:r>
        <w:rPr>
          <w:rFonts w:hint="eastAsia"/>
        </w:rPr>
        <w:t>(</w:t>
      </w:r>
      <w:r>
        <w:t>c)</w:t>
      </w:r>
      <w:r w:rsidRPr="00B23522">
        <w:t>整个系统边缘</w:t>
      </w:r>
      <w:r>
        <w:t>用户频谱效率</w:t>
      </w:r>
      <w:r w:rsidRPr="00B23522">
        <w:rPr>
          <w:rFonts w:hint="eastAsia"/>
        </w:rPr>
        <w:t xml:space="preserve"> </w:t>
      </w:r>
      <w:r>
        <w:t xml:space="preserve">           (d)</w:t>
      </w:r>
      <w:r>
        <w:t>仅</w:t>
      </w:r>
      <w:proofErr w:type="gramStart"/>
      <w:r>
        <w:t>宏小区</w:t>
      </w:r>
      <w:proofErr w:type="gramEnd"/>
      <w:r w:rsidRPr="00B23522">
        <w:t>边缘</w:t>
      </w:r>
      <w:r>
        <w:t>用户频谱效率</w:t>
      </w:r>
    </w:p>
    <w:p w:rsidR="0038080C" w:rsidRPr="0038080C" w:rsidRDefault="0038080C" w:rsidP="00DD218C">
      <w:pPr>
        <w:pStyle w:val="af2"/>
      </w:pPr>
      <w:r>
        <w:t>图</w:t>
      </w:r>
      <w:r>
        <w:rPr>
          <w:rFonts w:hint="eastAsia"/>
        </w:rPr>
        <w:t>5-</w:t>
      </w:r>
      <w:r>
        <w:t xml:space="preserve">9  </w:t>
      </w:r>
      <w:r>
        <w:t>频谱效率随用户数目变化</w:t>
      </w:r>
    </w:p>
    <w:p w:rsidR="00CA4D5B" w:rsidRPr="00B23522" w:rsidRDefault="00CA4D5B" w:rsidP="008D3DF2">
      <w:pPr>
        <w:pStyle w:val="a4"/>
        <w:numPr>
          <w:ilvl w:val="0"/>
          <w:numId w:val="3"/>
        </w:numPr>
        <w:snapToGrid w:val="0"/>
        <w:ind w:firstLineChars="0"/>
        <w:rPr>
          <w:rFonts w:cs="Times New Roman"/>
          <w:szCs w:val="24"/>
        </w:rPr>
      </w:pPr>
      <w:r w:rsidRPr="00B23522">
        <w:rPr>
          <w:rFonts w:cs="Times New Roman" w:hint="eastAsia"/>
          <w:szCs w:val="24"/>
        </w:rPr>
        <w:t>无人机基站数目对系统的影响</w:t>
      </w:r>
    </w:p>
    <w:p w:rsidR="00462F7A" w:rsidRPr="00462F7A" w:rsidRDefault="00462F7A" w:rsidP="00462F7A">
      <w:pPr>
        <w:snapToGrid w:val="0"/>
        <w:spacing w:line="240" w:lineRule="auto"/>
        <w:jc w:val="center"/>
        <w:rPr>
          <w:rFonts w:cs="Times New Roman"/>
          <w:szCs w:val="24"/>
        </w:rPr>
      </w:pPr>
      <w:r w:rsidRPr="00B23522">
        <w:rPr>
          <w:rFonts w:hint="eastAsia"/>
          <w:noProof/>
        </w:rPr>
        <w:drawing>
          <wp:inline distT="0" distB="0" distL="0" distR="0" wp14:anchorId="129F8867" wp14:editId="0D409C5B">
            <wp:extent cx="4546800" cy="3409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462F7A" w:rsidRPr="00462F7A" w:rsidRDefault="00462F7A" w:rsidP="00DD218C">
      <w:pPr>
        <w:pStyle w:val="af2"/>
        <w:rPr>
          <w:szCs w:val="24"/>
        </w:rPr>
      </w:pPr>
      <w:r w:rsidRPr="00462F7A">
        <w:rPr>
          <w:rFonts w:hint="eastAsia"/>
          <w:szCs w:val="24"/>
        </w:rPr>
        <w:t>图</w:t>
      </w:r>
      <w:r w:rsidRPr="00462F7A">
        <w:rPr>
          <w:rFonts w:hint="eastAsia"/>
          <w:szCs w:val="24"/>
        </w:rPr>
        <w:t>5-</w:t>
      </w:r>
      <w:r w:rsidRPr="00462F7A">
        <w:rPr>
          <w:szCs w:val="24"/>
        </w:rPr>
        <w:t xml:space="preserve">10  </w:t>
      </w:r>
      <w:r w:rsidRPr="00B23522">
        <w:rPr>
          <w:rFonts w:hint="eastAsia"/>
        </w:rPr>
        <w:t>outage</w:t>
      </w:r>
      <w:r w:rsidRPr="00B23522">
        <w:rPr>
          <w:rFonts w:hint="eastAsia"/>
        </w:rPr>
        <w:t>概率</w:t>
      </w:r>
      <w:r>
        <w:rPr>
          <w:rFonts w:hint="eastAsia"/>
        </w:rPr>
        <w:t>随无人机数目的变化</w:t>
      </w:r>
    </w:p>
    <w:p w:rsidR="00CA4D5B" w:rsidRDefault="000F15D3" w:rsidP="00462F7A">
      <w:pPr>
        <w:snapToGrid w:val="0"/>
        <w:ind w:firstLine="420"/>
        <w:rPr>
          <w:rFonts w:cs="Times New Roman"/>
          <w:szCs w:val="24"/>
        </w:rPr>
      </w:pPr>
      <w:r w:rsidRPr="00B23522">
        <w:rPr>
          <w:rFonts w:cs="Times New Roman" w:hint="eastAsia"/>
          <w:szCs w:val="24"/>
        </w:rPr>
        <w:t>如图</w:t>
      </w:r>
      <w:r>
        <w:rPr>
          <w:rFonts w:cs="Times New Roman"/>
          <w:szCs w:val="24"/>
        </w:rPr>
        <w:t>5-10</w:t>
      </w:r>
      <w:r w:rsidRPr="00B23522">
        <w:rPr>
          <w:rFonts w:cs="Times New Roman" w:hint="eastAsia"/>
          <w:szCs w:val="24"/>
        </w:rPr>
        <w:t>所示是随着无人机基站数目的增多，系统的</w:t>
      </w:r>
      <w:r w:rsidRPr="00B23522">
        <w:rPr>
          <w:rFonts w:cs="Times New Roman" w:hint="eastAsia"/>
          <w:szCs w:val="24"/>
        </w:rPr>
        <w:t>outage</w:t>
      </w:r>
      <w:r w:rsidRPr="00B23522">
        <w:rPr>
          <w:rFonts w:cs="Times New Roman" w:hint="eastAsia"/>
          <w:szCs w:val="24"/>
        </w:rPr>
        <w:t>概率变化状况。可以看到，随着无人机数目的增多，</w:t>
      </w:r>
      <w:r w:rsidRPr="00B23522">
        <w:rPr>
          <w:rFonts w:cs="Times New Roman" w:hint="eastAsia"/>
          <w:szCs w:val="24"/>
        </w:rPr>
        <w:t>outage</w:t>
      </w:r>
      <w:r w:rsidRPr="00B23522">
        <w:rPr>
          <w:rFonts w:cs="Times New Roman" w:hint="eastAsia"/>
          <w:szCs w:val="24"/>
        </w:rPr>
        <w:t>概率不断下降，说明无人机数目的增</w:t>
      </w:r>
      <w:r w:rsidRPr="00B23522">
        <w:rPr>
          <w:rFonts w:cs="Times New Roman" w:hint="eastAsia"/>
          <w:szCs w:val="24"/>
        </w:rPr>
        <w:lastRenderedPageBreak/>
        <w:t>多是能降低</w:t>
      </w:r>
      <w:r w:rsidRPr="00B23522">
        <w:rPr>
          <w:rFonts w:cs="Times New Roman" w:hint="eastAsia"/>
          <w:szCs w:val="24"/>
        </w:rPr>
        <w:t>outage</w:t>
      </w:r>
      <w:r w:rsidRPr="00B23522">
        <w:rPr>
          <w:rFonts w:cs="Times New Roman" w:hint="eastAsia"/>
          <w:szCs w:val="24"/>
        </w:rPr>
        <w:t>概率的。但是无人机数目在</w:t>
      </w:r>
      <w:r w:rsidRPr="00B23522">
        <w:rPr>
          <w:rFonts w:cs="Times New Roman" w:hint="eastAsia"/>
          <w:szCs w:val="24"/>
        </w:rPr>
        <w:t>1</w:t>
      </w:r>
      <w:r w:rsidRPr="00B23522">
        <w:rPr>
          <w:rFonts w:cs="Times New Roman"/>
          <w:szCs w:val="24"/>
        </w:rPr>
        <w:t>0</w:t>
      </w:r>
      <w:r w:rsidRPr="00B23522">
        <w:rPr>
          <w:rFonts w:cs="Times New Roman"/>
          <w:szCs w:val="24"/>
        </w:rPr>
        <w:t>和</w:t>
      </w:r>
      <w:r w:rsidRPr="00B23522">
        <w:rPr>
          <w:rFonts w:cs="Times New Roman" w:hint="eastAsia"/>
          <w:szCs w:val="24"/>
        </w:rPr>
        <w:t>1</w:t>
      </w:r>
      <w:r w:rsidRPr="00B23522">
        <w:rPr>
          <w:rFonts w:cs="Times New Roman"/>
          <w:szCs w:val="24"/>
        </w:rPr>
        <w:t>2</w:t>
      </w:r>
      <w:r w:rsidRPr="00B23522">
        <w:rPr>
          <w:rFonts w:cs="Times New Roman"/>
          <w:szCs w:val="24"/>
        </w:rPr>
        <w:t>时</w:t>
      </w:r>
      <w:r w:rsidRPr="00B23522">
        <w:rPr>
          <w:rFonts w:cs="Times New Roman"/>
          <w:szCs w:val="24"/>
        </w:rPr>
        <w:t>outage</w:t>
      </w:r>
      <w:r w:rsidRPr="00B23522">
        <w:rPr>
          <w:rFonts w:cs="Times New Roman"/>
          <w:szCs w:val="24"/>
        </w:rPr>
        <w:t>概率变化不大</w:t>
      </w:r>
      <w:r w:rsidRPr="00B23522">
        <w:rPr>
          <w:rFonts w:cs="Times New Roman" w:hint="eastAsia"/>
          <w:szCs w:val="24"/>
        </w:rPr>
        <w:t>，</w:t>
      </w:r>
      <w:r w:rsidRPr="00B23522">
        <w:rPr>
          <w:rFonts w:cs="Times New Roman"/>
          <w:szCs w:val="24"/>
        </w:rPr>
        <w:t>说明此时部署的无人机造成了浪费</w:t>
      </w:r>
      <w:r w:rsidRPr="00B23522">
        <w:rPr>
          <w:rFonts w:cs="Times New Roman" w:hint="eastAsia"/>
          <w:szCs w:val="24"/>
        </w:rPr>
        <w:t>。</w:t>
      </w:r>
    </w:p>
    <w:p w:rsidR="00920A47" w:rsidRPr="00462F7A" w:rsidRDefault="00462F7A" w:rsidP="00462F7A">
      <w:pPr>
        <w:snapToGrid w:val="0"/>
        <w:ind w:firstLine="420"/>
        <w:rPr>
          <w:rFonts w:cs="Times New Roman"/>
          <w:szCs w:val="24"/>
        </w:rPr>
      </w:pPr>
      <w:r w:rsidRPr="00B23522">
        <w:rPr>
          <w:rFonts w:cs="Times New Roman" w:hint="eastAsia"/>
          <w:szCs w:val="24"/>
        </w:rPr>
        <w:t>无人机基站数目对频谱效率的影响如图</w:t>
      </w:r>
      <w:r>
        <w:rPr>
          <w:rFonts w:cs="Times New Roman"/>
          <w:szCs w:val="24"/>
        </w:rPr>
        <w:t>5</w:t>
      </w:r>
      <w:r>
        <w:rPr>
          <w:rFonts w:cs="Times New Roman" w:hint="eastAsia"/>
          <w:szCs w:val="24"/>
        </w:rPr>
        <w:t>-</w:t>
      </w:r>
      <w:r>
        <w:rPr>
          <w:rFonts w:cs="Times New Roman"/>
          <w:szCs w:val="24"/>
        </w:rPr>
        <w:t>11</w:t>
      </w:r>
      <w:r w:rsidRPr="00B23522">
        <w:rPr>
          <w:rFonts w:cs="Times New Roman" w:hint="eastAsia"/>
          <w:szCs w:val="24"/>
        </w:rPr>
        <w:t>所示。可以看到在图</w:t>
      </w:r>
      <w:r>
        <w:rPr>
          <w:rFonts w:cs="Times New Roman"/>
          <w:szCs w:val="24"/>
        </w:rPr>
        <w:t>5</w:t>
      </w:r>
      <w:r>
        <w:rPr>
          <w:rFonts w:cs="Times New Roman" w:hint="eastAsia"/>
          <w:szCs w:val="24"/>
        </w:rPr>
        <w:t>-</w:t>
      </w:r>
      <w:r>
        <w:rPr>
          <w:rFonts w:cs="Times New Roman"/>
          <w:szCs w:val="24"/>
        </w:rPr>
        <w:t>11</w:t>
      </w:r>
      <w:r w:rsidRPr="00B23522">
        <w:rPr>
          <w:rFonts w:cs="Times New Roman" w:hint="eastAsia"/>
          <w:szCs w:val="24"/>
        </w:rPr>
        <w:t>（</w:t>
      </w:r>
      <w:r w:rsidRPr="00B23522">
        <w:rPr>
          <w:rFonts w:cs="Times New Roman" w:hint="eastAsia"/>
          <w:szCs w:val="24"/>
        </w:rPr>
        <w:t>a</w:t>
      </w:r>
      <w:r w:rsidRPr="00B23522">
        <w:rPr>
          <w:rFonts w:cs="Times New Roman" w:hint="eastAsia"/>
          <w:szCs w:val="24"/>
        </w:rPr>
        <w:t>）中，系统平均频谱效率先随无人机数目的增多而变大，但当无人机基站数目大于</w:t>
      </w:r>
      <w:r w:rsidRPr="00B23522">
        <w:rPr>
          <w:rFonts w:cs="Times New Roman" w:hint="eastAsia"/>
          <w:szCs w:val="24"/>
        </w:rPr>
        <w:t>6</w:t>
      </w:r>
      <w:r w:rsidRPr="00B23522">
        <w:rPr>
          <w:rFonts w:cs="Times New Roman" w:hint="eastAsia"/>
          <w:szCs w:val="24"/>
        </w:rPr>
        <w:t>时，频谱效率又随着无人机基站数目的增多而变小。图</w:t>
      </w:r>
      <w:r>
        <w:rPr>
          <w:rFonts w:cs="Times New Roman" w:hint="eastAsia"/>
          <w:szCs w:val="24"/>
        </w:rPr>
        <w:t>5-</w:t>
      </w:r>
      <w:r>
        <w:rPr>
          <w:rFonts w:cs="Times New Roman"/>
          <w:szCs w:val="24"/>
        </w:rPr>
        <w:t>11</w:t>
      </w:r>
      <w:r w:rsidRPr="00B23522">
        <w:rPr>
          <w:rFonts w:cs="Times New Roman" w:hint="eastAsia"/>
          <w:szCs w:val="24"/>
        </w:rPr>
        <w:t>（</w:t>
      </w:r>
      <w:r w:rsidRPr="00B23522">
        <w:rPr>
          <w:rFonts w:cs="Times New Roman" w:hint="eastAsia"/>
          <w:szCs w:val="24"/>
        </w:rPr>
        <w:t>b~d</w:t>
      </w:r>
      <w:r w:rsidRPr="00B23522">
        <w:rPr>
          <w:rFonts w:cs="Times New Roman" w:hint="eastAsia"/>
          <w:szCs w:val="24"/>
        </w:rPr>
        <w:t>）中结果相近，随着无人机数目的增多频谱效率变大，但是当无人机数目大于</w:t>
      </w:r>
      <w:r w:rsidRPr="00B23522">
        <w:rPr>
          <w:rFonts w:cs="Times New Roman" w:hint="eastAsia"/>
          <w:szCs w:val="24"/>
        </w:rPr>
        <w:t>9</w:t>
      </w:r>
      <w:r w:rsidRPr="00B23522">
        <w:rPr>
          <w:rFonts w:cs="Times New Roman" w:hint="eastAsia"/>
          <w:szCs w:val="24"/>
        </w:rPr>
        <w:t>时逐渐趋于平缓。</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14:anchorId="59EEC0AB" wp14:editId="37624C05">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10B24DF" wp14:editId="33925CAC">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Pr="00B23522" w:rsidRDefault="00DE73B9" w:rsidP="00DD218C">
      <w:pPr>
        <w:pStyle w:val="af2"/>
        <w:rPr>
          <w:szCs w:val="24"/>
        </w:rPr>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w:t>
      </w:r>
      <w:proofErr w:type="gramStart"/>
      <w:r>
        <w:rPr>
          <w:rFonts w:hint="eastAsia"/>
        </w:rPr>
        <w:t>宏小区</w:t>
      </w:r>
      <w:proofErr w:type="gramEnd"/>
      <w:r w:rsidRPr="00B23522">
        <w:rPr>
          <w:rFonts w:hint="eastAsia"/>
        </w:rPr>
        <w:t>平均</w:t>
      </w:r>
      <w:r>
        <w:rPr>
          <w:rFonts w:hint="eastAsia"/>
        </w:rPr>
        <w:t>频谱效率</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14:anchorId="10FA0E46" wp14:editId="64025A76">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szCs w:val="24"/>
        </w:rPr>
        <w:t xml:space="preserve"> </w:t>
      </w:r>
      <w:r w:rsidRPr="00B23522">
        <w:rPr>
          <w:rFonts w:cs="Times New Roman" w:hint="eastAsia"/>
          <w:noProof/>
          <w:szCs w:val="24"/>
        </w:rPr>
        <w:drawing>
          <wp:inline distT="0" distB="0" distL="0" distR="0" wp14:anchorId="49554233" wp14:editId="66D9767E">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Default="00DE73B9" w:rsidP="00DD218C">
      <w:pPr>
        <w:pStyle w:val="af2"/>
      </w:pPr>
      <w:r>
        <w:rPr>
          <w:rFonts w:hint="eastAsia"/>
        </w:rPr>
        <w:t>(</w:t>
      </w:r>
      <w:r>
        <w:t>c)</w:t>
      </w:r>
      <w:r w:rsidRPr="00B23522">
        <w:t>整个系统边缘</w:t>
      </w:r>
      <w:r>
        <w:t>用户频谱效率</w:t>
      </w:r>
      <w:r w:rsidRPr="00B23522">
        <w:rPr>
          <w:rFonts w:hint="eastAsia"/>
        </w:rPr>
        <w:t xml:space="preserve"> </w:t>
      </w:r>
      <w:r>
        <w:t xml:space="preserve">           (d)</w:t>
      </w:r>
      <w:r>
        <w:t>仅</w:t>
      </w:r>
      <w:proofErr w:type="gramStart"/>
      <w:r>
        <w:t>宏小区</w:t>
      </w:r>
      <w:proofErr w:type="gramEnd"/>
      <w:r w:rsidRPr="00B23522">
        <w:t>边缘</w:t>
      </w:r>
      <w:r>
        <w:t>用户频谱效率</w:t>
      </w:r>
    </w:p>
    <w:p w:rsidR="00CF2649" w:rsidRPr="00462F7A" w:rsidRDefault="00DE73B9" w:rsidP="00DD218C">
      <w:pPr>
        <w:pStyle w:val="af2"/>
      </w:pPr>
      <w:r>
        <w:t>图</w:t>
      </w:r>
      <w:r>
        <w:rPr>
          <w:rFonts w:hint="eastAsia"/>
        </w:rPr>
        <w:t>5-</w:t>
      </w:r>
      <w:r>
        <w:t xml:space="preserve">11  </w:t>
      </w:r>
      <w:r>
        <w:t>频谱效率随</w:t>
      </w:r>
      <w:r>
        <w:rPr>
          <w:rFonts w:hint="eastAsia"/>
        </w:rPr>
        <w:t>无人机</w:t>
      </w:r>
      <w:r>
        <w:t>数目变化</w:t>
      </w:r>
    </w:p>
    <w:p w:rsidR="00462F7A" w:rsidRPr="00B23522" w:rsidRDefault="00A31989" w:rsidP="00462F7A">
      <w:pPr>
        <w:snapToGrid w:val="0"/>
        <w:ind w:firstLine="420"/>
        <w:rPr>
          <w:rFonts w:cs="Times New Roman"/>
          <w:szCs w:val="24"/>
        </w:rPr>
      </w:pPr>
      <w:r>
        <w:rPr>
          <w:rFonts w:cs="Times New Roman" w:hint="eastAsia"/>
          <w:szCs w:val="24"/>
        </w:rPr>
        <w:t>产生这个结果的原因是，</w:t>
      </w:r>
      <w:proofErr w:type="gramStart"/>
      <w:r>
        <w:rPr>
          <w:rFonts w:cs="Times New Roman" w:hint="eastAsia"/>
          <w:szCs w:val="24"/>
        </w:rPr>
        <w:t>如果</w:t>
      </w:r>
      <w:r w:rsidR="00462F7A" w:rsidRPr="00B23522">
        <w:rPr>
          <w:rFonts w:cs="Times New Roman" w:hint="eastAsia"/>
          <w:szCs w:val="24"/>
        </w:rPr>
        <w:t>往宏蜂窝</w:t>
      </w:r>
      <w:proofErr w:type="gramEnd"/>
      <w:r w:rsidR="00462F7A" w:rsidRPr="00B23522">
        <w:rPr>
          <w:rFonts w:cs="Times New Roman" w:hint="eastAsia"/>
          <w:szCs w:val="24"/>
        </w:rPr>
        <w:t>网络中部署的无人机数目如果不足，则对小区中的热点覆盖能力不足，带来不了明显的系统性能提升。但是</w:t>
      </w:r>
      <w:proofErr w:type="gramStart"/>
      <w:r w:rsidR="00462F7A" w:rsidRPr="00B23522">
        <w:rPr>
          <w:rFonts w:cs="Times New Roman" w:hint="eastAsia"/>
          <w:szCs w:val="24"/>
        </w:rPr>
        <w:t>若往宏蜂窝</w:t>
      </w:r>
      <w:proofErr w:type="gramEnd"/>
      <w:r w:rsidR="00462F7A" w:rsidRPr="00B23522">
        <w:rPr>
          <w:rFonts w:cs="Times New Roman" w:hint="eastAsia"/>
          <w:szCs w:val="24"/>
        </w:rPr>
        <w:t>网络中部署了过多的无人机，则会导致无人机基站对</w:t>
      </w:r>
      <w:proofErr w:type="gramStart"/>
      <w:r w:rsidR="00462F7A" w:rsidRPr="00B23522">
        <w:rPr>
          <w:rFonts w:cs="Times New Roman" w:hint="eastAsia"/>
          <w:szCs w:val="24"/>
        </w:rPr>
        <w:t>宏小区</w:t>
      </w:r>
      <w:proofErr w:type="gramEnd"/>
      <w:r w:rsidR="00462F7A" w:rsidRPr="00B23522">
        <w:rPr>
          <w:rFonts w:cs="Times New Roman" w:hint="eastAsia"/>
          <w:szCs w:val="24"/>
        </w:rPr>
        <w:t>用户带来的邻频干扰变大，同时也会使得无人机小区内的用户受到的同频干扰变大，反而导致系统性能的下降。</w:t>
      </w:r>
      <w:r w:rsidRPr="00B23522">
        <w:rPr>
          <w:rFonts w:cs="Times New Roman" w:hint="eastAsia"/>
          <w:szCs w:val="24"/>
        </w:rPr>
        <w:t>综合来看，当前仿真假设前提下，往蜂窝网络中部署</w:t>
      </w:r>
      <w:r w:rsidRPr="00B23522">
        <w:rPr>
          <w:rFonts w:cs="Times New Roman" w:hint="eastAsia"/>
          <w:szCs w:val="24"/>
        </w:rPr>
        <w:t>6</w:t>
      </w:r>
      <w:r w:rsidRPr="00B23522">
        <w:rPr>
          <w:rFonts w:cs="Times New Roman" w:hint="eastAsia"/>
          <w:szCs w:val="24"/>
        </w:rPr>
        <w:t>至</w:t>
      </w:r>
      <w:r w:rsidRPr="00B23522">
        <w:rPr>
          <w:rFonts w:cs="Times New Roman" w:hint="eastAsia"/>
          <w:szCs w:val="24"/>
        </w:rPr>
        <w:t>9</w:t>
      </w:r>
      <w:r w:rsidRPr="00B23522">
        <w:rPr>
          <w:rFonts w:cs="Times New Roman" w:hint="eastAsia"/>
          <w:szCs w:val="24"/>
        </w:rPr>
        <w:t>台无人机基站能得到不错的结果。</w:t>
      </w:r>
    </w:p>
    <w:p w:rsidR="000F5E3A" w:rsidRPr="00B23522" w:rsidRDefault="000F5E3A" w:rsidP="002C097D">
      <w:pPr>
        <w:pStyle w:val="2"/>
      </w:pPr>
      <w:bookmarkStart w:id="49" w:name="_Toc3969482"/>
      <w:r w:rsidRPr="00B23522">
        <w:rPr>
          <w:rFonts w:hint="eastAsia"/>
        </w:rPr>
        <w:t>5</w:t>
      </w:r>
      <w:r w:rsidRPr="00B23522">
        <w:t xml:space="preserve">.5  </w:t>
      </w:r>
      <w:r w:rsidRPr="00B23522">
        <w:t>本章小结</w:t>
      </w:r>
      <w:bookmarkEnd w:id="49"/>
    </w:p>
    <w:p w:rsidR="00BE0E21" w:rsidRDefault="000F5E3A" w:rsidP="00BE0E21">
      <w:pPr>
        <w:snapToGrid w:val="0"/>
        <w:rPr>
          <w:rFonts w:cs="Times New Roman"/>
          <w:szCs w:val="24"/>
        </w:rPr>
        <w:sectPr w:rsidR="00BE0E21">
          <w:headerReference w:type="default" r:id="rId581"/>
          <w:pgSz w:w="11906" w:h="16838"/>
          <w:pgMar w:top="1440" w:right="1800" w:bottom="1440" w:left="1800" w:header="851" w:footer="992" w:gutter="0"/>
          <w:cols w:space="425"/>
          <w:docGrid w:type="lines" w:linePitch="312"/>
        </w:sectPr>
      </w:pPr>
      <w:r w:rsidRPr="00B23522">
        <w:rPr>
          <w:rFonts w:cs="Times New Roman"/>
          <w:szCs w:val="24"/>
        </w:rPr>
        <w:tab/>
      </w:r>
      <w:r w:rsidRPr="00B23522">
        <w:rPr>
          <w:rFonts w:cs="Times New Roman"/>
          <w:szCs w:val="24"/>
        </w:rPr>
        <w:t>本章主要解决了无人机辅助</w:t>
      </w:r>
      <w:r w:rsidRPr="00B23522">
        <w:rPr>
          <w:rFonts w:cs="Times New Roman"/>
          <w:szCs w:val="24"/>
        </w:rPr>
        <w:t>NR</w:t>
      </w:r>
      <w:r w:rsidRPr="00B23522">
        <w:rPr>
          <w:rFonts w:cs="Times New Roman"/>
          <w:szCs w:val="24"/>
        </w:rPr>
        <w:t>宏蜂窝网络中无人机的部署以及无人机小区</w:t>
      </w:r>
      <w:r w:rsidRPr="00B23522">
        <w:rPr>
          <w:rFonts w:cs="Times New Roman"/>
          <w:szCs w:val="24"/>
        </w:rPr>
        <w:lastRenderedPageBreak/>
        <w:t>系统与宏蜂窝网络系统共存的问题</w:t>
      </w:r>
      <w:r w:rsidRPr="00B23522">
        <w:rPr>
          <w:rFonts w:cs="Times New Roman" w:hint="eastAsia"/>
          <w:szCs w:val="24"/>
        </w:rPr>
        <w:t>。</w:t>
      </w:r>
      <w:r w:rsidRPr="00B23522">
        <w:rPr>
          <w:rFonts w:cs="Times New Roman"/>
          <w:szCs w:val="24"/>
        </w:rPr>
        <w:t>本章中主要利用频率干扰协调处理无人机小区系统与宏蜂窝网络系统之间的干扰</w:t>
      </w:r>
      <w:r w:rsidRPr="00B23522">
        <w:rPr>
          <w:rFonts w:cs="Times New Roman" w:hint="eastAsia"/>
          <w:szCs w:val="24"/>
        </w:rPr>
        <w:t>，</w:t>
      </w:r>
      <w:r w:rsidRPr="00B23522">
        <w:rPr>
          <w:rFonts w:cs="Times New Roman"/>
          <w:szCs w:val="24"/>
        </w:rPr>
        <w:t>通过将无人机小区系统与宏蜂窝网络系统部署在不同频段</w:t>
      </w:r>
      <w:r w:rsidRPr="00B23522">
        <w:rPr>
          <w:rFonts w:cs="Times New Roman" w:hint="eastAsia"/>
          <w:szCs w:val="24"/>
        </w:rPr>
        <w:t>，</w:t>
      </w:r>
      <w:r w:rsidRPr="00B23522">
        <w:rPr>
          <w:rFonts w:cs="Times New Roman"/>
          <w:szCs w:val="24"/>
        </w:rPr>
        <w:t>利用发射机与接收机对邻频信号的抑制解决干扰问题</w:t>
      </w:r>
      <w:r w:rsidRPr="00B23522">
        <w:rPr>
          <w:rFonts w:cs="Times New Roman" w:hint="eastAsia"/>
          <w:szCs w:val="24"/>
        </w:rPr>
        <w:t>。</w:t>
      </w:r>
      <w:r w:rsidRPr="00B23522">
        <w:rPr>
          <w:rFonts w:cs="Times New Roman"/>
          <w:szCs w:val="24"/>
        </w:rPr>
        <w:t>通过仿真得出</w:t>
      </w:r>
      <w:r w:rsidRPr="00B23522">
        <w:rPr>
          <w:rFonts w:cs="Times New Roman" w:hint="eastAsia"/>
          <w:szCs w:val="24"/>
        </w:rPr>
        <w:t>，</w:t>
      </w:r>
      <w:r w:rsidRPr="00B23522">
        <w:rPr>
          <w:rFonts w:cs="Times New Roman"/>
          <w:szCs w:val="24"/>
        </w:rPr>
        <w:t>当</w:t>
      </w:r>
      <w:r w:rsidRPr="00B23522">
        <w:rPr>
          <w:rFonts w:cs="Times New Roman"/>
          <w:szCs w:val="24"/>
        </w:rPr>
        <w:t>ACIR</w:t>
      </w:r>
      <w:r w:rsidRPr="00B23522">
        <w:rPr>
          <w:rFonts w:cs="Times New Roman"/>
          <w:szCs w:val="24"/>
        </w:rPr>
        <w:t>隔离度大于</w:t>
      </w:r>
      <w:r w:rsidRPr="00B23522">
        <w:rPr>
          <w:rFonts w:cs="Times New Roman" w:hint="eastAsia"/>
          <w:szCs w:val="24"/>
        </w:rPr>
        <w:t>5dB</w:t>
      </w:r>
      <w:r w:rsidRPr="00B23522">
        <w:rPr>
          <w:rFonts w:cs="Times New Roman" w:hint="eastAsia"/>
          <w:szCs w:val="24"/>
        </w:rPr>
        <w:t>时</w:t>
      </w:r>
      <w:r w:rsidR="00046DAC" w:rsidRPr="00B23522">
        <w:rPr>
          <w:rFonts w:cs="Times New Roman"/>
          <w:szCs w:val="24"/>
        </w:rPr>
        <w:t>无人机小区系统与宏蜂窝网络系统可以共存</w:t>
      </w:r>
      <w:r w:rsidR="00046DAC" w:rsidRPr="00B23522">
        <w:rPr>
          <w:rFonts w:cs="Times New Roman" w:hint="eastAsia"/>
          <w:szCs w:val="24"/>
        </w:rPr>
        <w:t>。</w:t>
      </w:r>
      <w:r w:rsidR="00046DAC" w:rsidRPr="00B23522">
        <w:rPr>
          <w:rFonts w:cs="Times New Roman"/>
          <w:szCs w:val="24"/>
        </w:rPr>
        <w:t>另外</w:t>
      </w:r>
      <w:r w:rsidR="00046DAC" w:rsidRPr="00B23522">
        <w:rPr>
          <w:rFonts w:cs="Times New Roman" w:hint="eastAsia"/>
          <w:szCs w:val="24"/>
        </w:rPr>
        <w:t>，</w:t>
      </w:r>
      <w:r w:rsidR="00046DAC" w:rsidRPr="00B23522">
        <w:rPr>
          <w:rFonts w:cs="Times New Roman"/>
          <w:szCs w:val="24"/>
        </w:rPr>
        <w:t>本章使用了二分</w:t>
      </w:r>
      <w:r w:rsidR="00046DAC" w:rsidRPr="00B23522">
        <w:rPr>
          <w:rFonts w:cs="Times New Roman"/>
          <w:szCs w:val="24"/>
        </w:rPr>
        <w:t>K</w:t>
      </w:r>
      <w:r w:rsidR="00046DAC" w:rsidRPr="00B23522">
        <w:rPr>
          <w:rFonts w:cs="Times New Roman"/>
          <w:szCs w:val="24"/>
        </w:rPr>
        <w:t>均值聚类算法解决无人机基站的部署问题</w:t>
      </w:r>
      <w:r w:rsidR="00046DAC" w:rsidRPr="00B23522">
        <w:rPr>
          <w:rFonts w:cs="Times New Roman" w:hint="eastAsia"/>
          <w:szCs w:val="24"/>
        </w:rPr>
        <w:t>。</w:t>
      </w:r>
      <w:r w:rsidR="00046DAC" w:rsidRPr="00B23522">
        <w:rPr>
          <w:rFonts w:cs="Times New Roman"/>
          <w:szCs w:val="24"/>
        </w:rPr>
        <w:t>该方法相比于随机部署无人机基站对系统性能有大幅提升</w:t>
      </w:r>
      <w:r w:rsidR="00046DAC" w:rsidRPr="00B23522">
        <w:rPr>
          <w:rFonts w:cs="Times New Roman" w:hint="eastAsia"/>
          <w:szCs w:val="24"/>
        </w:rPr>
        <w:t>。</w:t>
      </w:r>
    </w:p>
    <w:p w:rsidR="00BF40E3" w:rsidRPr="00B23522" w:rsidRDefault="002C097D" w:rsidP="00BE0E21">
      <w:pPr>
        <w:pStyle w:val="1"/>
      </w:pPr>
      <w:bookmarkStart w:id="50" w:name="_Toc3969483"/>
      <w:r>
        <w:lastRenderedPageBreak/>
        <w:t>第六章</w:t>
      </w:r>
      <w:r w:rsidR="00BF40E3" w:rsidRPr="00B23522">
        <w:t xml:space="preserve">  </w:t>
      </w:r>
      <w:r w:rsidR="00BF40E3" w:rsidRPr="00B23522">
        <w:rPr>
          <w:rFonts w:hint="eastAsia"/>
        </w:rPr>
        <w:t>总结与展望</w:t>
      </w:r>
      <w:bookmarkEnd w:id="50"/>
    </w:p>
    <w:p w:rsidR="00772DD2" w:rsidRPr="00B23522" w:rsidRDefault="00772DD2" w:rsidP="002C097D">
      <w:pPr>
        <w:pStyle w:val="2"/>
      </w:pPr>
      <w:bookmarkStart w:id="51" w:name="_Toc3969484"/>
      <w:r w:rsidRPr="00B23522">
        <w:rPr>
          <w:rFonts w:hint="eastAsia"/>
        </w:rPr>
        <w:t>6</w:t>
      </w:r>
      <w:r w:rsidRPr="00B23522">
        <w:t xml:space="preserve">.1  </w:t>
      </w:r>
      <w:r w:rsidRPr="00B23522">
        <w:t>研究工作总结</w:t>
      </w:r>
      <w:bookmarkEnd w:id="51"/>
    </w:p>
    <w:p w:rsidR="00772DD2"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本论文主要围绕系统共存进行研究</w:t>
      </w:r>
      <w:r w:rsidRPr="00B23522">
        <w:rPr>
          <w:rFonts w:cs="Times New Roman" w:hint="eastAsia"/>
          <w:szCs w:val="24"/>
        </w:rPr>
        <w:t>，主要</w:t>
      </w:r>
      <w:r w:rsidRPr="00B23522">
        <w:rPr>
          <w:rFonts w:cs="Times New Roman"/>
          <w:szCs w:val="24"/>
        </w:rPr>
        <w:t>包括</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r w:rsidRPr="00B23522">
        <w:rPr>
          <w:rFonts w:cs="Times New Roman" w:hint="eastAsia"/>
          <w:szCs w:val="24"/>
        </w:rPr>
        <w:t>，</w:t>
      </w:r>
      <w:r w:rsidRPr="00B23522">
        <w:rPr>
          <w:rFonts w:cs="Times New Roman"/>
          <w:szCs w:val="24"/>
        </w:rPr>
        <w:t>NR</w:t>
      </w:r>
      <w:r w:rsidRPr="00B23522">
        <w:rPr>
          <w:rFonts w:cs="Times New Roman"/>
          <w:szCs w:val="24"/>
        </w:rPr>
        <w:t>系统之间的共存以及无人机辅助的</w:t>
      </w:r>
      <w:r w:rsidRPr="00B23522">
        <w:rPr>
          <w:rFonts w:cs="Times New Roman"/>
          <w:szCs w:val="24"/>
        </w:rPr>
        <w:t>NR</w:t>
      </w:r>
      <w:r w:rsidRPr="00B23522">
        <w:rPr>
          <w:rFonts w:cs="Times New Roman"/>
          <w:szCs w:val="24"/>
        </w:rPr>
        <w:t>蜂窝网络共存三部分</w:t>
      </w:r>
      <w:r w:rsidRPr="00B23522">
        <w:rPr>
          <w:rFonts w:cs="Times New Roman" w:hint="eastAsia"/>
          <w:szCs w:val="24"/>
        </w:rPr>
        <w:t>。</w:t>
      </w:r>
      <w:r w:rsidRPr="00B23522">
        <w:rPr>
          <w:rFonts w:cs="Times New Roman"/>
          <w:szCs w:val="24"/>
        </w:rPr>
        <w:t>本文在这三部分中主要通过研究上下行链路中接收到的</w:t>
      </w:r>
      <w:r w:rsidRPr="00B23522">
        <w:rPr>
          <w:rFonts w:cs="Times New Roman"/>
          <w:szCs w:val="24"/>
        </w:rPr>
        <w:t>SINR</w:t>
      </w:r>
      <w:r w:rsidRPr="00B23522">
        <w:rPr>
          <w:rFonts w:cs="Times New Roman" w:hint="eastAsia"/>
          <w:szCs w:val="24"/>
        </w:rPr>
        <w:t>，</w:t>
      </w:r>
      <w:r w:rsidRPr="00B23522">
        <w:rPr>
          <w:rFonts w:cs="Times New Roman"/>
          <w:szCs w:val="24"/>
        </w:rPr>
        <w:t>并将</w:t>
      </w:r>
      <w:r w:rsidRPr="00B23522">
        <w:rPr>
          <w:rFonts w:cs="Times New Roman"/>
          <w:szCs w:val="24"/>
        </w:rPr>
        <w:t>SINR</w:t>
      </w:r>
      <w:r w:rsidRPr="00B23522">
        <w:rPr>
          <w:rFonts w:cs="Times New Roman"/>
          <w:szCs w:val="24"/>
        </w:rPr>
        <w:t>映射到吞吐量</w:t>
      </w:r>
      <w:r w:rsidRPr="00B23522">
        <w:rPr>
          <w:rFonts w:cs="Times New Roman" w:hint="eastAsia"/>
          <w:szCs w:val="24"/>
        </w:rPr>
        <w:t>，</w:t>
      </w:r>
      <w:r w:rsidRPr="00B23522">
        <w:rPr>
          <w:rFonts w:cs="Times New Roman"/>
          <w:szCs w:val="24"/>
        </w:rPr>
        <w:t>得出在不同</w:t>
      </w:r>
      <w:r w:rsidRPr="00B23522">
        <w:rPr>
          <w:rFonts w:cs="Times New Roman"/>
          <w:szCs w:val="24"/>
        </w:rPr>
        <w:t>ACIR</w:t>
      </w:r>
      <w:r w:rsidRPr="00B23522">
        <w:rPr>
          <w:rFonts w:cs="Times New Roman"/>
          <w:szCs w:val="24"/>
        </w:rPr>
        <w:t>隔离度情况下的吞吐量损失</w:t>
      </w:r>
      <w:r w:rsidRPr="00B23522">
        <w:rPr>
          <w:rFonts w:cs="Times New Roman" w:hint="eastAsia"/>
          <w:szCs w:val="24"/>
        </w:rPr>
        <w:t>，然后以吞吐量损失少于</w:t>
      </w:r>
      <w:r w:rsidRPr="00B23522">
        <w:rPr>
          <w:rFonts w:cs="Times New Roman" w:hint="eastAsia"/>
          <w:szCs w:val="24"/>
        </w:rPr>
        <w:t>5%</w:t>
      </w:r>
      <w:r w:rsidRPr="00B23522">
        <w:rPr>
          <w:rFonts w:cs="Times New Roman" w:hint="eastAsia"/>
          <w:szCs w:val="24"/>
        </w:rPr>
        <w:t>作为衡量标准得到系统共存所需要的</w:t>
      </w:r>
      <w:r w:rsidRPr="00B23522">
        <w:rPr>
          <w:rFonts w:cs="Times New Roman" w:hint="eastAsia"/>
          <w:szCs w:val="24"/>
        </w:rPr>
        <w:t>ACIR</w:t>
      </w:r>
      <w:r w:rsidRPr="00B23522">
        <w:rPr>
          <w:rFonts w:cs="Times New Roman" w:hint="eastAsia"/>
          <w:szCs w:val="24"/>
        </w:rPr>
        <w:t>隔离度。除此之外，本文在各章节中还进一步研究了共存的相关问题。</w:t>
      </w:r>
    </w:p>
    <w:p w:rsidR="00BE1709"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第一章主要介绍了</w:t>
      </w:r>
      <w:r w:rsidRPr="00B23522">
        <w:rPr>
          <w:rFonts w:cs="Times New Roman" w:hint="eastAsia"/>
          <w:szCs w:val="24"/>
        </w:rPr>
        <w:t>5G</w:t>
      </w:r>
      <w:r w:rsidRPr="00B23522">
        <w:rPr>
          <w:rFonts w:cs="Times New Roman"/>
          <w:szCs w:val="24"/>
        </w:rPr>
        <w:t xml:space="preserve"> NR</w:t>
      </w:r>
      <w:r w:rsidRPr="00B23522">
        <w:rPr>
          <w:rFonts w:cs="Times New Roman"/>
          <w:szCs w:val="24"/>
        </w:rPr>
        <w:t>系统的发展背景</w:t>
      </w:r>
      <w:r w:rsidRPr="00B23522">
        <w:rPr>
          <w:rFonts w:cs="Times New Roman" w:hint="eastAsia"/>
          <w:szCs w:val="24"/>
        </w:rPr>
        <w:t>，</w:t>
      </w:r>
      <w:r w:rsidRPr="00B23522">
        <w:rPr>
          <w:rFonts w:cs="Times New Roman"/>
          <w:szCs w:val="24"/>
        </w:rPr>
        <w:t>共存研究的目的以及论文主要内容如研究成果</w:t>
      </w:r>
      <w:r w:rsidRPr="00B23522">
        <w:rPr>
          <w:rFonts w:cs="Times New Roman" w:hint="eastAsia"/>
          <w:szCs w:val="24"/>
        </w:rPr>
        <w:t>。</w:t>
      </w:r>
      <w:r w:rsidRPr="00B23522">
        <w:rPr>
          <w:rFonts w:cs="Times New Roman"/>
          <w:szCs w:val="24"/>
        </w:rPr>
        <w:t>首先介绍了研究背景与研究意义</w:t>
      </w:r>
      <w:r w:rsidR="00952BF2" w:rsidRPr="00B23522">
        <w:rPr>
          <w:rFonts w:cs="Times New Roman" w:hint="eastAsia"/>
          <w:szCs w:val="24"/>
        </w:rPr>
        <w:t>，</w:t>
      </w:r>
      <w:r w:rsidR="00952BF2" w:rsidRPr="00B23522">
        <w:rPr>
          <w:rFonts w:cs="Times New Roman"/>
          <w:szCs w:val="24"/>
        </w:rPr>
        <w:t>包括</w:t>
      </w:r>
      <w:r w:rsidR="00952BF2" w:rsidRPr="00B23522">
        <w:rPr>
          <w:rFonts w:cs="Times New Roman" w:hint="eastAsia"/>
          <w:szCs w:val="24"/>
        </w:rPr>
        <w:t>5G</w:t>
      </w:r>
      <w:r w:rsidR="00952BF2" w:rsidRPr="00B23522">
        <w:rPr>
          <w:rFonts w:cs="Times New Roman" w:hint="eastAsia"/>
          <w:szCs w:val="24"/>
        </w:rPr>
        <w:t>系统诞生必要性、</w:t>
      </w:r>
      <w:r w:rsidR="00952BF2" w:rsidRPr="00B23522">
        <w:rPr>
          <w:rFonts w:cs="Times New Roman" w:hint="eastAsia"/>
          <w:szCs w:val="24"/>
        </w:rPr>
        <w:t>5G</w:t>
      </w:r>
      <w:r w:rsidR="00952BF2" w:rsidRPr="00B23522">
        <w:rPr>
          <w:rFonts w:cs="Times New Roman" w:hint="eastAsia"/>
          <w:szCs w:val="24"/>
        </w:rPr>
        <w:t>在系统性能上的提升以及共存研究的目的等。然后对本文主要研究的内容进行简单的概括介绍，包括</w:t>
      </w:r>
      <w:r w:rsidR="00952BF2" w:rsidRPr="00B23522">
        <w:rPr>
          <w:rFonts w:cs="Times New Roman"/>
          <w:szCs w:val="24"/>
        </w:rPr>
        <w:t>NR</w:t>
      </w:r>
      <w:r w:rsidR="00952BF2" w:rsidRPr="00B23522">
        <w:rPr>
          <w:rFonts w:cs="Times New Roman"/>
          <w:szCs w:val="24"/>
        </w:rPr>
        <w:t>系统与</w:t>
      </w:r>
      <w:r w:rsidR="00952BF2" w:rsidRPr="00B23522">
        <w:rPr>
          <w:rFonts w:cs="Times New Roman"/>
          <w:szCs w:val="24"/>
        </w:rPr>
        <w:t>LTE</w:t>
      </w:r>
      <w:r w:rsidR="00952BF2" w:rsidRPr="00B23522">
        <w:rPr>
          <w:rFonts w:cs="Times New Roman"/>
          <w:szCs w:val="24"/>
        </w:rPr>
        <w:t>系统的共存</w:t>
      </w:r>
      <w:r w:rsidR="00952BF2" w:rsidRPr="00B23522">
        <w:rPr>
          <w:rFonts w:cs="Times New Roman" w:hint="eastAsia"/>
          <w:szCs w:val="24"/>
        </w:rPr>
        <w:t>，</w:t>
      </w:r>
      <w:r w:rsidR="00952BF2" w:rsidRPr="00B23522">
        <w:rPr>
          <w:rFonts w:cs="Times New Roman"/>
          <w:szCs w:val="24"/>
        </w:rPr>
        <w:t>NR</w:t>
      </w:r>
      <w:r w:rsidR="00952BF2" w:rsidRPr="00B23522">
        <w:rPr>
          <w:rFonts w:cs="Times New Roman"/>
          <w:szCs w:val="24"/>
        </w:rPr>
        <w:t>系统之间的共存以及无人机辅助的</w:t>
      </w:r>
      <w:r w:rsidR="00952BF2" w:rsidRPr="00B23522">
        <w:rPr>
          <w:rFonts w:cs="Times New Roman"/>
          <w:szCs w:val="24"/>
        </w:rPr>
        <w:t>NR</w:t>
      </w:r>
      <w:r w:rsidR="00952BF2" w:rsidRPr="00B23522">
        <w:rPr>
          <w:rFonts w:cs="Times New Roman"/>
          <w:szCs w:val="24"/>
        </w:rPr>
        <w:t>蜂窝网络共存三部分</w:t>
      </w:r>
      <w:r w:rsidR="00952BF2" w:rsidRPr="00B23522">
        <w:rPr>
          <w:rFonts w:cs="Times New Roman" w:hint="eastAsia"/>
          <w:szCs w:val="24"/>
        </w:rPr>
        <w:t>。</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第二章主要介绍</w:t>
      </w:r>
      <w:r w:rsidRPr="00B23522">
        <w:rPr>
          <w:rFonts w:cs="Times New Roman"/>
          <w:szCs w:val="24"/>
        </w:rPr>
        <w:t>NR</w:t>
      </w:r>
      <w:r w:rsidRPr="00B23522">
        <w:rPr>
          <w:rFonts w:cs="Times New Roman"/>
          <w:szCs w:val="24"/>
        </w:rPr>
        <w:t>系统共存干扰原理</w:t>
      </w:r>
      <w:r w:rsidRPr="00B23522">
        <w:rPr>
          <w:rFonts w:cs="Times New Roman" w:hint="eastAsia"/>
          <w:szCs w:val="24"/>
        </w:rPr>
        <w:t>，</w:t>
      </w:r>
      <w:r w:rsidRPr="00B23522">
        <w:rPr>
          <w:rFonts w:cs="Times New Roman"/>
          <w:szCs w:val="24"/>
        </w:rPr>
        <w:t>具体从</w:t>
      </w:r>
      <w:r w:rsidRPr="00B23522">
        <w:rPr>
          <w:rFonts w:cs="Times New Roman"/>
          <w:szCs w:val="24"/>
        </w:rPr>
        <w:t>NR</w:t>
      </w:r>
      <w:r w:rsidRPr="00B23522">
        <w:rPr>
          <w:rFonts w:cs="Times New Roman"/>
          <w:szCs w:val="24"/>
        </w:rPr>
        <w:t>系统的关键技术以及系统间的共存干扰原理两部分进行说明</w:t>
      </w:r>
      <w:r w:rsidRPr="00B23522">
        <w:rPr>
          <w:rFonts w:cs="Times New Roman" w:hint="eastAsia"/>
          <w:szCs w:val="24"/>
        </w:rPr>
        <w:t>。</w:t>
      </w:r>
      <w:r w:rsidRPr="00B23522">
        <w:rPr>
          <w:rFonts w:cs="Times New Roman"/>
          <w:szCs w:val="24"/>
        </w:rPr>
        <w:t>首先介绍了</w:t>
      </w:r>
      <w:r w:rsidRPr="00B23522">
        <w:rPr>
          <w:rFonts w:cs="Times New Roman" w:hint="eastAsia"/>
          <w:szCs w:val="24"/>
        </w:rPr>
        <w:t>人们对</w:t>
      </w:r>
      <w:r w:rsidRPr="00B23522">
        <w:rPr>
          <w:rFonts w:cs="Times New Roman" w:hint="eastAsia"/>
          <w:szCs w:val="24"/>
        </w:rPr>
        <w:t>5G</w:t>
      </w:r>
      <w:r w:rsidRPr="00B23522">
        <w:rPr>
          <w:rFonts w:cs="Times New Roman" w:hint="eastAsia"/>
          <w:szCs w:val="24"/>
        </w:rPr>
        <w:t>系统的期望以及</w:t>
      </w:r>
      <w:r w:rsidRPr="00B23522">
        <w:rPr>
          <w:rFonts w:cs="Times New Roman" w:hint="eastAsia"/>
          <w:szCs w:val="24"/>
        </w:rPr>
        <w:t>5G</w:t>
      </w:r>
      <w:r w:rsidRPr="00B23522">
        <w:rPr>
          <w:rFonts w:cs="Times New Roman" w:hint="eastAsia"/>
          <w:szCs w:val="24"/>
        </w:rPr>
        <w:t>使用到的关键技术。然后分析干扰的由来，并对衡量发射机和接收机对邻频信号的抑制作用的重要指标</w:t>
      </w:r>
      <w:r w:rsidRPr="00B23522">
        <w:rPr>
          <w:rFonts w:cs="Times New Roman" w:hint="eastAsia"/>
          <w:szCs w:val="24"/>
        </w:rPr>
        <w:t>ACIR</w:t>
      </w:r>
      <w:r w:rsidRPr="00B23522">
        <w:rPr>
          <w:rFonts w:cs="Times New Roman" w:hint="eastAsia"/>
          <w:szCs w:val="24"/>
        </w:rPr>
        <w:t>进行详细的介绍，为本文下面的研究提供理论依据。</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第三章</w:t>
      </w:r>
      <w:r w:rsidR="00066BBA" w:rsidRPr="00B23522">
        <w:rPr>
          <w:rFonts w:cs="Times New Roman"/>
          <w:szCs w:val="24"/>
        </w:rPr>
        <w:t>对</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系统之间的共存干扰进行了研究</w:t>
      </w:r>
      <w:r w:rsidR="00066BBA" w:rsidRPr="00B23522">
        <w:rPr>
          <w:rFonts w:cs="Times New Roman" w:hint="eastAsia"/>
          <w:szCs w:val="24"/>
        </w:rPr>
        <w:t>。</w:t>
      </w:r>
      <w:r w:rsidR="00066BBA" w:rsidRPr="00B23522">
        <w:rPr>
          <w:rFonts w:cs="Times New Roman"/>
          <w:szCs w:val="24"/>
        </w:rPr>
        <w:t>首先从传播损耗模型、天线模型、上行传输功率控制模型以及</w:t>
      </w:r>
      <w:r w:rsidR="00066BBA" w:rsidRPr="00B23522">
        <w:rPr>
          <w:rFonts w:cs="Times New Roman"/>
          <w:szCs w:val="24"/>
        </w:rPr>
        <w:t>ACIR</w:t>
      </w:r>
      <w:r w:rsidR="00066BBA" w:rsidRPr="00B23522">
        <w:rPr>
          <w:rFonts w:cs="Times New Roman"/>
          <w:szCs w:val="24"/>
        </w:rPr>
        <w:t>模型等几个角度介绍了</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系统的模型。接着利用蒙特卡洛仿真技术搭建仿真平台</w:t>
      </w:r>
      <w:r w:rsidR="00066BBA" w:rsidRPr="00B23522">
        <w:rPr>
          <w:rFonts w:cs="Times New Roman" w:hint="eastAsia"/>
          <w:szCs w:val="24"/>
        </w:rPr>
        <w:t>。</w:t>
      </w:r>
      <w:r w:rsidR="00066BBA" w:rsidRPr="00B23522">
        <w:rPr>
          <w:rFonts w:cs="Times New Roman"/>
          <w:szCs w:val="24"/>
        </w:rPr>
        <w:t>最后利用该仿真平台对</w:t>
      </w:r>
      <w:r w:rsidR="00066BBA" w:rsidRPr="00B23522">
        <w:rPr>
          <w:rFonts w:cs="Times New Roman"/>
          <w:szCs w:val="24"/>
        </w:rPr>
        <w:t>NR</w:t>
      </w:r>
      <w:r w:rsidR="00066BBA" w:rsidRPr="00B23522">
        <w:rPr>
          <w:rFonts w:cs="Times New Roman"/>
          <w:szCs w:val="24"/>
        </w:rPr>
        <w:t>系统干扰</w:t>
      </w:r>
      <w:r w:rsidR="00066BBA" w:rsidRPr="00B23522">
        <w:rPr>
          <w:rFonts w:cs="Times New Roman"/>
          <w:szCs w:val="24"/>
        </w:rPr>
        <w:t>LTE</w:t>
      </w:r>
      <w:r w:rsidR="00066BBA" w:rsidRPr="00B23522">
        <w:rPr>
          <w:rFonts w:cs="Times New Roman"/>
          <w:szCs w:val="24"/>
        </w:rPr>
        <w:t>系统以及</w:t>
      </w:r>
      <w:r w:rsidR="00066BBA" w:rsidRPr="00B23522">
        <w:rPr>
          <w:rFonts w:cs="Times New Roman"/>
          <w:szCs w:val="24"/>
        </w:rPr>
        <w:t>LTE</w:t>
      </w:r>
      <w:r w:rsidR="00066BBA" w:rsidRPr="00B23522">
        <w:rPr>
          <w:rFonts w:cs="Times New Roman"/>
          <w:szCs w:val="24"/>
        </w:rPr>
        <w:t>系统干扰</w:t>
      </w:r>
      <w:r w:rsidR="00066BBA" w:rsidRPr="00B23522">
        <w:rPr>
          <w:rFonts w:cs="Times New Roman"/>
          <w:szCs w:val="24"/>
        </w:rPr>
        <w:t>NR</w:t>
      </w:r>
      <w:r w:rsidR="00066BBA" w:rsidRPr="00B23522">
        <w:rPr>
          <w:rFonts w:cs="Times New Roman"/>
          <w:szCs w:val="24"/>
        </w:rPr>
        <w:t>系统进行了研究，分别从下行干扰下行、上行干扰上行两个方面给出共存隔离度建议</w:t>
      </w:r>
      <w:r w:rsidR="00066BBA" w:rsidRPr="00B23522">
        <w:rPr>
          <w:rFonts w:cs="Times New Roman" w:hint="eastAsia"/>
          <w:szCs w:val="24"/>
        </w:rPr>
        <w:t>，</w:t>
      </w:r>
      <w:r w:rsidR="00066BBA" w:rsidRPr="00B23522">
        <w:rPr>
          <w:rFonts w:cs="Times New Roman"/>
          <w:szCs w:val="24"/>
        </w:rPr>
        <w:t>并分析了上行用户数目不同时对</w:t>
      </w:r>
      <w:r w:rsidR="00066BBA" w:rsidRPr="00B23522">
        <w:rPr>
          <w:rFonts w:cs="Times New Roman"/>
          <w:szCs w:val="24"/>
        </w:rPr>
        <w:t>ACIR</w:t>
      </w:r>
      <w:r w:rsidR="00066BBA" w:rsidRPr="00B23522">
        <w:rPr>
          <w:rFonts w:cs="Times New Roman"/>
          <w:szCs w:val="24"/>
        </w:rPr>
        <w:t>隔离度的影响</w:t>
      </w:r>
      <w:r w:rsidR="00066BBA" w:rsidRPr="00B23522">
        <w:rPr>
          <w:rFonts w:cs="Times New Roman" w:hint="eastAsia"/>
          <w:szCs w:val="24"/>
        </w:rPr>
        <w:t>。</w:t>
      </w:r>
      <w:r w:rsidR="00066BBA" w:rsidRPr="00B23522">
        <w:rPr>
          <w:rFonts w:cs="Times New Roman"/>
          <w:szCs w:val="24"/>
        </w:rPr>
        <w:t>从总体来说当</w:t>
      </w:r>
      <w:r w:rsidR="00066BBA" w:rsidRPr="00B23522">
        <w:rPr>
          <w:rFonts w:cs="Times New Roman"/>
          <w:szCs w:val="24"/>
        </w:rPr>
        <w:t>ACIR</w:t>
      </w:r>
      <w:r w:rsidR="00066BBA" w:rsidRPr="00B23522">
        <w:rPr>
          <w:rFonts w:cs="Times New Roman"/>
          <w:szCs w:val="24"/>
        </w:rPr>
        <w:t>隔离度大于</w:t>
      </w:r>
      <w:r w:rsidR="00066BBA" w:rsidRPr="00B23522">
        <w:rPr>
          <w:rFonts w:cs="Times New Roman"/>
          <w:szCs w:val="24"/>
        </w:rPr>
        <w:t>25dB</w:t>
      </w:r>
      <w:r w:rsidR="00066BBA" w:rsidRPr="00B23522">
        <w:rPr>
          <w:rFonts w:cs="Times New Roman"/>
          <w:szCs w:val="24"/>
        </w:rPr>
        <w:t>时</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系统能够达到共存要求。</w:t>
      </w:r>
    </w:p>
    <w:p w:rsidR="00066BBA" w:rsidRPr="00B23522" w:rsidRDefault="00066BBA" w:rsidP="008D3DF2">
      <w:pPr>
        <w:snapToGrid w:val="0"/>
        <w:ind w:firstLine="420"/>
        <w:rPr>
          <w:rFonts w:cs="Times New Roman"/>
          <w:szCs w:val="24"/>
        </w:rPr>
      </w:pPr>
      <w:r w:rsidRPr="00B23522">
        <w:rPr>
          <w:rFonts w:cs="Times New Roman"/>
          <w:szCs w:val="24"/>
        </w:rPr>
        <w:t>第四章对</w:t>
      </w:r>
      <w:r w:rsidRPr="00B23522">
        <w:rPr>
          <w:rFonts w:cs="Times New Roman"/>
          <w:szCs w:val="24"/>
        </w:rPr>
        <w:t>NR</w:t>
      </w:r>
      <w:r w:rsidRPr="00B23522">
        <w:rPr>
          <w:rFonts w:cs="Times New Roman"/>
          <w:szCs w:val="24"/>
        </w:rPr>
        <w:t>系统之间的共存干扰进行了研究</w:t>
      </w:r>
      <w:r w:rsidRPr="00B23522">
        <w:rPr>
          <w:rFonts w:cs="Times New Roman" w:hint="eastAsia"/>
          <w:szCs w:val="24"/>
        </w:rPr>
        <w:t>。</w:t>
      </w:r>
      <w:r w:rsidRPr="00B23522">
        <w:rPr>
          <w:rFonts w:cs="Times New Roman"/>
          <w:szCs w:val="24"/>
        </w:rPr>
        <w:t>本章</w:t>
      </w:r>
      <w:r w:rsidRPr="00B23522">
        <w:rPr>
          <w:rFonts w:cs="Times New Roman" w:hint="eastAsia"/>
          <w:szCs w:val="24"/>
        </w:rPr>
        <w:t>首先</w:t>
      </w:r>
      <w:r w:rsidRPr="00B23522">
        <w:rPr>
          <w:rFonts w:cs="Times New Roman"/>
          <w:szCs w:val="24"/>
        </w:rPr>
        <w:t>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w:t>
      </w:r>
      <w:r w:rsidRPr="00B23522">
        <w:rPr>
          <w:rFonts w:cs="Times New Roman" w:hint="eastAsia"/>
          <w:szCs w:val="24"/>
        </w:rPr>
        <w:t>。</w:t>
      </w:r>
      <w:r w:rsidRPr="00B23522">
        <w:rPr>
          <w:rFonts w:cs="Times New Roman"/>
          <w:szCs w:val="24"/>
        </w:rPr>
        <w:t>然后着重研究了波束赋形对系统性能的影响</w:t>
      </w:r>
      <w:r w:rsidRPr="00B23522">
        <w:rPr>
          <w:rFonts w:cs="Times New Roman" w:hint="eastAsia"/>
          <w:szCs w:val="24"/>
        </w:rPr>
        <w:t>。</w:t>
      </w:r>
      <w:r w:rsidRPr="00B23522">
        <w:rPr>
          <w:rFonts w:cs="Times New Roman"/>
          <w:szCs w:val="24"/>
        </w:rPr>
        <w:t>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，进而提高系统的吞吐量。同时天线数目</w:t>
      </w:r>
      <w:r w:rsidR="00257998" w:rsidRPr="00B23522">
        <w:rPr>
          <w:rFonts w:cs="Times New Roman"/>
          <w:szCs w:val="24"/>
        </w:rPr>
        <w:t>也会对系统性能产生影响</w:t>
      </w:r>
      <w:r w:rsidR="00257998" w:rsidRPr="00B23522">
        <w:rPr>
          <w:rFonts w:cs="Times New Roman" w:hint="eastAsia"/>
          <w:szCs w:val="24"/>
        </w:rPr>
        <w:t>，天线数目越多能获得的波束赋形增益越大，但同时对波束的精度要求越高。最后本章对</w:t>
      </w:r>
      <w:r w:rsidR="00257998" w:rsidRPr="00B23522">
        <w:rPr>
          <w:rFonts w:cs="Times New Roman" w:hint="eastAsia"/>
          <w:szCs w:val="24"/>
        </w:rPr>
        <w:t>3GPP</w:t>
      </w:r>
      <w:r w:rsidR="00257998" w:rsidRPr="00B23522">
        <w:rPr>
          <w:rFonts w:cs="Times New Roman" w:hint="eastAsia"/>
          <w:szCs w:val="24"/>
        </w:rPr>
        <w:t>提出的三个应用场景进行了仿真，得到了不同场景下的</w:t>
      </w:r>
      <w:r w:rsidR="00257998" w:rsidRPr="00B23522">
        <w:rPr>
          <w:rFonts w:cs="Times New Roman" w:hint="eastAsia"/>
          <w:szCs w:val="24"/>
        </w:rPr>
        <w:t>ACIR</w:t>
      </w:r>
      <w:r w:rsidR="00257998" w:rsidRPr="00B23522">
        <w:rPr>
          <w:rFonts w:cs="Times New Roman" w:hint="eastAsia"/>
          <w:szCs w:val="24"/>
        </w:rPr>
        <w:t>隔离度要求大致在</w:t>
      </w:r>
      <w:r w:rsidR="00257998" w:rsidRPr="00B23522">
        <w:rPr>
          <w:rFonts w:cs="Times New Roman" w:hint="eastAsia"/>
          <w:szCs w:val="24"/>
        </w:rPr>
        <w:t>1</w:t>
      </w:r>
      <w:r w:rsidR="00257998" w:rsidRPr="00B23522">
        <w:rPr>
          <w:rFonts w:cs="Times New Roman"/>
          <w:szCs w:val="24"/>
        </w:rPr>
        <w:t>0dB</w:t>
      </w:r>
      <w:r w:rsidR="00257998" w:rsidRPr="00B23522">
        <w:rPr>
          <w:rFonts w:cs="Times New Roman"/>
          <w:szCs w:val="24"/>
        </w:rPr>
        <w:lastRenderedPageBreak/>
        <w:t>至</w:t>
      </w:r>
      <w:r w:rsidR="00257998" w:rsidRPr="00B23522">
        <w:rPr>
          <w:rFonts w:cs="Times New Roman" w:hint="eastAsia"/>
          <w:szCs w:val="24"/>
        </w:rPr>
        <w:t>1</w:t>
      </w:r>
      <w:r w:rsidR="00257998" w:rsidRPr="00B23522">
        <w:rPr>
          <w:rFonts w:cs="Times New Roman"/>
          <w:szCs w:val="24"/>
        </w:rPr>
        <w:t>5dB</w:t>
      </w:r>
      <w:r w:rsidR="00257998" w:rsidRPr="00B23522">
        <w:rPr>
          <w:rFonts w:cs="Times New Roman"/>
          <w:szCs w:val="24"/>
        </w:rPr>
        <w:t>范围内</w:t>
      </w:r>
      <w:r w:rsidR="00257998" w:rsidRPr="00B23522">
        <w:rPr>
          <w:rFonts w:cs="Times New Roman" w:hint="eastAsia"/>
          <w:szCs w:val="24"/>
        </w:rPr>
        <w:t>。</w:t>
      </w:r>
    </w:p>
    <w:p w:rsidR="00066BBA" w:rsidRPr="00B23522" w:rsidRDefault="00257998" w:rsidP="008D3DF2">
      <w:pPr>
        <w:snapToGrid w:val="0"/>
        <w:ind w:firstLine="420"/>
        <w:rPr>
          <w:rFonts w:cs="Times New Roman"/>
          <w:szCs w:val="24"/>
        </w:rPr>
      </w:pPr>
      <w:r w:rsidRPr="00B23522">
        <w:rPr>
          <w:rFonts w:cs="Times New Roman"/>
          <w:szCs w:val="24"/>
        </w:rPr>
        <w:t>第五章主要解决了无人机辅助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。本章首先研究了无人机的部署方案，这里使用了</w:t>
      </w:r>
      <w:r w:rsidRPr="00B23522">
        <w:rPr>
          <w:rFonts w:cs="Times New Roman"/>
          <w:szCs w:val="24"/>
        </w:rPr>
        <w:t>二分</w:t>
      </w:r>
      <w:r w:rsidRPr="00B23522">
        <w:rPr>
          <w:rFonts w:cs="Times New Roman"/>
          <w:szCs w:val="24"/>
        </w:rPr>
        <w:t>K</w:t>
      </w:r>
      <w:r w:rsidRPr="00B23522">
        <w:rPr>
          <w:rFonts w:cs="Times New Roman"/>
          <w:szCs w:val="24"/>
        </w:rPr>
        <w:t>均值聚类算法解决无人机基站的部署问题</w:t>
      </w:r>
      <w:r w:rsidRPr="00B23522">
        <w:rPr>
          <w:rFonts w:cs="Times New Roman" w:hint="eastAsia"/>
          <w:szCs w:val="24"/>
        </w:rPr>
        <w:t>，并通过仿真提出</w:t>
      </w:r>
      <w:r w:rsidRPr="00B23522">
        <w:rPr>
          <w:rFonts w:cs="Times New Roman"/>
          <w:szCs w:val="24"/>
        </w:rPr>
        <w:t>该方法相比于随机部署无人机基站对系统性能有大幅提升</w:t>
      </w:r>
      <w:r w:rsidRPr="00B23522">
        <w:rPr>
          <w:rFonts w:cs="Times New Roman" w:hint="eastAsia"/>
          <w:szCs w:val="24"/>
        </w:rPr>
        <w:t>。然后，本章在此部署无人机方案的前提下，研究了</w:t>
      </w:r>
      <w:r w:rsidR="004A3ABD">
        <w:rPr>
          <w:rFonts w:cs="Times New Roman" w:hint="eastAsia"/>
          <w:szCs w:val="24"/>
        </w:rPr>
        <w:t>在特定场景下</w:t>
      </w:r>
      <w:r w:rsidRPr="00B23522">
        <w:rPr>
          <w:rFonts w:cs="Times New Roman" w:hint="eastAsia"/>
          <w:szCs w:val="24"/>
        </w:rPr>
        <w:t>无人机系统与蜂窝</w:t>
      </w:r>
      <w:proofErr w:type="gramStart"/>
      <w:r w:rsidRPr="00B23522">
        <w:rPr>
          <w:rFonts w:cs="Times New Roman" w:hint="eastAsia"/>
          <w:szCs w:val="24"/>
        </w:rPr>
        <w:t>宏小区</w:t>
      </w:r>
      <w:proofErr w:type="gramEnd"/>
      <w:r w:rsidRPr="00B23522">
        <w:rPr>
          <w:rFonts w:cs="Times New Roman" w:hint="eastAsia"/>
          <w:szCs w:val="24"/>
        </w:rPr>
        <w:t>网络系统共存时所需要的</w:t>
      </w:r>
      <w:r w:rsidRPr="00B23522">
        <w:rPr>
          <w:rFonts w:cs="Times New Roman" w:hint="eastAsia"/>
          <w:szCs w:val="24"/>
        </w:rPr>
        <w:t>ACIR</w:t>
      </w:r>
      <w:r w:rsidRPr="00B23522">
        <w:rPr>
          <w:rFonts w:cs="Times New Roman" w:hint="eastAsia"/>
          <w:szCs w:val="24"/>
        </w:rPr>
        <w:t>隔离度大概为</w:t>
      </w:r>
      <w:r w:rsidRPr="00B23522">
        <w:rPr>
          <w:rFonts w:cs="Times New Roman" w:hint="eastAsia"/>
          <w:szCs w:val="24"/>
        </w:rPr>
        <w:t>5dB</w:t>
      </w:r>
      <w:r w:rsidRPr="00B23522">
        <w:rPr>
          <w:rFonts w:cs="Times New Roman" w:hint="eastAsia"/>
          <w:szCs w:val="24"/>
        </w:rPr>
        <w:t>。最后分析了</w:t>
      </w:r>
      <w:r w:rsidRPr="00B23522">
        <w:rPr>
          <w:rFonts w:cs="Times New Roman"/>
          <w:szCs w:val="24"/>
        </w:rPr>
        <w:t>无人机辅助</w:t>
      </w:r>
      <w:r w:rsidRPr="00B23522">
        <w:rPr>
          <w:rFonts w:cs="Times New Roman"/>
          <w:szCs w:val="24"/>
        </w:rPr>
        <w:t>NR</w:t>
      </w:r>
      <w:r w:rsidRPr="00B23522">
        <w:rPr>
          <w:rFonts w:cs="Times New Roman"/>
          <w:szCs w:val="24"/>
        </w:rPr>
        <w:t>宏蜂窝网络对性能的提升</w:t>
      </w:r>
      <w:r w:rsidRPr="00B23522">
        <w:rPr>
          <w:rFonts w:cs="Times New Roman" w:hint="eastAsia"/>
          <w:szCs w:val="24"/>
        </w:rPr>
        <w:t>。</w:t>
      </w:r>
    </w:p>
    <w:p w:rsidR="00257998" w:rsidRPr="00B23522" w:rsidRDefault="00257998" w:rsidP="002C097D">
      <w:pPr>
        <w:pStyle w:val="2"/>
      </w:pPr>
      <w:bookmarkStart w:id="52" w:name="_Toc3969485"/>
      <w:r w:rsidRPr="00B23522">
        <w:rPr>
          <w:rFonts w:hint="eastAsia"/>
        </w:rPr>
        <w:t>6</w:t>
      </w:r>
      <w:r w:rsidRPr="00B23522">
        <w:t xml:space="preserve">.2  </w:t>
      </w:r>
      <w:r w:rsidRPr="00B23522">
        <w:t>下一步的研究计划</w:t>
      </w:r>
      <w:bookmarkEnd w:id="52"/>
    </w:p>
    <w:p w:rsidR="00257998" w:rsidRPr="00B23522" w:rsidRDefault="003A3AD4" w:rsidP="008D3DF2">
      <w:pPr>
        <w:snapToGrid w:val="0"/>
        <w:rPr>
          <w:rFonts w:cs="Times New Roman"/>
          <w:szCs w:val="24"/>
        </w:rPr>
      </w:pPr>
      <w:r w:rsidRPr="00B23522">
        <w:rPr>
          <w:rFonts w:cs="Times New Roman"/>
          <w:szCs w:val="24"/>
        </w:rPr>
        <w:tab/>
      </w:r>
      <w:r w:rsidR="00935B7E" w:rsidRPr="00B23522">
        <w:rPr>
          <w:rFonts w:cs="Times New Roman"/>
          <w:szCs w:val="24"/>
        </w:rPr>
        <w:t>本论文主要</w:t>
      </w:r>
      <w:r w:rsidR="00935B7E" w:rsidRPr="00B23522">
        <w:rPr>
          <w:rFonts w:cs="Times New Roman" w:hint="eastAsia"/>
          <w:szCs w:val="24"/>
        </w:rPr>
        <w:t>研究</w:t>
      </w:r>
      <w:r w:rsidR="00935B7E" w:rsidRPr="00B23522">
        <w:rPr>
          <w:rFonts w:cs="Times New Roman"/>
          <w:szCs w:val="24"/>
        </w:rPr>
        <w:t>了不同通信系统之间的共存</w:t>
      </w:r>
      <w:r w:rsidR="00935B7E" w:rsidRPr="00B23522">
        <w:rPr>
          <w:rFonts w:cs="Times New Roman" w:hint="eastAsia"/>
          <w:szCs w:val="24"/>
        </w:rPr>
        <w:t>，</w:t>
      </w:r>
      <w:r w:rsidR="00935B7E" w:rsidRPr="00B23522">
        <w:rPr>
          <w:rFonts w:cs="Times New Roman"/>
          <w:szCs w:val="24"/>
        </w:rPr>
        <w:t>但是系统之间除了共存还需要有必需的协作</w:t>
      </w:r>
      <w:r w:rsidR="00935B7E" w:rsidRPr="00B23522">
        <w:rPr>
          <w:rFonts w:cs="Times New Roman" w:hint="eastAsia"/>
          <w:szCs w:val="24"/>
        </w:rPr>
        <w:t>。</w:t>
      </w:r>
      <w:r w:rsidR="00935B7E" w:rsidRPr="00B23522">
        <w:rPr>
          <w:rFonts w:cs="Times New Roman"/>
          <w:szCs w:val="24"/>
        </w:rPr>
        <w:t>对系统内以及系统间的协作进行探讨</w:t>
      </w:r>
      <w:r w:rsidR="00935B7E" w:rsidRPr="00B23522">
        <w:rPr>
          <w:rFonts w:cs="Times New Roman" w:hint="eastAsia"/>
          <w:szCs w:val="24"/>
        </w:rPr>
        <w:t>，</w:t>
      </w:r>
      <w:r w:rsidR="00935B7E" w:rsidRPr="00B23522">
        <w:rPr>
          <w:rFonts w:cs="Times New Roman"/>
          <w:szCs w:val="24"/>
        </w:rPr>
        <w:t>甚至对网络融合方面进行研究</w:t>
      </w:r>
      <w:r w:rsidR="00935B7E" w:rsidRPr="00B23522">
        <w:rPr>
          <w:rFonts w:cs="Times New Roman" w:hint="eastAsia"/>
          <w:szCs w:val="24"/>
        </w:rPr>
        <w:t>，</w:t>
      </w:r>
      <w:r w:rsidR="00935B7E" w:rsidRPr="00B23522">
        <w:rPr>
          <w:rFonts w:cs="Times New Roman"/>
          <w:szCs w:val="24"/>
        </w:rPr>
        <w:t>这是大幅提高整个系统性能的必要步骤</w:t>
      </w:r>
      <w:r w:rsidR="00935B7E" w:rsidRPr="00B23522">
        <w:rPr>
          <w:rFonts w:cs="Times New Roman" w:hint="eastAsia"/>
          <w:szCs w:val="24"/>
        </w:rPr>
        <w:t>。</w:t>
      </w:r>
      <w:r w:rsidR="00935B7E" w:rsidRPr="00B23522">
        <w:rPr>
          <w:rFonts w:cs="Times New Roman"/>
          <w:szCs w:val="24"/>
        </w:rPr>
        <w:t>另外</w:t>
      </w:r>
      <w:r w:rsidR="00935B7E" w:rsidRPr="00B23522">
        <w:rPr>
          <w:rFonts w:cs="Times New Roman" w:hint="eastAsia"/>
          <w:szCs w:val="24"/>
        </w:rPr>
        <w:t>，</w:t>
      </w:r>
      <w:r w:rsidR="00935B7E" w:rsidRPr="00B23522">
        <w:rPr>
          <w:rFonts w:cs="Times New Roman"/>
          <w:szCs w:val="24"/>
        </w:rPr>
        <w:t>共存不仅体现在系统级层面</w:t>
      </w:r>
      <w:r w:rsidR="00935B7E" w:rsidRPr="00B23522">
        <w:rPr>
          <w:rFonts w:cs="Times New Roman" w:hint="eastAsia"/>
          <w:szCs w:val="24"/>
        </w:rPr>
        <w:t>，</w:t>
      </w:r>
      <w:r w:rsidR="00935B7E" w:rsidRPr="00B23522">
        <w:rPr>
          <w:rFonts w:cs="Times New Roman"/>
          <w:szCs w:val="24"/>
        </w:rPr>
        <w:t>不同系统之间信令甚至是</w:t>
      </w:r>
      <w:r w:rsidR="00D9582D" w:rsidRPr="00B23522">
        <w:rPr>
          <w:rFonts w:cs="Times New Roman"/>
          <w:szCs w:val="24"/>
        </w:rPr>
        <w:t>物理层的设计都会对两个通信系统的共存产生非常重要的影响</w:t>
      </w:r>
      <w:r w:rsidR="00D9582D" w:rsidRPr="00B23522">
        <w:rPr>
          <w:rFonts w:cs="Times New Roman" w:hint="eastAsia"/>
          <w:szCs w:val="24"/>
        </w:rPr>
        <w:t>。</w:t>
      </w:r>
      <w:r w:rsidR="00D9582D" w:rsidRPr="00B23522">
        <w:rPr>
          <w:rFonts w:cs="Times New Roman"/>
          <w:szCs w:val="24"/>
        </w:rPr>
        <w:t>因此</w:t>
      </w:r>
      <w:r w:rsidR="00D9582D" w:rsidRPr="00B23522">
        <w:rPr>
          <w:rFonts w:cs="Times New Roman" w:hint="eastAsia"/>
          <w:szCs w:val="24"/>
        </w:rPr>
        <w:t>，</w:t>
      </w:r>
      <w:r w:rsidR="00D9582D" w:rsidRPr="00B23522">
        <w:rPr>
          <w:rFonts w:cs="Times New Roman"/>
          <w:szCs w:val="24"/>
        </w:rPr>
        <w:t>下一步的研究将会集中在网络协作以及物理层与信令的设计方面</w:t>
      </w:r>
      <w:r w:rsidR="00D9582D" w:rsidRPr="00B23522">
        <w:rPr>
          <w:rFonts w:cs="Times New Roman" w:hint="eastAsia"/>
          <w:szCs w:val="24"/>
        </w:rPr>
        <w:t>。</w:t>
      </w:r>
    </w:p>
    <w:p w:rsidR="00B83381" w:rsidRDefault="00D9582D" w:rsidP="00B83381">
      <w:pPr>
        <w:snapToGrid w:val="0"/>
        <w:rPr>
          <w:rFonts w:cs="Times New Roman"/>
          <w:szCs w:val="24"/>
        </w:rPr>
      </w:pPr>
      <w:r w:rsidRPr="00B23522">
        <w:rPr>
          <w:rFonts w:cs="Times New Roman"/>
          <w:szCs w:val="24"/>
        </w:rPr>
        <w:tab/>
      </w:r>
      <w:r w:rsidR="00A50951" w:rsidRPr="00B23522">
        <w:rPr>
          <w:rFonts w:cs="Times New Roman" w:hint="eastAsia"/>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B23522">
        <w:rPr>
          <w:rFonts w:cs="Times New Roman" w:hint="eastAsia"/>
          <w:szCs w:val="24"/>
        </w:rPr>
        <w:t>另外，无人机辅助的宏蜂窝网络也可以视作一个异构网络，可以从异构网络的干扰管理方案中获得思路，解决无人机小区系统与宏蜂窝网络系统之间的共存问题。</w:t>
      </w:r>
      <w:r w:rsidR="00BC05D4" w:rsidRPr="00B23522">
        <w:rPr>
          <w:rFonts w:cs="Times New Roman" w:hint="eastAsia"/>
          <w:szCs w:val="24"/>
        </w:rPr>
        <w:t>因此下一步的研究也可以从无</w:t>
      </w:r>
      <w:r w:rsidR="00B83381">
        <w:rPr>
          <w:rFonts w:cs="Times New Roman" w:hint="eastAsia"/>
          <w:szCs w:val="24"/>
        </w:rPr>
        <w:t>人机回传数据或者是使用异构网络干扰管理的思路实现共存两方面着手。</w:t>
      </w:r>
    </w:p>
    <w:p w:rsidR="00BE0E21" w:rsidRDefault="00BE0E21" w:rsidP="00B83381">
      <w:pPr>
        <w:snapToGrid w:val="0"/>
        <w:rPr>
          <w:rFonts w:cs="Times New Roman"/>
          <w:szCs w:val="24"/>
        </w:rPr>
        <w:sectPr w:rsidR="00BE0E21">
          <w:headerReference w:type="default" r:id="rId582"/>
          <w:pgSz w:w="11906" w:h="16838"/>
          <w:pgMar w:top="1440" w:right="1800" w:bottom="1440" w:left="1800" w:header="851" w:footer="992" w:gutter="0"/>
          <w:cols w:space="425"/>
          <w:docGrid w:type="lines" w:linePitch="312"/>
        </w:sectPr>
      </w:pPr>
    </w:p>
    <w:p w:rsidR="00D9582D" w:rsidRDefault="009C528B" w:rsidP="00BF1600">
      <w:pPr>
        <w:pStyle w:val="af3"/>
      </w:pPr>
      <w:bookmarkStart w:id="53" w:name="_Toc3969486"/>
      <w:r>
        <w:lastRenderedPageBreak/>
        <w:t>参考文献</w:t>
      </w:r>
      <w:bookmarkEnd w:id="53"/>
    </w:p>
    <w:p w:rsidR="009C528B" w:rsidRDefault="009C528B" w:rsidP="009C528B"/>
    <w:p w:rsidR="009C528B" w:rsidRDefault="009C528B" w:rsidP="009C528B"/>
    <w:p w:rsidR="009C528B" w:rsidRDefault="009C528B" w:rsidP="00CC5688">
      <w:pPr>
        <w:pStyle w:val="a4"/>
        <w:numPr>
          <w:ilvl w:val="0"/>
          <w:numId w:val="6"/>
        </w:numPr>
        <w:wordWrap w:val="0"/>
        <w:ind w:firstLineChars="0"/>
      </w:pPr>
      <w:r>
        <w:t xml:space="preserve">CY329. </w:t>
      </w:r>
      <w:r w:rsidR="00767EE4" w:rsidRPr="00767EE4">
        <w:rPr>
          <w:rFonts w:hint="eastAsia"/>
        </w:rPr>
        <w:t>2017</w:t>
      </w:r>
      <w:r w:rsidR="00767EE4" w:rsidRPr="00767EE4">
        <w:rPr>
          <w:rFonts w:hint="eastAsia"/>
        </w:rPr>
        <w:t>年中国数据流量行业发展概况分析</w:t>
      </w:r>
      <w:r w:rsidR="00767EE4">
        <w:rPr>
          <w:rFonts w:hint="eastAsia"/>
        </w:rPr>
        <w:t>[</w:t>
      </w:r>
      <w:r w:rsidR="00767EE4">
        <w:t xml:space="preserve">EB/OL]. </w:t>
      </w:r>
      <w:hyperlink r:id="rId583" w:history="1">
        <w:r w:rsidR="00767EE4" w:rsidRPr="00D5170E">
          <w:rPr>
            <w:rStyle w:val="af4"/>
          </w:rPr>
          <w:t>http://www.chyxx.com/industry/201705/523250.html</w:t>
        </w:r>
      </w:hyperlink>
      <w:r w:rsidR="00767EE4">
        <w:t>, 2017-05-17.</w:t>
      </w:r>
    </w:p>
    <w:p w:rsidR="00767EE4" w:rsidRDefault="00767EE4" w:rsidP="00CC5688">
      <w:pPr>
        <w:pStyle w:val="a4"/>
        <w:numPr>
          <w:ilvl w:val="0"/>
          <w:numId w:val="6"/>
        </w:numPr>
        <w:ind w:firstLineChars="0"/>
      </w:pPr>
      <w:r>
        <w:t xml:space="preserve">J. G. Andrews et al. What Will 5G </w:t>
      </w:r>
      <w:proofErr w:type="gramStart"/>
      <w:r>
        <w:t>Be?[</w:t>
      </w:r>
      <w:proofErr w:type="gramEnd"/>
      <w:r>
        <w:t>J].</w:t>
      </w:r>
      <w:r w:rsidRPr="00767EE4">
        <w:t xml:space="preserve"> IEEE Journal on Selecte</w:t>
      </w:r>
      <w:r w:rsidR="00592F24">
        <w:t>d Areas in Communications, 2014, 32(</w:t>
      </w:r>
      <w:r w:rsidRPr="00767EE4">
        <w:t>6</w:t>
      </w:r>
      <w:r w:rsidR="00592F24">
        <w:t xml:space="preserve">): </w:t>
      </w:r>
      <w:r w:rsidRPr="00767EE4">
        <w:t>1065-1082</w:t>
      </w:r>
      <w:r w:rsidR="00592F24">
        <w:t>.</w:t>
      </w:r>
    </w:p>
    <w:p w:rsidR="006E32F7" w:rsidRDefault="006E32F7" w:rsidP="00CC5688">
      <w:pPr>
        <w:pStyle w:val="a4"/>
        <w:numPr>
          <w:ilvl w:val="0"/>
          <w:numId w:val="6"/>
        </w:numPr>
        <w:ind w:firstLineChars="0"/>
      </w:pPr>
      <w:r>
        <w:t>M. Kamel, W. Hamouda</w:t>
      </w:r>
      <w:r w:rsidR="007D37B7">
        <w:t xml:space="preserve"> and </w:t>
      </w:r>
      <w:r w:rsidRPr="006E32F7">
        <w:t>A. Youssef</w:t>
      </w:r>
      <w:r>
        <w:t xml:space="preserve">. </w:t>
      </w:r>
      <w:r w:rsidRPr="006E32F7">
        <w:t>Ultra-Dense Networks: A Survey</w:t>
      </w:r>
      <w:r>
        <w:t>[J].</w:t>
      </w:r>
      <w:r w:rsidRPr="00767EE4">
        <w:t xml:space="preserve"> </w:t>
      </w:r>
      <w:r w:rsidRPr="006E32F7">
        <w:t>IEEE Communications Surveys &amp; Tutorials</w:t>
      </w:r>
      <w:r>
        <w:t>, 2016, 18(4): 2522</w:t>
      </w:r>
      <w:r w:rsidRPr="00767EE4">
        <w:t>-</w:t>
      </w:r>
      <w:r>
        <w:t>2545.</w:t>
      </w:r>
    </w:p>
    <w:p w:rsidR="007C4535" w:rsidRDefault="007C4535" w:rsidP="00CC5688">
      <w:pPr>
        <w:pStyle w:val="a4"/>
        <w:numPr>
          <w:ilvl w:val="0"/>
          <w:numId w:val="6"/>
        </w:numPr>
        <w:ind w:firstLineChars="0"/>
      </w:pPr>
      <w:proofErr w:type="gramStart"/>
      <w:r w:rsidRPr="007C4535">
        <w:rPr>
          <w:rFonts w:hint="eastAsia"/>
        </w:rPr>
        <w:t>啜钢</w:t>
      </w:r>
      <w:proofErr w:type="gramEnd"/>
      <w:r w:rsidRPr="007C4535">
        <w:rPr>
          <w:rFonts w:hint="eastAsia"/>
        </w:rPr>
        <w:t xml:space="preserve">. </w:t>
      </w:r>
      <w:r w:rsidRPr="007C4535">
        <w:rPr>
          <w:rFonts w:hint="eastAsia"/>
        </w:rPr>
        <w:t>移动通信原理与系统</w:t>
      </w:r>
      <w:r w:rsidRPr="007C4535">
        <w:rPr>
          <w:rFonts w:hint="eastAsia"/>
        </w:rPr>
        <w:t xml:space="preserve">[M]. </w:t>
      </w:r>
      <w:r w:rsidRPr="007C4535">
        <w:rPr>
          <w:rFonts w:hint="eastAsia"/>
        </w:rPr>
        <w:t>北京邮电大学出版社</w:t>
      </w:r>
      <w:r w:rsidRPr="007C4535">
        <w:rPr>
          <w:rFonts w:hint="eastAsia"/>
        </w:rPr>
        <w:t>, 2015.</w:t>
      </w:r>
    </w:p>
    <w:p w:rsidR="00DC562E" w:rsidRDefault="008709E2" w:rsidP="00CC5688">
      <w:pPr>
        <w:pStyle w:val="a4"/>
        <w:numPr>
          <w:ilvl w:val="0"/>
          <w:numId w:val="6"/>
        </w:numPr>
        <w:ind w:firstLineChars="0"/>
      </w:pPr>
      <w:r w:rsidRPr="008709E2">
        <w:rPr>
          <w:rFonts w:hint="eastAsia"/>
        </w:rPr>
        <w:t>陈佳</w:t>
      </w:r>
      <w:proofErr w:type="gramStart"/>
      <w:r w:rsidRPr="008709E2">
        <w:rPr>
          <w:rFonts w:hint="eastAsia"/>
        </w:rPr>
        <w:t>佳</w:t>
      </w:r>
      <w:proofErr w:type="gramEnd"/>
      <w:r w:rsidRPr="008709E2">
        <w:rPr>
          <w:rFonts w:hint="eastAsia"/>
        </w:rPr>
        <w:t>,</w:t>
      </w:r>
      <w:r>
        <w:t xml:space="preserve"> </w:t>
      </w:r>
      <w:r w:rsidRPr="008709E2">
        <w:rPr>
          <w:rFonts w:hint="eastAsia"/>
        </w:rPr>
        <w:t>王坦</w:t>
      </w:r>
      <w:r w:rsidRPr="008709E2">
        <w:rPr>
          <w:rFonts w:hint="eastAsia"/>
        </w:rPr>
        <w:t>,</w:t>
      </w:r>
      <w:r>
        <w:t xml:space="preserve"> </w:t>
      </w:r>
      <w:r w:rsidRPr="008709E2">
        <w:rPr>
          <w:rFonts w:hint="eastAsia"/>
        </w:rPr>
        <w:t>曾昱祺</w:t>
      </w:r>
      <w:r w:rsidRPr="008709E2">
        <w:rPr>
          <w:rFonts w:hint="eastAsia"/>
        </w:rPr>
        <w:t>.</w:t>
      </w:r>
      <w:r>
        <w:t xml:space="preserve"> </w:t>
      </w:r>
      <w:r w:rsidRPr="008709E2">
        <w:rPr>
          <w:rFonts w:hint="eastAsia"/>
        </w:rPr>
        <w:t>全球</w:t>
      </w:r>
      <w:r w:rsidRPr="008709E2">
        <w:rPr>
          <w:rFonts w:hint="eastAsia"/>
        </w:rPr>
        <w:t>5G</w:t>
      </w:r>
      <w:r w:rsidRPr="008709E2">
        <w:rPr>
          <w:rFonts w:hint="eastAsia"/>
        </w:rPr>
        <w:t>频谱发展动态</w:t>
      </w:r>
      <w:r w:rsidRPr="008709E2">
        <w:rPr>
          <w:rFonts w:hint="eastAsia"/>
        </w:rPr>
        <w:t>[J].</w:t>
      </w:r>
      <w:r>
        <w:t xml:space="preserve"> </w:t>
      </w:r>
      <w:r w:rsidRPr="008709E2">
        <w:rPr>
          <w:rFonts w:hint="eastAsia"/>
        </w:rPr>
        <w:t>电信技术</w:t>
      </w:r>
      <w:r w:rsidRPr="008709E2">
        <w:rPr>
          <w:rFonts w:hint="eastAsia"/>
        </w:rPr>
        <w:t>,</w:t>
      </w:r>
      <w:r>
        <w:t xml:space="preserve"> </w:t>
      </w:r>
      <w:r w:rsidRPr="008709E2">
        <w:rPr>
          <w:rFonts w:hint="eastAsia"/>
        </w:rPr>
        <w:t>2019(01):13-17.</w:t>
      </w:r>
    </w:p>
    <w:p w:rsidR="002647D5" w:rsidRDefault="00DF5604" w:rsidP="00CC5688">
      <w:pPr>
        <w:pStyle w:val="a4"/>
        <w:numPr>
          <w:ilvl w:val="0"/>
          <w:numId w:val="6"/>
        </w:numPr>
        <w:ind w:firstLineChars="0"/>
      </w:pPr>
      <w:r w:rsidRPr="00DF5604">
        <w:t>ITU. Radio Regulations Articles[M]. 2th ed. Switzerland: Geneva, 2012: 118-169.</w:t>
      </w:r>
    </w:p>
    <w:p w:rsidR="002647D5" w:rsidRDefault="008709E2" w:rsidP="00CC5688">
      <w:pPr>
        <w:pStyle w:val="a4"/>
        <w:numPr>
          <w:ilvl w:val="0"/>
          <w:numId w:val="6"/>
        </w:numPr>
        <w:ind w:firstLineChars="0"/>
      </w:pPr>
      <w:r w:rsidRPr="008709E2">
        <w:rPr>
          <w:rFonts w:hint="eastAsia"/>
        </w:rPr>
        <w:t>吴江</w:t>
      </w:r>
      <w:r w:rsidRPr="008709E2">
        <w:rPr>
          <w:rFonts w:hint="eastAsia"/>
        </w:rPr>
        <w:t>,</w:t>
      </w:r>
      <w:r>
        <w:t xml:space="preserve"> </w:t>
      </w:r>
      <w:r w:rsidRPr="008709E2">
        <w:rPr>
          <w:rFonts w:hint="eastAsia"/>
        </w:rPr>
        <w:t>梁双春</w:t>
      </w:r>
      <w:r w:rsidRPr="008709E2">
        <w:rPr>
          <w:rFonts w:hint="eastAsia"/>
        </w:rPr>
        <w:t>,</w:t>
      </w:r>
      <w:r>
        <w:t xml:space="preserve"> </w:t>
      </w:r>
      <w:r w:rsidRPr="008709E2">
        <w:rPr>
          <w:rFonts w:hint="eastAsia"/>
        </w:rPr>
        <w:t>牛凯</w:t>
      </w:r>
      <w:r w:rsidRPr="008709E2">
        <w:rPr>
          <w:rFonts w:hint="eastAsia"/>
        </w:rPr>
        <w:t>,</w:t>
      </w:r>
      <w:r>
        <w:t xml:space="preserve"> </w:t>
      </w:r>
      <w:proofErr w:type="gramStart"/>
      <w:r w:rsidRPr="008709E2">
        <w:rPr>
          <w:rFonts w:hint="eastAsia"/>
        </w:rPr>
        <w:t>吴伟陵</w:t>
      </w:r>
      <w:proofErr w:type="gramEnd"/>
      <w:r w:rsidRPr="008709E2">
        <w:rPr>
          <w:rFonts w:hint="eastAsia"/>
        </w:rPr>
        <w:t>.</w:t>
      </w:r>
      <w:r>
        <w:t xml:space="preserve"> </w:t>
      </w:r>
      <w:r w:rsidRPr="008709E2">
        <w:rPr>
          <w:rFonts w:hint="eastAsia"/>
        </w:rPr>
        <w:t>WCDMA</w:t>
      </w:r>
      <w:r w:rsidRPr="008709E2">
        <w:rPr>
          <w:rFonts w:hint="eastAsia"/>
        </w:rPr>
        <w:t>与其它蜂窝系统共存时电磁兼容性能研究</w:t>
      </w:r>
      <w:r w:rsidRPr="008709E2">
        <w:rPr>
          <w:rFonts w:hint="eastAsia"/>
        </w:rPr>
        <w:t>[J].</w:t>
      </w:r>
      <w:r>
        <w:t xml:space="preserve"> </w:t>
      </w:r>
      <w:r w:rsidRPr="008709E2">
        <w:rPr>
          <w:rFonts w:hint="eastAsia"/>
        </w:rPr>
        <w:t>电波科学学报</w:t>
      </w:r>
      <w:r w:rsidRPr="008709E2">
        <w:rPr>
          <w:rFonts w:hint="eastAsia"/>
        </w:rPr>
        <w:t>,</w:t>
      </w:r>
      <w:r>
        <w:t xml:space="preserve"> </w:t>
      </w:r>
      <w:r w:rsidRPr="008709E2">
        <w:rPr>
          <w:rFonts w:hint="eastAsia"/>
        </w:rPr>
        <w:t>2004(06):</w:t>
      </w:r>
      <w:r>
        <w:t xml:space="preserve"> </w:t>
      </w:r>
      <w:r w:rsidRPr="008709E2">
        <w:rPr>
          <w:rFonts w:hint="eastAsia"/>
        </w:rPr>
        <w:t>673-678.</w:t>
      </w:r>
    </w:p>
    <w:p w:rsidR="002647D5" w:rsidRDefault="00CF3F63" w:rsidP="00CC5688">
      <w:pPr>
        <w:pStyle w:val="a4"/>
        <w:numPr>
          <w:ilvl w:val="0"/>
          <w:numId w:val="6"/>
        </w:numPr>
        <w:ind w:firstLineChars="0"/>
      </w:pPr>
      <w:r w:rsidRPr="00CF3F63">
        <w:rPr>
          <w:rFonts w:hint="eastAsia"/>
        </w:rPr>
        <w:t>王大鹏</w:t>
      </w:r>
      <w:r w:rsidRPr="00CF3F63">
        <w:rPr>
          <w:rFonts w:hint="eastAsia"/>
        </w:rPr>
        <w:t>,</w:t>
      </w:r>
      <w:r>
        <w:t xml:space="preserve"> </w:t>
      </w:r>
      <w:r w:rsidRPr="00CF3F63">
        <w:rPr>
          <w:rFonts w:hint="eastAsia"/>
        </w:rPr>
        <w:t>李新</w:t>
      </w:r>
      <w:r w:rsidRPr="00CF3F63">
        <w:rPr>
          <w:rFonts w:hint="eastAsia"/>
        </w:rPr>
        <w:t>.</w:t>
      </w:r>
      <w:r>
        <w:t xml:space="preserve"> </w:t>
      </w:r>
      <w:r w:rsidRPr="00CF3F63">
        <w:rPr>
          <w:rFonts w:hint="eastAsia"/>
        </w:rPr>
        <w:t>TD-LT</w:t>
      </w:r>
      <w:r>
        <w:rPr>
          <w:rFonts w:hint="eastAsia"/>
        </w:rPr>
        <w:t>E</w:t>
      </w:r>
      <w:r w:rsidRPr="00CF3F63">
        <w:rPr>
          <w:rFonts w:hint="eastAsia"/>
        </w:rPr>
        <w:t>无线网络与既有网络的干扰分析</w:t>
      </w:r>
      <w:r w:rsidRPr="00CF3F63">
        <w:rPr>
          <w:rFonts w:hint="eastAsia"/>
        </w:rPr>
        <w:t>[J].</w:t>
      </w:r>
      <w:r>
        <w:t xml:space="preserve"> </w:t>
      </w:r>
      <w:r w:rsidRPr="00CF3F63">
        <w:rPr>
          <w:rFonts w:hint="eastAsia"/>
        </w:rPr>
        <w:t>移动通信</w:t>
      </w:r>
      <w:r w:rsidRPr="00CF3F63">
        <w:rPr>
          <w:rFonts w:hint="eastAsia"/>
        </w:rPr>
        <w:t>,</w:t>
      </w:r>
      <w:r>
        <w:t xml:space="preserve"> </w:t>
      </w:r>
      <w:r w:rsidRPr="00CF3F63">
        <w:rPr>
          <w:rFonts w:hint="eastAsia"/>
        </w:rPr>
        <w:t>2011,</w:t>
      </w:r>
      <w:r>
        <w:t xml:space="preserve"> </w:t>
      </w:r>
      <w:r w:rsidRPr="00CF3F63">
        <w:rPr>
          <w:rFonts w:hint="eastAsia"/>
        </w:rPr>
        <w:t>35(19):</w:t>
      </w:r>
      <w:r>
        <w:t xml:space="preserve"> </w:t>
      </w:r>
      <w:r w:rsidRPr="00CF3F63">
        <w:rPr>
          <w:rFonts w:hint="eastAsia"/>
        </w:rPr>
        <w:t>33-38.</w:t>
      </w:r>
    </w:p>
    <w:p w:rsidR="002647D5" w:rsidRDefault="000044C9" w:rsidP="00CC5688">
      <w:pPr>
        <w:pStyle w:val="a4"/>
        <w:numPr>
          <w:ilvl w:val="0"/>
          <w:numId w:val="6"/>
        </w:numPr>
        <w:ind w:firstLineChars="0"/>
      </w:pPr>
      <w:proofErr w:type="gramStart"/>
      <w:r w:rsidRPr="000044C9">
        <w:rPr>
          <w:rFonts w:hint="eastAsia"/>
        </w:rPr>
        <w:t>房英龙</w:t>
      </w:r>
      <w:proofErr w:type="gramEnd"/>
      <w:r w:rsidRPr="000044C9">
        <w:rPr>
          <w:rFonts w:hint="eastAsia"/>
        </w:rPr>
        <w:t>,</w:t>
      </w:r>
      <w:r>
        <w:t xml:space="preserve"> </w:t>
      </w:r>
      <w:r w:rsidRPr="000044C9">
        <w:rPr>
          <w:rFonts w:hint="eastAsia"/>
        </w:rPr>
        <w:t>张欣</w:t>
      </w:r>
      <w:r w:rsidRPr="000044C9">
        <w:rPr>
          <w:rFonts w:hint="eastAsia"/>
        </w:rPr>
        <w:t>,</w:t>
      </w:r>
      <w:r>
        <w:t xml:space="preserve"> </w:t>
      </w:r>
      <w:r w:rsidRPr="000044C9">
        <w:rPr>
          <w:rFonts w:hint="eastAsia"/>
        </w:rPr>
        <w:t>郑瑞明</w:t>
      </w:r>
      <w:r w:rsidRPr="000044C9">
        <w:rPr>
          <w:rFonts w:hint="eastAsia"/>
        </w:rPr>
        <w:t>,</w:t>
      </w:r>
      <w:r>
        <w:t xml:space="preserve"> </w:t>
      </w:r>
      <w:r w:rsidRPr="000044C9">
        <w:rPr>
          <w:rFonts w:hint="eastAsia"/>
        </w:rPr>
        <w:t>杨大成</w:t>
      </w:r>
      <w:r w:rsidRPr="000044C9">
        <w:rPr>
          <w:rFonts w:hint="eastAsia"/>
        </w:rPr>
        <w:t>.</w:t>
      </w:r>
      <w:r>
        <w:t xml:space="preserve"> </w:t>
      </w:r>
      <w:r w:rsidRPr="000044C9">
        <w:rPr>
          <w:rFonts w:hint="eastAsia"/>
        </w:rPr>
        <w:t>3GPP LTE</w:t>
      </w:r>
      <w:r w:rsidRPr="000044C9">
        <w:rPr>
          <w:rFonts w:hint="eastAsia"/>
        </w:rPr>
        <w:t>系统间共存干扰研究</w:t>
      </w:r>
      <w:r w:rsidRPr="000044C9">
        <w:rPr>
          <w:rFonts w:hint="eastAsia"/>
        </w:rPr>
        <w:t>[J].</w:t>
      </w:r>
      <w:r>
        <w:t xml:space="preserve"> </w:t>
      </w:r>
      <w:r w:rsidRPr="000044C9">
        <w:rPr>
          <w:rFonts w:hint="eastAsia"/>
        </w:rPr>
        <w:t>广东通信技术</w:t>
      </w:r>
      <w:r w:rsidRPr="000044C9">
        <w:rPr>
          <w:rFonts w:hint="eastAsia"/>
        </w:rPr>
        <w:t>,</w:t>
      </w:r>
      <w:r>
        <w:t xml:space="preserve"> </w:t>
      </w:r>
      <w:r w:rsidRPr="000044C9">
        <w:rPr>
          <w:rFonts w:hint="eastAsia"/>
        </w:rPr>
        <w:t>2009,</w:t>
      </w:r>
      <w:r>
        <w:t xml:space="preserve"> </w:t>
      </w:r>
      <w:r w:rsidRPr="000044C9">
        <w:rPr>
          <w:rFonts w:hint="eastAsia"/>
        </w:rPr>
        <w:t>29(03):</w:t>
      </w:r>
      <w:r>
        <w:t xml:space="preserve"> </w:t>
      </w:r>
      <w:r w:rsidRPr="000044C9">
        <w:rPr>
          <w:rFonts w:hint="eastAsia"/>
        </w:rPr>
        <w:t>38-43.</w:t>
      </w:r>
    </w:p>
    <w:p w:rsidR="002647D5" w:rsidRDefault="00DF6E0C" w:rsidP="00CC5688">
      <w:pPr>
        <w:pStyle w:val="a4"/>
        <w:numPr>
          <w:ilvl w:val="0"/>
          <w:numId w:val="6"/>
        </w:numPr>
        <w:ind w:firstLineChars="0"/>
      </w:pPr>
      <w:r w:rsidRPr="00DF6E0C">
        <w:rPr>
          <w:rFonts w:hint="eastAsia"/>
        </w:rPr>
        <w:t>张萌</w:t>
      </w:r>
      <w:r w:rsidRPr="00DF6E0C">
        <w:rPr>
          <w:rFonts w:hint="eastAsia"/>
        </w:rPr>
        <w:t>,</w:t>
      </w:r>
      <w:r>
        <w:t xml:space="preserve"> </w:t>
      </w:r>
      <w:r w:rsidRPr="00DF6E0C">
        <w:rPr>
          <w:rFonts w:hint="eastAsia"/>
        </w:rPr>
        <w:t>于海</w:t>
      </w:r>
      <w:r w:rsidRPr="00DF6E0C">
        <w:rPr>
          <w:rFonts w:hint="eastAsia"/>
        </w:rPr>
        <w:t>,</w:t>
      </w:r>
      <w:r>
        <w:t xml:space="preserve"> </w:t>
      </w:r>
      <w:r w:rsidRPr="00DF6E0C">
        <w:rPr>
          <w:rFonts w:hint="eastAsia"/>
        </w:rPr>
        <w:t>付昱霖</w:t>
      </w:r>
      <w:r w:rsidRPr="00DF6E0C">
        <w:rPr>
          <w:rFonts w:hint="eastAsia"/>
        </w:rPr>
        <w:t>,</w:t>
      </w:r>
      <w:r>
        <w:t xml:space="preserve"> </w:t>
      </w:r>
      <w:proofErr w:type="gramStart"/>
      <w:r w:rsidRPr="00DF6E0C">
        <w:rPr>
          <w:rFonts w:hint="eastAsia"/>
        </w:rPr>
        <w:t>常永宇</w:t>
      </w:r>
      <w:proofErr w:type="gramEnd"/>
      <w:r w:rsidRPr="00DF6E0C">
        <w:rPr>
          <w:rFonts w:hint="eastAsia"/>
        </w:rPr>
        <w:t>.</w:t>
      </w:r>
      <w:r>
        <w:t xml:space="preserve"> </w:t>
      </w:r>
      <w:r w:rsidRPr="00DF6E0C">
        <w:rPr>
          <w:rFonts w:hint="eastAsia"/>
        </w:rPr>
        <w:t>移动卫星系统与</w:t>
      </w:r>
      <w:r w:rsidRPr="00DF6E0C">
        <w:rPr>
          <w:rFonts w:hint="eastAsia"/>
        </w:rPr>
        <w:t>LTE</w:t>
      </w:r>
      <w:r w:rsidRPr="00DF6E0C">
        <w:rPr>
          <w:rFonts w:hint="eastAsia"/>
        </w:rPr>
        <w:t>网络间干扰共存性能的研究</w:t>
      </w:r>
      <w:r w:rsidRPr="00DF6E0C">
        <w:rPr>
          <w:rFonts w:hint="eastAsia"/>
        </w:rPr>
        <w:t>(</w:t>
      </w:r>
      <w:r w:rsidRPr="00DF6E0C">
        <w:rPr>
          <w:rFonts w:hint="eastAsia"/>
        </w:rPr>
        <w:t>英文</w:t>
      </w:r>
      <w:r w:rsidRPr="00DF6E0C">
        <w:rPr>
          <w:rFonts w:hint="eastAsia"/>
        </w:rPr>
        <w:t>)[J].</w:t>
      </w:r>
      <w:r>
        <w:t xml:space="preserve"> </w:t>
      </w:r>
      <w:r w:rsidRPr="00DF6E0C">
        <w:rPr>
          <w:rFonts w:hint="eastAsia"/>
        </w:rPr>
        <w:t>中国通信</w:t>
      </w:r>
      <w:r w:rsidRPr="00DF6E0C">
        <w:rPr>
          <w:rFonts w:hint="eastAsia"/>
        </w:rPr>
        <w:t>,</w:t>
      </w:r>
      <w:r>
        <w:t xml:space="preserve"> </w:t>
      </w:r>
      <w:r w:rsidRPr="00DF6E0C">
        <w:rPr>
          <w:rFonts w:hint="eastAsia"/>
        </w:rPr>
        <w:t>2013,</w:t>
      </w:r>
      <w:r>
        <w:t xml:space="preserve"> </w:t>
      </w:r>
      <w:r w:rsidRPr="00DF6E0C">
        <w:rPr>
          <w:rFonts w:hint="eastAsia"/>
        </w:rPr>
        <w:t>10(07):</w:t>
      </w:r>
      <w:r>
        <w:t xml:space="preserve"> </w:t>
      </w:r>
      <w:r w:rsidRPr="00DF6E0C">
        <w:rPr>
          <w:rFonts w:hint="eastAsia"/>
        </w:rPr>
        <w:t>1-11.</w:t>
      </w:r>
    </w:p>
    <w:p w:rsidR="002647D5" w:rsidRDefault="00DF6E0C" w:rsidP="00CC5688">
      <w:pPr>
        <w:pStyle w:val="a4"/>
        <w:numPr>
          <w:ilvl w:val="0"/>
          <w:numId w:val="6"/>
        </w:numPr>
        <w:ind w:firstLineChars="0"/>
      </w:pPr>
      <w:r w:rsidRPr="00DF6E0C">
        <w:rPr>
          <w:rFonts w:hint="eastAsia"/>
        </w:rPr>
        <w:t>蔡凤恩</w:t>
      </w:r>
      <w:r w:rsidRPr="00DF6E0C">
        <w:rPr>
          <w:rFonts w:hint="eastAsia"/>
        </w:rPr>
        <w:t>,</w:t>
      </w:r>
      <w:r>
        <w:t xml:space="preserve"> </w:t>
      </w:r>
      <w:proofErr w:type="gramStart"/>
      <w:r w:rsidRPr="00DF6E0C">
        <w:rPr>
          <w:rFonts w:hint="eastAsia"/>
        </w:rPr>
        <w:t>成蕾</w:t>
      </w:r>
      <w:r w:rsidRPr="00DF6E0C">
        <w:rPr>
          <w:rFonts w:hint="eastAsia"/>
        </w:rPr>
        <w:t>,</w:t>
      </w:r>
      <w:proofErr w:type="gramEnd"/>
      <w:r>
        <w:t xml:space="preserve"> </w:t>
      </w:r>
      <w:r w:rsidRPr="00DF6E0C">
        <w:rPr>
          <w:rFonts w:hint="eastAsia"/>
        </w:rPr>
        <w:t>刘欢</w:t>
      </w:r>
      <w:r w:rsidRPr="00DF6E0C">
        <w:rPr>
          <w:rFonts w:hint="eastAsia"/>
        </w:rPr>
        <w:t>,</w:t>
      </w:r>
      <w:r>
        <w:t xml:space="preserve"> </w:t>
      </w:r>
      <w:r w:rsidRPr="00DF6E0C">
        <w:rPr>
          <w:rFonts w:hint="eastAsia"/>
        </w:rPr>
        <w:t>高月红</w:t>
      </w:r>
      <w:r w:rsidRPr="00DF6E0C">
        <w:rPr>
          <w:rFonts w:hint="eastAsia"/>
        </w:rPr>
        <w:t>.</w:t>
      </w:r>
      <w:r>
        <w:t xml:space="preserve"> </w:t>
      </w:r>
      <w:r w:rsidRPr="00DF6E0C">
        <w:rPr>
          <w:rFonts w:hint="eastAsia"/>
        </w:rPr>
        <w:t>非授权频段中</w:t>
      </w:r>
      <w:r w:rsidRPr="00DF6E0C">
        <w:rPr>
          <w:rFonts w:hint="eastAsia"/>
        </w:rPr>
        <w:t>LTE</w:t>
      </w:r>
      <w:r w:rsidRPr="00DF6E0C">
        <w:rPr>
          <w:rFonts w:hint="eastAsia"/>
        </w:rPr>
        <w:t>和</w:t>
      </w:r>
      <w:r w:rsidRPr="00DF6E0C">
        <w:rPr>
          <w:rFonts w:hint="eastAsia"/>
        </w:rPr>
        <w:t>Wi-Fi</w:t>
      </w:r>
      <w:r w:rsidRPr="00DF6E0C">
        <w:rPr>
          <w:rFonts w:hint="eastAsia"/>
        </w:rPr>
        <w:t>共存系统性能研究</w:t>
      </w:r>
      <w:r w:rsidRPr="00DF6E0C">
        <w:rPr>
          <w:rFonts w:hint="eastAsia"/>
        </w:rPr>
        <w:t>[J].</w:t>
      </w:r>
      <w:r>
        <w:t xml:space="preserve"> </w:t>
      </w:r>
      <w:r w:rsidRPr="00DF6E0C">
        <w:rPr>
          <w:rFonts w:hint="eastAsia"/>
        </w:rPr>
        <w:t>电信工程技术与标准化</w:t>
      </w:r>
      <w:r w:rsidRPr="00DF6E0C">
        <w:rPr>
          <w:rFonts w:hint="eastAsia"/>
        </w:rPr>
        <w:t>,</w:t>
      </w:r>
      <w:r>
        <w:t xml:space="preserve"> </w:t>
      </w:r>
      <w:r w:rsidRPr="00DF6E0C">
        <w:rPr>
          <w:rFonts w:hint="eastAsia"/>
        </w:rPr>
        <w:t>2015,</w:t>
      </w:r>
      <w:r>
        <w:t xml:space="preserve"> </w:t>
      </w:r>
      <w:r w:rsidRPr="00DF6E0C">
        <w:rPr>
          <w:rFonts w:hint="eastAsia"/>
        </w:rPr>
        <w:t>28(10):</w:t>
      </w:r>
      <w:r>
        <w:t xml:space="preserve"> </w:t>
      </w:r>
      <w:r w:rsidRPr="00DF6E0C">
        <w:rPr>
          <w:rFonts w:hint="eastAsia"/>
        </w:rPr>
        <w:t>88-92.</w:t>
      </w:r>
    </w:p>
    <w:p w:rsidR="002647D5" w:rsidRDefault="000F08DE" w:rsidP="00CC5688">
      <w:pPr>
        <w:pStyle w:val="a4"/>
        <w:numPr>
          <w:ilvl w:val="0"/>
          <w:numId w:val="6"/>
        </w:numPr>
        <w:ind w:firstLineChars="0"/>
      </w:pPr>
      <w:r w:rsidRPr="000F08DE">
        <w:rPr>
          <w:rFonts w:hint="eastAsia"/>
        </w:rPr>
        <w:t>闫志宇</w:t>
      </w:r>
      <w:r w:rsidRPr="000F08DE">
        <w:rPr>
          <w:rFonts w:hint="eastAsia"/>
        </w:rPr>
        <w:t>.</w:t>
      </w:r>
      <w:r>
        <w:t xml:space="preserve"> </w:t>
      </w:r>
      <w:r w:rsidRPr="000F08DE">
        <w:rPr>
          <w:rFonts w:hint="eastAsia"/>
        </w:rPr>
        <w:t>5G</w:t>
      </w:r>
      <w:r w:rsidRPr="000F08DE">
        <w:rPr>
          <w:rFonts w:hint="eastAsia"/>
        </w:rPr>
        <w:t>新空口系统和</w:t>
      </w:r>
      <w:r w:rsidRPr="000F08DE">
        <w:rPr>
          <w:rFonts w:hint="eastAsia"/>
        </w:rPr>
        <w:t>LTE</w:t>
      </w:r>
      <w:r w:rsidRPr="000F08DE">
        <w:rPr>
          <w:rFonts w:hint="eastAsia"/>
        </w:rPr>
        <w:t>系统的共存研究</w:t>
      </w:r>
      <w:r w:rsidRPr="000F08DE">
        <w:rPr>
          <w:rFonts w:hint="eastAsia"/>
        </w:rPr>
        <w:t>[J].</w:t>
      </w:r>
      <w:r>
        <w:t xml:space="preserve"> </w:t>
      </w:r>
      <w:r w:rsidRPr="000F08DE">
        <w:rPr>
          <w:rFonts w:hint="eastAsia"/>
        </w:rPr>
        <w:t>电信网技术</w:t>
      </w:r>
      <w:r w:rsidRPr="000F08DE">
        <w:rPr>
          <w:rFonts w:hint="eastAsia"/>
        </w:rPr>
        <w:t>,</w:t>
      </w:r>
      <w:r>
        <w:t xml:space="preserve"> </w:t>
      </w:r>
      <w:r w:rsidRPr="000F08DE">
        <w:rPr>
          <w:rFonts w:hint="eastAsia"/>
        </w:rPr>
        <w:t>2017(12):</w:t>
      </w:r>
      <w:r>
        <w:t xml:space="preserve"> </w:t>
      </w:r>
      <w:r w:rsidRPr="000F08DE">
        <w:rPr>
          <w:rFonts w:hint="eastAsia"/>
        </w:rPr>
        <w:t>36-40.</w:t>
      </w:r>
    </w:p>
    <w:p w:rsidR="002647D5" w:rsidRDefault="00C075A2" w:rsidP="00CC5688">
      <w:pPr>
        <w:pStyle w:val="a4"/>
        <w:numPr>
          <w:ilvl w:val="0"/>
          <w:numId w:val="6"/>
        </w:numPr>
        <w:ind w:firstLineChars="0"/>
      </w:pPr>
      <w:r w:rsidRPr="00C075A2">
        <w:t>H. Kim, S. Cho, J. Oh and G. Jo</w:t>
      </w:r>
      <w:r w:rsidR="008D4D7C">
        <w:t>.</w:t>
      </w:r>
      <w:r w:rsidRPr="00C075A2">
        <w:t xml:space="preserve"> Analysis of LTE and NB-IoT coexistence</w:t>
      </w:r>
      <w:r w:rsidR="008D4D7C">
        <w:t>[A].</w:t>
      </w:r>
      <w:r w:rsidRPr="00C075A2">
        <w:t xml:space="preserve"> </w:t>
      </w:r>
      <w:r w:rsidR="008D4D7C">
        <w:t xml:space="preserve">// </w:t>
      </w:r>
      <w:r w:rsidRPr="00C075A2">
        <w:t>2017 International Conference on Information and Communication Technology Convergence (ICTC)</w:t>
      </w:r>
      <w:r w:rsidR="008D4D7C">
        <w:t>[C]</w:t>
      </w:r>
      <w:r w:rsidRPr="00C075A2">
        <w:t xml:space="preserve">, </w:t>
      </w:r>
      <w:proofErr w:type="spellStart"/>
      <w:r w:rsidRPr="00C075A2">
        <w:t>Jeju</w:t>
      </w:r>
      <w:proofErr w:type="spellEnd"/>
      <w:r w:rsidRPr="00C075A2">
        <w:t>, 2017</w:t>
      </w:r>
      <w:r w:rsidR="008D4D7C">
        <w:t xml:space="preserve">: </w:t>
      </w:r>
      <w:r w:rsidRPr="00C075A2">
        <w:t>870-872.</w:t>
      </w:r>
    </w:p>
    <w:p w:rsidR="002647D5" w:rsidRDefault="000F08DE" w:rsidP="00CC5688">
      <w:pPr>
        <w:pStyle w:val="a4"/>
        <w:numPr>
          <w:ilvl w:val="0"/>
          <w:numId w:val="6"/>
        </w:numPr>
        <w:ind w:firstLineChars="0"/>
      </w:pPr>
      <w:r w:rsidRPr="000F08DE">
        <w:rPr>
          <w:rFonts w:hint="eastAsia"/>
        </w:rPr>
        <w:t>李贵勇</w:t>
      </w:r>
      <w:r w:rsidRPr="000F08DE">
        <w:rPr>
          <w:rFonts w:hint="eastAsia"/>
        </w:rPr>
        <w:t>,</w:t>
      </w:r>
      <w:r>
        <w:t xml:space="preserve"> </w:t>
      </w:r>
      <w:r w:rsidRPr="000F08DE">
        <w:rPr>
          <w:rFonts w:hint="eastAsia"/>
        </w:rPr>
        <w:t>杨艳娟</w:t>
      </w:r>
      <w:r w:rsidRPr="000F08DE">
        <w:rPr>
          <w:rFonts w:hint="eastAsia"/>
        </w:rPr>
        <w:t>,</w:t>
      </w:r>
      <w:r>
        <w:t xml:space="preserve"> </w:t>
      </w:r>
      <w:r w:rsidRPr="000F08DE">
        <w:rPr>
          <w:rFonts w:hint="eastAsia"/>
        </w:rPr>
        <w:t>邢苹苹</w:t>
      </w:r>
      <w:r w:rsidRPr="000F08DE">
        <w:rPr>
          <w:rFonts w:hint="eastAsia"/>
        </w:rPr>
        <w:t>,</w:t>
      </w:r>
      <w:r>
        <w:t xml:space="preserve"> </w:t>
      </w:r>
      <w:proofErr w:type="gramStart"/>
      <w:r w:rsidRPr="000F08DE">
        <w:rPr>
          <w:rFonts w:hint="eastAsia"/>
        </w:rPr>
        <w:t>李安艺</w:t>
      </w:r>
      <w:proofErr w:type="gramEnd"/>
      <w:r w:rsidRPr="000F08DE">
        <w:rPr>
          <w:rFonts w:hint="eastAsia"/>
        </w:rPr>
        <w:t>.</w:t>
      </w:r>
      <w:r>
        <w:t xml:space="preserve"> </w:t>
      </w:r>
      <w:r w:rsidRPr="000F08DE">
        <w:rPr>
          <w:rFonts w:hint="eastAsia"/>
        </w:rPr>
        <w:t>NB-IoT</w:t>
      </w:r>
      <w:r w:rsidRPr="000F08DE">
        <w:rPr>
          <w:rFonts w:hint="eastAsia"/>
        </w:rPr>
        <w:t>与现存网络系统干扰共存研究</w:t>
      </w:r>
      <w:r w:rsidRPr="000F08DE">
        <w:rPr>
          <w:rFonts w:hint="eastAsia"/>
        </w:rPr>
        <w:t>[J].</w:t>
      </w:r>
      <w:r>
        <w:t xml:space="preserve"> </w:t>
      </w:r>
      <w:r w:rsidRPr="000F08DE">
        <w:rPr>
          <w:rFonts w:hint="eastAsia"/>
        </w:rPr>
        <w:t>南京邮电大学学报</w:t>
      </w:r>
      <w:r w:rsidRPr="000F08DE">
        <w:rPr>
          <w:rFonts w:hint="eastAsia"/>
        </w:rPr>
        <w:t>(</w:t>
      </w:r>
      <w:r w:rsidRPr="000F08DE">
        <w:rPr>
          <w:rFonts w:hint="eastAsia"/>
        </w:rPr>
        <w:t>自然科学版</w:t>
      </w:r>
      <w:r w:rsidRPr="000F08DE">
        <w:rPr>
          <w:rFonts w:hint="eastAsia"/>
        </w:rPr>
        <w:t>),</w:t>
      </w:r>
      <w:r>
        <w:t xml:space="preserve"> </w:t>
      </w:r>
      <w:r w:rsidRPr="000F08DE">
        <w:rPr>
          <w:rFonts w:hint="eastAsia"/>
        </w:rPr>
        <w:t>2018,</w:t>
      </w:r>
      <w:r>
        <w:t xml:space="preserve"> </w:t>
      </w:r>
      <w:r w:rsidRPr="000F08DE">
        <w:rPr>
          <w:rFonts w:hint="eastAsia"/>
        </w:rPr>
        <w:t>38(06):</w:t>
      </w:r>
      <w:r>
        <w:t xml:space="preserve"> </w:t>
      </w:r>
      <w:r w:rsidRPr="000F08DE">
        <w:rPr>
          <w:rFonts w:hint="eastAsia"/>
        </w:rPr>
        <w:t>19-23.</w:t>
      </w:r>
    </w:p>
    <w:p w:rsidR="002647D5" w:rsidRDefault="0041708D" w:rsidP="00CC5688">
      <w:pPr>
        <w:pStyle w:val="a4"/>
        <w:numPr>
          <w:ilvl w:val="0"/>
          <w:numId w:val="6"/>
        </w:numPr>
        <w:ind w:firstLineChars="0"/>
      </w:pPr>
      <w:r w:rsidRPr="0041708D">
        <w:t xml:space="preserve">T. </w:t>
      </w:r>
      <w:proofErr w:type="spellStart"/>
      <w:r w:rsidRPr="0041708D">
        <w:t>Levanen</w:t>
      </w:r>
      <w:proofErr w:type="spellEnd"/>
      <w:r w:rsidRPr="0041708D">
        <w:t xml:space="preserve"> et al. 5G new radio and LTE uplink coexistence</w:t>
      </w:r>
      <w:r>
        <w:t>[A]. //</w:t>
      </w:r>
      <w:r w:rsidRPr="0041708D">
        <w:t xml:space="preserve"> 2018 IEEE Wireless Communications and Networking Conference (WCNC)</w:t>
      </w:r>
      <w:r>
        <w:t>[C]</w:t>
      </w:r>
      <w:r w:rsidRPr="0041708D">
        <w:t>, Barcelona, 2018</w:t>
      </w:r>
      <w:r>
        <w:t>:</w:t>
      </w:r>
      <w:r w:rsidRPr="0041708D">
        <w:t xml:space="preserve"> 1-6.</w:t>
      </w:r>
    </w:p>
    <w:p w:rsidR="002647D5" w:rsidRDefault="00352633" w:rsidP="00CC5688">
      <w:pPr>
        <w:pStyle w:val="a4"/>
        <w:numPr>
          <w:ilvl w:val="0"/>
          <w:numId w:val="6"/>
        </w:numPr>
        <w:ind w:firstLineChars="0"/>
      </w:pPr>
      <w:r w:rsidRPr="00352633">
        <w:t>K. Xia, Y. Wang and D. Zhang</w:t>
      </w:r>
      <w:r>
        <w:t>.</w:t>
      </w:r>
      <w:r w:rsidRPr="00352633">
        <w:t xml:space="preserve"> Coexistence interference evaluation and analysis </w:t>
      </w:r>
      <w:r w:rsidRPr="00352633">
        <w:lastRenderedPageBreak/>
        <w:t>of LTE with 3D-MIMO system</w:t>
      </w:r>
      <w:r>
        <w:t>[A].</w:t>
      </w:r>
      <w:r w:rsidR="009B5C6B">
        <w:t xml:space="preserve"> //</w:t>
      </w:r>
      <w:r w:rsidRPr="00352633">
        <w:t xml:space="preserve"> 2017 IEEE 28th Annual International Symposium on Personal, Indoor, and Mobile Radio Communications (PIMRC)</w:t>
      </w:r>
      <w:r>
        <w:t>[C]</w:t>
      </w:r>
      <w:r w:rsidRPr="00352633">
        <w:t>, Montreal, QC, 2017</w:t>
      </w:r>
      <w:r>
        <w:t>:</w:t>
      </w:r>
      <w:r w:rsidRPr="00352633">
        <w:t xml:space="preserve"> 1-6.</w:t>
      </w:r>
    </w:p>
    <w:p w:rsidR="007C4535" w:rsidRDefault="007C4535" w:rsidP="00CC5688">
      <w:pPr>
        <w:pStyle w:val="a4"/>
        <w:numPr>
          <w:ilvl w:val="0"/>
          <w:numId w:val="6"/>
        </w:numPr>
        <w:ind w:firstLineChars="0"/>
      </w:pPr>
      <w:r>
        <w:t xml:space="preserve">ITU-R </w:t>
      </w:r>
      <w:r w:rsidRPr="007C4535">
        <w:t>M.2412-0</w:t>
      </w:r>
      <w:r>
        <w:t xml:space="preserve">, </w:t>
      </w:r>
      <w:r w:rsidRPr="007C4535">
        <w:t>Guidelines for evaluation of radio interface technologies for IMT-2020</w:t>
      </w:r>
      <w:r w:rsidR="00256747">
        <w:t>[S]. 2017</w:t>
      </w:r>
      <w:r>
        <w:t>.</w:t>
      </w:r>
    </w:p>
    <w:p w:rsidR="007C4535" w:rsidRDefault="007C4535" w:rsidP="00CC5688">
      <w:pPr>
        <w:pStyle w:val="a4"/>
        <w:numPr>
          <w:ilvl w:val="0"/>
          <w:numId w:val="6"/>
        </w:numPr>
        <w:ind w:firstLineChars="0"/>
      </w:pPr>
      <w:r w:rsidRPr="007C4535">
        <w:t>3GPP TR 37.842</w:t>
      </w:r>
      <w:r w:rsidR="00256747">
        <w:t xml:space="preserve"> V13.2.0, </w:t>
      </w:r>
      <w:r w:rsidR="00256747" w:rsidRPr="00256747">
        <w:t>Radio Frequency (RF) requirement background for Active Antenna System (AAS) Base Station (BS)</w:t>
      </w:r>
      <w:r w:rsidR="00256747">
        <w:t>[S]. 2017.</w:t>
      </w:r>
    </w:p>
    <w:p w:rsidR="00256747" w:rsidRDefault="00256747" w:rsidP="00CC5688">
      <w:pPr>
        <w:pStyle w:val="a4"/>
        <w:numPr>
          <w:ilvl w:val="0"/>
          <w:numId w:val="6"/>
        </w:numPr>
        <w:ind w:firstLineChars="0"/>
      </w:pPr>
      <w:r w:rsidRPr="00256747">
        <w:t>B. Yu, L. Yang and H. Ishii</w:t>
      </w:r>
      <w:r>
        <w:t xml:space="preserve">. </w:t>
      </w:r>
      <w:r w:rsidRPr="00256747">
        <w:t>3D beamforming for capacity improvement in macrocell-assisted small cell architecture</w:t>
      </w:r>
      <w:r>
        <w:t xml:space="preserve">[A]. // </w:t>
      </w:r>
      <w:r w:rsidRPr="00256747">
        <w:t>2014 IEEE Global Communications Conference</w:t>
      </w:r>
      <w:r>
        <w:t xml:space="preserve">[C], </w:t>
      </w:r>
      <w:r w:rsidRPr="00256747">
        <w:t>Austin</w:t>
      </w:r>
      <w:r w:rsidR="00E83622">
        <w:t xml:space="preserve">, </w:t>
      </w:r>
      <w:r>
        <w:t xml:space="preserve">TX, 2014: </w:t>
      </w:r>
      <w:r w:rsidRPr="00256747">
        <w:t>4833-4838.</w:t>
      </w:r>
    </w:p>
    <w:p w:rsidR="00467DEE" w:rsidRDefault="006A16C5" w:rsidP="00CC5688">
      <w:pPr>
        <w:pStyle w:val="a4"/>
        <w:numPr>
          <w:ilvl w:val="0"/>
          <w:numId w:val="6"/>
        </w:numPr>
        <w:ind w:firstLineChars="0"/>
      </w:pPr>
      <w:r w:rsidRPr="006A16C5">
        <w:t>3GPP TR 36.942 V15.0.0</w:t>
      </w:r>
      <w:r>
        <w:t xml:space="preserve">, </w:t>
      </w:r>
      <w:r w:rsidRPr="007F4011">
        <w:t>Radio Frequency (RF) system scenarios</w:t>
      </w:r>
      <w:r>
        <w:t>[S]. 2018.</w:t>
      </w:r>
    </w:p>
    <w:p w:rsidR="00A67D4C" w:rsidRDefault="00A67D4C" w:rsidP="00CC5688">
      <w:pPr>
        <w:pStyle w:val="a4"/>
        <w:numPr>
          <w:ilvl w:val="0"/>
          <w:numId w:val="6"/>
        </w:numPr>
        <w:ind w:firstLineChars="0"/>
      </w:pPr>
      <w:r w:rsidRPr="00A67D4C">
        <w:t>3GPP TR 36.873 V12.6.0</w:t>
      </w:r>
      <w:r>
        <w:t xml:space="preserve">, </w:t>
      </w:r>
      <w:r w:rsidRPr="00A67D4C">
        <w:t>Study on 3D channel model for LTE</w:t>
      </w:r>
      <w:r>
        <w:t>[S]. 2017.</w:t>
      </w:r>
    </w:p>
    <w:p w:rsidR="00DF727E" w:rsidRDefault="00DF727E" w:rsidP="00CC5688">
      <w:pPr>
        <w:pStyle w:val="a4"/>
        <w:numPr>
          <w:ilvl w:val="0"/>
          <w:numId w:val="6"/>
        </w:numPr>
        <w:ind w:firstLineChars="0"/>
      </w:pPr>
      <w:r>
        <w:t xml:space="preserve">3GPP </w:t>
      </w:r>
      <w:r w:rsidRPr="00DF727E">
        <w:t>R4-168767</w:t>
      </w:r>
      <w:r>
        <w:t xml:space="preserve">, </w:t>
      </w:r>
      <w:r w:rsidRPr="00DF727E">
        <w:t>WF on SINR vs throughput mapping</w:t>
      </w:r>
      <w:r>
        <w:t>[S]. 2016.</w:t>
      </w:r>
    </w:p>
    <w:p w:rsidR="00DF727E" w:rsidRDefault="00DF727E" w:rsidP="00CC5688">
      <w:pPr>
        <w:pStyle w:val="a4"/>
        <w:numPr>
          <w:ilvl w:val="0"/>
          <w:numId w:val="6"/>
        </w:numPr>
        <w:ind w:firstLineChars="0"/>
      </w:pPr>
      <w:r w:rsidRPr="00A67D4C">
        <w:t>3GPP T</w:t>
      </w:r>
      <w:r>
        <w:t>S 38.104</w:t>
      </w:r>
      <w:r w:rsidRPr="00A67D4C">
        <w:t xml:space="preserve"> V1</w:t>
      </w:r>
      <w:r w:rsidR="007D37B7">
        <w:t>5.3.0</w:t>
      </w:r>
      <w:r>
        <w:t xml:space="preserve">, </w:t>
      </w:r>
      <w:r w:rsidRPr="00DF727E">
        <w:t>Base Station (BS) radio transmission and reception</w:t>
      </w:r>
      <w:r>
        <w:t>[S]. 201</w:t>
      </w:r>
      <w:r w:rsidR="007D37B7">
        <w:t>8</w:t>
      </w:r>
      <w:r>
        <w:t>.</w:t>
      </w:r>
    </w:p>
    <w:p w:rsidR="002647D5" w:rsidRDefault="00AC7E0B" w:rsidP="00CC5688">
      <w:pPr>
        <w:pStyle w:val="a4"/>
        <w:numPr>
          <w:ilvl w:val="0"/>
          <w:numId w:val="6"/>
        </w:numPr>
        <w:ind w:firstLineChars="0"/>
      </w:pPr>
      <w:r w:rsidRPr="00AC7E0B">
        <w:t xml:space="preserve">G. </w:t>
      </w:r>
      <w:proofErr w:type="spellStart"/>
      <w:r w:rsidRPr="00AC7E0B">
        <w:t>Hattab</w:t>
      </w:r>
      <w:proofErr w:type="spellEnd"/>
      <w:r w:rsidRPr="00AC7E0B">
        <w:t xml:space="preserve">, E. </w:t>
      </w:r>
      <w:proofErr w:type="spellStart"/>
      <w:r w:rsidRPr="00AC7E0B">
        <w:t>Visotsky</w:t>
      </w:r>
      <w:proofErr w:type="spellEnd"/>
      <w:r w:rsidRPr="00AC7E0B">
        <w:t xml:space="preserve">, M. </w:t>
      </w:r>
      <w:proofErr w:type="spellStart"/>
      <w:r w:rsidRPr="00AC7E0B">
        <w:t>Cudak</w:t>
      </w:r>
      <w:proofErr w:type="spellEnd"/>
      <w:r w:rsidRPr="00AC7E0B">
        <w:t xml:space="preserve"> and A. Ghosh</w:t>
      </w:r>
      <w:r w:rsidR="00A31186">
        <w:t xml:space="preserve">. </w:t>
      </w:r>
      <w:r w:rsidRPr="00AC7E0B">
        <w:t xml:space="preserve">Toward the Coexistence of 5G </w:t>
      </w:r>
      <w:proofErr w:type="spellStart"/>
      <w:r w:rsidRPr="00AC7E0B">
        <w:t>MmWave</w:t>
      </w:r>
      <w:proofErr w:type="spellEnd"/>
      <w:r w:rsidRPr="00AC7E0B">
        <w:t xml:space="preserve"> Networks with Incumbent Systems beyond 70 GHz</w:t>
      </w:r>
      <w:r w:rsidR="00A31186">
        <w:t>[J].</w:t>
      </w:r>
      <w:r w:rsidRPr="00AC7E0B">
        <w:t xml:space="preserve"> IEEE Wireless Communications, </w:t>
      </w:r>
      <w:r w:rsidR="00A31186">
        <w:t xml:space="preserve">2018, </w:t>
      </w:r>
      <w:r w:rsidRPr="00AC7E0B">
        <w:t>25</w:t>
      </w:r>
      <w:r w:rsidR="00A31186">
        <w:t>(</w:t>
      </w:r>
      <w:r w:rsidRPr="00AC7E0B">
        <w:t>4</w:t>
      </w:r>
      <w:r w:rsidR="00A31186">
        <w:t xml:space="preserve">): </w:t>
      </w:r>
      <w:r w:rsidRPr="00AC7E0B">
        <w:t>18-24</w:t>
      </w:r>
      <w:r w:rsidR="00A31186">
        <w:t>.</w:t>
      </w:r>
    </w:p>
    <w:p w:rsidR="002647D5" w:rsidRDefault="006C2855" w:rsidP="00CC5688">
      <w:pPr>
        <w:pStyle w:val="a4"/>
        <w:numPr>
          <w:ilvl w:val="0"/>
          <w:numId w:val="6"/>
        </w:numPr>
        <w:ind w:firstLineChars="0"/>
      </w:pPr>
      <w:r w:rsidRPr="006C2855">
        <w:t xml:space="preserve">D. </w:t>
      </w:r>
      <w:proofErr w:type="spellStart"/>
      <w:r w:rsidRPr="006C2855">
        <w:t>Demmer</w:t>
      </w:r>
      <w:proofErr w:type="spellEnd"/>
      <w:r w:rsidRPr="006C2855">
        <w:t xml:space="preserve">, R. </w:t>
      </w:r>
      <w:proofErr w:type="spellStart"/>
      <w:r w:rsidRPr="006C2855">
        <w:t>Gerzaguet</w:t>
      </w:r>
      <w:proofErr w:type="spellEnd"/>
      <w:r w:rsidRPr="006C2855">
        <w:t xml:space="preserve">, J. Dore and D. Le </w:t>
      </w:r>
      <w:proofErr w:type="spellStart"/>
      <w:r w:rsidRPr="006C2855">
        <w:t>Ruyet</w:t>
      </w:r>
      <w:proofErr w:type="spellEnd"/>
      <w:r>
        <w:t>.</w:t>
      </w:r>
      <w:r w:rsidRPr="006C2855">
        <w:t xml:space="preserve"> Analytical study of 5G NR eMBB co-existence</w:t>
      </w:r>
      <w:r>
        <w:t>[A].</w:t>
      </w:r>
      <w:r w:rsidRPr="006C2855">
        <w:t xml:space="preserve"> </w:t>
      </w:r>
      <w:r>
        <w:t xml:space="preserve">// </w:t>
      </w:r>
      <w:r w:rsidRPr="006C2855">
        <w:t>2018 25th International Conference on Telecommunications (ICT)</w:t>
      </w:r>
      <w:r>
        <w:t>[C]</w:t>
      </w:r>
      <w:r w:rsidRPr="006C2855">
        <w:t>, St. Malo, 2018</w:t>
      </w:r>
      <w:r>
        <w:t xml:space="preserve">: </w:t>
      </w:r>
      <w:r w:rsidRPr="006C2855">
        <w:t>186-190.</w:t>
      </w:r>
    </w:p>
    <w:p w:rsidR="002647D5" w:rsidRDefault="003210CF" w:rsidP="00CC5688">
      <w:pPr>
        <w:pStyle w:val="a4"/>
        <w:numPr>
          <w:ilvl w:val="0"/>
          <w:numId w:val="6"/>
        </w:numPr>
        <w:ind w:firstLineChars="0"/>
      </w:pPr>
      <w:r w:rsidRPr="003210CF">
        <w:t xml:space="preserve">G. </w:t>
      </w:r>
      <w:proofErr w:type="spellStart"/>
      <w:r w:rsidRPr="003210CF">
        <w:t>Hattab</w:t>
      </w:r>
      <w:proofErr w:type="spellEnd"/>
      <w:r w:rsidRPr="003210CF">
        <w:t xml:space="preserve">, E. </w:t>
      </w:r>
      <w:proofErr w:type="spellStart"/>
      <w:r w:rsidRPr="003210CF">
        <w:t>Visotsky</w:t>
      </w:r>
      <w:proofErr w:type="spellEnd"/>
      <w:r w:rsidRPr="003210CF">
        <w:t xml:space="preserve">, M. C. </w:t>
      </w:r>
      <w:proofErr w:type="spellStart"/>
      <w:r w:rsidRPr="003210CF">
        <w:t>Cudak</w:t>
      </w:r>
      <w:proofErr w:type="spellEnd"/>
      <w:r w:rsidRPr="003210CF">
        <w:t xml:space="preserve"> and A. Ghosh</w:t>
      </w:r>
      <w:r>
        <w:t>.</w:t>
      </w:r>
      <w:r w:rsidRPr="003210CF">
        <w:t xml:space="preserve"> Uplink Interference Mitigation Techniques for Coexistence of 5G Millimeter Wave Users </w:t>
      </w:r>
      <w:proofErr w:type="gramStart"/>
      <w:r w:rsidRPr="003210CF">
        <w:t>With</w:t>
      </w:r>
      <w:proofErr w:type="gramEnd"/>
      <w:r w:rsidRPr="003210CF">
        <w:t xml:space="preserve"> Incumbents at 70 and 80 GHz</w:t>
      </w:r>
      <w:r>
        <w:t>[J].</w:t>
      </w:r>
      <w:r w:rsidRPr="003210CF">
        <w:t xml:space="preserve"> IEEE Transactions on Wireless Communications, 2019</w:t>
      </w:r>
      <w:r>
        <w:t xml:space="preserve">, </w:t>
      </w:r>
      <w:r w:rsidRPr="003210CF">
        <w:t>18</w:t>
      </w:r>
      <w:r>
        <w:t>(</w:t>
      </w:r>
      <w:r w:rsidRPr="003210CF">
        <w:t>1</w:t>
      </w:r>
      <w:r>
        <w:t>):</w:t>
      </w:r>
      <w:r w:rsidRPr="003210CF">
        <w:t xml:space="preserve"> 324-339</w:t>
      </w:r>
      <w:r>
        <w:t>.</w:t>
      </w:r>
    </w:p>
    <w:p w:rsidR="007D37B7" w:rsidRDefault="007D37B7" w:rsidP="00CC5688">
      <w:pPr>
        <w:pStyle w:val="a4"/>
        <w:numPr>
          <w:ilvl w:val="0"/>
          <w:numId w:val="6"/>
        </w:numPr>
        <w:ind w:firstLineChars="0"/>
      </w:pPr>
      <w:r w:rsidRPr="00A67D4C">
        <w:t>3GPP TR 3</w:t>
      </w:r>
      <w:r>
        <w:t>8.803</w:t>
      </w:r>
      <w:r w:rsidRPr="00A67D4C">
        <w:t xml:space="preserve"> V1</w:t>
      </w:r>
      <w:r>
        <w:t xml:space="preserve">4.2.0, </w:t>
      </w:r>
      <w:r w:rsidRPr="007D37B7">
        <w:t>Study on new radio access technology: Radio Frequency (RF) and co-existence aspects</w:t>
      </w:r>
      <w:r>
        <w:t>[S]. 2017.</w:t>
      </w:r>
    </w:p>
    <w:p w:rsidR="002647D5" w:rsidRDefault="003E231D" w:rsidP="00CC5688">
      <w:pPr>
        <w:pStyle w:val="a4"/>
        <w:numPr>
          <w:ilvl w:val="0"/>
          <w:numId w:val="6"/>
        </w:numPr>
        <w:ind w:firstLineChars="0"/>
      </w:pPr>
      <w:r w:rsidRPr="003E231D">
        <w:rPr>
          <w:rFonts w:hint="eastAsia"/>
        </w:rPr>
        <w:t>李文兴</w:t>
      </w:r>
      <w:r w:rsidRPr="003E231D">
        <w:rPr>
          <w:rFonts w:hint="eastAsia"/>
        </w:rPr>
        <w:t>,</w:t>
      </w:r>
      <w:r>
        <w:t xml:space="preserve"> </w:t>
      </w:r>
      <w:r w:rsidRPr="003E231D">
        <w:rPr>
          <w:rFonts w:hint="eastAsia"/>
        </w:rPr>
        <w:t>毛晓军</w:t>
      </w:r>
      <w:r w:rsidRPr="003E231D">
        <w:rPr>
          <w:rFonts w:hint="eastAsia"/>
        </w:rPr>
        <w:t>,</w:t>
      </w:r>
      <w:r>
        <w:t xml:space="preserve"> </w:t>
      </w:r>
      <w:proofErr w:type="gramStart"/>
      <w:r w:rsidRPr="003E231D">
        <w:rPr>
          <w:rFonts w:hint="eastAsia"/>
        </w:rPr>
        <w:t>孙亚秀</w:t>
      </w:r>
      <w:proofErr w:type="gramEnd"/>
      <w:r w:rsidRPr="003E231D">
        <w:rPr>
          <w:rFonts w:hint="eastAsia"/>
        </w:rPr>
        <w:t>.</w:t>
      </w:r>
      <w:r>
        <w:t xml:space="preserve"> </w:t>
      </w:r>
      <w:r w:rsidRPr="003E231D">
        <w:rPr>
          <w:rFonts w:hint="eastAsia"/>
        </w:rPr>
        <w:t>一种新的波束形成零陷展宽算法</w:t>
      </w:r>
      <w:r w:rsidRPr="003E231D">
        <w:rPr>
          <w:rFonts w:hint="eastAsia"/>
        </w:rPr>
        <w:t>[J].</w:t>
      </w:r>
      <w:r>
        <w:t xml:space="preserve"> </w:t>
      </w:r>
      <w:r w:rsidRPr="003E231D">
        <w:rPr>
          <w:rFonts w:hint="eastAsia"/>
        </w:rPr>
        <w:t>电子与信息学报</w:t>
      </w:r>
      <w:r w:rsidRPr="003E231D">
        <w:rPr>
          <w:rFonts w:hint="eastAsia"/>
        </w:rPr>
        <w:t>,</w:t>
      </w:r>
      <w:r>
        <w:t xml:space="preserve"> </w:t>
      </w:r>
      <w:r w:rsidRPr="003E231D">
        <w:rPr>
          <w:rFonts w:hint="eastAsia"/>
        </w:rPr>
        <w:t>2014,</w:t>
      </w:r>
      <w:r>
        <w:t xml:space="preserve"> </w:t>
      </w:r>
      <w:r w:rsidRPr="003E231D">
        <w:rPr>
          <w:rFonts w:hint="eastAsia"/>
        </w:rPr>
        <w:t>36(12):</w:t>
      </w:r>
      <w:r>
        <w:t xml:space="preserve"> </w:t>
      </w:r>
      <w:r w:rsidRPr="003E231D">
        <w:rPr>
          <w:rFonts w:hint="eastAsia"/>
        </w:rPr>
        <w:t>2882-2888.</w:t>
      </w:r>
    </w:p>
    <w:p w:rsidR="002647D5" w:rsidRDefault="003E231D" w:rsidP="00CC5688">
      <w:pPr>
        <w:pStyle w:val="a4"/>
        <w:numPr>
          <w:ilvl w:val="0"/>
          <w:numId w:val="6"/>
        </w:numPr>
        <w:ind w:firstLineChars="0"/>
      </w:pPr>
      <w:proofErr w:type="gramStart"/>
      <w:r w:rsidRPr="003E231D">
        <w:rPr>
          <w:rFonts w:hint="eastAsia"/>
        </w:rPr>
        <w:t>李荣锋</w:t>
      </w:r>
      <w:proofErr w:type="gramEnd"/>
      <w:r w:rsidRPr="003E231D">
        <w:rPr>
          <w:rFonts w:hint="eastAsia"/>
        </w:rPr>
        <w:t>,</w:t>
      </w:r>
      <w:r>
        <w:t xml:space="preserve"> </w:t>
      </w:r>
      <w:r w:rsidRPr="003E231D">
        <w:rPr>
          <w:rFonts w:hint="eastAsia"/>
        </w:rPr>
        <w:t>王永良</w:t>
      </w:r>
      <w:r w:rsidRPr="003E231D">
        <w:rPr>
          <w:rFonts w:hint="eastAsia"/>
        </w:rPr>
        <w:t>,</w:t>
      </w:r>
      <w:r>
        <w:t xml:space="preserve"> </w:t>
      </w:r>
      <w:r w:rsidRPr="003E231D">
        <w:rPr>
          <w:rFonts w:hint="eastAsia"/>
        </w:rPr>
        <w:t>万山虎</w:t>
      </w:r>
      <w:r w:rsidRPr="003E231D">
        <w:rPr>
          <w:rFonts w:hint="eastAsia"/>
        </w:rPr>
        <w:t>.</w:t>
      </w:r>
      <w:r>
        <w:t xml:space="preserve"> </w:t>
      </w:r>
      <w:r w:rsidRPr="003E231D">
        <w:rPr>
          <w:rFonts w:hint="eastAsia"/>
        </w:rPr>
        <w:t>自适应天线方向图干扰零陷加宽方法研究</w:t>
      </w:r>
      <w:r w:rsidRPr="003E231D">
        <w:rPr>
          <w:rFonts w:hint="eastAsia"/>
        </w:rPr>
        <w:t>[J].</w:t>
      </w:r>
      <w:r>
        <w:t xml:space="preserve"> </w:t>
      </w:r>
      <w:r w:rsidRPr="003E231D">
        <w:rPr>
          <w:rFonts w:hint="eastAsia"/>
        </w:rPr>
        <w:t>现代雷达</w:t>
      </w:r>
      <w:r w:rsidRPr="003E231D">
        <w:rPr>
          <w:rFonts w:hint="eastAsia"/>
        </w:rPr>
        <w:t>,</w:t>
      </w:r>
      <w:r>
        <w:t xml:space="preserve"> </w:t>
      </w:r>
      <w:r w:rsidRPr="003E231D">
        <w:rPr>
          <w:rFonts w:hint="eastAsia"/>
        </w:rPr>
        <w:t>2003(02):</w:t>
      </w:r>
      <w:r>
        <w:t xml:space="preserve"> </w:t>
      </w:r>
      <w:r w:rsidRPr="003E231D">
        <w:rPr>
          <w:rFonts w:hint="eastAsia"/>
        </w:rPr>
        <w:t>42-45.</w:t>
      </w:r>
    </w:p>
    <w:p w:rsidR="007D37B7" w:rsidRDefault="007D37B7" w:rsidP="00CC5688">
      <w:pPr>
        <w:pStyle w:val="a4"/>
        <w:numPr>
          <w:ilvl w:val="0"/>
          <w:numId w:val="6"/>
        </w:numPr>
        <w:ind w:firstLineChars="0"/>
      </w:pPr>
      <w:r w:rsidRPr="007D37B7">
        <w:t>V. Sharma, M. Bennis and R. Kumar</w:t>
      </w:r>
      <w:r>
        <w:t xml:space="preserve">. </w:t>
      </w:r>
      <w:r w:rsidRPr="007D37B7">
        <w:t>UAV-Assisted Heterogeneous Networks for Capacity Enhancement</w:t>
      </w:r>
      <w:r>
        <w:t>[J].</w:t>
      </w:r>
      <w:r w:rsidRPr="00767EE4">
        <w:t xml:space="preserve"> </w:t>
      </w:r>
      <w:r w:rsidRPr="007D37B7">
        <w:t>IEEE Communications Letters</w:t>
      </w:r>
      <w:r>
        <w:t>, 2016, 20(</w:t>
      </w:r>
      <w:r w:rsidRPr="00767EE4">
        <w:t>6</w:t>
      </w:r>
      <w:r>
        <w:t xml:space="preserve">): </w:t>
      </w:r>
      <w:r w:rsidRPr="00767EE4">
        <w:t>1</w:t>
      </w:r>
      <w:r>
        <w:t>207-1210.</w:t>
      </w:r>
    </w:p>
    <w:p w:rsidR="007D37B7" w:rsidRDefault="007D37B7" w:rsidP="00CC5688">
      <w:pPr>
        <w:pStyle w:val="a4"/>
        <w:numPr>
          <w:ilvl w:val="0"/>
          <w:numId w:val="6"/>
        </w:numPr>
        <w:ind w:firstLineChars="0"/>
      </w:pPr>
      <w:r w:rsidRPr="007D37B7">
        <w:t>M. Mozaffari, W. Saad, M. Bennis and M. Debbah</w:t>
      </w:r>
      <w:r>
        <w:t xml:space="preserve">. </w:t>
      </w:r>
      <w:r w:rsidRPr="007D37B7">
        <w:t xml:space="preserve">Drone Small Cells in the Clouds: </w:t>
      </w:r>
      <w:r w:rsidRPr="007D37B7">
        <w:lastRenderedPageBreak/>
        <w:t>Design, Deployment and Performance Analysis</w:t>
      </w:r>
      <w:r>
        <w:t xml:space="preserve">[A]. // </w:t>
      </w:r>
      <w:r w:rsidRPr="007D37B7">
        <w:t>2015 IEEE Global Communications Conference (GLOBECOM)</w:t>
      </w:r>
      <w:r>
        <w:t xml:space="preserve">[C], </w:t>
      </w:r>
      <w:r w:rsidRPr="007D37B7">
        <w:t>San Diego</w:t>
      </w:r>
      <w:r w:rsidR="00E83622">
        <w:t xml:space="preserve">, </w:t>
      </w:r>
      <w:r>
        <w:t>CA, 2015: 1-6</w:t>
      </w:r>
      <w:r w:rsidRPr="00256747">
        <w:t>.</w:t>
      </w:r>
    </w:p>
    <w:p w:rsidR="007D37B7" w:rsidRDefault="00E83622" w:rsidP="00CC5688">
      <w:pPr>
        <w:pStyle w:val="a4"/>
        <w:numPr>
          <w:ilvl w:val="0"/>
          <w:numId w:val="6"/>
        </w:numPr>
        <w:ind w:firstLineChars="0"/>
      </w:pPr>
      <w:r w:rsidRPr="00E83622">
        <w:t>A. Al-Hourani, S. Kandeepan and S. Lardner</w:t>
      </w:r>
      <w:r>
        <w:t xml:space="preserve">. </w:t>
      </w:r>
      <w:r w:rsidRPr="00E83622">
        <w:t>Optimal LAP Altitude for Maximum Coverage</w:t>
      </w:r>
      <w:r>
        <w:t>[J].</w:t>
      </w:r>
      <w:r w:rsidRPr="00767EE4">
        <w:t xml:space="preserve"> </w:t>
      </w:r>
      <w:r w:rsidRPr="00E83622">
        <w:t>IEEE Wireless Communications Letters</w:t>
      </w:r>
      <w:r>
        <w:t>, 2014, 3(</w:t>
      </w:r>
      <w:r w:rsidRPr="00767EE4">
        <w:t>6</w:t>
      </w:r>
      <w:r>
        <w:t>): 569-572.</w:t>
      </w:r>
    </w:p>
    <w:p w:rsidR="00E83622" w:rsidRDefault="00E83622" w:rsidP="00CC5688">
      <w:pPr>
        <w:pStyle w:val="a4"/>
        <w:numPr>
          <w:ilvl w:val="0"/>
          <w:numId w:val="6"/>
        </w:numPr>
        <w:ind w:firstLineChars="0"/>
      </w:pPr>
      <w:r w:rsidRPr="00E83622">
        <w:t>C. Zhang and W. Zhang</w:t>
      </w:r>
      <w:r>
        <w:t xml:space="preserve">. </w:t>
      </w:r>
      <w:r w:rsidRPr="00E83622">
        <w:t>Spectrum Sharing in Drone Small Cells</w:t>
      </w:r>
      <w:r>
        <w:t xml:space="preserve">[A]. // </w:t>
      </w:r>
      <w:r w:rsidRPr="00E83622">
        <w:t>2016 IEEE Global Communications Conference (GLOBECOM)</w:t>
      </w:r>
      <w:r>
        <w:t xml:space="preserve">[C], </w:t>
      </w:r>
      <w:r w:rsidRPr="00E83622">
        <w:t>Washington, DC</w:t>
      </w:r>
      <w:r>
        <w:t>, 2016: 1-6</w:t>
      </w:r>
      <w:r w:rsidRPr="00256747">
        <w:t>.</w:t>
      </w:r>
    </w:p>
    <w:p w:rsidR="00E83622" w:rsidRPr="00E83622" w:rsidRDefault="00E83622" w:rsidP="00CC5688">
      <w:pPr>
        <w:pStyle w:val="a4"/>
        <w:numPr>
          <w:ilvl w:val="0"/>
          <w:numId w:val="6"/>
        </w:numPr>
        <w:ind w:firstLineChars="0"/>
      </w:pPr>
      <w:r w:rsidRPr="00E83622">
        <w:t>M. Gruber</w:t>
      </w:r>
      <w:r>
        <w:t xml:space="preserve">. </w:t>
      </w:r>
      <w:r w:rsidRPr="00E83622">
        <w:t>Role of altitude when exploring optimal placement of UAV access points</w:t>
      </w:r>
      <w:r>
        <w:t xml:space="preserve">[A]. // </w:t>
      </w:r>
      <w:r w:rsidRPr="00E83622">
        <w:t>2016 IEEE Wireless Communications and Networking Conference</w:t>
      </w:r>
      <w:r>
        <w:t xml:space="preserve">[C], </w:t>
      </w:r>
      <w:r w:rsidRPr="00E83622">
        <w:t>Doha</w:t>
      </w:r>
      <w:r>
        <w:t>, 2016: 1-5</w:t>
      </w:r>
      <w:r w:rsidRPr="00256747">
        <w:t>.</w:t>
      </w:r>
    </w:p>
    <w:p w:rsidR="007D37B7" w:rsidRDefault="00E83622" w:rsidP="00CC5688">
      <w:pPr>
        <w:pStyle w:val="a4"/>
        <w:numPr>
          <w:ilvl w:val="0"/>
          <w:numId w:val="6"/>
        </w:numPr>
        <w:ind w:firstLineChars="0"/>
      </w:pPr>
      <w:r w:rsidRPr="00E83622">
        <w:t>J. Yoon, Y. Jin, N. Batsoyol and H. Lee</w:t>
      </w:r>
      <w:r>
        <w:t xml:space="preserve">. </w:t>
      </w:r>
      <w:r w:rsidRPr="00E83622">
        <w:t>Adaptive Path Planning of UAVs for Delivering Delay-Sensitive Information to Ad-Hoc Nodes</w:t>
      </w:r>
      <w:r>
        <w:t xml:space="preserve">[A]. // </w:t>
      </w:r>
      <w:r w:rsidRPr="00E83622">
        <w:t>2017 IEEE Wireless Communications and Networking Conference (WCNC)</w:t>
      </w:r>
      <w:r>
        <w:t xml:space="preserve">[C], </w:t>
      </w:r>
      <w:r w:rsidRPr="00E83622">
        <w:t>San Francisco, CA</w:t>
      </w:r>
      <w:r>
        <w:t>, 2017: 1-6</w:t>
      </w:r>
      <w:r w:rsidRPr="00256747">
        <w:t>.</w:t>
      </w:r>
    </w:p>
    <w:p w:rsidR="00E83622" w:rsidRDefault="009F20FA" w:rsidP="00CC5688">
      <w:pPr>
        <w:pStyle w:val="a4"/>
        <w:numPr>
          <w:ilvl w:val="0"/>
          <w:numId w:val="6"/>
        </w:numPr>
        <w:ind w:firstLineChars="0"/>
      </w:pPr>
      <w:r w:rsidRPr="009F20FA">
        <w:t>J. Lyu, Y. Zeng, R. Zhang and T. J. Lim</w:t>
      </w:r>
      <w:r>
        <w:t xml:space="preserve">. </w:t>
      </w:r>
      <w:r w:rsidRPr="009F20FA">
        <w:t>Placement Optimization of UAV-Mounted Mobile Base Stations</w:t>
      </w:r>
      <w:r>
        <w:t>[J].</w:t>
      </w:r>
      <w:r w:rsidRPr="00767EE4">
        <w:t xml:space="preserve"> </w:t>
      </w:r>
      <w:r w:rsidRPr="009F20FA">
        <w:t>IEEE Communications Letters</w:t>
      </w:r>
      <w:r>
        <w:t>, 2017, 21(3): 604-607.</w:t>
      </w:r>
    </w:p>
    <w:p w:rsidR="000D3CC4" w:rsidRDefault="000D3CC4" w:rsidP="00CC5688">
      <w:pPr>
        <w:pStyle w:val="a4"/>
        <w:numPr>
          <w:ilvl w:val="0"/>
          <w:numId w:val="6"/>
        </w:numPr>
        <w:ind w:firstLineChars="0"/>
      </w:pPr>
      <w:r w:rsidRPr="000D3CC4">
        <w:t xml:space="preserve">B. </w:t>
      </w:r>
      <w:proofErr w:type="spellStart"/>
      <w:r w:rsidRPr="000D3CC4">
        <w:t>Galkin</w:t>
      </w:r>
      <w:proofErr w:type="spellEnd"/>
      <w:r w:rsidRPr="000D3CC4">
        <w:t xml:space="preserve">, J. </w:t>
      </w:r>
      <w:proofErr w:type="spellStart"/>
      <w:r w:rsidRPr="000D3CC4">
        <w:t>Kibilda</w:t>
      </w:r>
      <w:proofErr w:type="spellEnd"/>
      <w:r w:rsidRPr="000D3CC4">
        <w:t xml:space="preserve"> and L. A. DaSilva</w:t>
      </w:r>
      <w:r>
        <w:t xml:space="preserve">. </w:t>
      </w:r>
      <w:r w:rsidRPr="000D3CC4">
        <w:t>Deployment of UAV-mounted access points according to spatial user locations in two-tier cellular networks</w:t>
      </w:r>
      <w:r>
        <w:t xml:space="preserve">[A]. // </w:t>
      </w:r>
      <w:r w:rsidRPr="000D3CC4">
        <w:t>2016 Wireless Days (WD)</w:t>
      </w:r>
      <w:r>
        <w:t xml:space="preserve">[C], </w:t>
      </w:r>
      <w:r w:rsidRPr="000D3CC4">
        <w:t>Toulouse</w:t>
      </w:r>
      <w:r>
        <w:t>, 2016: 1-6</w:t>
      </w:r>
      <w:r w:rsidRPr="00256747">
        <w:t>.</w:t>
      </w:r>
    </w:p>
    <w:p w:rsidR="000D3CC4" w:rsidRDefault="000D3CC4" w:rsidP="00CC5688">
      <w:pPr>
        <w:pStyle w:val="a4"/>
        <w:numPr>
          <w:ilvl w:val="0"/>
          <w:numId w:val="6"/>
        </w:numPr>
        <w:ind w:firstLineChars="0"/>
      </w:pPr>
      <w:r w:rsidRPr="000D3CC4">
        <w:t>A. Kumbhar, İ. Güvenç, S. Singh and A. Tuncer</w:t>
      </w:r>
      <w:r>
        <w:t xml:space="preserve">. </w:t>
      </w:r>
      <w:r w:rsidRPr="000D3CC4">
        <w:t>Exploiting LTE-Advanced HetNets and FeICIC for UAV-Assisted Public Safety Communications</w:t>
      </w:r>
      <w:r>
        <w:t>[J].</w:t>
      </w:r>
      <w:r w:rsidRPr="00767EE4">
        <w:t xml:space="preserve"> </w:t>
      </w:r>
      <w:r w:rsidRPr="000D3CC4">
        <w:t>IEEE Access</w:t>
      </w:r>
      <w:r>
        <w:t>, 201</w:t>
      </w:r>
      <w:r w:rsidR="00475389">
        <w:t>8</w:t>
      </w:r>
      <w:r>
        <w:t xml:space="preserve">, </w:t>
      </w:r>
      <w:r w:rsidR="00475389">
        <w:t>6</w:t>
      </w:r>
      <w:r>
        <w:t xml:space="preserve">: </w:t>
      </w:r>
      <w:r w:rsidR="00475389">
        <w:t>783-796</w:t>
      </w:r>
      <w:r>
        <w:t>.</w:t>
      </w:r>
    </w:p>
    <w:p w:rsidR="00CA5829" w:rsidRDefault="00CA5829" w:rsidP="00CC5688">
      <w:pPr>
        <w:pStyle w:val="a4"/>
        <w:numPr>
          <w:ilvl w:val="0"/>
          <w:numId w:val="6"/>
        </w:numPr>
        <w:ind w:firstLineChars="0"/>
      </w:pPr>
      <w:r w:rsidRPr="006A16C5">
        <w:t xml:space="preserve">3GPP TR </w:t>
      </w:r>
      <w:r w:rsidRPr="00CA5829">
        <w:t>36.814</w:t>
      </w:r>
      <w:r w:rsidRPr="006A16C5">
        <w:t xml:space="preserve"> V</w:t>
      </w:r>
      <w:r>
        <w:t xml:space="preserve">9.2.0, </w:t>
      </w:r>
      <w:r w:rsidRPr="00CA5829">
        <w:t>Further advancements for E-UTRA physical layer aspects</w:t>
      </w:r>
      <w:r>
        <w:t>[S]. 201</w:t>
      </w:r>
      <w:r w:rsidR="000B5DEA">
        <w:t>7</w:t>
      </w:r>
      <w:r>
        <w:t>.</w:t>
      </w:r>
    </w:p>
    <w:p w:rsidR="00B83381" w:rsidRDefault="000B5DEA" w:rsidP="006F6865">
      <w:pPr>
        <w:pStyle w:val="a4"/>
        <w:numPr>
          <w:ilvl w:val="0"/>
          <w:numId w:val="6"/>
        </w:numPr>
        <w:ind w:firstLineChars="0"/>
        <w:sectPr w:rsidR="00B83381">
          <w:headerReference w:type="default" r:id="rId584"/>
          <w:pgSz w:w="11906" w:h="16838"/>
          <w:pgMar w:top="1440" w:right="1800" w:bottom="1440" w:left="1800" w:header="851" w:footer="992" w:gutter="0"/>
          <w:cols w:space="425"/>
          <w:docGrid w:type="lines" w:linePitch="312"/>
        </w:sectPr>
      </w:pPr>
      <w:r w:rsidRPr="000B5DEA">
        <w:t>A. Al-Hourani, S. Kandeepan and A. Jamalipour</w:t>
      </w:r>
      <w:r>
        <w:t xml:space="preserve">. </w:t>
      </w:r>
      <w:r w:rsidRPr="000B5DEA">
        <w:t>Modeling air-to-ground path loss for low altitude platforms in urban environments</w:t>
      </w:r>
      <w:r>
        <w:t xml:space="preserve">[A]. // </w:t>
      </w:r>
      <w:r w:rsidRPr="000B5DEA">
        <w:t>2014 IEEE Global Communications Conference</w:t>
      </w:r>
      <w:r>
        <w:t xml:space="preserve">[C], </w:t>
      </w:r>
      <w:r w:rsidRPr="000B5DEA">
        <w:t>Austin, TX</w:t>
      </w:r>
      <w:r>
        <w:t xml:space="preserve">, 2014: </w:t>
      </w:r>
      <w:r w:rsidRPr="000B5DEA">
        <w:t>2898-2904</w:t>
      </w:r>
      <w:r w:rsidRPr="00256747">
        <w:t>.</w:t>
      </w:r>
    </w:p>
    <w:p w:rsidR="006875D0" w:rsidRDefault="006875D0" w:rsidP="00BF1600">
      <w:pPr>
        <w:pStyle w:val="af3"/>
      </w:pPr>
      <w:bookmarkStart w:id="54" w:name="_Toc3969487"/>
      <w:r>
        <w:rPr>
          <w:rFonts w:hint="eastAsia"/>
        </w:rPr>
        <w:lastRenderedPageBreak/>
        <w:t>缩略语</w:t>
      </w:r>
      <w:bookmarkEnd w:id="54"/>
    </w:p>
    <w:p w:rsidR="006875D0" w:rsidRDefault="006875D0" w:rsidP="006875D0"/>
    <w:p w:rsidR="006875D0" w:rsidRPr="003834BA" w:rsidRDefault="006875D0" w:rsidP="006875D0"/>
    <w:tbl>
      <w:tblPr>
        <w:tblStyle w:val="a3"/>
        <w:tblW w:w="0" w:type="auto"/>
        <w:jc w:val="center"/>
        <w:tblLook w:val="04A0" w:firstRow="1" w:lastRow="0" w:firstColumn="1" w:lastColumn="0" w:noHBand="0" w:noVBand="1"/>
      </w:tblPr>
      <w:tblGrid>
        <w:gridCol w:w="910"/>
        <w:gridCol w:w="4330"/>
        <w:gridCol w:w="3056"/>
      </w:tblGrid>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2G</w:t>
            </w:r>
          </w:p>
        </w:tc>
        <w:tc>
          <w:tcPr>
            <w:tcW w:w="4330" w:type="dxa"/>
          </w:tcPr>
          <w:p w:rsidR="006875D0" w:rsidRPr="00C37EB6" w:rsidRDefault="006875D0" w:rsidP="00DE3A22">
            <w:pPr>
              <w:widowControl/>
              <w:snapToGrid w:val="0"/>
              <w:rPr>
                <w:rFonts w:cs="Times New Roman"/>
                <w:szCs w:val="24"/>
              </w:rPr>
            </w:pPr>
            <w:r>
              <w:rPr>
                <w:rFonts w:cs="Times New Roman"/>
                <w:szCs w:val="24"/>
              </w:rPr>
              <w:t>2</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第二代移动通信技术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3G</w:t>
            </w:r>
          </w:p>
        </w:tc>
        <w:tc>
          <w:tcPr>
            <w:tcW w:w="4330" w:type="dxa"/>
          </w:tcPr>
          <w:p w:rsidR="006875D0" w:rsidRDefault="006875D0" w:rsidP="00DE3A22">
            <w:pPr>
              <w:widowControl/>
              <w:snapToGrid w:val="0"/>
              <w:rPr>
                <w:rFonts w:cs="Times New Roman"/>
                <w:szCs w:val="24"/>
              </w:rPr>
            </w:pPr>
            <w:r>
              <w:rPr>
                <w:rFonts w:cs="Times New Roman"/>
                <w:szCs w:val="24"/>
              </w:rPr>
              <w:t>3</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第三代移动通信技术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w:t>
            </w:r>
            <w:r>
              <w:rPr>
                <w:rFonts w:cs="Times New Roman"/>
                <w:szCs w:val="24"/>
              </w:rPr>
              <w:t>GPP</w:t>
            </w:r>
          </w:p>
        </w:tc>
        <w:tc>
          <w:tcPr>
            <w:tcW w:w="4330" w:type="dxa"/>
          </w:tcPr>
          <w:p w:rsidR="006875D0" w:rsidRDefault="006875D0" w:rsidP="00DE3A22">
            <w:pPr>
              <w:widowControl/>
              <w:snapToGrid w:val="0"/>
              <w:rPr>
                <w:rFonts w:cs="Times New Roman"/>
                <w:szCs w:val="24"/>
              </w:rPr>
            </w:pPr>
            <w:r w:rsidRPr="00C37EB6">
              <w:rPr>
                <w:rFonts w:cs="Times New Roman"/>
                <w:szCs w:val="24"/>
              </w:rPr>
              <w:t>3rd Generation Partnership Project</w:t>
            </w:r>
          </w:p>
        </w:tc>
        <w:tc>
          <w:tcPr>
            <w:tcW w:w="3056" w:type="dxa"/>
          </w:tcPr>
          <w:p w:rsidR="006875D0" w:rsidRDefault="006875D0" w:rsidP="00DE3A22">
            <w:pPr>
              <w:widowControl/>
              <w:snapToGrid w:val="0"/>
              <w:rPr>
                <w:rFonts w:cs="Times New Roman"/>
                <w:szCs w:val="24"/>
              </w:rPr>
            </w:pPr>
            <w:r>
              <w:rPr>
                <w:rFonts w:cs="Times New Roman" w:hint="eastAsia"/>
                <w:szCs w:val="24"/>
              </w:rPr>
              <w:t>第三代合作伙伴计划</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4</w:t>
            </w:r>
            <w:r>
              <w:rPr>
                <w:rFonts w:cs="Times New Roman"/>
                <w:szCs w:val="24"/>
              </w:rPr>
              <w:t>G</w:t>
            </w:r>
          </w:p>
        </w:tc>
        <w:tc>
          <w:tcPr>
            <w:tcW w:w="4330" w:type="dxa"/>
          </w:tcPr>
          <w:p w:rsidR="006875D0" w:rsidRDefault="006875D0" w:rsidP="00DE3A22">
            <w:pPr>
              <w:widowControl/>
              <w:snapToGrid w:val="0"/>
              <w:rPr>
                <w:rFonts w:cs="Times New Roman"/>
                <w:szCs w:val="24"/>
              </w:rPr>
            </w:pPr>
            <w:r w:rsidRPr="00C37EB6">
              <w:rPr>
                <w:rFonts w:cs="Times New Roman"/>
                <w:szCs w:val="24"/>
              </w:rPr>
              <w:t>4th-Generation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第四代移动通信技术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5</w:t>
            </w:r>
            <w:r>
              <w:rPr>
                <w:rFonts w:cs="Times New Roman"/>
                <w:szCs w:val="24"/>
              </w:rPr>
              <w:t>G</w:t>
            </w:r>
          </w:p>
        </w:tc>
        <w:tc>
          <w:tcPr>
            <w:tcW w:w="4330" w:type="dxa"/>
          </w:tcPr>
          <w:p w:rsidR="006875D0" w:rsidRDefault="006875D0" w:rsidP="00DE3A22">
            <w:pPr>
              <w:widowControl/>
              <w:snapToGrid w:val="0"/>
              <w:rPr>
                <w:rFonts w:cs="Times New Roman"/>
                <w:szCs w:val="24"/>
              </w:rPr>
            </w:pPr>
            <w:r>
              <w:rPr>
                <w:rFonts w:cs="Times New Roman"/>
                <w:szCs w:val="24"/>
              </w:rPr>
              <w:t>5</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第五代移动通信技术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CIR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Interference Ratio</w:t>
            </w:r>
          </w:p>
        </w:tc>
        <w:tc>
          <w:tcPr>
            <w:tcW w:w="3056" w:type="dxa"/>
          </w:tcPr>
          <w:p w:rsidR="006875D0" w:rsidRDefault="006875D0" w:rsidP="00DE3A22">
            <w:pPr>
              <w:widowControl/>
              <w:snapToGrid w:val="0"/>
              <w:rPr>
                <w:rFonts w:cs="Times New Roman"/>
                <w:szCs w:val="24"/>
              </w:rPr>
            </w:pPr>
            <w:r w:rsidRPr="00B23522">
              <w:rPr>
                <w:rFonts w:cs="Times New Roman"/>
                <w:szCs w:val="24"/>
              </w:rPr>
              <w:t>邻频</w:t>
            </w:r>
            <w:r w:rsidR="00D874CD">
              <w:rPr>
                <w:rFonts w:cs="Times New Roman"/>
                <w:szCs w:val="24"/>
              </w:rPr>
              <w:t>泄漏</w:t>
            </w:r>
            <w:r w:rsidRPr="00B23522">
              <w:rPr>
                <w:rFonts w:cs="Times New Roman"/>
                <w:szCs w:val="24"/>
              </w:rPr>
              <w:t>功率比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CLR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Leakage Power Ratio</w:t>
            </w:r>
          </w:p>
        </w:tc>
        <w:tc>
          <w:tcPr>
            <w:tcW w:w="3056" w:type="dxa"/>
          </w:tcPr>
          <w:p w:rsidR="006875D0" w:rsidRDefault="006875D0" w:rsidP="00DE3A22">
            <w:pPr>
              <w:widowControl/>
              <w:snapToGrid w:val="0"/>
              <w:rPr>
                <w:rFonts w:cs="Times New Roman"/>
                <w:szCs w:val="24"/>
              </w:rPr>
            </w:pPr>
            <w:proofErr w:type="gramStart"/>
            <w:r w:rsidRPr="00B23522">
              <w:rPr>
                <w:rFonts w:cs="Times New Roman"/>
                <w:szCs w:val="24"/>
              </w:rPr>
              <w:t>邻</w:t>
            </w:r>
            <w:proofErr w:type="gramEnd"/>
            <w:r w:rsidRPr="00B23522">
              <w:rPr>
                <w:rFonts w:cs="Times New Roman"/>
                <w:szCs w:val="24"/>
              </w:rPr>
              <w:t>信道</w:t>
            </w:r>
            <w:r w:rsidR="00D874CD">
              <w:rPr>
                <w:rFonts w:cs="Times New Roman"/>
                <w:szCs w:val="24"/>
              </w:rPr>
              <w:t>泄漏</w:t>
            </w:r>
            <w:r w:rsidRPr="00B23522">
              <w:rPr>
                <w:rFonts w:cs="Times New Roman"/>
                <w:szCs w:val="24"/>
              </w:rPr>
              <w:t>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CS</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Selectivity</w:t>
            </w:r>
          </w:p>
        </w:tc>
        <w:tc>
          <w:tcPr>
            <w:tcW w:w="3056" w:type="dxa"/>
          </w:tcPr>
          <w:p w:rsidR="006875D0" w:rsidRDefault="006875D0" w:rsidP="00DE3A22">
            <w:pPr>
              <w:widowControl/>
              <w:snapToGrid w:val="0"/>
              <w:rPr>
                <w:rFonts w:cs="Times New Roman"/>
                <w:szCs w:val="24"/>
              </w:rPr>
            </w:pPr>
            <w:proofErr w:type="gramStart"/>
            <w:r w:rsidRPr="00B23522">
              <w:rPr>
                <w:rFonts w:cs="Times New Roman"/>
                <w:szCs w:val="24"/>
              </w:rPr>
              <w:t>邻</w:t>
            </w:r>
            <w:proofErr w:type="gramEnd"/>
            <w:r w:rsidRPr="00B23522">
              <w:rPr>
                <w:rFonts w:cs="Times New Roman"/>
                <w:szCs w:val="24"/>
              </w:rPr>
              <w:t>信道选择性</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ASS</w:t>
            </w:r>
          </w:p>
        </w:tc>
        <w:tc>
          <w:tcPr>
            <w:tcW w:w="4330" w:type="dxa"/>
          </w:tcPr>
          <w:p w:rsidR="006875D0" w:rsidRDefault="006875D0" w:rsidP="00DE3A22">
            <w:pPr>
              <w:widowControl/>
              <w:snapToGrid w:val="0"/>
              <w:rPr>
                <w:rFonts w:cs="Times New Roman"/>
                <w:szCs w:val="24"/>
              </w:rPr>
            </w:pPr>
            <w:r>
              <w:rPr>
                <w:rFonts w:cs="Times New Roman" w:hint="eastAsia"/>
                <w:szCs w:val="24"/>
              </w:rPr>
              <w:t>Active</w:t>
            </w:r>
            <w:r>
              <w:rPr>
                <w:rFonts w:cs="Times New Roman"/>
                <w:szCs w:val="24"/>
              </w:rPr>
              <w:t xml:space="preserve"> Antenna System</w:t>
            </w:r>
          </w:p>
        </w:tc>
        <w:tc>
          <w:tcPr>
            <w:tcW w:w="3056" w:type="dxa"/>
          </w:tcPr>
          <w:p w:rsidR="006875D0" w:rsidRDefault="006875D0" w:rsidP="00DE3A22">
            <w:pPr>
              <w:widowControl/>
              <w:snapToGrid w:val="0"/>
              <w:rPr>
                <w:rFonts w:cs="Times New Roman"/>
                <w:szCs w:val="24"/>
              </w:rPr>
            </w:pPr>
            <w:r>
              <w:rPr>
                <w:rFonts w:cs="Times New Roman" w:hint="eastAsia"/>
                <w:szCs w:val="24"/>
              </w:rPr>
              <w:t>有源天线系统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COMP</w:t>
            </w:r>
          </w:p>
        </w:tc>
        <w:tc>
          <w:tcPr>
            <w:tcW w:w="4330" w:type="dxa"/>
          </w:tcPr>
          <w:p w:rsidR="006875D0" w:rsidRDefault="006875D0" w:rsidP="00DE3A22">
            <w:pPr>
              <w:widowControl/>
              <w:snapToGrid w:val="0"/>
              <w:rPr>
                <w:rFonts w:cs="Times New Roman"/>
                <w:szCs w:val="24"/>
              </w:rPr>
            </w:pPr>
            <w:r w:rsidRPr="009F38F7">
              <w:rPr>
                <w:rFonts w:cs="Times New Roman"/>
                <w:szCs w:val="24"/>
              </w:rPr>
              <w:t>Coordinated Multiple Points Transmission</w:t>
            </w:r>
            <w:r>
              <w:rPr>
                <w:rFonts w:cs="Times New Roman"/>
                <w:szCs w:val="24"/>
              </w:rPr>
              <w:t xml:space="preserve"> </w:t>
            </w:r>
            <w:r w:rsidRPr="009F38F7">
              <w:rPr>
                <w:rFonts w:cs="Times New Roman"/>
                <w:szCs w:val="24"/>
              </w:rPr>
              <w:t>/Reception</w:t>
            </w:r>
          </w:p>
        </w:tc>
        <w:tc>
          <w:tcPr>
            <w:tcW w:w="3056" w:type="dxa"/>
          </w:tcPr>
          <w:p w:rsidR="006875D0" w:rsidRDefault="006875D0" w:rsidP="00DE3A22">
            <w:pPr>
              <w:widowControl/>
              <w:snapToGrid w:val="0"/>
              <w:rPr>
                <w:rFonts w:cs="Times New Roman"/>
                <w:szCs w:val="24"/>
              </w:rPr>
            </w:pPr>
            <w:r w:rsidRPr="009F38F7">
              <w:rPr>
                <w:rFonts w:cs="Times New Roman" w:hint="eastAsia"/>
                <w:szCs w:val="24"/>
              </w:rPr>
              <w:t>协同多点传输</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FDMA</w:t>
            </w:r>
          </w:p>
        </w:tc>
        <w:tc>
          <w:tcPr>
            <w:tcW w:w="4330" w:type="dxa"/>
          </w:tcPr>
          <w:p w:rsidR="006875D0" w:rsidRDefault="006875D0" w:rsidP="00DE3A22">
            <w:pPr>
              <w:widowControl/>
              <w:snapToGrid w:val="0"/>
              <w:rPr>
                <w:rFonts w:cs="Times New Roman"/>
                <w:szCs w:val="24"/>
              </w:rPr>
            </w:pPr>
            <w:r>
              <w:rPr>
                <w:rFonts w:cs="Times New Roman"/>
                <w:szCs w:val="24"/>
              </w:rPr>
              <w:t>Frequency Division Multiple A</w:t>
            </w:r>
            <w:r w:rsidRPr="003834BA">
              <w:rPr>
                <w:rFonts w:cs="Times New Roman"/>
                <w:szCs w:val="24"/>
              </w:rPr>
              <w:t>ccess</w:t>
            </w:r>
          </w:p>
        </w:tc>
        <w:tc>
          <w:tcPr>
            <w:tcW w:w="3056" w:type="dxa"/>
          </w:tcPr>
          <w:p w:rsidR="006875D0" w:rsidRDefault="006875D0" w:rsidP="00DE3A22">
            <w:pPr>
              <w:widowControl/>
              <w:snapToGrid w:val="0"/>
              <w:rPr>
                <w:rFonts w:cs="Times New Roman"/>
                <w:szCs w:val="24"/>
              </w:rPr>
            </w:pPr>
            <w:r>
              <w:rPr>
                <w:rFonts w:cs="Times New Roman" w:hint="eastAsia"/>
                <w:szCs w:val="24"/>
              </w:rPr>
              <w:t>频分多址</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GCS</w:t>
            </w:r>
          </w:p>
        </w:tc>
        <w:tc>
          <w:tcPr>
            <w:tcW w:w="4330" w:type="dxa"/>
          </w:tcPr>
          <w:p w:rsidR="006875D0" w:rsidRDefault="006875D0" w:rsidP="00DE3A22">
            <w:pPr>
              <w:widowControl/>
              <w:snapToGrid w:val="0"/>
              <w:rPr>
                <w:rFonts w:cs="Times New Roman"/>
                <w:szCs w:val="24"/>
              </w:rPr>
            </w:pPr>
            <w:r w:rsidRPr="00C37EB6">
              <w:rPr>
                <w:rFonts w:cs="Times New Roman"/>
                <w:szCs w:val="24"/>
              </w:rPr>
              <w:t>Global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全球坐标系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InH</w:t>
            </w:r>
          </w:p>
        </w:tc>
        <w:tc>
          <w:tcPr>
            <w:tcW w:w="4330" w:type="dxa"/>
          </w:tcPr>
          <w:p w:rsidR="006875D0" w:rsidRDefault="006875D0" w:rsidP="00DE3A22">
            <w:pPr>
              <w:widowControl/>
              <w:snapToGrid w:val="0"/>
              <w:rPr>
                <w:rFonts w:cs="Times New Roman"/>
                <w:szCs w:val="24"/>
              </w:rPr>
            </w:pPr>
            <w:r>
              <w:rPr>
                <w:rFonts w:cs="Times New Roman" w:hint="eastAsia"/>
                <w:szCs w:val="24"/>
              </w:rPr>
              <w:t>Indoor</w:t>
            </w:r>
            <w:r>
              <w:rPr>
                <w:rFonts w:cs="Times New Roman"/>
                <w:szCs w:val="24"/>
              </w:rPr>
              <w:t xml:space="preserve"> Hotspot</w:t>
            </w:r>
          </w:p>
        </w:tc>
        <w:tc>
          <w:tcPr>
            <w:tcW w:w="3056" w:type="dxa"/>
          </w:tcPr>
          <w:p w:rsidR="006875D0" w:rsidRDefault="006875D0" w:rsidP="00DE3A22">
            <w:pPr>
              <w:widowControl/>
              <w:snapToGrid w:val="0"/>
              <w:rPr>
                <w:rFonts w:cs="Times New Roman"/>
                <w:szCs w:val="24"/>
              </w:rPr>
            </w:pPr>
            <w:r>
              <w:rPr>
                <w:rFonts w:cs="Times New Roman" w:hint="eastAsia"/>
                <w:szCs w:val="24"/>
              </w:rPr>
              <w:t>室内热点</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ITU</w:t>
            </w:r>
          </w:p>
        </w:tc>
        <w:tc>
          <w:tcPr>
            <w:tcW w:w="4330" w:type="dxa"/>
          </w:tcPr>
          <w:p w:rsidR="006875D0" w:rsidRDefault="006875D0" w:rsidP="00DE3A22">
            <w:pPr>
              <w:widowControl/>
              <w:snapToGrid w:val="0"/>
              <w:rPr>
                <w:rFonts w:cs="Times New Roman"/>
                <w:szCs w:val="24"/>
              </w:rPr>
            </w:pPr>
            <w:r w:rsidRPr="00C37EB6">
              <w:rPr>
                <w:rFonts w:cs="Times New Roman"/>
                <w:szCs w:val="24"/>
              </w:rPr>
              <w:t>International Telecommunication Union</w:t>
            </w:r>
          </w:p>
        </w:tc>
        <w:tc>
          <w:tcPr>
            <w:tcW w:w="3056" w:type="dxa"/>
          </w:tcPr>
          <w:p w:rsidR="006875D0" w:rsidRDefault="006875D0" w:rsidP="00DE3A22">
            <w:pPr>
              <w:widowControl/>
              <w:snapToGrid w:val="0"/>
              <w:rPr>
                <w:rFonts w:cs="Times New Roman"/>
                <w:szCs w:val="24"/>
              </w:rPr>
            </w:pPr>
            <w:r>
              <w:rPr>
                <w:rFonts w:cs="Times New Roman" w:hint="eastAsia"/>
                <w:szCs w:val="24"/>
              </w:rPr>
              <w:t>国际电信联盟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LCS</w:t>
            </w:r>
          </w:p>
        </w:tc>
        <w:tc>
          <w:tcPr>
            <w:tcW w:w="4330" w:type="dxa"/>
          </w:tcPr>
          <w:p w:rsidR="006875D0" w:rsidRDefault="006875D0" w:rsidP="00DE3A22">
            <w:pPr>
              <w:widowControl/>
              <w:snapToGrid w:val="0"/>
              <w:rPr>
                <w:rFonts w:cs="Times New Roman"/>
                <w:szCs w:val="24"/>
              </w:rPr>
            </w:pPr>
            <w:r w:rsidRPr="00C37EB6">
              <w:rPr>
                <w:rFonts w:cs="Times New Roman"/>
                <w:szCs w:val="24"/>
              </w:rPr>
              <w:t>Local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局部坐标系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LOS</w:t>
            </w:r>
          </w:p>
        </w:tc>
        <w:tc>
          <w:tcPr>
            <w:tcW w:w="4330" w:type="dxa"/>
          </w:tcPr>
          <w:p w:rsidR="006875D0" w:rsidRPr="00C37EB6" w:rsidRDefault="006875D0" w:rsidP="00DE3A22">
            <w:pPr>
              <w:widowControl/>
              <w:snapToGrid w:val="0"/>
              <w:rPr>
                <w:rFonts w:cs="Times New Roman"/>
                <w:szCs w:val="24"/>
              </w:rPr>
            </w:pPr>
            <w:r>
              <w:rPr>
                <w:rFonts w:cs="Times New Roman"/>
                <w:szCs w:val="24"/>
              </w:rPr>
              <w:t>Line of S</w:t>
            </w:r>
            <w:r w:rsidRPr="009F38F7">
              <w:rPr>
                <w:rFonts w:cs="Times New Roman"/>
                <w:szCs w:val="24"/>
              </w:rPr>
              <w:t>ight</w:t>
            </w:r>
          </w:p>
        </w:tc>
        <w:tc>
          <w:tcPr>
            <w:tcW w:w="3056" w:type="dxa"/>
          </w:tcPr>
          <w:p w:rsidR="006875D0" w:rsidRDefault="006875D0" w:rsidP="00DE3A22">
            <w:pPr>
              <w:widowControl/>
              <w:snapToGrid w:val="0"/>
              <w:rPr>
                <w:rFonts w:cs="Times New Roman"/>
                <w:szCs w:val="24"/>
              </w:rPr>
            </w:pPr>
            <w:r>
              <w:rPr>
                <w:rFonts w:cs="Times New Roman" w:hint="eastAsia"/>
                <w:szCs w:val="24"/>
              </w:rPr>
              <w:t>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LTE</w:t>
            </w:r>
          </w:p>
        </w:tc>
        <w:tc>
          <w:tcPr>
            <w:tcW w:w="4330" w:type="dxa"/>
          </w:tcPr>
          <w:p w:rsidR="006875D0" w:rsidRDefault="006875D0" w:rsidP="00DE3A22">
            <w:pPr>
              <w:widowControl/>
              <w:snapToGrid w:val="0"/>
              <w:rPr>
                <w:rFonts w:cs="Times New Roman"/>
                <w:szCs w:val="24"/>
              </w:rPr>
            </w:pPr>
            <w:r w:rsidRPr="00C37EB6">
              <w:rPr>
                <w:rFonts w:cs="Times New Roman"/>
                <w:szCs w:val="24"/>
              </w:rPr>
              <w:t>Long Term Evolution</w:t>
            </w:r>
          </w:p>
        </w:tc>
        <w:tc>
          <w:tcPr>
            <w:tcW w:w="3056" w:type="dxa"/>
          </w:tcPr>
          <w:p w:rsidR="006875D0" w:rsidRDefault="006875D0" w:rsidP="00DE3A22">
            <w:pPr>
              <w:widowControl/>
              <w:snapToGrid w:val="0"/>
              <w:rPr>
                <w:rFonts w:cs="Times New Roman"/>
                <w:szCs w:val="24"/>
              </w:rPr>
            </w:pPr>
            <w:r>
              <w:rPr>
                <w:rFonts w:cs="Times New Roman" w:hint="eastAsia"/>
                <w:szCs w:val="24"/>
              </w:rPr>
              <w:t>长期演进</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BS</w:t>
            </w:r>
          </w:p>
        </w:tc>
        <w:tc>
          <w:tcPr>
            <w:tcW w:w="433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acro Base Station</w:t>
            </w:r>
          </w:p>
        </w:tc>
        <w:tc>
          <w:tcPr>
            <w:tcW w:w="3056" w:type="dxa"/>
          </w:tcPr>
          <w:p w:rsidR="006875D0" w:rsidRDefault="006875D0" w:rsidP="00DE3A22">
            <w:pPr>
              <w:widowControl/>
              <w:snapToGrid w:val="0"/>
              <w:rPr>
                <w:rFonts w:cs="Times New Roman"/>
                <w:szCs w:val="24"/>
              </w:rPr>
            </w:pPr>
            <w:r>
              <w:rPr>
                <w:rFonts w:cs="Times New Roman" w:hint="eastAsia"/>
                <w:szCs w:val="24"/>
              </w:rPr>
              <w:t>宏基站</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MIMO</w:t>
            </w:r>
          </w:p>
        </w:tc>
        <w:tc>
          <w:tcPr>
            <w:tcW w:w="4330" w:type="dxa"/>
          </w:tcPr>
          <w:p w:rsidR="006875D0" w:rsidRDefault="006875D0" w:rsidP="00DE3A22">
            <w:pPr>
              <w:widowControl/>
              <w:snapToGrid w:val="0"/>
              <w:rPr>
                <w:rFonts w:cs="Times New Roman"/>
                <w:szCs w:val="24"/>
              </w:rPr>
            </w:pPr>
            <w:r w:rsidRPr="00C37EB6">
              <w:rPr>
                <w:rFonts w:cs="Times New Roman"/>
                <w:szCs w:val="24"/>
              </w:rPr>
              <w:t>Multiple-Input Multiple-Output</w:t>
            </w:r>
          </w:p>
        </w:tc>
        <w:tc>
          <w:tcPr>
            <w:tcW w:w="3056" w:type="dxa"/>
          </w:tcPr>
          <w:p w:rsidR="006875D0" w:rsidRDefault="006875D0" w:rsidP="00DE3A22">
            <w:pPr>
              <w:widowControl/>
              <w:snapToGrid w:val="0"/>
              <w:rPr>
                <w:rFonts w:cs="Times New Roman"/>
                <w:szCs w:val="24"/>
              </w:rPr>
            </w:pPr>
            <w:r>
              <w:rPr>
                <w:rFonts w:cs="Times New Roman" w:hint="eastAsia"/>
                <w:szCs w:val="24"/>
              </w:rPr>
              <w:t>多入多出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NLOS</w:t>
            </w:r>
          </w:p>
        </w:tc>
        <w:tc>
          <w:tcPr>
            <w:tcW w:w="4330" w:type="dxa"/>
          </w:tcPr>
          <w:p w:rsidR="006875D0" w:rsidRPr="00C37EB6" w:rsidRDefault="006875D0" w:rsidP="00DE3A22">
            <w:pPr>
              <w:widowControl/>
              <w:snapToGrid w:val="0"/>
              <w:rPr>
                <w:rFonts w:cs="Times New Roman"/>
                <w:szCs w:val="24"/>
              </w:rPr>
            </w:pPr>
            <w:proofErr w:type="gramStart"/>
            <w:r>
              <w:rPr>
                <w:rFonts w:cs="Times New Roman"/>
                <w:szCs w:val="24"/>
              </w:rPr>
              <w:t>Non Line</w:t>
            </w:r>
            <w:proofErr w:type="gramEnd"/>
            <w:r>
              <w:rPr>
                <w:rFonts w:cs="Times New Roman"/>
                <w:szCs w:val="24"/>
              </w:rPr>
              <w:t xml:space="preserve"> of Sight</w:t>
            </w:r>
          </w:p>
        </w:tc>
        <w:tc>
          <w:tcPr>
            <w:tcW w:w="3056" w:type="dxa"/>
          </w:tcPr>
          <w:p w:rsidR="006875D0" w:rsidRDefault="006875D0" w:rsidP="00DE3A22">
            <w:pPr>
              <w:widowControl/>
              <w:snapToGrid w:val="0"/>
              <w:rPr>
                <w:rFonts w:cs="Times New Roman"/>
                <w:szCs w:val="24"/>
              </w:rPr>
            </w:pPr>
            <w:r>
              <w:rPr>
                <w:rFonts w:cs="Times New Roman" w:hint="eastAsia"/>
                <w:szCs w:val="24"/>
              </w:rPr>
              <w:t>非视距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NR</w:t>
            </w:r>
          </w:p>
        </w:tc>
        <w:tc>
          <w:tcPr>
            <w:tcW w:w="4330" w:type="dxa"/>
          </w:tcPr>
          <w:p w:rsidR="006875D0" w:rsidRDefault="006875D0" w:rsidP="00DE3A22">
            <w:pPr>
              <w:widowControl/>
              <w:snapToGrid w:val="0"/>
              <w:rPr>
                <w:rFonts w:cs="Times New Roman"/>
                <w:szCs w:val="24"/>
              </w:rPr>
            </w:pPr>
            <w:r w:rsidRPr="00C37EB6">
              <w:rPr>
                <w:rFonts w:cs="Times New Roman"/>
                <w:szCs w:val="24"/>
              </w:rPr>
              <w:t>New Radio</w:t>
            </w:r>
          </w:p>
        </w:tc>
        <w:tc>
          <w:tcPr>
            <w:tcW w:w="3056" w:type="dxa"/>
          </w:tcPr>
          <w:p w:rsidR="006875D0" w:rsidRDefault="006875D0" w:rsidP="00DE3A22">
            <w:pPr>
              <w:widowControl/>
              <w:snapToGrid w:val="0"/>
              <w:rPr>
                <w:rFonts w:cs="Times New Roman"/>
                <w:szCs w:val="24"/>
              </w:rPr>
            </w:pPr>
            <w:r>
              <w:rPr>
                <w:rFonts w:cs="Times New Roman" w:hint="eastAsia"/>
                <w:szCs w:val="24"/>
              </w:rPr>
              <w:t>新空口</w:t>
            </w:r>
          </w:p>
        </w:tc>
      </w:tr>
      <w:tr w:rsidR="00913506" w:rsidTr="00DE3A22">
        <w:trPr>
          <w:jc w:val="center"/>
        </w:trPr>
        <w:tc>
          <w:tcPr>
            <w:tcW w:w="910" w:type="dxa"/>
          </w:tcPr>
          <w:p w:rsidR="00913506" w:rsidRDefault="00913506" w:rsidP="00DE3A22">
            <w:pPr>
              <w:widowControl/>
              <w:snapToGrid w:val="0"/>
              <w:rPr>
                <w:rFonts w:cs="Times New Roman"/>
                <w:szCs w:val="24"/>
              </w:rPr>
            </w:pPr>
            <w:r>
              <w:rPr>
                <w:rFonts w:cs="Times New Roman" w:hint="eastAsia"/>
                <w:szCs w:val="24"/>
              </w:rPr>
              <w:t>QoS</w:t>
            </w:r>
          </w:p>
        </w:tc>
        <w:tc>
          <w:tcPr>
            <w:tcW w:w="4330" w:type="dxa"/>
          </w:tcPr>
          <w:p w:rsidR="00913506" w:rsidRPr="00C37EB6" w:rsidRDefault="00913506" w:rsidP="00DE3A22">
            <w:pPr>
              <w:widowControl/>
              <w:snapToGrid w:val="0"/>
              <w:rPr>
                <w:rFonts w:cs="Times New Roman"/>
                <w:szCs w:val="24"/>
              </w:rPr>
            </w:pPr>
            <w:r w:rsidRPr="00913506">
              <w:rPr>
                <w:rFonts w:cs="Times New Roman"/>
                <w:szCs w:val="24"/>
              </w:rPr>
              <w:t>Quality of Service</w:t>
            </w:r>
          </w:p>
        </w:tc>
        <w:tc>
          <w:tcPr>
            <w:tcW w:w="3056" w:type="dxa"/>
          </w:tcPr>
          <w:p w:rsidR="00913506" w:rsidRDefault="00913506" w:rsidP="00DE3A22">
            <w:pPr>
              <w:widowControl/>
              <w:snapToGrid w:val="0"/>
              <w:rPr>
                <w:rFonts w:cs="Times New Roman"/>
                <w:szCs w:val="24"/>
              </w:rPr>
            </w:pPr>
            <w:r>
              <w:rPr>
                <w:rFonts w:cs="Times New Roman" w:hint="eastAsia"/>
                <w:szCs w:val="24"/>
              </w:rPr>
              <w:t>服务质量</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RB</w:t>
            </w:r>
          </w:p>
        </w:tc>
        <w:tc>
          <w:tcPr>
            <w:tcW w:w="4330" w:type="dxa"/>
          </w:tcPr>
          <w:p w:rsidR="006875D0" w:rsidRPr="00C37EB6" w:rsidRDefault="006875D0" w:rsidP="00DE3A22">
            <w:pPr>
              <w:widowControl/>
              <w:snapToGrid w:val="0"/>
              <w:rPr>
                <w:rFonts w:cs="Times New Roman"/>
                <w:szCs w:val="24"/>
              </w:rPr>
            </w:pPr>
            <w:r>
              <w:rPr>
                <w:rFonts w:cs="Times New Roman"/>
                <w:szCs w:val="24"/>
              </w:rPr>
              <w:t>R</w:t>
            </w:r>
            <w:r>
              <w:rPr>
                <w:rFonts w:cs="Times New Roman" w:hint="eastAsia"/>
                <w:szCs w:val="24"/>
              </w:rPr>
              <w:t>esource</w:t>
            </w:r>
            <w:r>
              <w:rPr>
                <w:rFonts w:cs="Times New Roman"/>
                <w:szCs w:val="24"/>
              </w:rPr>
              <w:t xml:space="preserve"> Block</w:t>
            </w:r>
          </w:p>
        </w:tc>
        <w:tc>
          <w:tcPr>
            <w:tcW w:w="3056" w:type="dxa"/>
          </w:tcPr>
          <w:p w:rsidR="006875D0" w:rsidRDefault="006875D0" w:rsidP="00DE3A22">
            <w:pPr>
              <w:widowControl/>
              <w:snapToGrid w:val="0"/>
              <w:rPr>
                <w:rFonts w:cs="Times New Roman"/>
                <w:szCs w:val="24"/>
              </w:rPr>
            </w:pPr>
            <w:r>
              <w:rPr>
                <w:rFonts w:cs="Times New Roman" w:hint="eastAsia"/>
                <w:szCs w:val="24"/>
              </w:rPr>
              <w:t>资源块</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S</w:t>
            </w:r>
            <w:r>
              <w:rPr>
                <w:rFonts w:cs="Times New Roman"/>
                <w:szCs w:val="24"/>
              </w:rPr>
              <w:t>INR</w:t>
            </w:r>
          </w:p>
        </w:tc>
        <w:tc>
          <w:tcPr>
            <w:tcW w:w="4330" w:type="dxa"/>
          </w:tcPr>
          <w:p w:rsidR="006875D0" w:rsidRDefault="006875D0" w:rsidP="00DE3A22">
            <w:pPr>
              <w:widowControl/>
              <w:snapToGrid w:val="0"/>
              <w:rPr>
                <w:rFonts w:cs="Times New Roman"/>
                <w:szCs w:val="24"/>
              </w:rPr>
            </w:pPr>
            <w:r w:rsidRPr="00C37EB6">
              <w:rPr>
                <w:rFonts w:cs="Times New Roman"/>
                <w:szCs w:val="24"/>
              </w:rPr>
              <w:t>Signal to Interference plus Noise Ratio</w:t>
            </w:r>
          </w:p>
        </w:tc>
        <w:tc>
          <w:tcPr>
            <w:tcW w:w="3056" w:type="dxa"/>
          </w:tcPr>
          <w:p w:rsidR="006875D0" w:rsidRDefault="006875D0" w:rsidP="00DE3A22">
            <w:pPr>
              <w:widowControl/>
              <w:snapToGrid w:val="0"/>
              <w:rPr>
                <w:rFonts w:cs="Times New Roman"/>
                <w:szCs w:val="24"/>
              </w:rPr>
            </w:pPr>
            <w:proofErr w:type="gramStart"/>
            <w:r>
              <w:rPr>
                <w:rFonts w:cs="Times New Roman" w:hint="eastAsia"/>
                <w:szCs w:val="24"/>
              </w:rPr>
              <w:t>信干噪</w:t>
            </w:r>
            <w:proofErr w:type="gramEnd"/>
            <w:r>
              <w:rPr>
                <w:rFonts w:cs="Times New Roman" w:hint="eastAsia"/>
                <w:szCs w:val="24"/>
              </w:rPr>
              <w:t>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AV</w:t>
            </w:r>
          </w:p>
        </w:tc>
        <w:tc>
          <w:tcPr>
            <w:tcW w:w="4330" w:type="dxa"/>
          </w:tcPr>
          <w:p w:rsidR="006875D0" w:rsidRDefault="006875D0" w:rsidP="00DE3A22">
            <w:pPr>
              <w:widowControl/>
              <w:snapToGrid w:val="0"/>
              <w:rPr>
                <w:rFonts w:cs="Times New Roman"/>
                <w:szCs w:val="24"/>
              </w:rPr>
            </w:pPr>
            <w:r w:rsidRPr="00C37EB6">
              <w:rPr>
                <w:rFonts w:cs="Times New Roman"/>
                <w:szCs w:val="24"/>
              </w:rPr>
              <w:t>Unmanned Aerial Vehicle</w:t>
            </w:r>
          </w:p>
        </w:tc>
        <w:tc>
          <w:tcPr>
            <w:tcW w:w="3056" w:type="dxa"/>
          </w:tcPr>
          <w:p w:rsidR="006875D0" w:rsidRDefault="006875D0" w:rsidP="00DE3A22">
            <w:pPr>
              <w:widowControl/>
              <w:snapToGrid w:val="0"/>
              <w:rPr>
                <w:rFonts w:cs="Times New Roman"/>
                <w:szCs w:val="24"/>
              </w:rPr>
            </w:pPr>
            <w:r>
              <w:rPr>
                <w:rFonts w:cs="Times New Roman" w:hint="eastAsia"/>
                <w:szCs w:val="24"/>
              </w:rPr>
              <w:t>无人机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UMa</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Macro</w:t>
            </w:r>
          </w:p>
        </w:tc>
        <w:tc>
          <w:tcPr>
            <w:tcW w:w="3056" w:type="dxa"/>
          </w:tcPr>
          <w:p w:rsidR="006875D0" w:rsidRDefault="006875D0" w:rsidP="00DE3A22">
            <w:pPr>
              <w:widowControl/>
              <w:snapToGrid w:val="0"/>
              <w:rPr>
                <w:rFonts w:cs="Times New Roman"/>
                <w:szCs w:val="24"/>
              </w:rPr>
            </w:pPr>
            <w:r>
              <w:rPr>
                <w:rFonts w:cs="Times New Roman" w:hint="eastAsia"/>
                <w:szCs w:val="24"/>
              </w:rPr>
              <w:t>城市</w:t>
            </w:r>
            <w:proofErr w:type="gramStart"/>
            <w:r>
              <w:rPr>
                <w:rFonts w:cs="Times New Roman" w:hint="eastAsia"/>
                <w:szCs w:val="24"/>
              </w:rPr>
              <w:t>宏小区</w:t>
            </w:r>
            <w:proofErr w:type="gramEnd"/>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UMi</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Micro</w:t>
            </w:r>
          </w:p>
        </w:tc>
        <w:tc>
          <w:tcPr>
            <w:tcW w:w="3056" w:type="dxa"/>
          </w:tcPr>
          <w:p w:rsidR="006875D0" w:rsidRDefault="006875D0" w:rsidP="00DE3A22">
            <w:pPr>
              <w:widowControl/>
              <w:snapToGrid w:val="0"/>
              <w:rPr>
                <w:rFonts w:cs="Times New Roman"/>
                <w:szCs w:val="24"/>
              </w:rPr>
            </w:pPr>
            <w:r>
              <w:rPr>
                <w:rFonts w:cs="Times New Roman" w:hint="eastAsia"/>
                <w:szCs w:val="24"/>
              </w:rPr>
              <w:t>城市微小区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UE</w:t>
            </w:r>
          </w:p>
        </w:tc>
        <w:tc>
          <w:tcPr>
            <w:tcW w:w="4330" w:type="dxa"/>
          </w:tcPr>
          <w:p w:rsidR="006875D0" w:rsidRDefault="006875D0" w:rsidP="00DE3A22">
            <w:pPr>
              <w:widowControl/>
              <w:snapToGrid w:val="0"/>
              <w:rPr>
                <w:rFonts w:cs="Times New Roman"/>
                <w:szCs w:val="24"/>
              </w:rPr>
            </w:pPr>
            <w:r>
              <w:rPr>
                <w:rFonts w:cs="Times New Roman"/>
                <w:szCs w:val="24"/>
              </w:rPr>
              <w:t>User E</w:t>
            </w:r>
            <w:r w:rsidRPr="00B23522">
              <w:rPr>
                <w:rFonts w:cs="Times New Roman"/>
                <w:szCs w:val="24"/>
              </w:rPr>
              <w:t>quipment</w:t>
            </w:r>
          </w:p>
        </w:tc>
        <w:tc>
          <w:tcPr>
            <w:tcW w:w="3056" w:type="dxa"/>
          </w:tcPr>
          <w:p w:rsidR="006875D0" w:rsidRDefault="006875D0" w:rsidP="00DE3A22">
            <w:pPr>
              <w:widowControl/>
              <w:snapToGrid w:val="0"/>
              <w:rPr>
                <w:rFonts w:cs="Times New Roman"/>
                <w:szCs w:val="24"/>
              </w:rPr>
            </w:pPr>
            <w:r>
              <w:rPr>
                <w:rFonts w:cs="Times New Roman" w:hint="eastAsia"/>
                <w:szCs w:val="24"/>
              </w:rPr>
              <w:t>用户设备</w:t>
            </w:r>
          </w:p>
        </w:tc>
      </w:tr>
    </w:tbl>
    <w:p w:rsidR="00B83381" w:rsidRDefault="00B83381">
      <w:pPr>
        <w:widowControl/>
        <w:jc w:val="left"/>
        <w:sectPr w:rsidR="00B83381">
          <w:headerReference w:type="default" r:id="rId585"/>
          <w:pgSz w:w="11906" w:h="16838"/>
          <w:pgMar w:top="1440" w:right="1800" w:bottom="1440" w:left="1800" w:header="851" w:footer="992" w:gutter="0"/>
          <w:cols w:space="425"/>
          <w:docGrid w:type="lines" w:linePitch="312"/>
        </w:sectPr>
      </w:pPr>
    </w:p>
    <w:p w:rsidR="000B5DEA" w:rsidRDefault="006875D0" w:rsidP="00BF1600">
      <w:pPr>
        <w:pStyle w:val="af3"/>
      </w:pPr>
      <w:bookmarkStart w:id="55" w:name="_Toc3969488"/>
      <w:r>
        <w:rPr>
          <w:rFonts w:hint="eastAsia"/>
        </w:rPr>
        <w:lastRenderedPageBreak/>
        <w:t>致谢</w:t>
      </w:r>
      <w:bookmarkEnd w:id="55"/>
    </w:p>
    <w:p w:rsidR="006875D0" w:rsidRDefault="006875D0" w:rsidP="006875D0"/>
    <w:p w:rsidR="006875D0" w:rsidRDefault="006875D0" w:rsidP="006875D0"/>
    <w:p w:rsidR="00AD017C" w:rsidRDefault="00AD017C" w:rsidP="00AD017C">
      <w:pPr>
        <w:ind w:firstLine="420"/>
      </w:pPr>
      <w:r>
        <w:rPr>
          <w:rFonts w:hint="eastAsia"/>
        </w:rPr>
        <w:t>我</w:t>
      </w:r>
      <w:proofErr w:type="gramStart"/>
      <w:r>
        <w:t>在北邮度过</w:t>
      </w:r>
      <w:proofErr w:type="gramEnd"/>
      <w:r>
        <w:t>了七年的校园生活</w:t>
      </w:r>
      <w:r>
        <w:rPr>
          <w:rFonts w:hint="eastAsia"/>
        </w:rPr>
        <w:t>，</w:t>
      </w:r>
      <w:r>
        <w:t>并且即将于此结束学生生涯</w:t>
      </w:r>
      <w:r>
        <w:rPr>
          <w:rFonts w:hint="eastAsia"/>
        </w:rPr>
        <w:t>。</w:t>
      </w:r>
      <w:r>
        <w:t>七年</w:t>
      </w:r>
      <w:r>
        <w:rPr>
          <w:rFonts w:hint="eastAsia"/>
        </w:rPr>
        <w:t>，</w:t>
      </w:r>
      <w:r>
        <w:t>说长也不过是人一生中的十分之一的时间</w:t>
      </w:r>
      <w:r>
        <w:rPr>
          <w:rFonts w:hint="eastAsia"/>
        </w:rPr>
        <w:t>，</w:t>
      </w:r>
      <w:r>
        <w:t>说短但也足以让一个呱呱坠地的婴儿跳着笑着步入一年级的学堂</w:t>
      </w:r>
      <w:r>
        <w:rPr>
          <w:rFonts w:hint="eastAsia"/>
        </w:rPr>
        <w:t>。我在这七年来的成长与收获可能从未比得上</w:t>
      </w:r>
      <w:proofErr w:type="gramStart"/>
      <w:r>
        <w:rPr>
          <w:rFonts w:hint="eastAsia"/>
        </w:rPr>
        <w:t>北邮已经</w:t>
      </w:r>
      <w:proofErr w:type="gramEnd"/>
      <w:r>
        <w:rPr>
          <w:rFonts w:hint="eastAsia"/>
        </w:rPr>
        <w:t>给与和将要给与我的。抱着惭愧与自省，我在此向曾经在学习或生活上帮助过我的人致以衷心的感谢。</w:t>
      </w:r>
    </w:p>
    <w:p w:rsidR="00AD017C" w:rsidRDefault="00AD017C" w:rsidP="00AD017C">
      <w:r>
        <w:tab/>
      </w:r>
      <w:r>
        <w:t>首先</w:t>
      </w:r>
      <w:r>
        <w:rPr>
          <w:rFonts w:hint="eastAsia"/>
        </w:rPr>
        <w:t>，</w:t>
      </w:r>
      <w:r>
        <w:t>我要感谢张欣老师</w:t>
      </w:r>
      <w:r>
        <w:rPr>
          <w:rFonts w:hint="eastAsia"/>
        </w:rPr>
        <w:t>。</w:t>
      </w:r>
      <w:r>
        <w:t>大三时初识张老师</w:t>
      </w:r>
      <w:r>
        <w:rPr>
          <w:rFonts w:hint="eastAsia"/>
        </w:rPr>
        <w:t>，</w:t>
      </w:r>
      <w:r>
        <w:t>老师温厚的性格便让人留下了深刻的印象</w:t>
      </w:r>
      <w:r>
        <w:rPr>
          <w:rFonts w:hint="eastAsia"/>
        </w:rPr>
        <w:t>。</w:t>
      </w:r>
      <w:r>
        <w:t>上了研究生后</w:t>
      </w:r>
      <w:r>
        <w:rPr>
          <w:rFonts w:hint="eastAsia"/>
        </w:rPr>
        <w:t>，张老师扎实的渊博的理论知识，丰富的教学经验，求实严谨的治学态度，宽以待人的气度更是让我受益匪浅。本次论文写作，从选题、开题、写作、修改到结稿，全程幸有张老师的悉心指导。</w:t>
      </w:r>
      <w:proofErr w:type="gramStart"/>
      <w:r>
        <w:rPr>
          <w:rFonts w:hint="eastAsia"/>
        </w:rPr>
        <w:t>得师如此</w:t>
      </w:r>
      <w:proofErr w:type="gramEnd"/>
      <w:r>
        <w:rPr>
          <w:rFonts w:hint="eastAsia"/>
        </w:rPr>
        <w:t>，何其有幸。</w:t>
      </w:r>
    </w:p>
    <w:p w:rsidR="00AD017C" w:rsidRDefault="00AD017C" w:rsidP="00AD017C">
      <w:r>
        <w:tab/>
      </w:r>
      <w:r>
        <w:t>其次</w:t>
      </w:r>
      <w:r>
        <w:rPr>
          <w:rFonts w:hint="eastAsia"/>
        </w:rPr>
        <w:t>，</w:t>
      </w:r>
      <w:r>
        <w:t>我要感谢与我共同度过研究生</w:t>
      </w:r>
      <w:r>
        <w:rPr>
          <w:rFonts w:hint="eastAsia"/>
        </w:rPr>
        <w:t>生活</w:t>
      </w:r>
      <w:r>
        <w:t>的同学们</w:t>
      </w:r>
      <w:r>
        <w:rPr>
          <w:rFonts w:hint="eastAsia"/>
        </w:rPr>
        <w:t>。</w:t>
      </w:r>
      <w:r>
        <w:t>感谢曹雷</w:t>
      </w:r>
      <w:r>
        <w:rPr>
          <w:rFonts w:hint="eastAsia"/>
        </w:rPr>
        <w:t>、</w:t>
      </w:r>
      <w:r>
        <w:t>李菡蔚同学对我在学术以及生活上的指导</w:t>
      </w:r>
      <w:r>
        <w:rPr>
          <w:rFonts w:hint="eastAsia"/>
        </w:rPr>
        <w:t>，</w:t>
      </w:r>
      <w:r>
        <w:t>与你们一起完成实验室的项目我感到非常荣幸与开心</w:t>
      </w:r>
      <w:r>
        <w:rPr>
          <w:rFonts w:hint="eastAsia"/>
        </w:rPr>
        <w:t>。</w:t>
      </w:r>
      <w:r>
        <w:t>感谢缪照</w:t>
      </w:r>
      <w:proofErr w:type="gramStart"/>
      <w:r>
        <w:t>浜</w:t>
      </w:r>
      <w:proofErr w:type="gramEnd"/>
      <w:r>
        <w:t>师兄在我实习期间对我的指导</w:t>
      </w:r>
      <w:r>
        <w:rPr>
          <w:rFonts w:hint="eastAsia"/>
        </w:rPr>
        <w:t>，</w:t>
      </w:r>
      <w:r>
        <w:t>师兄有意或无意的话语使我明白了自己想要得到的东西以及努力的方向</w:t>
      </w:r>
      <w:r>
        <w:rPr>
          <w:rFonts w:hint="eastAsia"/>
        </w:rPr>
        <w:t>。</w:t>
      </w:r>
    </w:p>
    <w:p w:rsidR="00AD017C" w:rsidRDefault="00AD017C" w:rsidP="00AD017C">
      <w:r>
        <w:tab/>
      </w:r>
      <w:r>
        <w:t>最后</w:t>
      </w:r>
      <w:r>
        <w:rPr>
          <w:rFonts w:hint="eastAsia"/>
        </w:rPr>
        <w:t>，</w:t>
      </w:r>
      <w:r>
        <w:t>我要感谢我的父母</w:t>
      </w:r>
      <w:r>
        <w:rPr>
          <w:rFonts w:hint="eastAsia"/>
        </w:rPr>
        <w:t>，</w:t>
      </w:r>
      <w:r>
        <w:t>他们给予了我最大的物质支持</w:t>
      </w:r>
      <w:r>
        <w:rPr>
          <w:rFonts w:hint="eastAsia"/>
        </w:rPr>
        <w:t>、</w:t>
      </w:r>
      <w:r>
        <w:t>精神支持和自由选择权</w:t>
      </w:r>
      <w:r>
        <w:rPr>
          <w:rFonts w:hint="eastAsia"/>
        </w:rPr>
        <w:t>。</w:t>
      </w:r>
    </w:p>
    <w:p w:rsidR="001F2FBC" w:rsidRDefault="00AD017C" w:rsidP="00AD017C">
      <w:r>
        <w:tab/>
      </w:r>
      <w:r>
        <w:t>学生生涯将要结束</w:t>
      </w:r>
      <w:r>
        <w:rPr>
          <w:rFonts w:hint="eastAsia"/>
        </w:rPr>
        <w:t>，但学习生涯永远不会结束。</w:t>
      </w:r>
    </w:p>
    <w:p w:rsidR="002A0EC0" w:rsidRDefault="002A0EC0" w:rsidP="002A0EC0"/>
    <w:p w:rsidR="00B83381" w:rsidRPr="00B23B51" w:rsidRDefault="00B83381">
      <w:pPr>
        <w:widowControl/>
        <w:jc w:val="left"/>
        <w:sectPr w:rsidR="00B83381" w:rsidRPr="00B23B51">
          <w:pgSz w:w="11906" w:h="16838"/>
          <w:pgMar w:top="1440" w:right="1800" w:bottom="1440" w:left="1800" w:header="851" w:footer="992" w:gutter="0"/>
          <w:cols w:space="425"/>
          <w:docGrid w:type="lines" w:linePitch="312"/>
        </w:sectPr>
      </w:pPr>
    </w:p>
    <w:p w:rsidR="006875D0" w:rsidRDefault="00435A0F" w:rsidP="00BF1600">
      <w:pPr>
        <w:pStyle w:val="af3"/>
      </w:pPr>
      <w:bookmarkStart w:id="56" w:name="_Toc3969489"/>
      <w:r>
        <w:rPr>
          <w:rFonts w:hint="eastAsia"/>
        </w:rPr>
        <w:lastRenderedPageBreak/>
        <w:t>攻读学位期间发表或已录用的学术成果</w:t>
      </w:r>
      <w:bookmarkEnd w:id="56"/>
    </w:p>
    <w:p w:rsidR="00435A0F" w:rsidRDefault="00435A0F" w:rsidP="00435A0F"/>
    <w:p w:rsidR="00435A0F" w:rsidRDefault="00435A0F" w:rsidP="00435A0F"/>
    <w:p w:rsidR="00435A0F" w:rsidRDefault="00435A0F" w:rsidP="00435A0F">
      <w:r>
        <w:rPr>
          <w:rFonts w:hint="eastAsia"/>
        </w:rPr>
        <w:t>论文</w:t>
      </w:r>
    </w:p>
    <w:p w:rsidR="00435A0F" w:rsidRDefault="00D540B1" w:rsidP="006F6865">
      <w:pPr>
        <w:pStyle w:val="a4"/>
        <w:numPr>
          <w:ilvl w:val="0"/>
          <w:numId w:val="7"/>
        </w:numPr>
        <w:ind w:firstLineChars="0"/>
      </w:pPr>
      <w:r w:rsidRPr="00D540B1">
        <w:t>X. Hu, X. Zhang and D. Yang</w:t>
      </w:r>
      <w:r>
        <w:t xml:space="preserve">. </w:t>
      </w:r>
      <w:r w:rsidR="009537D4" w:rsidRPr="009537D4">
        <w:t>Deployment of UAV and Interference Coordination in UAV-assisted Cellular Networks</w:t>
      </w:r>
      <w:r w:rsidR="00435A0F">
        <w:t xml:space="preserve">[A]. // </w:t>
      </w:r>
      <w:r w:rsidR="009537D4">
        <w:t>2</w:t>
      </w:r>
      <w:r w:rsidR="009537D4" w:rsidRPr="009537D4">
        <w:t xml:space="preserve">018 IEEE/CIC International Conference on Communications in China (ICCC </w:t>
      </w:r>
      <w:proofErr w:type="gramStart"/>
      <w:r w:rsidR="009537D4" w:rsidRPr="009537D4">
        <w:t>Workshops)</w:t>
      </w:r>
      <w:r w:rsidR="00435A0F">
        <w:t>[</w:t>
      </w:r>
      <w:proofErr w:type="gramEnd"/>
      <w:r w:rsidR="00435A0F">
        <w:t xml:space="preserve">C], </w:t>
      </w:r>
      <w:r w:rsidR="009537D4" w:rsidRPr="009537D4">
        <w:t xml:space="preserve">Beijing, </w:t>
      </w:r>
      <w:r w:rsidR="009537D4">
        <w:t xml:space="preserve">China, </w:t>
      </w:r>
      <w:r w:rsidR="009537D4" w:rsidRPr="009537D4">
        <w:t>2018</w:t>
      </w:r>
      <w:r w:rsidR="009537D4">
        <w:t xml:space="preserve">: </w:t>
      </w:r>
      <w:r w:rsidR="009537D4" w:rsidRPr="009537D4">
        <w:t>153-157.</w:t>
      </w:r>
    </w:p>
    <w:p w:rsidR="00FF61F4" w:rsidRDefault="009537D4" w:rsidP="006F6865">
      <w:pPr>
        <w:pStyle w:val="a4"/>
        <w:numPr>
          <w:ilvl w:val="0"/>
          <w:numId w:val="7"/>
        </w:numPr>
        <w:ind w:firstLineChars="0"/>
      </w:pPr>
      <w:r w:rsidRPr="009537D4">
        <w:t>L. Cao, X. Hu, H. Li, M. Zhang and X. Zhang</w:t>
      </w:r>
      <w:r>
        <w:t>.</w:t>
      </w:r>
      <w:r w:rsidRPr="009537D4">
        <w:t xml:space="preserve"> </w:t>
      </w:r>
      <w:r w:rsidR="00FF61F4" w:rsidRPr="00FF61F4">
        <w:t xml:space="preserve">Analysis of Downlink </w:t>
      </w:r>
      <w:bookmarkStart w:id="57" w:name="_GoBack"/>
      <w:bookmarkEnd w:id="57"/>
      <w:r w:rsidR="00FF61F4" w:rsidRPr="00FF61F4">
        <w:t>Co-existence in 5G New Radio Homogeneous Networks</w:t>
      </w:r>
      <w:r w:rsidR="00FF61F4">
        <w:t xml:space="preserve">[A]. // </w:t>
      </w:r>
      <w:r w:rsidR="00FF61F4" w:rsidRPr="00FF61F4">
        <w:t>2018 International Conference on Network Infrastructure and Digital Content (IC-</w:t>
      </w:r>
      <w:proofErr w:type="gramStart"/>
      <w:r w:rsidR="00FF61F4" w:rsidRPr="00FF61F4">
        <w:t>NIDC)</w:t>
      </w:r>
      <w:r w:rsidR="00FF61F4">
        <w:t>[</w:t>
      </w:r>
      <w:proofErr w:type="gramEnd"/>
      <w:r w:rsidR="00FF61F4">
        <w:t xml:space="preserve">C], </w:t>
      </w:r>
      <w:r w:rsidR="00FF61F4" w:rsidRPr="00FF61F4">
        <w:t>Guiyang</w:t>
      </w:r>
      <w:r w:rsidR="00FF61F4">
        <w:t>, 2018: 324-328</w:t>
      </w:r>
      <w:r w:rsidR="00FF61F4" w:rsidRPr="00256747">
        <w:t>.</w:t>
      </w:r>
    </w:p>
    <w:p w:rsidR="00F31D09" w:rsidRDefault="00F31D09" w:rsidP="00435A0F"/>
    <w:p w:rsidR="00F31D09" w:rsidRDefault="00F31D09" w:rsidP="00435A0F">
      <w:r>
        <w:t>提案</w:t>
      </w:r>
    </w:p>
    <w:p w:rsidR="00F31D09" w:rsidRDefault="00B417C9" w:rsidP="006F6865">
      <w:pPr>
        <w:pStyle w:val="a4"/>
        <w:numPr>
          <w:ilvl w:val="0"/>
          <w:numId w:val="8"/>
        </w:numPr>
        <w:ind w:firstLineChars="0"/>
      </w:pPr>
      <w:r>
        <w:t xml:space="preserve">Source: CATT, </w:t>
      </w:r>
      <w:r w:rsidR="00F31D09" w:rsidRPr="00F31D09">
        <w:t>R4-1609500</w:t>
      </w:r>
      <w:r w:rsidR="00F31D09">
        <w:t xml:space="preserve">, </w:t>
      </w:r>
      <w:r w:rsidR="00F31D09" w:rsidRPr="00F31D09">
        <w:t>Discussion on the DL co-existence performance of indoor hotspot</w:t>
      </w:r>
      <w:r>
        <w:t xml:space="preserve">, </w:t>
      </w:r>
      <w:r w:rsidRPr="00B417C9">
        <w:t>3GPP TSG-RAN WG4 Meeting #81</w:t>
      </w:r>
    </w:p>
    <w:p w:rsidR="00F31D09" w:rsidRDefault="00B417C9" w:rsidP="006F6865">
      <w:pPr>
        <w:pStyle w:val="a4"/>
        <w:numPr>
          <w:ilvl w:val="0"/>
          <w:numId w:val="8"/>
        </w:numPr>
        <w:ind w:firstLineChars="0"/>
      </w:pPr>
      <w:r>
        <w:t>Source: CATT,</w:t>
      </w:r>
      <w:r w:rsidR="00F31D09">
        <w:t xml:space="preserve"> </w:t>
      </w:r>
      <w:r w:rsidR="00F31D09" w:rsidRPr="00F31D09">
        <w:t>R4-1700183</w:t>
      </w:r>
      <w:r w:rsidR="00F31D09">
        <w:t xml:space="preserve">, </w:t>
      </w:r>
      <w:r w:rsidR="00F31D09" w:rsidRPr="00F31D09">
        <w:t>Co-existence results of urban macro</w:t>
      </w:r>
      <w:r>
        <w:t xml:space="preserve">, </w:t>
      </w:r>
      <w:r w:rsidRPr="00B417C9">
        <w:t>3GPP TSG-RAN WG4 NR Ad-hoc Meeting</w:t>
      </w:r>
    </w:p>
    <w:p w:rsidR="00704C5A" w:rsidRDefault="00B417C9" w:rsidP="006F6865">
      <w:pPr>
        <w:pStyle w:val="a4"/>
        <w:numPr>
          <w:ilvl w:val="0"/>
          <w:numId w:val="8"/>
        </w:numPr>
        <w:ind w:firstLineChars="0"/>
      </w:pPr>
      <w:r>
        <w:t xml:space="preserve">Source: NEC, </w:t>
      </w:r>
      <w:r w:rsidRPr="00F31D09">
        <w:t>R4-</w:t>
      </w:r>
      <w:r w:rsidRPr="00B417C9">
        <w:t>1714126</w:t>
      </w:r>
      <w:r>
        <w:t xml:space="preserve">, </w:t>
      </w:r>
      <w:r w:rsidRPr="00B417C9">
        <w:t>Proposal on NR BS EVM Requirement for FR1</w:t>
      </w:r>
      <w:r>
        <w:t xml:space="preserve">, </w:t>
      </w:r>
      <w:r w:rsidRPr="00B417C9">
        <w:t>3GPP TSG RAN WG4 Meeting #85</w:t>
      </w:r>
    </w:p>
    <w:p w:rsidR="000E2C84" w:rsidRDefault="000E2C84" w:rsidP="006F6865">
      <w:pPr>
        <w:pStyle w:val="a4"/>
        <w:numPr>
          <w:ilvl w:val="0"/>
          <w:numId w:val="8"/>
        </w:numPr>
        <w:ind w:firstLineChars="0"/>
      </w:pPr>
      <w:r>
        <w:t xml:space="preserve">Source: NEC, </w:t>
      </w:r>
      <w:r w:rsidRPr="000E2C84">
        <w:t>R1-1808364</w:t>
      </w:r>
      <w:r>
        <w:t xml:space="preserve">, </w:t>
      </w:r>
      <w:r w:rsidRPr="000E2C84">
        <w:t>Evaluation results for eMBB spectrum efficiency in FDD</w:t>
      </w:r>
      <w:r>
        <w:t xml:space="preserve">, </w:t>
      </w:r>
      <w:r w:rsidRPr="000E2C84">
        <w:t>3GPP TSG RAN WG1 Meeting #94</w:t>
      </w:r>
    </w:p>
    <w:p w:rsidR="000E2C84" w:rsidRPr="00435A0F" w:rsidRDefault="000E2C84" w:rsidP="006F6865">
      <w:pPr>
        <w:pStyle w:val="a4"/>
        <w:numPr>
          <w:ilvl w:val="0"/>
          <w:numId w:val="8"/>
        </w:numPr>
        <w:ind w:firstLineChars="0"/>
      </w:pPr>
      <w:r>
        <w:t xml:space="preserve">Source: NEC, </w:t>
      </w:r>
      <w:r w:rsidRPr="000E2C84">
        <w:t>R1-180836</w:t>
      </w:r>
      <w:r>
        <w:t xml:space="preserve">5, </w:t>
      </w:r>
      <w:r w:rsidRPr="000E2C84">
        <w:t>Evaluation results for eMBB spectrum efficiency in TDD</w:t>
      </w:r>
      <w:r>
        <w:t xml:space="preserve">, </w:t>
      </w:r>
      <w:r w:rsidRPr="000E2C84">
        <w:t>3GPP TSG RAN WG1 Meeting #94</w:t>
      </w:r>
    </w:p>
    <w:sectPr w:rsidR="000E2C84" w:rsidRPr="00435A0F">
      <w:headerReference w:type="default" r:id="rId5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7421" w:rsidRDefault="00B57421" w:rsidP="00104920">
      <w:r>
        <w:separator/>
      </w:r>
    </w:p>
  </w:endnote>
  <w:endnote w:type="continuationSeparator" w:id="0">
    <w:p w:rsidR="00B57421" w:rsidRDefault="00B57421"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8470555"/>
      <w:docPartObj>
        <w:docPartGallery w:val="Page Numbers (Bottom of Page)"/>
        <w:docPartUnique/>
      </w:docPartObj>
    </w:sdtPr>
    <w:sdtContent>
      <w:p w:rsidR="00D540B1" w:rsidRDefault="00D540B1">
        <w:pPr>
          <w:pStyle w:val="a8"/>
          <w:jc w:val="center"/>
        </w:pPr>
        <w:r>
          <w:fldChar w:fldCharType="begin"/>
        </w:r>
        <w:r>
          <w:instrText>PAGE   \* MERGEFORMAT</w:instrText>
        </w:r>
        <w:r>
          <w:fldChar w:fldCharType="separate"/>
        </w:r>
        <w:r w:rsidRPr="00FE3B9C">
          <w:rPr>
            <w:noProof/>
            <w:lang w:val="zh-CN"/>
          </w:rPr>
          <w:t>2</w:t>
        </w:r>
        <w:r>
          <w:fldChar w:fldCharType="end"/>
        </w:r>
      </w:p>
    </w:sdtContent>
  </w:sdt>
  <w:p w:rsidR="00D540B1" w:rsidRDefault="00D540B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712564"/>
      <w:docPartObj>
        <w:docPartGallery w:val="Page Numbers (Bottom of Page)"/>
        <w:docPartUnique/>
      </w:docPartObj>
    </w:sdtPr>
    <w:sdtContent>
      <w:p w:rsidR="00D540B1" w:rsidRDefault="00D540B1">
        <w:pPr>
          <w:pStyle w:val="a8"/>
          <w:jc w:val="center"/>
        </w:pPr>
        <w:r>
          <w:fldChar w:fldCharType="begin"/>
        </w:r>
        <w:r>
          <w:instrText>PAGE   \* MERGEFORMAT</w:instrText>
        </w:r>
        <w:r>
          <w:fldChar w:fldCharType="separate"/>
        </w:r>
        <w:r w:rsidRPr="0055481E">
          <w:rPr>
            <w:noProof/>
            <w:lang w:val="zh-CN"/>
          </w:rPr>
          <w:t>ii</w:t>
        </w:r>
        <w:r>
          <w:fldChar w:fldCharType="end"/>
        </w:r>
      </w:p>
    </w:sdtContent>
  </w:sdt>
  <w:p w:rsidR="00D540B1" w:rsidRDefault="00D540B1">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703818"/>
      <w:docPartObj>
        <w:docPartGallery w:val="Page Numbers (Bottom of Page)"/>
        <w:docPartUnique/>
      </w:docPartObj>
    </w:sdtPr>
    <w:sdtContent>
      <w:p w:rsidR="00D540B1" w:rsidRDefault="00D540B1">
        <w:pPr>
          <w:pStyle w:val="a8"/>
          <w:jc w:val="center"/>
        </w:pPr>
        <w:r>
          <w:fldChar w:fldCharType="begin"/>
        </w:r>
        <w:r>
          <w:instrText>PAGE   \* MERGEFORMAT</w:instrText>
        </w:r>
        <w:r>
          <w:fldChar w:fldCharType="separate"/>
        </w:r>
        <w:r w:rsidRPr="0055481E">
          <w:rPr>
            <w:noProof/>
            <w:lang w:val="zh-CN"/>
          </w:rPr>
          <w:t>13</w:t>
        </w:r>
        <w:r>
          <w:fldChar w:fldCharType="end"/>
        </w:r>
      </w:p>
    </w:sdtContent>
  </w:sdt>
  <w:p w:rsidR="00D540B1" w:rsidRDefault="00D540B1">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6057572"/>
      <w:docPartObj>
        <w:docPartGallery w:val="Page Numbers (Bottom of Page)"/>
        <w:docPartUnique/>
      </w:docPartObj>
    </w:sdtPr>
    <w:sdtContent>
      <w:p w:rsidR="00D540B1" w:rsidRDefault="00D540B1">
        <w:pPr>
          <w:pStyle w:val="a8"/>
          <w:jc w:val="center"/>
        </w:pPr>
        <w:r>
          <w:fldChar w:fldCharType="begin"/>
        </w:r>
        <w:r>
          <w:instrText>PAGE   \* MERGEFORMAT</w:instrText>
        </w:r>
        <w:r>
          <w:fldChar w:fldCharType="separate"/>
        </w:r>
        <w:r w:rsidRPr="0055481E">
          <w:rPr>
            <w:noProof/>
            <w:lang w:val="zh-CN"/>
          </w:rPr>
          <w:t>iv</w:t>
        </w:r>
        <w:r>
          <w:fldChar w:fldCharType="end"/>
        </w:r>
      </w:p>
    </w:sdtContent>
  </w:sdt>
  <w:p w:rsidR="00D540B1" w:rsidRDefault="00D540B1">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7981464"/>
      <w:docPartObj>
        <w:docPartGallery w:val="Page Numbers (Bottom of Page)"/>
        <w:docPartUnique/>
      </w:docPartObj>
    </w:sdtPr>
    <w:sdtContent>
      <w:p w:rsidR="00D540B1" w:rsidRDefault="00D540B1">
        <w:pPr>
          <w:pStyle w:val="a8"/>
          <w:jc w:val="center"/>
        </w:pPr>
        <w:r>
          <w:fldChar w:fldCharType="begin"/>
        </w:r>
        <w:r>
          <w:instrText>PAGE   \* MERGEFORMAT</w:instrText>
        </w:r>
        <w:r>
          <w:fldChar w:fldCharType="separate"/>
        </w:r>
        <w:r w:rsidRPr="0002472B">
          <w:rPr>
            <w:noProof/>
          </w:rPr>
          <w:t>II</w:t>
        </w:r>
        <w:r>
          <w:fldChar w:fldCharType="end"/>
        </w:r>
      </w:p>
    </w:sdtContent>
  </w:sdt>
  <w:p w:rsidR="00D540B1" w:rsidRDefault="00D540B1">
    <w:pPr>
      <w:pStyle w:val="a8"/>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009127"/>
      <w:docPartObj>
        <w:docPartGallery w:val="Page Numbers (Bottom of Page)"/>
        <w:docPartUnique/>
      </w:docPartObj>
    </w:sdtPr>
    <w:sdtContent>
      <w:p w:rsidR="00D540B1" w:rsidRDefault="00D540B1">
        <w:pPr>
          <w:pStyle w:val="a8"/>
          <w:jc w:val="center"/>
        </w:pPr>
        <w:r>
          <w:fldChar w:fldCharType="begin"/>
        </w:r>
        <w:r>
          <w:instrText>PAGE   \* MERGEFORMAT</w:instrText>
        </w:r>
        <w:r>
          <w:fldChar w:fldCharType="separate"/>
        </w:r>
        <w:r w:rsidRPr="0055481E">
          <w:rPr>
            <w:noProof/>
            <w:lang w:val="zh-CN"/>
          </w:rPr>
          <w:t>12</w:t>
        </w:r>
        <w:r>
          <w:fldChar w:fldCharType="end"/>
        </w:r>
      </w:p>
    </w:sdtContent>
  </w:sdt>
  <w:p w:rsidR="00D540B1" w:rsidRDefault="00D540B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7421" w:rsidRDefault="00B57421" w:rsidP="00104920">
      <w:r>
        <w:separator/>
      </w:r>
    </w:p>
  </w:footnote>
  <w:footnote w:type="continuationSeparator" w:id="0">
    <w:p w:rsidR="00B57421" w:rsidRDefault="00B57421" w:rsidP="001049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rsidRPr="00BF1600">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cs="Times New Roman"/>
      </w:rPr>
      <w:t>第</w:t>
    </w:r>
    <w:r>
      <w:rPr>
        <w:rFonts w:cs="Times New Roman" w:hint="eastAsia"/>
      </w:rPr>
      <w:t>三</w:t>
    </w:r>
    <w:r>
      <w:rPr>
        <w:rFonts w:cs="Times New Roman"/>
      </w:rPr>
      <w:t>章</w:t>
    </w:r>
    <w:r>
      <w:rPr>
        <w:rFonts w:cs="Times New Roman" w:hint="eastAsia"/>
      </w:rPr>
      <w:t xml:space="preserve"> </w:t>
    </w:r>
    <w:r>
      <w:rPr>
        <w:rFonts w:cs="Times New Roman"/>
      </w:rPr>
      <w:t xml:space="preserve"> </w:t>
    </w:r>
    <w:r w:rsidRPr="00BE0E21">
      <w:rPr>
        <w:rFonts w:cs="Times New Roman" w:hint="eastAsia"/>
      </w:rPr>
      <w:t>NR</w:t>
    </w:r>
    <w:r w:rsidRPr="00BE0E21">
      <w:rPr>
        <w:rFonts w:cs="Times New Roman" w:hint="eastAsia"/>
      </w:rPr>
      <w:t>与</w:t>
    </w:r>
    <w:r w:rsidRPr="00BE0E21">
      <w:rPr>
        <w:rFonts w:cs="Times New Roman" w:hint="eastAsia"/>
      </w:rPr>
      <w:t>LTE</w:t>
    </w:r>
    <w:r w:rsidRPr="00BE0E21">
      <w:rPr>
        <w:rFonts w:cs="Times New Roman" w:hint="eastAsia"/>
      </w:rPr>
      <w:t>系统之间共存研究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hint="eastAsia"/>
      </w:rPr>
      <w:t>第四章</w:t>
    </w:r>
    <w:r w:rsidRPr="00B23522">
      <w:t xml:space="preserve">  NR</w:t>
    </w:r>
    <w:r w:rsidRPr="00B23522">
      <w:t>系统之间共存研究</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hint="eastAsia"/>
      </w:rPr>
      <w:t>第五章</w:t>
    </w:r>
    <w:r w:rsidRPr="00B23522">
      <w:t xml:space="preserve">  </w:t>
    </w:r>
    <w:r w:rsidRPr="00B23522">
      <w:t>无人机辅助的</w:t>
    </w:r>
    <w:r w:rsidRPr="00B23522">
      <w:t>NR</w:t>
    </w:r>
    <w:r>
      <w:rPr>
        <w:rFonts w:hint="eastAsia"/>
      </w:rPr>
      <w:t>宏</w:t>
    </w:r>
    <w:r w:rsidRPr="00B23522">
      <w:t>蜂窝网络共存研究</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t>第六章</w:t>
    </w:r>
    <w:r w:rsidRPr="00B23522">
      <w:t xml:space="preserve">  </w:t>
    </w:r>
    <w:r w:rsidRPr="00B23522">
      <w:rPr>
        <w:rFonts w:hint="eastAsia"/>
      </w:rPr>
      <w:t>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hint="eastAsia"/>
      </w:rPr>
      <w:t>缩略语</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hint="eastAsia"/>
      </w:rPr>
      <w:t>攻读学位期间发表或已录用的学术成果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rsidRPr="00BF1600">
      <w:rPr>
        <w:rFonts w:hint="eastAsia"/>
      </w:rPr>
      <w:t>北京邮电大学工学硕士学位论文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sidRPr="00BF1600">
      <w:rPr>
        <w:rFonts w:cs="Times New Roman"/>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rsidRPr="00BF1600">
      <w:rPr>
        <w:rFonts w:hint="eastAsia"/>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cs="Times New Roman"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rsidRPr="00BF1600">
      <w:rPr>
        <w:rFonts w:hint="eastAsia"/>
      </w:rPr>
      <w:t>北京邮电大学工学硕士学位论文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cs="Times New Roman"/>
      </w:rPr>
      <w:t>第一章</w:t>
    </w:r>
    <w:r>
      <w:rPr>
        <w:rFonts w:cs="Times New Roman" w:hint="eastAsia"/>
      </w:rPr>
      <w:t xml:space="preserve"> </w:t>
    </w:r>
    <w:r>
      <w:rPr>
        <w:rFonts w:cs="Times New Roman"/>
      </w:rPr>
      <w:t xml:space="preserve"> </w:t>
    </w:r>
    <w:r>
      <w:rPr>
        <w:rFonts w:cs="Times New Roma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cs="Times New Roman"/>
      </w:rPr>
      <w:t>第</w:t>
    </w:r>
    <w:r>
      <w:rPr>
        <w:rFonts w:cs="Times New Roman" w:hint="eastAsia"/>
      </w:rPr>
      <w:t>二</w:t>
    </w:r>
    <w:r>
      <w:rPr>
        <w:rFonts w:cs="Times New Roman"/>
      </w:rPr>
      <w:t>章</w:t>
    </w:r>
    <w:r>
      <w:rPr>
        <w:rFonts w:cs="Times New Roman" w:hint="eastAsia"/>
      </w:rPr>
      <w:t xml:space="preserve"> </w:t>
    </w:r>
    <w:r>
      <w:rPr>
        <w:rFonts w:cs="Times New Roman"/>
      </w:rPr>
      <w:t xml:space="preserve"> NR</w:t>
    </w:r>
    <w:r>
      <w:rPr>
        <w:rFonts w:cs="Times New Roman"/>
      </w:rPr>
      <w:t>系统共存干扰原理分析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FF2229F"/>
    <w:multiLevelType w:val="hybridMultilevel"/>
    <w:tmpl w:val="6CB4D012"/>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1235ED"/>
    <w:multiLevelType w:val="hybridMultilevel"/>
    <w:tmpl w:val="6F069B7C"/>
    <w:lvl w:ilvl="0" w:tplc="784C75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4A9A4436"/>
    <w:multiLevelType w:val="hybridMultilevel"/>
    <w:tmpl w:val="462A1598"/>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A1A62F0"/>
    <w:multiLevelType w:val="hybridMultilevel"/>
    <w:tmpl w:val="EF949D06"/>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7"/>
  </w:num>
  <w:num w:numId="4">
    <w:abstractNumId w:val="1"/>
  </w:num>
  <w:num w:numId="5">
    <w:abstractNumId w:val="5"/>
  </w:num>
  <w:num w:numId="6">
    <w:abstractNumId w:val="6"/>
  </w:num>
  <w:num w:numId="7">
    <w:abstractNumId w:val="2"/>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99A"/>
    <w:rsid w:val="00003638"/>
    <w:rsid w:val="000044C9"/>
    <w:rsid w:val="00004EDD"/>
    <w:rsid w:val="00007C0C"/>
    <w:rsid w:val="00011B86"/>
    <w:rsid w:val="000134E9"/>
    <w:rsid w:val="00015A89"/>
    <w:rsid w:val="00016623"/>
    <w:rsid w:val="000204D7"/>
    <w:rsid w:val="00024249"/>
    <w:rsid w:val="000244F9"/>
    <w:rsid w:val="0002472B"/>
    <w:rsid w:val="00026FCD"/>
    <w:rsid w:val="00030329"/>
    <w:rsid w:val="000310C8"/>
    <w:rsid w:val="0003131F"/>
    <w:rsid w:val="0003271C"/>
    <w:rsid w:val="00032B78"/>
    <w:rsid w:val="0003396C"/>
    <w:rsid w:val="000344E9"/>
    <w:rsid w:val="00035E6D"/>
    <w:rsid w:val="000403A4"/>
    <w:rsid w:val="000443B4"/>
    <w:rsid w:val="00046DAC"/>
    <w:rsid w:val="000528AC"/>
    <w:rsid w:val="00055C70"/>
    <w:rsid w:val="0005643A"/>
    <w:rsid w:val="00062BD2"/>
    <w:rsid w:val="00062C51"/>
    <w:rsid w:val="000639FF"/>
    <w:rsid w:val="00064EE2"/>
    <w:rsid w:val="00065A52"/>
    <w:rsid w:val="00065C55"/>
    <w:rsid w:val="00066BBA"/>
    <w:rsid w:val="00066EB3"/>
    <w:rsid w:val="00066F70"/>
    <w:rsid w:val="00067D3B"/>
    <w:rsid w:val="00070286"/>
    <w:rsid w:val="00071A18"/>
    <w:rsid w:val="00074C8D"/>
    <w:rsid w:val="00075150"/>
    <w:rsid w:val="000759E7"/>
    <w:rsid w:val="0009080A"/>
    <w:rsid w:val="00091027"/>
    <w:rsid w:val="000945DA"/>
    <w:rsid w:val="00096139"/>
    <w:rsid w:val="000A0D10"/>
    <w:rsid w:val="000A18D8"/>
    <w:rsid w:val="000A49C3"/>
    <w:rsid w:val="000B2EEB"/>
    <w:rsid w:val="000B32B1"/>
    <w:rsid w:val="000B4AF9"/>
    <w:rsid w:val="000B581F"/>
    <w:rsid w:val="000B5DEA"/>
    <w:rsid w:val="000C3AAC"/>
    <w:rsid w:val="000C436A"/>
    <w:rsid w:val="000D081E"/>
    <w:rsid w:val="000D2F7B"/>
    <w:rsid w:val="000D3CC4"/>
    <w:rsid w:val="000D7679"/>
    <w:rsid w:val="000D7722"/>
    <w:rsid w:val="000E162C"/>
    <w:rsid w:val="000E2C84"/>
    <w:rsid w:val="000F0275"/>
    <w:rsid w:val="000F08DE"/>
    <w:rsid w:val="000F15D3"/>
    <w:rsid w:val="000F403E"/>
    <w:rsid w:val="000F5811"/>
    <w:rsid w:val="000F5E3A"/>
    <w:rsid w:val="000F73EA"/>
    <w:rsid w:val="00100275"/>
    <w:rsid w:val="00104920"/>
    <w:rsid w:val="00105475"/>
    <w:rsid w:val="001075CA"/>
    <w:rsid w:val="00110225"/>
    <w:rsid w:val="00113492"/>
    <w:rsid w:val="00114D1D"/>
    <w:rsid w:val="0011517D"/>
    <w:rsid w:val="00116C51"/>
    <w:rsid w:val="00120476"/>
    <w:rsid w:val="001205C3"/>
    <w:rsid w:val="00123265"/>
    <w:rsid w:val="001243F5"/>
    <w:rsid w:val="001268BE"/>
    <w:rsid w:val="0013346E"/>
    <w:rsid w:val="00134ED2"/>
    <w:rsid w:val="00140ED3"/>
    <w:rsid w:val="00141AF1"/>
    <w:rsid w:val="00146396"/>
    <w:rsid w:val="00152BAD"/>
    <w:rsid w:val="00152F84"/>
    <w:rsid w:val="00153301"/>
    <w:rsid w:val="00155879"/>
    <w:rsid w:val="001567C5"/>
    <w:rsid w:val="00161716"/>
    <w:rsid w:val="00161777"/>
    <w:rsid w:val="00162A8F"/>
    <w:rsid w:val="00164F71"/>
    <w:rsid w:val="00167079"/>
    <w:rsid w:val="00170828"/>
    <w:rsid w:val="001748A8"/>
    <w:rsid w:val="00176723"/>
    <w:rsid w:val="001767F3"/>
    <w:rsid w:val="001800AB"/>
    <w:rsid w:val="00180C2A"/>
    <w:rsid w:val="00181DA4"/>
    <w:rsid w:val="0018236E"/>
    <w:rsid w:val="0018295C"/>
    <w:rsid w:val="00183C75"/>
    <w:rsid w:val="00183E5E"/>
    <w:rsid w:val="00186FED"/>
    <w:rsid w:val="00187E88"/>
    <w:rsid w:val="00191530"/>
    <w:rsid w:val="00192FE3"/>
    <w:rsid w:val="001948F4"/>
    <w:rsid w:val="0019540A"/>
    <w:rsid w:val="00196FDD"/>
    <w:rsid w:val="001A070F"/>
    <w:rsid w:val="001A4E5A"/>
    <w:rsid w:val="001B435C"/>
    <w:rsid w:val="001B6A80"/>
    <w:rsid w:val="001C0463"/>
    <w:rsid w:val="001C058B"/>
    <w:rsid w:val="001C0CA1"/>
    <w:rsid w:val="001C2BA0"/>
    <w:rsid w:val="001C6AC8"/>
    <w:rsid w:val="001D43DC"/>
    <w:rsid w:val="001E00BE"/>
    <w:rsid w:val="001E3564"/>
    <w:rsid w:val="001E37F8"/>
    <w:rsid w:val="001E4DAB"/>
    <w:rsid w:val="001F2FBC"/>
    <w:rsid w:val="001F7931"/>
    <w:rsid w:val="001F7CCF"/>
    <w:rsid w:val="00202A30"/>
    <w:rsid w:val="00202D13"/>
    <w:rsid w:val="00203A9F"/>
    <w:rsid w:val="00204BAC"/>
    <w:rsid w:val="00210C05"/>
    <w:rsid w:val="00211BED"/>
    <w:rsid w:val="00212F70"/>
    <w:rsid w:val="002131B3"/>
    <w:rsid w:val="002155C6"/>
    <w:rsid w:val="002203F4"/>
    <w:rsid w:val="00222FD4"/>
    <w:rsid w:val="00223273"/>
    <w:rsid w:val="002302DD"/>
    <w:rsid w:val="002309B8"/>
    <w:rsid w:val="00233A7B"/>
    <w:rsid w:val="00242E79"/>
    <w:rsid w:val="00244E04"/>
    <w:rsid w:val="00246441"/>
    <w:rsid w:val="002507A8"/>
    <w:rsid w:val="00256747"/>
    <w:rsid w:val="00257998"/>
    <w:rsid w:val="002634C0"/>
    <w:rsid w:val="002647D5"/>
    <w:rsid w:val="00264A3C"/>
    <w:rsid w:val="00266F76"/>
    <w:rsid w:val="0027162C"/>
    <w:rsid w:val="002732EB"/>
    <w:rsid w:val="00274993"/>
    <w:rsid w:val="002852FF"/>
    <w:rsid w:val="00292DBA"/>
    <w:rsid w:val="00293F56"/>
    <w:rsid w:val="002A0EC0"/>
    <w:rsid w:val="002A3185"/>
    <w:rsid w:val="002B2598"/>
    <w:rsid w:val="002B2DC8"/>
    <w:rsid w:val="002B35C8"/>
    <w:rsid w:val="002B4B80"/>
    <w:rsid w:val="002B5BC8"/>
    <w:rsid w:val="002B64A6"/>
    <w:rsid w:val="002C097D"/>
    <w:rsid w:val="002C3EC0"/>
    <w:rsid w:val="002C5966"/>
    <w:rsid w:val="002C7FBB"/>
    <w:rsid w:val="002D050E"/>
    <w:rsid w:val="002D1045"/>
    <w:rsid w:val="002D4189"/>
    <w:rsid w:val="002D71B0"/>
    <w:rsid w:val="002D75D1"/>
    <w:rsid w:val="002D77CF"/>
    <w:rsid w:val="002D7B1A"/>
    <w:rsid w:val="002E247A"/>
    <w:rsid w:val="002E33A5"/>
    <w:rsid w:val="002E5362"/>
    <w:rsid w:val="002E7951"/>
    <w:rsid w:val="002F10F0"/>
    <w:rsid w:val="002F1427"/>
    <w:rsid w:val="002F2FF5"/>
    <w:rsid w:val="002F436A"/>
    <w:rsid w:val="002F490E"/>
    <w:rsid w:val="002F6BFE"/>
    <w:rsid w:val="002F6D28"/>
    <w:rsid w:val="00302758"/>
    <w:rsid w:val="00303709"/>
    <w:rsid w:val="003055A9"/>
    <w:rsid w:val="00310181"/>
    <w:rsid w:val="00310E55"/>
    <w:rsid w:val="00311D93"/>
    <w:rsid w:val="003140D7"/>
    <w:rsid w:val="00315BB8"/>
    <w:rsid w:val="00316FF0"/>
    <w:rsid w:val="00320445"/>
    <w:rsid w:val="003210CF"/>
    <w:rsid w:val="00321943"/>
    <w:rsid w:val="003232B3"/>
    <w:rsid w:val="003241D8"/>
    <w:rsid w:val="00325C8F"/>
    <w:rsid w:val="00327FA9"/>
    <w:rsid w:val="003315ED"/>
    <w:rsid w:val="00331EB6"/>
    <w:rsid w:val="00334430"/>
    <w:rsid w:val="00334EC7"/>
    <w:rsid w:val="00335DCF"/>
    <w:rsid w:val="0034730D"/>
    <w:rsid w:val="00352633"/>
    <w:rsid w:val="00354768"/>
    <w:rsid w:val="00360863"/>
    <w:rsid w:val="00364BC0"/>
    <w:rsid w:val="003672E9"/>
    <w:rsid w:val="0037354F"/>
    <w:rsid w:val="00374431"/>
    <w:rsid w:val="00374F8D"/>
    <w:rsid w:val="003765C7"/>
    <w:rsid w:val="00376F7B"/>
    <w:rsid w:val="0038080C"/>
    <w:rsid w:val="00382774"/>
    <w:rsid w:val="00382C05"/>
    <w:rsid w:val="003834BA"/>
    <w:rsid w:val="003910B1"/>
    <w:rsid w:val="00392524"/>
    <w:rsid w:val="00393380"/>
    <w:rsid w:val="0039661E"/>
    <w:rsid w:val="003A087F"/>
    <w:rsid w:val="003A3AD4"/>
    <w:rsid w:val="003B31DF"/>
    <w:rsid w:val="003B3D4D"/>
    <w:rsid w:val="003B7F81"/>
    <w:rsid w:val="003C0600"/>
    <w:rsid w:val="003C1893"/>
    <w:rsid w:val="003C1A74"/>
    <w:rsid w:val="003C2CF2"/>
    <w:rsid w:val="003C34AE"/>
    <w:rsid w:val="003C3C6E"/>
    <w:rsid w:val="003C3E0E"/>
    <w:rsid w:val="003C4C3E"/>
    <w:rsid w:val="003D024A"/>
    <w:rsid w:val="003D089C"/>
    <w:rsid w:val="003D1EB2"/>
    <w:rsid w:val="003D3861"/>
    <w:rsid w:val="003D46D9"/>
    <w:rsid w:val="003D52DA"/>
    <w:rsid w:val="003E1BE9"/>
    <w:rsid w:val="003E231D"/>
    <w:rsid w:val="003E4D51"/>
    <w:rsid w:val="003F5A12"/>
    <w:rsid w:val="003F66B1"/>
    <w:rsid w:val="003F6955"/>
    <w:rsid w:val="00405694"/>
    <w:rsid w:val="0041055F"/>
    <w:rsid w:val="00412025"/>
    <w:rsid w:val="00412329"/>
    <w:rsid w:val="004124BC"/>
    <w:rsid w:val="004162E3"/>
    <w:rsid w:val="0041708D"/>
    <w:rsid w:val="00417568"/>
    <w:rsid w:val="00422B91"/>
    <w:rsid w:val="004237A7"/>
    <w:rsid w:val="00427C9B"/>
    <w:rsid w:val="0043050D"/>
    <w:rsid w:val="0043448D"/>
    <w:rsid w:val="00434B94"/>
    <w:rsid w:val="00434D1B"/>
    <w:rsid w:val="004352E6"/>
    <w:rsid w:val="00435A0F"/>
    <w:rsid w:val="00435E86"/>
    <w:rsid w:val="0044039C"/>
    <w:rsid w:val="0044042D"/>
    <w:rsid w:val="00440EA4"/>
    <w:rsid w:val="0044543C"/>
    <w:rsid w:val="0044547D"/>
    <w:rsid w:val="004462C4"/>
    <w:rsid w:val="004529A7"/>
    <w:rsid w:val="0045622F"/>
    <w:rsid w:val="004563AB"/>
    <w:rsid w:val="00456C4A"/>
    <w:rsid w:val="004579B9"/>
    <w:rsid w:val="00460C97"/>
    <w:rsid w:val="00462F7A"/>
    <w:rsid w:val="004632ED"/>
    <w:rsid w:val="004640C0"/>
    <w:rsid w:val="00465836"/>
    <w:rsid w:val="00465A4F"/>
    <w:rsid w:val="00466073"/>
    <w:rsid w:val="00467496"/>
    <w:rsid w:val="00467DEE"/>
    <w:rsid w:val="0047258A"/>
    <w:rsid w:val="00472A5B"/>
    <w:rsid w:val="0047311C"/>
    <w:rsid w:val="00473B36"/>
    <w:rsid w:val="0047522E"/>
    <w:rsid w:val="00475389"/>
    <w:rsid w:val="00476C2C"/>
    <w:rsid w:val="00481D65"/>
    <w:rsid w:val="00481E09"/>
    <w:rsid w:val="004824B6"/>
    <w:rsid w:val="00482A15"/>
    <w:rsid w:val="0048321D"/>
    <w:rsid w:val="0048558C"/>
    <w:rsid w:val="00487B06"/>
    <w:rsid w:val="00492E18"/>
    <w:rsid w:val="0049344B"/>
    <w:rsid w:val="00493C1B"/>
    <w:rsid w:val="00494B63"/>
    <w:rsid w:val="00497D79"/>
    <w:rsid w:val="004A004B"/>
    <w:rsid w:val="004A3ABD"/>
    <w:rsid w:val="004A4964"/>
    <w:rsid w:val="004B08D7"/>
    <w:rsid w:val="004B1B6B"/>
    <w:rsid w:val="004B2A70"/>
    <w:rsid w:val="004B391A"/>
    <w:rsid w:val="004B735D"/>
    <w:rsid w:val="004C7330"/>
    <w:rsid w:val="004D0AFD"/>
    <w:rsid w:val="004D5569"/>
    <w:rsid w:val="004D66C2"/>
    <w:rsid w:val="004E3F8D"/>
    <w:rsid w:val="004E4A2F"/>
    <w:rsid w:val="004E4C6E"/>
    <w:rsid w:val="004E4F34"/>
    <w:rsid w:val="004F0AD9"/>
    <w:rsid w:val="004F3000"/>
    <w:rsid w:val="004F351B"/>
    <w:rsid w:val="004F429F"/>
    <w:rsid w:val="00502806"/>
    <w:rsid w:val="00503CBC"/>
    <w:rsid w:val="00510B0B"/>
    <w:rsid w:val="0051186F"/>
    <w:rsid w:val="00511F71"/>
    <w:rsid w:val="0051315C"/>
    <w:rsid w:val="005164F2"/>
    <w:rsid w:val="00517A81"/>
    <w:rsid w:val="005227E5"/>
    <w:rsid w:val="00530343"/>
    <w:rsid w:val="00534C27"/>
    <w:rsid w:val="00535572"/>
    <w:rsid w:val="00536534"/>
    <w:rsid w:val="00537BBC"/>
    <w:rsid w:val="005420F1"/>
    <w:rsid w:val="00545FB7"/>
    <w:rsid w:val="00553F8A"/>
    <w:rsid w:val="0055481E"/>
    <w:rsid w:val="005548D4"/>
    <w:rsid w:val="005553BB"/>
    <w:rsid w:val="00557B00"/>
    <w:rsid w:val="00557EC9"/>
    <w:rsid w:val="0056274F"/>
    <w:rsid w:val="00565332"/>
    <w:rsid w:val="005662F8"/>
    <w:rsid w:val="00566E50"/>
    <w:rsid w:val="005704A7"/>
    <w:rsid w:val="00572DD9"/>
    <w:rsid w:val="00572EDB"/>
    <w:rsid w:val="00574805"/>
    <w:rsid w:val="005806DA"/>
    <w:rsid w:val="0058235B"/>
    <w:rsid w:val="00584571"/>
    <w:rsid w:val="0058745E"/>
    <w:rsid w:val="00587BF5"/>
    <w:rsid w:val="005915F6"/>
    <w:rsid w:val="00592F24"/>
    <w:rsid w:val="005944AF"/>
    <w:rsid w:val="00594661"/>
    <w:rsid w:val="0059620C"/>
    <w:rsid w:val="00597216"/>
    <w:rsid w:val="005A5AAB"/>
    <w:rsid w:val="005A5D0E"/>
    <w:rsid w:val="005A627D"/>
    <w:rsid w:val="005A6E52"/>
    <w:rsid w:val="005B1370"/>
    <w:rsid w:val="005B1D38"/>
    <w:rsid w:val="005B28F1"/>
    <w:rsid w:val="005B2F70"/>
    <w:rsid w:val="005B354C"/>
    <w:rsid w:val="005B49CA"/>
    <w:rsid w:val="005B5BCF"/>
    <w:rsid w:val="005B6AC8"/>
    <w:rsid w:val="005B7651"/>
    <w:rsid w:val="005C14CE"/>
    <w:rsid w:val="005C1734"/>
    <w:rsid w:val="005C4460"/>
    <w:rsid w:val="005C48EF"/>
    <w:rsid w:val="005C57A6"/>
    <w:rsid w:val="005D30F9"/>
    <w:rsid w:val="005D325D"/>
    <w:rsid w:val="005D77C6"/>
    <w:rsid w:val="005F0220"/>
    <w:rsid w:val="005F6113"/>
    <w:rsid w:val="005F7B6E"/>
    <w:rsid w:val="00601283"/>
    <w:rsid w:val="00601B43"/>
    <w:rsid w:val="006021B7"/>
    <w:rsid w:val="006029D0"/>
    <w:rsid w:val="0060377F"/>
    <w:rsid w:val="00603CDC"/>
    <w:rsid w:val="00604DCB"/>
    <w:rsid w:val="00611875"/>
    <w:rsid w:val="006119EC"/>
    <w:rsid w:val="006154B3"/>
    <w:rsid w:val="0062157F"/>
    <w:rsid w:val="00624265"/>
    <w:rsid w:val="006248A1"/>
    <w:rsid w:val="00624C01"/>
    <w:rsid w:val="00624DE9"/>
    <w:rsid w:val="00630FCB"/>
    <w:rsid w:val="00630FCE"/>
    <w:rsid w:val="006311DD"/>
    <w:rsid w:val="006318AC"/>
    <w:rsid w:val="00631FF8"/>
    <w:rsid w:val="00632660"/>
    <w:rsid w:val="00633EB0"/>
    <w:rsid w:val="00634116"/>
    <w:rsid w:val="00634AA2"/>
    <w:rsid w:val="0063523A"/>
    <w:rsid w:val="00635698"/>
    <w:rsid w:val="00640586"/>
    <w:rsid w:val="00640AEB"/>
    <w:rsid w:val="00640CC7"/>
    <w:rsid w:val="00640F8D"/>
    <w:rsid w:val="00643C16"/>
    <w:rsid w:val="00645585"/>
    <w:rsid w:val="00646360"/>
    <w:rsid w:val="00647C70"/>
    <w:rsid w:val="00650E1A"/>
    <w:rsid w:val="00651539"/>
    <w:rsid w:val="006516B7"/>
    <w:rsid w:val="0065292C"/>
    <w:rsid w:val="00655706"/>
    <w:rsid w:val="006605A6"/>
    <w:rsid w:val="00660C94"/>
    <w:rsid w:val="00661E70"/>
    <w:rsid w:val="00663E4F"/>
    <w:rsid w:val="00665999"/>
    <w:rsid w:val="0066623F"/>
    <w:rsid w:val="0066713E"/>
    <w:rsid w:val="00672AC0"/>
    <w:rsid w:val="00673C34"/>
    <w:rsid w:val="00676F1D"/>
    <w:rsid w:val="0067771A"/>
    <w:rsid w:val="0068121B"/>
    <w:rsid w:val="006827A2"/>
    <w:rsid w:val="0068366A"/>
    <w:rsid w:val="00684762"/>
    <w:rsid w:val="006869D9"/>
    <w:rsid w:val="006875D0"/>
    <w:rsid w:val="006939E3"/>
    <w:rsid w:val="006A05EE"/>
    <w:rsid w:val="006A16C5"/>
    <w:rsid w:val="006B189C"/>
    <w:rsid w:val="006B20FB"/>
    <w:rsid w:val="006B4883"/>
    <w:rsid w:val="006C15E0"/>
    <w:rsid w:val="006C2855"/>
    <w:rsid w:val="006C2FC3"/>
    <w:rsid w:val="006C3C4D"/>
    <w:rsid w:val="006C4065"/>
    <w:rsid w:val="006C7B8C"/>
    <w:rsid w:val="006C7EA5"/>
    <w:rsid w:val="006D04F8"/>
    <w:rsid w:val="006D1C97"/>
    <w:rsid w:val="006D5F85"/>
    <w:rsid w:val="006E265F"/>
    <w:rsid w:val="006E32F7"/>
    <w:rsid w:val="006E3C0C"/>
    <w:rsid w:val="006E3E30"/>
    <w:rsid w:val="006F012B"/>
    <w:rsid w:val="006F3BD8"/>
    <w:rsid w:val="006F4717"/>
    <w:rsid w:val="006F67E3"/>
    <w:rsid w:val="006F6865"/>
    <w:rsid w:val="006F7D8F"/>
    <w:rsid w:val="00700411"/>
    <w:rsid w:val="00702D10"/>
    <w:rsid w:val="00702D6A"/>
    <w:rsid w:val="007035C7"/>
    <w:rsid w:val="00704C5A"/>
    <w:rsid w:val="00706763"/>
    <w:rsid w:val="00712CD2"/>
    <w:rsid w:val="00713BD8"/>
    <w:rsid w:val="007147ED"/>
    <w:rsid w:val="00714A79"/>
    <w:rsid w:val="00714C80"/>
    <w:rsid w:val="0071780D"/>
    <w:rsid w:val="00720EA6"/>
    <w:rsid w:val="007277C8"/>
    <w:rsid w:val="00727CCE"/>
    <w:rsid w:val="00730321"/>
    <w:rsid w:val="00735071"/>
    <w:rsid w:val="00737F92"/>
    <w:rsid w:val="00740374"/>
    <w:rsid w:val="00740A28"/>
    <w:rsid w:val="00742A48"/>
    <w:rsid w:val="00742FD7"/>
    <w:rsid w:val="0074671B"/>
    <w:rsid w:val="00746EA9"/>
    <w:rsid w:val="007505D2"/>
    <w:rsid w:val="00750E86"/>
    <w:rsid w:val="00753BEC"/>
    <w:rsid w:val="00755EDE"/>
    <w:rsid w:val="007637B5"/>
    <w:rsid w:val="00763F75"/>
    <w:rsid w:val="00763F7A"/>
    <w:rsid w:val="00767EE4"/>
    <w:rsid w:val="0077148E"/>
    <w:rsid w:val="00771EBE"/>
    <w:rsid w:val="007725D3"/>
    <w:rsid w:val="00772DD2"/>
    <w:rsid w:val="00772FD7"/>
    <w:rsid w:val="00773C3B"/>
    <w:rsid w:val="00775096"/>
    <w:rsid w:val="0077784C"/>
    <w:rsid w:val="00777876"/>
    <w:rsid w:val="00781D3F"/>
    <w:rsid w:val="00783E2B"/>
    <w:rsid w:val="00785EA7"/>
    <w:rsid w:val="0078604D"/>
    <w:rsid w:val="00787671"/>
    <w:rsid w:val="00787E25"/>
    <w:rsid w:val="007908BA"/>
    <w:rsid w:val="007917B3"/>
    <w:rsid w:val="00795821"/>
    <w:rsid w:val="00796EE6"/>
    <w:rsid w:val="00797C39"/>
    <w:rsid w:val="007A442B"/>
    <w:rsid w:val="007A4C9E"/>
    <w:rsid w:val="007B258D"/>
    <w:rsid w:val="007B37B6"/>
    <w:rsid w:val="007C26CF"/>
    <w:rsid w:val="007C3193"/>
    <w:rsid w:val="007C3883"/>
    <w:rsid w:val="007C3D99"/>
    <w:rsid w:val="007C4535"/>
    <w:rsid w:val="007C54D1"/>
    <w:rsid w:val="007C59DB"/>
    <w:rsid w:val="007C7BCB"/>
    <w:rsid w:val="007C7C57"/>
    <w:rsid w:val="007D09FB"/>
    <w:rsid w:val="007D1B37"/>
    <w:rsid w:val="007D201D"/>
    <w:rsid w:val="007D37B7"/>
    <w:rsid w:val="007D445F"/>
    <w:rsid w:val="007E105F"/>
    <w:rsid w:val="007E1584"/>
    <w:rsid w:val="007E4969"/>
    <w:rsid w:val="007E6CA3"/>
    <w:rsid w:val="007E7CF6"/>
    <w:rsid w:val="007F2AC9"/>
    <w:rsid w:val="007F313A"/>
    <w:rsid w:val="007F3C87"/>
    <w:rsid w:val="007F4731"/>
    <w:rsid w:val="007F4B0F"/>
    <w:rsid w:val="007F7372"/>
    <w:rsid w:val="00802854"/>
    <w:rsid w:val="00804450"/>
    <w:rsid w:val="008117CC"/>
    <w:rsid w:val="00816F42"/>
    <w:rsid w:val="00817657"/>
    <w:rsid w:val="00821861"/>
    <w:rsid w:val="00822578"/>
    <w:rsid w:val="008269A9"/>
    <w:rsid w:val="008302FD"/>
    <w:rsid w:val="0083118B"/>
    <w:rsid w:val="00831696"/>
    <w:rsid w:val="00831871"/>
    <w:rsid w:val="008324F0"/>
    <w:rsid w:val="008409BD"/>
    <w:rsid w:val="00845EFA"/>
    <w:rsid w:val="008465F3"/>
    <w:rsid w:val="008473F2"/>
    <w:rsid w:val="008508F1"/>
    <w:rsid w:val="00851458"/>
    <w:rsid w:val="00851D22"/>
    <w:rsid w:val="0085263A"/>
    <w:rsid w:val="00854D1D"/>
    <w:rsid w:val="008554DC"/>
    <w:rsid w:val="00857F67"/>
    <w:rsid w:val="00861E1E"/>
    <w:rsid w:val="008633A8"/>
    <w:rsid w:val="00865C0E"/>
    <w:rsid w:val="008666D8"/>
    <w:rsid w:val="00867495"/>
    <w:rsid w:val="00870436"/>
    <w:rsid w:val="0087065E"/>
    <w:rsid w:val="008709E2"/>
    <w:rsid w:val="00870DF3"/>
    <w:rsid w:val="00870ED5"/>
    <w:rsid w:val="008714B8"/>
    <w:rsid w:val="008721D1"/>
    <w:rsid w:val="008839C9"/>
    <w:rsid w:val="00894D34"/>
    <w:rsid w:val="00895C72"/>
    <w:rsid w:val="0089637C"/>
    <w:rsid w:val="00896742"/>
    <w:rsid w:val="00897A95"/>
    <w:rsid w:val="00897C8E"/>
    <w:rsid w:val="008A09C7"/>
    <w:rsid w:val="008A5C17"/>
    <w:rsid w:val="008A6B6F"/>
    <w:rsid w:val="008A76EF"/>
    <w:rsid w:val="008B1509"/>
    <w:rsid w:val="008B18FB"/>
    <w:rsid w:val="008B616C"/>
    <w:rsid w:val="008C061B"/>
    <w:rsid w:val="008C1091"/>
    <w:rsid w:val="008C4075"/>
    <w:rsid w:val="008C7EB8"/>
    <w:rsid w:val="008D3DF2"/>
    <w:rsid w:val="008D4B64"/>
    <w:rsid w:val="008D4D7C"/>
    <w:rsid w:val="008D670E"/>
    <w:rsid w:val="008D7390"/>
    <w:rsid w:val="008E2966"/>
    <w:rsid w:val="008E565D"/>
    <w:rsid w:val="008E7B0F"/>
    <w:rsid w:val="008F3EA6"/>
    <w:rsid w:val="008F4B35"/>
    <w:rsid w:val="008F5323"/>
    <w:rsid w:val="009016AE"/>
    <w:rsid w:val="00901801"/>
    <w:rsid w:val="009040F5"/>
    <w:rsid w:val="00905BBF"/>
    <w:rsid w:val="009068CA"/>
    <w:rsid w:val="00906D6D"/>
    <w:rsid w:val="00907F78"/>
    <w:rsid w:val="00913506"/>
    <w:rsid w:val="00913D53"/>
    <w:rsid w:val="00914472"/>
    <w:rsid w:val="009150DB"/>
    <w:rsid w:val="009155BD"/>
    <w:rsid w:val="009169DE"/>
    <w:rsid w:val="0092062A"/>
    <w:rsid w:val="00920A47"/>
    <w:rsid w:val="00920C00"/>
    <w:rsid w:val="00920D88"/>
    <w:rsid w:val="00925557"/>
    <w:rsid w:val="0092569F"/>
    <w:rsid w:val="00927D00"/>
    <w:rsid w:val="00930847"/>
    <w:rsid w:val="00930A8E"/>
    <w:rsid w:val="00930C1F"/>
    <w:rsid w:val="00931DFE"/>
    <w:rsid w:val="00935B7E"/>
    <w:rsid w:val="0093630F"/>
    <w:rsid w:val="009366C1"/>
    <w:rsid w:val="00940E9D"/>
    <w:rsid w:val="00940F2B"/>
    <w:rsid w:val="00942A56"/>
    <w:rsid w:val="00944A75"/>
    <w:rsid w:val="00950732"/>
    <w:rsid w:val="00951258"/>
    <w:rsid w:val="00952BF2"/>
    <w:rsid w:val="009537D4"/>
    <w:rsid w:val="009577C0"/>
    <w:rsid w:val="009613DE"/>
    <w:rsid w:val="0096171E"/>
    <w:rsid w:val="00962D7A"/>
    <w:rsid w:val="0096355F"/>
    <w:rsid w:val="00965015"/>
    <w:rsid w:val="00972A3B"/>
    <w:rsid w:val="00972C29"/>
    <w:rsid w:val="009730E9"/>
    <w:rsid w:val="00976F1B"/>
    <w:rsid w:val="009772A3"/>
    <w:rsid w:val="00981512"/>
    <w:rsid w:val="00982607"/>
    <w:rsid w:val="00982DF2"/>
    <w:rsid w:val="00986660"/>
    <w:rsid w:val="009868B4"/>
    <w:rsid w:val="00991FD3"/>
    <w:rsid w:val="00993CBB"/>
    <w:rsid w:val="009A1AF3"/>
    <w:rsid w:val="009A3B51"/>
    <w:rsid w:val="009A63B3"/>
    <w:rsid w:val="009B04E9"/>
    <w:rsid w:val="009B560F"/>
    <w:rsid w:val="009B5732"/>
    <w:rsid w:val="009B594A"/>
    <w:rsid w:val="009B5C6B"/>
    <w:rsid w:val="009C300B"/>
    <w:rsid w:val="009C528B"/>
    <w:rsid w:val="009D0DC4"/>
    <w:rsid w:val="009D3357"/>
    <w:rsid w:val="009D402A"/>
    <w:rsid w:val="009D466F"/>
    <w:rsid w:val="009D48F6"/>
    <w:rsid w:val="009E2F82"/>
    <w:rsid w:val="009F20FA"/>
    <w:rsid w:val="009F38EA"/>
    <w:rsid w:val="009F38F7"/>
    <w:rsid w:val="00A0443B"/>
    <w:rsid w:val="00A13BD0"/>
    <w:rsid w:val="00A17842"/>
    <w:rsid w:val="00A2147C"/>
    <w:rsid w:val="00A22583"/>
    <w:rsid w:val="00A226EE"/>
    <w:rsid w:val="00A229D9"/>
    <w:rsid w:val="00A2327E"/>
    <w:rsid w:val="00A238D3"/>
    <w:rsid w:val="00A242C2"/>
    <w:rsid w:val="00A261D7"/>
    <w:rsid w:val="00A31186"/>
    <w:rsid w:val="00A31989"/>
    <w:rsid w:val="00A36249"/>
    <w:rsid w:val="00A37BA4"/>
    <w:rsid w:val="00A408C8"/>
    <w:rsid w:val="00A434EC"/>
    <w:rsid w:val="00A46CE5"/>
    <w:rsid w:val="00A46FDD"/>
    <w:rsid w:val="00A479F8"/>
    <w:rsid w:val="00A5033E"/>
    <w:rsid w:val="00A50951"/>
    <w:rsid w:val="00A658DC"/>
    <w:rsid w:val="00A66020"/>
    <w:rsid w:val="00A67D4C"/>
    <w:rsid w:val="00A700C2"/>
    <w:rsid w:val="00A72B3E"/>
    <w:rsid w:val="00A75F0E"/>
    <w:rsid w:val="00A76263"/>
    <w:rsid w:val="00A7628C"/>
    <w:rsid w:val="00A81C12"/>
    <w:rsid w:val="00A83F9C"/>
    <w:rsid w:val="00A8429A"/>
    <w:rsid w:val="00A92A10"/>
    <w:rsid w:val="00A93D87"/>
    <w:rsid w:val="00A979BA"/>
    <w:rsid w:val="00AA09F3"/>
    <w:rsid w:val="00AA1236"/>
    <w:rsid w:val="00AA6F63"/>
    <w:rsid w:val="00AA7260"/>
    <w:rsid w:val="00AA7FF9"/>
    <w:rsid w:val="00AB536F"/>
    <w:rsid w:val="00AB7B16"/>
    <w:rsid w:val="00AB7FDD"/>
    <w:rsid w:val="00AC0AEF"/>
    <w:rsid w:val="00AC1104"/>
    <w:rsid w:val="00AC16C4"/>
    <w:rsid w:val="00AC2DC4"/>
    <w:rsid w:val="00AC3AF4"/>
    <w:rsid w:val="00AC3CB1"/>
    <w:rsid w:val="00AC69B9"/>
    <w:rsid w:val="00AC7E0B"/>
    <w:rsid w:val="00AD017C"/>
    <w:rsid w:val="00AD4ABB"/>
    <w:rsid w:val="00AD57DC"/>
    <w:rsid w:val="00AD57DF"/>
    <w:rsid w:val="00AD5D02"/>
    <w:rsid w:val="00AD6BAE"/>
    <w:rsid w:val="00AD704D"/>
    <w:rsid w:val="00AE51D2"/>
    <w:rsid w:val="00AE612C"/>
    <w:rsid w:val="00AF10D8"/>
    <w:rsid w:val="00AF2AD6"/>
    <w:rsid w:val="00B0153B"/>
    <w:rsid w:val="00B01BED"/>
    <w:rsid w:val="00B0451D"/>
    <w:rsid w:val="00B1097B"/>
    <w:rsid w:val="00B10C6D"/>
    <w:rsid w:val="00B11C24"/>
    <w:rsid w:val="00B13F3E"/>
    <w:rsid w:val="00B15B53"/>
    <w:rsid w:val="00B208E4"/>
    <w:rsid w:val="00B21366"/>
    <w:rsid w:val="00B23522"/>
    <w:rsid w:val="00B2391D"/>
    <w:rsid w:val="00B23B51"/>
    <w:rsid w:val="00B26B65"/>
    <w:rsid w:val="00B343FB"/>
    <w:rsid w:val="00B345B7"/>
    <w:rsid w:val="00B34F31"/>
    <w:rsid w:val="00B3501A"/>
    <w:rsid w:val="00B3616A"/>
    <w:rsid w:val="00B4097E"/>
    <w:rsid w:val="00B40B60"/>
    <w:rsid w:val="00B417C9"/>
    <w:rsid w:val="00B42652"/>
    <w:rsid w:val="00B527A9"/>
    <w:rsid w:val="00B55588"/>
    <w:rsid w:val="00B57421"/>
    <w:rsid w:val="00B625C3"/>
    <w:rsid w:val="00B64B37"/>
    <w:rsid w:val="00B65910"/>
    <w:rsid w:val="00B65FAB"/>
    <w:rsid w:val="00B72302"/>
    <w:rsid w:val="00B72E13"/>
    <w:rsid w:val="00B73B57"/>
    <w:rsid w:val="00B76985"/>
    <w:rsid w:val="00B77DEC"/>
    <w:rsid w:val="00B82082"/>
    <w:rsid w:val="00B8252F"/>
    <w:rsid w:val="00B83381"/>
    <w:rsid w:val="00B848F3"/>
    <w:rsid w:val="00B8560A"/>
    <w:rsid w:val="00B902FE"/>
    <w:rsid w:val="00B91F22"/>
    <w:rsid w:val="00B93C09"/>
    <w:rsid w:val="00B967E5"/>
    <w:rsid w:val="00BA07AD"/>
    <w:rsid w:val="00BA1F7D"/>
    <w:rsid w:val="00BA2394"/>
    <w:rsid w:val="00BA4193"/>
    <w:rsid w:val="00BA4880"/>
    <w:rsid w:val="00BA61A6"/>
    <w:rsid w:val="00BA6FCD"/>
    <w:rsid w:val="00BA7074"/>
    <w:rsid w:val="00BB0F26"/>
    <w:rsid w:val="00BB19A2"/>
    <w:rsid w:val="00BB5468"/>
    <w:rsid w:val="00BB55C6"/>
    <w:rsid w:val="00BC05D4"/>
    <w:rsid w:val="00BC224D"/>
    <w:rsid w:val="00BC22FD"/>
    <w:rsid w:val="00BC26E0"/>
    <w:rsid w:val="00BC2F6A"/>
    <w:rsid w:val="00BC3612"/>
    <w:rsid w:val="00BC3E4A"/>
    <w:rsid w:val="00BC41FA"/>
    <w:rsid w:val="00BD05E8"/>
    <w:rsid w:val="00BD199A"/>
    <w:rsid w:val="00BD1A12"/>
    <w:rsid w:val="00BD23ED"/>
    <w:rsid w:val="00BD2AE3"/>
    <w:rsid w:val="00BD2E6F"/>
    <w:rsid w:val="00BD3919"/>
    <w:rsid w:val="00BD72CB"/>
    <w:rsid w:val="00BE044C"/>
    <w:rsid w:val="00BE0E21"/>
    <w:rsid w:val="00BE1709"/>
    <w:rsid w:val="00BE17DC"/>
    <w:rsid w:val="00BE2942"/>
    <w:rsid w:val="00BE74D5"/>
    <w:rsid w:val="00BF0AE7"/>
    <w:rsid w:val="00BF1600"/>
    <w:rsid w:val="00BF40E3"/>
    <w:rsid w:val="00BF6E7F"/>
    <w:rsid w:val="00C007E6"/>
    <w:rsid w:val="00C02D7B"/>
    <w:rsid w:val="00C052CD"/>
    <w:rsid w:val="00C05648"/>
    <w:rsid w:val="00C060BB"/>
    <w:rsid w:val="00C06883"/>
    <w:rsid w:val="00C06AD6"/>
    <w:rsid w:val="00C075A2"/>
    <w:rsid w:val="00C13872"/>
    <w:rsid w:val="00C14DEA"/>
    <w:rsid w:val="00C14F6E"/>
    <w:rsid w:val="00C237F3"/>
    <w:rsid w:val="00C25D21"/>
    <w:rsid w:val="00C30E36"/>
    <w:rsid w:val="00C37EB6"/>
    <w:rsid w:val="00C4101A"/>
    <w:rsid w:val="00C4363E"/>
    <w:rsid w:val="00C4372C"/>
    <w:rsid w:val="00C47FF5"/>
    <w:rsid w:val="00C52546"/>
    <w:rsid w:val="00C57224"/>
    <w:rsid w:val="00C61B7E"/>
    <w:rsid w:val="00C61E13"/>
    <w:rsid w:val="00C6368D"/>
    <w:rsid w:val="00C64083"/>
    <w:rsid w:val="00C640AC"/>
    <w:rsid w:val="00C66DF6"/>
    <w:rsid w:val="00C70220"/>
    <w:rsid w:val="00C7063C"/>
    <w:rsid w:val="00C70F11"/>
    <w:rsid w:val="00C71C47"/>
    <w:rsid w:val="00C73E33"/>
    <w:rsid w:val="00C8252D"/>
    <w:rsid w:val="00C8271F"/>
    <w:rsid w:val="00C87E4D"/>
    <w:rsid w:val="00C95FDB"/>
    <w:rsid w:val="00CA2DC7"/>
    <w:rsid w:val="00CA4D5B"/>
    <w:rsid w:val="00CA51A5"/>
    <w:rsid w:val="00CA5829"/>
    <w:rsid w:val="00CB74C0"/>
    <w:rsid w:val="00CC1461"/>
    <w:rsid w:val="00CC1D81"/>
    <w:rsid w:val="00CC2FDC"/>
    <w:rsid w:val="00CC2FF1"/>
    <w:rsid w:val="00CC5688"/>
    <w:rsid w:val="00CC589C"/>
    <w:rsid w:val="00CC5E1B"/>
    <w:rsid w:val="00CC6FAB"/>
    <w:rsid w:val="00CD1A04"/>
    <w:rsid w:val="00CD475D"/>
    <w:rsid w:val="00CD5B44"/>
    <w:rsid w:val="00CD72AE"/>
    <w:rsid w:val="00CD773D"/>
    <w:rsid w:val="00CE2E50"/>
    <w:rsid w:val="00CE43F3"/>
    <w:rsid w:val="00CE5843"/>
    <w:rsid w:val="00CE715D"/>
    <w:rsid w:val="00CF2649"/>
    <w:rsid w:val="00CF291D"/>
    <w:rsid w:val="00CF3F63"/>
    <w:rsid w:val="00CF7414"/>
    <w:rsid w:val="00D04290"/>
    <w:rsid w:val="00D0583A"/>
    <w:rsid w:val="00D06657"/>
    <w:rsid w:val="00D1304A"/>
    <w:rsid w:val="00D149D3"/>
    <w:rsid w:val="00D1651F"/>
    <w:rsid w:val="00D1669C"/>
    <w:rsid w:val="00D21608"/>
    <w:rsid w:val="00D21CF1"/>
    <w:rsid w:val="00D24728"/>
    <w:rsid w:val="00D27E64"/>
    <w:rsid w:val="00D30654"/>
    <w:rsid w:val="00D33622"/>
    <w:rsid w:val="00D43AB3"/>
    <w:rsid w:val="00D47723"/>
    <w:rsid w:val="00D5011A"/>
    <w:rsid w:val="00D52E26"/>
    <w:rsid w:val="00D540B1"/>
    <w:rsid w:val="00D56053"/>
    <w:rsid w:val="00D56FF9"/>
    <w:rsid w:val="00D66777"/>
    <w:rsid w:val="00D66F1A"/>
    <w:rsid w:val="00D7192A"/>
    <w:rsid w:val="00D73435"/>
    <w:rsid w:val="00D75347"/>
    <w:rsid w:val="00D77242"/>
    <w:rsid w:val="00D82F16"/>
    <w:rsid w:val="00D84452"/>
    <w:rsid w:val="00D85015"/>
    <w:rsid w:val="00D851D1"/>
    <w:rsid w:val="00D85917"/>
    <w:rsid w:val="00D86A93"/>
    <w:rsid w:val="00D874CD"/>
    <w:rsid w:val="00D91C2D"/>
    <w:rsid w:val="00D91F86"/>
    <w:rsid w:val="00D9582D"/>
    <w:rsid w:val="00DA196B"/>
    <w:rsid w:val="00DA3BAA"/>
    <w:rsid w:val="00DA6C46"/>
    <w:rsid w:val="00DB3B6B"/>
    <w:rsid w:val="00DB5D8E"/>
    <w:rsid w:val="00DB67C4"/>
    <w:rsid w:val="00DB6A4A"/>
    <w:rsid w:val="00DB70CE"/>
    <w:rsid w:val="00DB7476"/>
    <w:rsid w:val="00DC0924"/>
    <w:rsid w:val="00DC0AA6"/>
    <w:rsid w:val="00DC1F91"/>
    <w:rsid w:val="00DC28D5"/>
    <w:rsid w:val="00DC3F65"/>
    <w:rsid w:val="00DC562E"/>
    <w:rsid w:val="00DC6B18"/>
    <w:rsid w:val="00DC6E34"/>
    <w:rsid w:val="00DC7E84"/>
    <w:rsid w:val="00DD0310"/>
    <w:rsid w:val="00DD0DDB"/>
    <w:rsid w:val="00DD11C1"/>
    <w:rsid w:val="00DD218C"/>
    <w:rsid w:val="00DD5EAD"/>
    <w:rsid w:val="00DD6E7F"/>
    <w:rsid w:val="00DE3A22"/>
    <w:rsid w:val="00DE487C"/>
    <w:rsid w:val="00DE53F3"/>
    <w:rsid w:val="00DE73B9"/>
    <w:rsid w:val="00DE76C1"/>
    <w:rsid w:val="00DE7CCE"/>
    <w:rsid w:val="00DF04B8"/>
    <w:rsid w:val="00DF2151"/>
    <w:rsid w:val="00DF3991"/>
    <w:rsid w:val="00DF5604"/>
    <w:rsid w:val="00DF67CA"/>
    <w:rsid w:val="00DF6DB6"/>
    <w:rsid w:val="00DF6E0C"/>
    <w:rsid w:val="00DF727E"/>
    <w:rsid w:val="00E0079C"/>
    <w:rsid w:val="00E0306C"/>
    <w:rsid w:val="00E03CD4"/>
    <w:rsid w:val="00E04E5B"/>
    <w:rsid w:val="00E05FC4"/>
    <w:rsid w:val="00E11069"/>
    <w:rsid w:val="00E14487"/>
    <w:rsid w:val="00E17D15"/>
    <w:rsid w:val="00E21232"/>
    <w:rsid w:val="00E21BDA"/>
    <w:rsid w:val="00E2360D"/>
    <w:rsid w:val="00E23893"/>
    <w:rsid w:val="00E25CE2"/>
    <w:rsid w:val="00E27215"/>
    <w:rsid w:val="00E3053D"/>
    <w:rsid w:val="00E30FE0"/>
    <w:rsid w:val="00E34FA2"/>
    <w:rsid w:val="00E36D15"/>
    <w:rsid w:val="00E417BB"/>
    <w:rsid w:val="00E41D04"/>
    <w:rsid w:val="00E42D0F"/>
    <w:rsid w:val="00E43CF5"/>
    <w:rsid w:val="00E459F4"/>
    <w:rsid w:val="00E46B26"/>
    <w:rsid w:val="00E51070"/>
    <w:rsid w:val="00E53A0E"/>
    <w:rsid w:val="00E54DEF"/>
    <w:rsid w:val="00E54FD3"/>
    <w:rsid w:val="00E562E5"/>
    <w:rsid w:val="00E57D1B"/>
    <w:rsid w:val="00E603AB"/>
    <w:rsid w:val="00E60AFB"/>
    <w:rsid w:val="00E6162E"/>
    <w:rsid w:val="00E6260D"/>
    <w:rsid w:val="00E62F5C"/>
    <w:rsid w:val="00E66B0C"/>
    <w:rsid w:val="00E70F21"/>
    <w:rsid w:val="00E76EBB"/>
    <w:rsid w:val="00E76F83"/>
    <w:rsid w:val="00E83622"/>
    <w:rsid w:val="00EA01EB"/>
    <w:rsid w:val="00EA3A12"/>
    <w:rsid w:val="00EA3CBB"/>
    <w:rsid w:val="00EA3FB1"/>
    <w:rsid w:val="00EA597F"/>
    <w:rsid w:val="00EA7836"/>
    <w:rsid w:val="00EB31BA"/>
    <w:rsid w:val="00EC119F"/>
    <w:rsid w:val="00EC125F"/>
    <w:rsid w:val="00EC2F02"/>
    <w:rsid w:val="00EC7FA6"/>
    <w:rsid w:val="00ED3EF7"/>
    <w:rsid w:val="00ED5E43"/>
    <w:rsid w:val="00ED6381"/>
    <w:rsid w:val="00ED7B96"/>
    <w:rsid w:val="00EE0DC5"/>
    <w:rsid w:val="00EE253C"/>
    <w:rsid w:val="00EE6BD3"/>
    <w:rsid w:val="00EF0EBC"/>
    <w:rsid w:val="00EF7095"/>
    <w:rsid w:val="00F05415"/>
    <w:rsid w:val="00F06E82"/>
    <w:rsid w:val="00F12D55"/>
    <w:rsid w:val="00F13C96"/>
    <w:rsid w:val="00F14331"/>
    <w:rsid w:val="00F23E97"/>
    <w:rsid w:val="00F249EC"/>
    <w:rsid w:val="00F2566B"/>
    <w:rsid w:val="00F26341"/>
    <w:rsid w:val="00F301F8"/>
    <w:rsid w:val="00F31D09"/>
    <w:rsid w:val="00F31F87"/>
    <w:rsid w:val="00F35EEA"/>
    <w:rsid w:val="00F401E4"/>
    <w:rsid w:val="00F41BBA"/>
    <w:rsid w:val="00F44610"/>
    <w:rsid w:val="00F44647"/>
    <w:rsid w:val="00F5566E"/>
    <w:rsid w:val="00F62B83"/>
    <w:rsid w:val="00F708CE"/>
    <w:rsid w:val="00F82A67"/>
    <w:rsid w:val="00F833BF"/>
    <w:rsid w:val="00F837F7"/>
    <w:rsid w:val="00F84C69"/>
    <w:rsid w:val="00F87017"/>
    <w:rsid w:val="00F87AEB"/>
    <w:rsid w:val="00F87DE6"/>
    <w:rsid w:val="00F934DD"/>
    <w:rsid w:val="00F938E9"/>
    <w:rsid w:val="00F943CB"/>
    <w:rsid w:val="00F97C59"/>
    <w:rsid w:val="00FA16FA"/>
    <w:rsid w:val="00FA29D3"/>
    <w:rsid w:val="00FA3A4C"/>
    <w:rsid w:val="00FA3C66"/>
    <w:rsid w:val="00FA6DBD"/>
    <w:rsid w:val="00FA7EB1"/>
    <w:rsid w:val="00FB3AAF"/>
    <w:rsid w:val="00FB4507"/>
    <w:rsid w:val="00FB46D0"/>
    <w:rsid w:val="00FB5225"/>
    <w:rsid w:val="00FB7041"/>
    <w:rsid w:val="00FC0240"/>
    <w:rsid w:val="00FC244C"/>
    <w:rsid w:val="00FC38F5"/>
    <w:rsid w:val="00FC4B35"/>
    <w:rsid w:val="00FC61F3"/>
    <w:rsid w:val="00FC6612"/>
    <w:rsid w:val="00FC7724"/>
    <w:rsid w:val="00FD00EC"/>
    <w:rsid w:val="00FD6B2C"/>
    <w:rsid w:val="00FD7FBA"/>
    <w:rsid w:val="00FE162A"/>
    <w:rsid w:val="00FE3352"/>
    <w:rsid w:val="00FE369A"/>
    <w:rsid w:val="00FE3B9C"/>
    <w:rsid w:val="00FE4D9C"/>
    <w:rsid w:val="00FF2A77"/>
    <w:rsid w:val="00FF3B80"/>
    <w:rsid w:val="00FF6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24DA8B"/>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E17DC"/>
    <w:pPr>
      <w:widowControl w:val="0"/>
      <w:spacing w:line="400" w:lineRule="exact"/>
      <w:jc w:val="both"/>
    </w:pPr>
    <w:rPr>
      <w:rFonts w:ascii="Times New Roman" w:hAnsi="Times New Roman"/>
      <w:sz w:val="24"/>
    </w:rPr>
  </w:style>
  <w:style w:type="paragraph" w:styleId="1">
    <w:name w:val="heading 1"/>
    <w:basedOn w:val="a"/>
    <w:next w:val="a"/>
    <w:link w:val="10"/>
    <w:autoRedefine/>
    <w:uiPriority w:val="9"/>
    <w:qFormat/>
    <w:rsid w:val="00BF1600"/>
    <w:pPr>
      <w:keepNext/>
      <w:keepLines/>
      <w:spacing w:before="340" w:after="330"/>
      <w:jc w:val="center"/>
      <w:outlineLvl w:val="0"/>
    </w:pPr>
    <w:rPr>
      <w:rFonts w:eastAsia="黑体"/>
      <w:bCs/>
      <w:kern w:val="44"/>
      <w:sz w:val="32"/>
      <w:szCs w:val="44"/>
    </w:rPr>
  </w:style>
  <w:style w:type="paragraph" w:styleId="2">
    <w:name w:val="heading 2"/>
    <w:basedOn w:val="a"/>
    <w:next w:val="a"/>
    <w:link w:val="20"/>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0"/>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a7"/>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04920"/>
    <w:rPr>
      <w:sz w:val="18"/>
      <w:szCs w:val="18"/>
    </w:rPr>
  </w:style>
  <w:style w:type="paragraph" w:styleId="a8">
    <w:name w:val="footer"/>
    <w:basedOn w:val="a"/>
    <w:link w:val="a9"/>
    <w:uiPriority w:val="99"/>
    <w:unhideWhenUsed/>
    <w:rsid w:val="00104920"/>
    <w:pPr>
      <w:tabs>
        <w:tab w:val="center" w:pos="4153"/>
        <w:tab w:val="right" w:pos="8306"/>
      </w:tabs>
      <w:snapToGrid w:val="0"/>
      <w:jc w:val="left"/>
    </w:pPr>
    <w:rPr>
      <w:sz w:val="18"/>
      <w:szCs w:val="18"/>
    </w:rPr>
  </w:style>
  <w:style w:type="character" w:customStyle="1" w:styleId="a9">
    <w:name w:val="页脚 字符"/>
    <w:basedOn w:val="a0"/>
    <w:link w:val="a8"/>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a">
    <w:name w:val="Date"/>
    <w:basedOn w:val="a"/>
    <w:next w:val="a"/>
    <w:link w:val="ab"/>
    <w:uiPriority w:val="99"/>
    <w:semiHidden/>
    <w:unhideWhenUsed/>
    <w:rsid w:val="00A66020"/>
    <w:pPr>
      <w:ind w:leftChars="2500" w:left="100"/>
    </w:pPr>
  </w:style>
  <w:style w:type="character" w:customStyle="1" w:styleId="ab">
    <w:name w:val="日期 字符"/>
    <w:basedOn w:val="a0"/>
    <w:link w:val="aa"/>
    <w:uiPriority w:val="99"/>
    <w:semiHidden/>
    <w:rsid w:val="00A66020"/>
  </w:style>
  <w:style w:type="table" w:customStyle="1" w:styleId="1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1567C5"/>
    <w:rPr>
      <w:sz w:val="18"/>
      <w:szCs w:val="18"/>
    </w:rPr>
  </w:style>
  <w:style w:type="character" w:customStyle="1" w:styleId="ad">
    <w:name w:val="批注框文本 字符"/>
    <w:basedOn w:val="a0"/>
    <w:link w:val="ac"/>
    <w:uiPriority w:val="99"/>
    <w:semiHidden/>
    <w:rsid w:val="001567C5"/>
    <w:rPr>
      <w:sz w:val="18"/>
      <w:szCs w:val="18"/>
    </w:rPr>
  </w:style>
  <w:style w:type="character" w:customStyle="1" w:styleId="10">
    <w:name w:val="标题 1 字符"/>
    <w:basedOn w:val="a0"/>
    <w:link w:val="1"/>
    <w:uiPriority w:val="9"/>
    <w:rsid w:val="00BF1600"/>
    <w:rPr>
      <w:rFonts w:ascii="Times New Roman" w:eastAsia="黑体" w:hAnsi="Times New Roman"/>
      <w:bCs/>
      <w:kern w:val="44"/>
      <w:sz w:val="32"/>
      <w:szCs w:val="44"/>
    </w:rPr>
  </w:style>
  <w:style w:type="character" w:customStyle="1" w:styleId="20">
    <w:name w:val="标题 2 字符"/>
    <w:basedOn w:val="a0"/>
    <w:link w:val="2"/>
    <w:uiPriority w:val="9"/>
    <w:rsid w:val="003D089C"/>
    <w:rPr>
      <w:rFonts w:ascii="Times New Roman" w:eastAsia="黑体" w:hAnsi="Times New Roman" w:cstheme="majorBidi"/>
      <w:bCs/>
      <w:sz w:val="28"/>
      <w:szCs w:val="32"/>
    </w:rPr>
  </w:style>
  <w:style w:type="paragraph" w:styleId="ae">
    <w:name w:val="Title"/>
    <w:aliases w:val="标题3"/>
    <w:basedOn w:val="a"/>
    <w:next w:val="a"/>
    <w:link w:val="af"/>
    <w:autoRedefine/>
    <w:uiPriority w:val="10"/>
    <w:qFormat/>
    <w:rsid w:val="003D089C"/>
    <w:pPr>
      <w:spacing w:before="240" w:after="60"/>
      <w:jc w:val="left"/>
      <w:outlineLvl w:val="0"/>
    </w:pPr>
    <w:rPr>
      <w:rFonts w:eastAsia="黑体" w:cstheme="majorBidi"/>
      <w:bCs/>
      <w:szCs w:val="32"/>
    </w:rPr>
  </w:style>
  <w:style w:type="character" w:customStyle="1" w:styleId="af">
    <w:name w:val="标题 字符"/>
    <w:aliases w:val="标题3 字符"/>
    <w:basedOn w:val="a0"/>
    <w:link w:val="ae"/>
    <w:uiPriority w:val="10"/>
    <w:rsid w:val="003D089C"/>
    <w:rPr>
      <w:rFonts w:ascii="Times New Roman" w:eastAsia="黑体" w:hAnsi="Times New Roman" w:cstheme="majorBidi"/>
      <w:bCs/>
      <w:sz w:val="24"/>
      <w:szCs w:val="32"/>
    </w:rPr>
  </w:style>
  <w:style w:type="character" w:customStyle="1" w:styleId="30">
    <w:name w:val="标题 3 字符"/>
    <w:basedOn w:val="a0"/>
    <w:link w:val="3"/>
    <w:uiPriority w:val="9"/>
    <w:rsid w:val="003D089C"/>
    <w:rPr>
      <w:rFonts w:ascii="Times New Roman" w:eastAsia="黑体" w:hAnsi="Times New Roman"/>
      <w:bCs/>
      <w:sz w:val="24"/>
      <w:szCs w:val="32"/>
    </w:rPr>
  </w:style>
  <w:style w:type="paragraph" w:customStyle="1" w:styleId="af0">
    <w:name w:val="公式及编号"/>
    <w:basedOn w:val="a"/>
    <w:link w:val="Char"/>
    <w:rsid w:val="00EC125F"/>
    <w:pPr>
      <w:tabs>
        <w:tab w:val="center" w:pos="4253"/>
        <w:tab w:val="right" w:pos="9185"/>
      </w:tabs>
      <w:snapToGrid w:val="0"/>
    </w:pPr>
  </w:style>
  <w:style w:type="paragraph" w:customStyle="1" w:styleId="af1">
    <w:name w:val="公式与编号"/>
    <w:basedOn w:val="a"/>
    <w:link w:val="Char0"/>
    <w:qFormat/>
    <w:rsid w:val="00196FDD"/>
    <w:pPr>
      <w:tabs>
        <w:tab w:val="center" w:pos="4139"/>
        <w:tab w:val="right" w:pos="9185"/>
      </w:tabs>
      <w:snapToGrid w:val="0"/>
      <w:spacing w:line="240" w:lineRule="auto"/>
    </w:pPr>
  </w:style>
  <w:style w:type="character" w:customStyle="1" w:styleId="Char">
    <w:name w:val="公式及编号 Char"/>
    <w:basedOn w:val="a0"/>
    <w:link w:val="af0"/>
    <w:rsid w:val="00EC125F"/>
    <w:rPr>
      <w:rFonts w:ascii="Times New Roman" w:hAnsi="Times New Roman"/>
      <w:sz w:val="24"/>
    </w:rPr>
  </w:style>
  <w:style w:type="paragraph" w:customStyle="1" w:styleId="21">
    <w:name w:val="公式与编号2"/>
    <w:basedOn w:val="a"/>
    <w:link w:val="2Char"/>
    <w:qFormat/>
    <w:rsid w:val="00196FDD"/>
    <w:pPr>
      <w:tabs>
        <w:tab w:val="right" w:pos="9185"/>
      </w:tabs>
      <w:spacing w:line="240" w:lineRule="auto"/>
    </w:pPr>
  </w:style>
  <w:style w:type="character" w:customStyle="1" w:styleId="Char0">
    <w:name w:val="公式与编号 Char"/>
    <w:basedOn w:val="a0"/>
    <w:link w:val="af1"/>
    <w:rsid w:val="00196FDD"/>
    <w:rPr>
      <w:rFonts w:ascii="Times New Roman" w:hAnsi="Times New Roman"/>
      <w:sz w:val="24"/>
    </w:rPr>
  </w:style>
  <w:style w:type="character" w:customStyle="1" w:styleId="2Char">
    <w:name w:val="公式与编号2 Char"/>
    <w:basedOn w:val="a0"/>
    <w:link w:val="21"/>
    <w:rsid w:val="00196FDD"/>
    <w:rPr>
      <w:rFonts w:ascii="Times New Roman" w:hAnsi="Times New Roman"/>
      <w:sz w:val="24"/>
    </w:rPr>
  </w:style>
  <w:style w:type="paragraph" w:customStyle="1" w:styleId="af2">
    <w:name w:val="图表"/>
    <w:basedOn w:val="a"/>
    <w:next w:val="a"/>
    <w:link w:val="Char1"/>
    <w:autoRedefine/>
    <w:qFormat/>
    <w:rsid w:val="00DD218C"/>
    <w:pPr>
      <w:snapToGrid w:val="0"/>
      <w:spacing w:line="240" w:lineRule="auto"/>
      <w:jc w:val="center"/>
    </w:pPr>
    <w:rPr>
      <w:rFonts w:eastAsia="楷体" w:cs="Times New Roman"/>
      <w:sz w:val="21"/>
      <w:szCs w:val="21"/>
    </w:rPr>
  </w:style>
  <w:style w:type="character" w:customStyle="1" w:styleId="Char1">
    <w:name w:val="图表 Char"/>
    <w:basedOn w:val="a0"/>
    <w:link w:val="af2"/>
    <w:rsid w:val="00DD218C"/>
    <w:rPr>
      <w:rFonts w:ascii="Times New Roman" w:eastAsia="楷体" w:hAnsi="Times New Roman" w:cs="Times New Roman"/>
      <w:szCs w:val="21"/>
    </w:rPr>
  </w:style>
  <w:style w:type="paragraph" w:customStyle="1" w:styleId="af3">
    <w:name w:val="其它标题"/>
    <w:basedOn w:val="1"/>
    <w:next w:val="a"/>
    <w:link w:val="Char2"/>
    <w:autoRedefine/>
    <w:qFormat/>
    <w:rsid w:val="007E6CA3"/>
    <w:pPr>
      <w:widowControl/>
      <w:snapToGrid w:val="0"/>
      <w:spacing w:before="100" w:after="90"/>
    </w:pPr>
    <w:rPr>
      <w:rFonts w:cs="Times New Roman"/>
      <w:b/>
      <w:szCs w:val="32"/>
    </w:rPr>
  </w:style>
  <w:style w:type="character" w:customStyle="1" w:styleId="Char2">
    <w:name w:val="其它标题 Char"/>
    <w:basedOn w:val="a0"/>
    <w:link w:val="af3"/>
    <w:rsid w:val="007E6CA3"/>
    <w:rPr>
      <w:rFonts w:ascii="Times New Roman" w:eastAsia="黑体" w:hAnsi="Times New Roman" w:cs="Times New Roman"/>
      <w:b/>
      <w:bCs/>
      <w:kern w:val="44"/>
      <w:sz w:val="32"/>
      <w:szCs w:val="32"/>
    </w:rPr>
  </w:style>
  <w:style w:type="character" w:styleId="af4">
    <w:name w:val="Hyperlink"/>
    <w:basedOn w:val="a0"/>
    <w:uiPriority w:val="99"/>
    <w:unhideWhenUsed/>
    <w:rsid w:val="00767EE4"/>
    <w:rPr>
      <w:color w:val="0563C1" w:themeColor="hyperlink"/>
      <w:u w:val="single"/>
    </w:rPr>
  </w:style>
  <w:style w:type="paragraph" w:styleId="TOC">
    <w:name w:val="TOC Heading"/>
    <w:basedOn w:val="1"/>
    <w:next w:val="a"/>
    <w:uiPriority w:val="39"/>
    <w:unhideWhenUsed/>
    <w:qFormat/>
    <w:rsid w:val="00FE3B9C"/>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TOC1">
    <w:name w:val="toc 1"/>
    <w:basedOn w:val="a"/>
    <w:next w:val="a"/>
    <w:autoRedefine/>
    <w:uiPriority w:val="39"/>
    <w:unhideWhenUsed/>
    <w:rsid w:val="000D7722"/>
    <w:pPr>
      <w:tabs>
        <w:tab w:val="right" w:leader="dot" w:pos="8296"/>
      </w:tabs>
    </w:pPr>
    <w:rPr>
      <w:b/>
      <w:noProof/>
    </w:rPr>
  </w:style>
  <w:style w:type="paragraph" w:styleId="TOC2">
    <w:name w:val="toc 2"/>
    <w:basedOn w:val="a"/>
    <w:next w:val="a"/>
    <w:autoRedefine/>
    <w:uiPriority w:val="39"/>
    <w:unhideWhenUsed/>
    <w:rsid w:val="00FE3B9C"/>
    <w:pPr>
      <w:ind w:leftChars="200" w:left="420"/>
    </w:pPr>
  </w:style>
  <w:style w:type="paragraph" w:styleId="TOC3">
    <w:name w:val="toc 3"/>
    <w:basedOn w:val="a"/>
    <w:next w:val="a"/>
    <w:autoRedefine/>
    <w:uiPriority w:val="39"/>
    <w:unhideWhenUsed/>
    <w:rsid w:val="00FE3B9C"/>
    <w:pPr>
      <w:ind w:leftChars="400" w:left="840"/>
    </w:pPr>
  </w:style>
  <w:style w:type="paragraph" w:customStyle="1" w:styleId="Default">
    <w:name w:val="Default"/>
    <w:rsid w:val="00035E6D"/>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121610270">
      <w:bodyDiv w:val="1"/>
      <w:marLeft w:val="0"/>
      <w:marRight w:val="0"/>
      <w:marTop w:val="0"/>
      <w:marBottom w:val="0"/>
      <w:divBdr>
        <w:top w:val="none" w:sz="0" w:space="0" w:color="auto"/>
        <w:left w:val="none" w:sz="0" w:space="0" w:color="auto"/>
        <w:bottom w:val="none" w:sz="0" w:space="0" w:color="auto"/>
        <w:right w:val="none" w:sz="0" w:space="0" w:color="auto"/>
      </w:divBdr>
    </w:div>
    <w:div w:id="1171869344">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__3.vsd"/><Relationship Id="rId299" Type="http://schemas.openxmlformats.org/officeDocument/2006/relationships/oleObject" Target="embeddings/oleObject128.bin"/><Relationship Id="rId21" Type="http://schemas.openxmlformats.org/officeDocument/2006/relationships/footer" Target="footer6.xml"/><Relationship Id="rId63" Type="http://schemas.openxmlformats.org/officeDocument/2006/relationships/oleObject" Target="embeddings/oleObject17.bin"/><Relationship Id="rId159" Type="http://schemas.openxmlformats.org/officeDocument/2006/relationships/oleObject" Target="embeddings/oleObject60.bin"/><Relationship Id="rId324" Type="http://schemas.openxmlformats.org/officeDocument/2006/relationships/package" Target="embeddings/Microsoft_Visio___7.vsdx"/><Relationship Id="rId366" Type="http://schemas.openxmlformats.org/officeDocument/2006/relationships/oleObject" Target="embeddings/oleObject156.bin"/><Relationship Id="rId531" Type="http://schemas.openxmlformats.org/officeDocument/2006/relationships/image" Target="media/image266.wmf"/><Relationship Id="rId573" Type="http://schemas.openxmlformats.org/officeDocument/2006/relationships/image" Target="media/image292.emf"/><Relationship Id="rId170" Type="http://schemas.openxmlformats.org/officeDocument/2006/relationships/image" Target="media/image75.wmf"/><Relationship Id="rId226" Type="http://schemas.openxmlformats.org/officeDocument/2006/relationships/oleObject" Target="embeddings/oleObject93.bin"/><Relationship Id="rId433" Type="http://schemas.openxmlformats.org/officeDocument/2006/relationships/image" Target="media/image217.wmf"/><Relationship Id="rId268" Type="http://schemas.openxmlformats.org/officeDocument/2006/relationships/image" Target="media/image125.emf"/><Relationship Id="rId475" Type="http://schemas.openxmlformats.org/officeDocument/2006/relationships/image" Target="media/image238.wmf"/><Relationship Id="rId32" Type="http://schemas.openxmlformats.org/officeDocument/2006/relationships/oleObject" Target="embeddings/oleObject3.bin"/><Relationship Id="rId74" Type="http://schemas.openxmlformats.org/officeDocument/2006/relationships/image" Target="media/image27.wmf"/><Relationship Id="rId128" Type="http://schemas.openxmlformats.org/officeDocument/2006/relationships/image" Target="media/image54.wmf"/><Relationship Id="rId335" Type="http://schemas.openxmlformats.org/officeDocument/2006/relationships/image" Target="media/image159.wmf"/><Relationship Id="rId377" Type="http://schemas.openxmlformats.org/officeDocument/2006/relationships/image" Target="media/image180.wmf"/><Relationship Id="rId500" Type="http://schemas.openxmlformats.org/officeDocument/2006/relationships/oleObject" Target="embeddings/oleObject207.bin"/><Relationship Id="rId542" Type="http://schemas.openxmlformats.org/officeDocument/2006/relationships/image" Target="media/image272.emf"/><Relationship Id="rId584" Type="http://schemas.openxmlformats.org/officeDocument/2006/relationships/header" Target="header14.xml"/><Relationship Id="rId5" Type="http://schemas.openxmlformats.org/officeDocument/2006/relationships/webSettings" Target="webSettings.xml"/><Relationship Id="rId181" Type="http://schemas.openxmlformats.org/officeDocument/2006/relationships/oleObject" Target="embeddings/oleObject71.bin"/><Relationship Id="rId237" Type="http://schemas.openxmlformats.org/officeDocument/2006/relationships/image" Target="media/image109.wmf"/><Relationship Id="rId402" Type="http://schemas.openxmlformats.org/officeDocument/2006/relationships/package" Target="embeddings/Microsoft_Visio___9.vsdx"/><Relationship Id="rId279" Type="http://schemas.openxmlformats.org/officeDocument/2006/relationships/oleObject" Target="embeddings/oleObject119.bin"/><Relationship Id="rId444" Type="http://schemas.openxmlformats.org/officeDocument/2006/relationships/oleObject" Target="embeddings/oleObject180.bin"/><Relationship Id="rId486" Type="http://schemas.openxmlformats.org/officeDocument/2006/relationships/oleObject" Target="embeddings/oleObject200.bin"/><Relationship Id="rId43" Type="http://schemas.openxmlformats.org/officeDocument/2006/relationships/image" Target="media/image12.wmf"/><Relationship Id="rId139" Type="http://schemas.openxmlformats.org/officeDocument/2006/relationships/oleObject" Target="embeddings/oleObject50.bin"/><Relationship Id="rId290" Type="http://schemas.openxmlformats.org/officeDocument/2006/relationships/image" Target="media/image136.wmf"/><Relationship Id="rId304" Type="http://schemas.openxmlformats.org/officeDocument/2006/relationships/image" Target="media/image143.wmf"/><Relationship Id="rId346" Type="http://schemas.openxmlformats.org/officeDocument/2006/relationships/oleObject" Target="embeddings/oleObject146.bin"/><Relationship Id="rId388" Type="http://schemas.openxmlformats.org/officeDocument/2006/relationships/oleObject" Target="embeddings/oleObject167.bin"/><Relationship Id="rId511" Type="http://schemas.openxmlformats.org/officeDocument/2006/relationships/image" Target="media/image256.wmf"/><Relationship Id="rId553" Type="http://schemas.openxmlformats.org/officeDocument/2006/relationships/image" Target="media/image279.wmf"/><Relationship Id="rId85" Type="http://schemas.openxmlformats.org/officeDocument/2006/relationships/oleObject" Target="embeddings/oleObject28.bin"/><Relationship Id="rId150" Type="http://schemas.openxmlformats.org/officeDocument/2006/relationships/image" Target="media/image65.wmf"/><Relationship Id="rId192" Type="http://schemas.openxmlformats.org/officeDocument/2006/relationships/image" Target="media/image86.wmf"/><Relationship Id="rId206" Type="http://schemas.openxmlformats.org/officeDocument/2006/relationships/oleObject" Target="embeddings/oleObject83.bin"/><Relationship Id="rId413" Type="http://schemas.openxmlformats.org/officeDocument/2006/relationships/image" Target="media/image201.emf"/><Relationship Id="rId248" Type="http://schemas.openxmlformats.org/officeDocument/2006/relationships/oleObject" Target="embeddings/oleObject104.bin"/><Relationship Id="rId455" Type="http://schemas.openxmlformats.org/officeDocument/2006/relationships/image" Target="media/image228.wmf"/><Relationship Id="rId497" Type="http://schemas.openxmlformats.org/officeDocument/2006/relationships/image" Target="media/image249.wmf"/><Relationship Id="rId12" Type="http://schemas.openxmlformats.org/officeDocument/2006/relationships/header" Target="header1.xml"/><Relationship Id="rId108" Type="http://schemas.openxmlformats.org/officeDocument/2006/relationships/image" Target="media/image44.emf"/><Relationship Id="rId315" Type="http://schemas.openxmlformats.org/officeDocument/2006/relationships/oleObject" Target="embeddings/oleObject137.bin"/><Relationship Id="rId357" Type="http://schemas.openxmlformats.org/officeDocument/2006/relationships/image" Target="media/image170.wmf"/><Relationship Id="rId522" Type="http://schemas.openxmlformats.org/officeDocument/2006/relationships/oleObject" Target="embeddings/oleObject218.bin"/><Relationship Id="rId54" Type="http://schemas.openxmlformats.org/officeDocument/2006/relationships/image" Target="media/image17.wmf"/><Relationship Id="rId96" Type="http://schemas.openxmlformats.org/officeDocument/2006/relationships/image" Target="media/image38.wmf"/><Relationship Id="rId161" Type="http://schemas.openxmlformats.org/officeDocument/2006/relationships/oleObject" Target="embeddings/oleObject61.bin"/><Relationship Id="rId217" Type="http://schemas.openxmlformats.org/officeDocument/2006/relationships/image" Target="media/image99.wmf"/><Relationship Id="rId399" Type="http://schemas.openxmlformats.org/officeDocument/2006/relationships/image" Target="media/image191.wmf"/><Relationship Id="rId564" Type="http://schemas.openxmlformats.org/officeDocument/2006/relationships/oleObject" Target="embeddings/oleObject236.bin"/><Relationship Id="rId259" Type="http://schemas.openxmlformats.org/officeDocument/2006/relationships/image" Target="media/image120.wmf"/><Relationship Id="rId424" Type="http://schemas.openxmlformats.org/officeDocument/2006/relationships/image" Target="media/image209.emf"/><Relationship Id="rId466" Type="http://schemas.openxmlformats.org/officeDocument/2006/relationships/oleObject" Target="embeddings/oleObject190.bin"/><Relationship Id="rId23" Type="http://schemas.openxmlformats.org/officeDocument/2006/relationships/header" Target="header8.xml"/><Relationship Id="rId119" Type="http://schemas.openxmlformats.org/officeDocument/2006/relationships/package" Target="embeddings/Microsoft_Visio___3.vsdx"/><Relationship Id="rId270" Type="http://schemas.openxmlformats.org/officeDocument/2006/relationships/image" Target="media/image126.wmf"/><Relationship Id="rId326" Type="http://schemas.openxmlformats.org/officeDocument/2006/relationships/package" Target="embeddings/Microsoft_Visio___8.vsdx"/><Relationship Id="rId533" Type="http://schemas.openxmlformats.org/officeDocument/2006/relationships/image" Target="media/image267.wmf"/><Relationship Id="rId65" Type="http://schemas.openxmlformats.org/officeDocument/2006/relationships/oleObject" Target="embeddings/oleObject18.bin"/><Relationship Id="rId130" Type="http://schemas.openxmlformats.org/officeDocument/2006/relationships/image" Target="media/image55.wmf"/><Relationship Id="rId368" Type="http://schemas.openxmlformats.org/officeDocument/2006/relationships/oleObject" Target="embeddings/oleObject157.bin"/><Relationship Id="rId575" Type="http://schemas.openxmlformats.org/officeDocument/2006/relationships/image" Target="media/image294.emf"/><Relationship Id="rId172" Type="http://schemas.openxmlformats.org/officeDocument/2006/relationships/image" Target="media/image76.wmf"/><Relationship Id="rId228" Type="http://schemas.openxmlformats.org/officeDocument/2006/relationships/oleObject" Target="embeddings/oleObject94.bin"/><Relationship Id="rId435" Type="http://schemas.openxmlformats.org/officeDocument/2006/relationships/image" Target="media/image218.emf"/><Relationship Id="rId477" Type="http://schemas.openxmlformats.org/officeDocument/2006/relationships/image" Target="media/image239.wmf"/><Relationship Id="rId281" Type="http://schemas.openxmlformats.org/officeDocument/2006/relationships/oleObject" Target="embeddings/oleObject120.bin"/><Relationship Id="rId337" Type="http://schemas.openxmlformats.org/officeDocument/2006/relationships/image" Target="media/image160.wmf"/><Relationship Id="rId502" Type="http://schemas.openxmlformats.org/officeDocument/2006/relationships/oleObject" Target="embeddings/oleObject208.bin"/><Relationship Id="rId34" Type="http://schemas.openxmlformats.org/officeDocument/2006/relationships/package" Target="embeddings/Microsoft_Visio___2.vsdx"/><Relationship Id="rId76" Type="http://schemas.openxmlformats.org/officeDocument/2006/relationships/image" Target="media/image28.wmf"/><Relationship Id="rId141" Type="http://schemas.openxmlformats.org/officeDocument/2006/relationships/oleObject" Target="embeddings/oleObject51.bin"/><Relationship Id="rId379" Type="http://schemas.openxmlformats.org/officeDocument/2006/relationships/image" Target="media/image181.wmf"/><Relationship Id="rId544" Type="http://schemas.openxmlformats.org/officeDocument/2006/relationships/image" Target="media/image274.emf"/><Relationship Id="rId586" Type="http://schemas.openxmlformats.org/officeDocument/2006/relationships/header" Target="header16.xml"/><Relationship Id="rId7" Type="http://schemas.openxmlformats.org/officeDocument/2006/relationships/endnotes" Target="endnotes.xml"/><Relationship Id="rId183" Type="http://schemas.openxmlformats.org/officeDocument/2006/relationships/oleObject" Target="embeddings/oleObject72.bin"/><Relationship Id="rId239" Type="http://schemas.openxmlformats.org/officeDocument/2006/relationships/image" Target="media/image110.wmf"/><Relationship Id="rId390" Type="http://schemas.openxmlformats.org/officeDocument/2006/relationships/oleObject" Target="embeddings/oleObject168.bin"/><Relationship Id="rId404" Type="http://schemas.openxmlformats.org/officeDocument/2006/relationships/package" Target="embeddings/Microsoft_Visio___10.vsdx"/><Relationship Id="rId446" Type="http://schemas.openxmlformats.org/officeDocument/2006/relationships/oleObject" Target="embeddings/oleObject181.bin"/><Relationship Id="rId250" Type="http://schemas.openxmlformats.org/officeDocument/2006/relationships/oleObject" Target="embeddings/oleObject105.bin"/><Relationship Id="rId292" Type="http://schemas.openxmlformats.org/officeDocument/2006/relationships/image" Target="media/image137.wmf"/><Relationship Id="rId306" Type="http://schemas.openxmlformats.org/officeDocument/2006/relationships/image" Target="media/image144.wmf"/><Relationship Id="rId488" Type="http://schemas.openxmlformats.org/officeDocument/2006/relationships/oleObject" Target="embeddings/oleObject201.bin"/><Relationship Id="rId45" Type="http://schemas.openxmlformats.org/officeDocument/2006/relationships/image" Target="media/image13.wmf"/><Relationship Id="rId87" Type="http://schemas.openxmlformats.org/officeDocument/2006/relationships/oleObject" Target="embeddings/oleObject29.bin"/><Relationship Id="rId110" Type="http://schemas.openxmlformats.org/officeDocument/2006/relationships/image" Target="media/image45.emf"/><Relationship Id="rId348" Type="http://schemas.openxmlformats.org/officeDocument/2006/relationships/oleObject" Target="embeddings/oleObject147.bin"/><Relationship Id="rId513" Type="http://schemas.openxmlformats.org/officeDocument/2006/relationships/image" Target="media/image257.wmf"/><Relationship Id="rId555" Type="http://schemas.openxmlformats.org/officeDocument/2006/relationships/image" Target="media/image280.wmf"/><Relationship Id="rId152" Type="http://schemas.openxmlformats.org/officeDocument/2006/relationships/image" Target="media/image66.wmf"/><Relationship Id="rId194" Type="http://schemas.openxmlformats.org/officeDocument/2006/relationships/image" Target="media/image87.wmf"/><Relationship Id="rId208" Type="http://schemas.openxmlformats.org/officeDocument/2006/relationships/oleObject" Target="embeddings/oleObject84.bin"/><Relationship Id="rId415" Type="http://schemas.openxmlformats.org/officeDocument/2006/relationships/image" Target="media/image203.wmf"/><Relationship Id="rId457" Type="http://schemas.openxmlformats.org/officeDocument/2006/relationships/image" Target="media/image229.emf"/><Relationship Id="rId261" Type="http://schemas.openxmlformats.org/officeDocument/2006/relationships/image" Target="media/image121.wmf"/><Relationship Id="rId499" Type="http://schemas.openxmlformats.org/officeDocument/2006/relationships/image" Target="media/image250.wmf"/><Relationship Id="rId14" Type="http://schemas.openxmlformats.org/officeDocument/2006/relationships/footer" Target="footer3.xml"/><Relationship Id="rId56" Type="http://schemas.openxmlformats.org/officeDocument/2006/relationships/image" Target="media/image18.wmf"/><Relationship Id="rId317" Type="http://schemas.openxmlformats.org/officeDocument/2006/relationships/image" Target="media/image149.emf"/><Relationship Id="rId359" Type="http://schemas.openxmlformats.org/officeDocument/2006/relationships/image" Target="media/image171.wmf"/><Relationship Id="rId524" Type="http://schemas.openxmlformats.org/officeDocument/2006/relationships/oleObject" Target="embeddings/oleObject219.bin"/><Relationship Id="rId566" Type="http://schemas.openxmlformats.org/officeDocument/2006/relationships/oleObject" Target="embeddings/oleObject237.bin"/><Relationship Id="rId98" Type="http://schemas.openxmlformats.org/officeDocument/2006/relationships/image" Target="media/image39.wmf"/><Relationship Id="rId121" Type="http://schemas.openxmlformats.org/officeDocument/2006/relationships/package" Target="embeddings/Microsoft_Visio___4.vsdx"/><Relationship Id="rId163" Type="http://schemas.openxmlformats.org/officeDocument/2006/relationships/oleObject" Target="embeddings/oleObject62.bin"/><Relationship Id="rId219" Type="http://schemas.openxmlformats.org/officeDocument/2006/relationships/image" Target="media/image100.wmf"/><Relationship Id="rId370" Type="http://schemas.openxmlformats.org/officeDocument/2006/relationships/oleObject" Target="embeddings/oleObject158.bin"/><Relationship Id="rId426" Type="http://schemas.openxmlformats.org/officeDocument/2006/relationships/image" Target="media/image211.emf"/><Relationship Id="rId230" Type="http://schemas.openxmlformats.org/officeDocument/2006/relationships/oleObject" Target="embeddings/oleObject95.bin"/><Relationship Id="rId468" Type="http://schemas.openxmlformats.org/officeDocument/2006/relationships/oleObject" Target="embeddings/oleObject191.bin"/><Relationship Id="rId25" Type="http://schemas.openxmlformats.org/officeDocument/2006/relationships/image" Target="media/image3.emf"/><Relationship Id="rId67" Type="http://schemas.openxmlformats.org/officeDocument/2006/relationships/oleObject" Target="embeddings/oleObject19.bin"/><Relationship Id="rId272" Type="http://schemas.openxmlformats.org/officeDocument/2006/relationships/image" Target="media/image127.wmf"/><Relationship Id="rId328" Type="http://schemas.openxmlformats.org/officeDocument/2006/relationships/oleObject" Target="embeddings/oleObject138.bin"/><Relationship Id="rId535" Type="http://schemas.openxmlformats.org/officeDocument/2006/relationships/image" Target="media/image268.wmf"/><Relationship Id="rId577" Type="http://schemas.openxmlformats.org/officeDocument/2006/relationships/image" Target="media/image296.emf"/><Relationship Id="rId132" Type="http://schemas.openxmlformats.org/officeDocument/2006/relationships/image" Target="media/image56.wmf"/><Relationship Id="rId174" Type="http://schemas.openxmlformats.org/officeDocument/2006/relationships/image" Target="media/image77.wmf"/><Relationship Id="rId381" Type="http://schemas.openxmlformats.org/officeDocument/2006/relationships/image" Target="media/image182.wmf"/><Relationship Id="rId241" Type="http://schemas.openxmlformats.org/officeDocument/2006/relationships/image" Target="media/image111.wmf"/><Relationship Id="rId437" Type="http://schemas.openxmlformats.org/officeDocument/2006/relationships/image" Target="media/image219.emf"/><Relationship Id="rId479" Type="http://schemas.openxmlformats.org/officeDocument/2006/relationships/image" Target="media/image240.wmf"/><Relationship Id="rId36" Type="http://schemas.openxmlformats.org/officeDocument/2006/relationships/oleObject" Target="embeddings/oleObject4.bin"/><Relationship Id="rId283" Type="http://schemas.openxmlformats.org/officeDocument/2006/relationships/oleObject" Target="embeddings/oleObject121.bin"/><Relationship Id="rId339" Type="http://schemas.openxmlformats.org/officeDocument/2006/relationships/image" Target="media/image161.wmf"/><Relationship Id="rId490" Type="http://schemas.openxmlformats.org/officeDocument/2006/relationships/oleObject" Target="embeddings/oleObject202.bin"/><Relationship Id="rId504" Type="http://schemas.openxmlformats.org/officeDocument/2006/relationships/oleObject" Target="embeddings/oleObject209.bin"/><Relationship Id="rId546" Type="http://schemas.openxmlformats.org/officeDocument/2006/relationships/package" Target="embeddings/Microsoft_Visio___15.vsdx"/><Relationship Id="rId78" Type="http://schemas.openxmlformats.org/officeDocument/2006/relationships/image" Target="media/image29.wmf"/><Relationship Id="rId101" Type="http://schemas.openxmlformats.org/officeDocument/2006/relationships/oleObject" Target="embeddings/oleObject36.bin"/><Relationship Id="rId143" Type="http://schemas.openxmlformats.org/officeDocument/2006/relationships/oleObject" Target="embeddings/oleObject52.bin"/><Relationship Id="rId185" Type="http://schemas.openxmlformats.org/officeDocument/2006/relationships/oleObject" Target="embeddings/oleObject73.bin"/><Relationship Id="rId350" Type="http://schemas.openxmlformats.org/officeDocument/2006/relationships/oleObject" Target="embeddings/oleObject148.bin"/><Relationship Id="rId406" Type="http://schemas.openxmlformats.org/officeDocument/2006/relationships/oleObject" Target="embeddings/oleObject174.bin"/><Relationship Id="rId588" Type="http://schemas.openxmlformats.org/officeDocument/2006/relationships/theme" Target="theme/theme1.xml"/><Relationship Id="rId9" Type="http://schemas.openxmlformats.org/officeDocument/2006/relationships/image" Target="media/image2.png"/><Relationship Id="rId210" Type="http://schemas.openxmlformats.org/officeDocument/2006/relationships/oleObject" Target="embeddings/oleObject85.bin"/><Relationship Id="rId392" Type="http://schemas.openxmlformats.org/officeDocument/2006/relationships/oleObject" Target="embeddings/oleObject169.bin"/><Relationship Id="rId448" Type="http://schemas.openxmlformats.org/officeDocument/2006/relationships/oleObject" Target="embeddings/oleObject182.bin"/><Relationship Id="rId252" Type="http://schemas.openxmlformats.org/officeDocument/2006/relationships/oleObject" Target="embeddings/oleObject106.bin"/><Relationship Id="rId294" Type="http://schemas.openxmlformats.org/officeDocument/2006/relationships/image" Target="media/image138.wmf"/><Relationship Id="rId308" Type="http://schemas.openxmlformats.org/officeDocument/2006/relationships/image" Target="media/image145.emf"/><Relationship Id="rId515" Type="http://schemas.openxmlformats.org/officeDocument/2006/relationships/image" Target="media/image258.wmf"/><Relationship Id="rId47" Type="http://schemas.openxmlformats.org/officeDocument/2006/relationships/image" Target="media/image14.wmf"/><Relationship Id="rId89" Type="http://schemas.openxmlformats.org/officeDocument/2006/relationships/oleObject" Target="embeddings/oleObject30.bin"/><Relationship Id="rId112" Type="http://schemas.openxmlformats.org/officeDocument/2006/relationships/image" Target="media/image46.wmf"/><Relationship Id="rId154" Type="http://schemas.openxmlformats.org/officeDocument/2006/relationships/image" Target="media/image67.wmf"/><Relationship Id="rId361" Type="http://schemas.openxmlformats.org/officeDocument/2006/relationships/image" Target="media/image172.wmf"/><Relationship Id="rId557" Type="http://schemas.openxmlformats.org/officeDocument/2006/relationships/image" Target="media/image281.wmf"/><Relationship Id="rId196" Type="http://schemas.openxmlformats.org/officeDocument/2006/relationships/image" Target="media/image88.wmf"/><Relationship Id="rId200" Type="http://schemas.openxmlformats.org/officeDocument/2006/relationships/oleObject" Target="embeddings/oleObject80.bin"/><Relationship Id="rId382" Type="http://schemas.openxmlformats.org/officeDocument/2006/relationships/oleObject" Target="embeddings/oleObject164.bin"/><Relationship Id="rId417" Type="http://schemas.openxmlformats.org/officeDocument/2006/relationships/image" Target="media/image204.wmf"/><Relationship Id="rId438" Type="http://schemas.openxmlformats.org/officeDocument/2006/relationships/package" Target="embeddings/Microsoft_Visio___12.vsdx"/><Relationship Id="rId459" Type="http://schemas.openxmlformats.org/officeDocument/2006/relationships/image" Target="media/image230.wmf"/><Relationship Id="rId16" Type="http://schemas.openxmlformats.org/officeDocument/2006/relationships/header" Target="header3.xml"/><Relationship Id="rId221" Type="http://schemas.openxmlformats.org/officeDocument/2006/relationships/image" Target="media/image101.wmf"/><Relationship Id="rId242" Type="http://schemas.openxmlformats.org/officeDocument/2006/relationships/oleObject" Target="embeddings/oleObject101.bin"/><Relationship Id="rId263" Type="http://schemas.openxmlformats.org/officeDocument/2006/relationships/image" Target="media/image122.wmf"/><Relationship Id="rId284" Type="http://schemas.openxmlformats.org/officeDocument/2006/relationships/image" Target="media/image133.emf"/><Relationship Id="rId319" Type="http://schemas.openxmlformats.org/officeDocument/2006/relationships/image" Target="media/image151.emf"/><Relationship Id="rId470" Type="http://schemas.openxmlformats.org/officeDocument/2006/relationships/oleObject" Target="embeddings/oleObject192.bin"/><Relationship Id="rId491" Type="http://schemas.openxmlformats.org/officeDocument/2006/relationships/image" Target="media/image246.wmf"/><Relationship Id="rId505" Type="http://schemas.openxmlformats.org/officeDocument/2006/relationships/image" Target="media/image253.wmf"/><Relationship Id="rId526" Type="http://schemas.openxmlformats.org/officeDocument/2006/relationships/oleObject" Target="embeddings/oleObject220.bin"/><Relationship Id="rId37" Type="http://schemas.openxmlformats.org/officeDocument/2006/relationships/image" Target="media/image9.wmf"/><Relationship Id="rId58" Type="http://schemas.openxmlformats.org/officeDocument/2006/relationships/image" Target="media/image19.wmf"/><Relationship Id="rId79" Type="http://schemas.openxmlformats.org/officeDocument/2006/relationships/oleObject" Target="embeddings/oleObject25.bin"/><Relationship Id="rId102" Type="http://schemas.openxmlformats.org/officeDocument/2006/relationships/image" Target="media/image41.wmf"/><Relationship Id="rId123" Type="http://schemas.openxmlformats.org/officeDocument/2006/relationships/oleObject" Target="embeddings/oleObject42.bin"/><Relationship Id="rId144" Type="http://schemas.openxmlformats.org/officeDocument/2006/relationships/image" Target="media/image62.wmf"/><Relationship Id="rId330" Type="http://schemas.openxmlformats.org/officeDocument/2006/relationships/oleObject" Target="embeddings/Microsoft_Visio_2003-2010___4.vsd"/><Relationship Id="rId547" Type="http://schemas.openxmlformats.org/officeDocument/2006/relationships/image" Target="media/image276.wmf"/><Relationship Id="rId568" Type="http://schemas.openxmlformats.org/officeDocument/2006/relationships/image" Target="media/image287.emf"/><Relationship Id="rId90" Type="http://schemas.openxmlformats.org/officeDocument/2006/relationships/image" Target="media/image35.wmf"/><Relationship Id="rId165" Type="http://schemas.openxmlformats.org/officeDocument/2006/relationships/oleObject" Target="embeddings/oleObject63.bin"/><Relationship Id="rId186" Type="http://schemas.openxmlformats.org/officeDocument/2006/relationships/image" Target="media/image83.wmf"/><Relationship Id="rId351" Type="http://schemas.openxmlformats.org/officeDocument/2006/relationships/image" Target="media/image167.wmf"/><Relationship Id="rId372" Type="http://schemas.openxmlformats.org/officeDocument/2006/relationships/oleObject" Target="embeddings/oleObject159.bin"/><Relationship Id="rId393" Type="http://schemas.openxmlformats.org/officeDocument/2006/relationships/image" Target="media/image188.wmf"/><Relationship Id="rId407" Type="http://schemas.openxmlformats.org/officeDocument/2006/relationships/image" Target="media/image195.emf"/><Relationship Id="rId428" Type="http://schemas.openxmlformats.org/officeDocument/2006/relationships/image" Target="media/image213.emf"/><Relationship Id="rId449" Type="http://schemas.openxmlformats.org/officeDocument/2006/relationships/image" Target="media/image225.wmf"/><Relationship Id="rId211" Type="http://schemas.openxmlformats.org/officeDocument/2006/relationships/image" Target="media/image96.wmf"/><Relationship Id="rId232" Type="http://schemas.openxmlformats.org/officeDocument/2006/relationships/oleObject" Target="embeddings/oleObject96.bin"/><Relationship Id="rId253" Type="http://schemas.openxmlformats.org/officeDocument/2006/relationships/image" Target="media/image117.wmf"/><Relationship Id="rId274" Type="http://schemas.openxmlformats.org/officeDocument/2006/relationships/image" Target="media/image128.wmf"/><Relationship Id="rId295" Type="http://schemas.openxmlformats.org/officeDocument/2006/relationships/oleObject" Target="embeddings/oleObject126.bin"/><Relationship Id="rId309" Type="http://schemas.openxmlformats.org/officeDocument/2006/relationships/image" Target="media/image146.emf"/><Relationship Id="rId460" Type="http://schemas.openxmlformats.org/officeDocument/2006/relationships/oleObject" Target="embeddings/oleObject187.bin"/><Relationship Id="rId481" Type="http://schemas.openxmlformats.org/officeDocument/2006/relationships/image" Target="media/image241.wmf"/><Relationship Id="rId516" Type="http://schemas.openxmlformats.org/officeDocument/2006/relationships/oleObject" Target="embeddings/oleObject215.bin"/><Relationship Id="rId27" Type="http://schemas.openxmlformats.org/officeDocument/2006/relationships/image" Target="media/image4.wmf"/><Relationship Id="rId48" Type="http://schemas.openxmlformats.org/officeDocument/2006/relationships/oleObject" Target="embeddings/oleObject10.bin"/><Relationship Id="rId69" Type="http://schemas.openxmlformats.org/officeDocument/2006/relationships/oleObject" Target="embeddings/oleObject20.bin"/><Relationship Id="rId113" Type="http://schemas.openxmlformats.org/officeDocument/2006/relationships/oleObject" Target="embeddings/oleObject40.bin"/><Relationship Id="rId134" Type="http://schemas.openxmlformats.org/officeDocument/2006/relationships/image" Target="media/image57.wmf"/><Relationship Id="rId320" Type="http://schemas.openxmlformats.org/officeDocument/2006/relationships/header" Target="header10.xml"/><Relationship Id="rId537" Type="http://schemas.openxmlformats.org/officeDocument/2006/relationships/image" Target="media/image269.wmf"/><Relationship Id="rId558" Type="http://schemas.openxmlformats.org/officeDocument/2006/relationships/oleObject" Target="embeddings/oleObject233.bin"/><Relationship Id="rId579" Type="http://schemas.openxmlformats.org/officeDocument/2006/relationships/image" Target="media/image298.emf"/><Relationship Id="rId80" Type="http://schemas.openxmlformats.org/officeDocument/2006/relationships/image" Target="media/image30.wmf"/><Relationship Id="rId155" Type="http://schemas.openxmlformats.org/officeDocument/2006/relationships/oleObject" Target="embeddings/oleObject58.bin"/><Relationship Id="rId176" Type="http://schemas.openxmlformats.org/officeDocument/2006/relationships/image" Target="media/image78.wmf"/><Relationship Id="rId197" Type="http://schemas.openxmlformats.org/officeDocument/2006/relationships/oleObject" Target="embeddings/oleObject79.bin"/><Relationship Id="rId341" Type="http://schemas.openxmlformats.org/officeDocument/2006/relationships/image" Target="media/image162.wmf"/><Relationship Id="rId362" Type="http://schemas.openxmlformats.org/officeDocument/2006/relationships/oleObject" Target="embeddings/oleObject154.bin"/><Relationship Id="rId383" Type="http://schemas.openxmlformats.org/officeDocument/2006/relationships/image" Target="media/image183.wmf"/><Relationship Id="rId418" Type="http://schemas.openxmlformats.org/officeDocument/2006/relationships/oleObject" Target="embeddings/oleObject176.bin"/><Relationship Id="rId439" Type="http://schemas.openxmlformats.org/officeDocument/2006/relationships/image" Target="media/image220.emf"/><Relationship Id="rId201" Type="http://schemas.openxmlformats.org/officeDocument/2006/relationships/image" Target="media/image91.wmf"/><Relationship Id="rId222" Type="http://schemas.openxmlformats.org/officeDocument/2006/relationships/oleObject" Target="embeddings/oleObject91.bin"/><Relationship Id="rId243" Type="http://schemas.openxmlformats.org/officeDocument/2006/relationships/image" Target="media/image112.wmf"/><Relationship Id="rId264" Type="http://schemas.openxmlformats.org/officeDocument/2006/relationships/oleObject" Target="embeddings/oleObject112.bin"/><Relationship Id="rId285" Type="http://schemas.openxmlformats.org/officeDocument/2006/relationships/package" Target="embeddings/Microsoft_Visio___5.vsdx"/><Relationship Id="rId450" Type="http://schemas.openxmlformats.org/officeDocument/2006/relationships/oleObject" Target="embeddings/oleObject183.bin"/><Relationship Id="rId471" Type="http://schemas.openxmlformats.org/officeDocument/2006/relationships/image" Target="media/image236.wmf"/><Relationship Id="rId506" Type="http://schemas.openxmlformats.org/officeDocument/2006/relationships/oleObject" Target="embeddings/oleObject210.bin"/><Relationship Id="rId17" Type="http://schemas.openxmlformats.org/officeDocument/2006/relationships/header" Target="header4.xml"/><Relationship Id="rId38" Type="http://schemas.openxmlformats.org/officeDocument/2006/relationships/oleObject" Target="embeddings/oleObject5.bin"/><Relationship Id="rId59" Type="http://schemas.openxmlformats.org/officeDocument/2006/relationships/oleObject" Target="embeddings/oleObject15.bin"/><Relationship Id="rId103" Type="http://schemas.openxmlformats.org/officeDocument/2006/relationships/oleObject" Target="embeddings/oleObject37.bin"/><Relationship Id="rId124" Type="http://schemas.openxmlformats.org/officeDocument/2006/relationships/image" Target="media/image52.wmf"/><Relationship Id="rId310" Type="http://schemas.openxmlformats.org/officeDocument/2006/relationships/image" Target="media/image147.emf"/><Relationship Id="rId492" Type="http://schemas.openxmlformats.org/officeDocument/2006/relationships/oleObject" Target="embeddings/oleObject203.bin"/><Relationship Id="rId527" Type="http://schemas.openxmlformats.org/officeDocument/2006/relationships/image" Target="media/image264.wmf"/><Relationship Id="rId548" Type="http://schemas.openxmlformats.org/officeDocument/2006/relationships/oleObject" Target="embeddings/oleObject228.bin"/><Relationship Id="rId569" Type="http://schemas.openxmlformats.org/officeDocument/2006/relationships/image" Target="media/image288.emf"/><Relationship Id="rId70" Type="http://schemas.openxmlformats.org/officeDocument/2006/relationships/image" Target="media/image25.wmf"/><Relationship Id="rId91" Type="http://schemas.openxmlformats.org/officeDocument/2006/relationships/oleObject" Target="embeddings/oleObject31.bin"/><Relationship Id="rId145" Type="http://schemas.openxmlformats.org/officeDocument/2006/relationships/oleObject" Target="embeddings/oleObject53.bin"/><Relationship Id="rId166" Type="http://schemas.openxmlformats.org/officeDocument/2006/relationships/image" Target="media/image73.wmf"/><Relationship Id="rId187" Type="http://schemas.openxmlformats.org/officeDocument/2006/relationships/oleObject" Target="embeddings/oleObject74.bin"/><Relationship Id="rId331" Type="http://schemas.openxmlformats.org/officeDocument/2006/relationships/image" Target="media/image157.wmf"/><Relationship Id="rId352" Type="http://schemas.openxmlformats.org/officeDocument/2006/relationships/oleObject" Target="embeddings/oleObject149.bin"/><Relationship Id="rId373" Type="http://schemas.openxmlformats.org/officeDocument/2006/relationships/image" Target="media/image178.wmf"/><Relationship Id="rId394" Type="http://schemas.openxmlformats.org/officeDocument/2006/relationships/oleObject" Target="embeddings/oleObject170.bin"/><Relationship Id="rId408" Type="http://schemas.openxmlformats.org/officeDocument/2006/relationships/image" Target="media/image196.emf"/><Relationship Id="rId429" Type="http://schemas.openxmlformats.org/officeDocument/2006/relationships/image" Target="media/image214.wmf"/><Relationship Id="rId580" Type="http://schemas.openxmlformats.org/officeDocument/2006/relationships/image" Target="media/image299.emf"/><Relationship Id="rId1" Type="http://schemas.openxmlformats.org/officeDocument/2006/relationships/customXml" Target="../customXml/item1.xml"/><Relationship Id="rId212" Type="http://schemas.openxmlformats.org/officeDocument/2006/relationships/oleObject" Target="embeddings/oleObject86.bin"/><Relationship Id="rId233" Type="http://schemas.openxmlformats.org/officeDocument/2006/relationships/image" Target="media/image107.wmf"/><Relationship Id="rId254" Type="http://schemas.openxmlformats.org/officeDocument/2006/relationships/oleObject" Target="embeddings/oleObject107.bin"/><Relationship Id="rId440" Type="http://schemas.openxmlformats.org/officeDocument/2006/relationships/package" Target="embeddings/Microsoft_Visio___13.vsdx"/><Relationship Id="rId28" Type="http://schemas.openxmlformats.org/officeDocument/2006/relationships/oleObject" Target="embeddings/oleObject1.bin"/><Relationship Id="rId49" Type="http://schemas.openxmlformats.org/officeDocument/2006/relationships/header" Target="header9.xml"/><Relationship Id="rId114" Type="http://schemas.openxmlformats.org/officeDocument/2006/relationships/image" Target="media/image47.wmf"/><Relationship Id="rId275" Type="http://schemas.openxmlformats.org/officeDocument/2006/relationships/oleObject" Target="embeddings/oleObject117.bin"/><Relationship Id="rId296" Type="http://schemas.openxmlformats.org/officeDocument/2006/relationships/image" Target="media/image139.wmf"/><Relationship Id="rId300" Type="http://schemas.openxmlformats.org/officeDocument/2006/relationships/image" Target="media/image141.wmf"/><Relationship Id="rId461" Type="http://schemas.openxmlformats.org/officeDocument/2006/relationships/image" Target="media/image231.wmf"/><Relationship Id="rId482" Type="http://schemas.openxmlformats.org/officeDocument/2006/relationships/oleObject" Target="embeddings/oleObject198.bin"/><Relationship Id="rId517" Type="http://schemas.openxmlformats.org/officeDocument/2006/relationships/image" Target="media/image259.wmf"/><Relationship Id="rId538" Type="http://schemas.openxmlformats.org/officeDocument/2006/relationships/oleObject" Target="embeddings/oleObject226.bin"/><Relationship Id="rId559" Type="http://schemas.openxmlformats.org/officeDocument/2006/relationships/image" Target="media/image282.wmf"/><Relationship Id="rId60" Type="http://schemas.openxmlformats.org/officeDocument/2006/relationships/image" Target="media/image20.wmf"/><Relationship Id="rId81" Type="http://schemas.openxmlformats.org/officeDocument/2006/relationships/oleObject" Target="embeddings/oleObject26.bin"/><Relationship Id="rId135" Type="http://schemas.openxmlformats.org/officeDocument/2006/relationships/oleObject" Target="embeddings/oleObject48.bin"/><Relationship Id="rId156" Type="http://schemas.openxmlformats.org/officeDocument/2006/relationships/image" Target="media/image68.wmf"/><Relationship Id="rId177" Type="http://schemas.openxmlformats.org/officeDocument/2006/relationships/oleObject" Target="embeddings/oleObject69.bin"/><Relationship Id="rId198" Type="http://schemas.openxmlformats.org/officeDocument/2006/relationships/image" Target="media/image89.emf"/><Relationship Id="rId321" Type="http://schemas.openxmlformats.org/officeDocument/2006/relationships/image" Target="media/image152.emf"/><Relationship Id="rId342" Type="http://schemas.openxmlformats.org/officeDocument/2006/relationships/oleObject" Target="embeddings/oleObject144.bin"/><Relationship Id="rId363" Type="http://schemas.openxmlformats.org/officeDocument/2006/relationships/image" Target="media/image173.wmf"/><Relationship Id="rId384" Type="http://schemas.openxmlformats.org/officeDocument/2006/relationships/oleObject" Target="embeddings/oleObject165.bin"/><Relationship Id="rId419" Type="http://schemas.openxmlformats.org/officeDocument/2006/relationships/image" Target="media/image205.wmf"/><Relationship Id="rId570" Type="http://schemas.openxmlformats.org/officeDocument/2006/relationships/image" Target="media/image289.emf"/><Relationship Id="rId202" Type="http://schemas.openxmlformats.org/officeDocument/2006/relationships/oleObject" Target="embeddings/oleObject81.bin"/><Relationship Id="rId223" Type="http://schemas.openxmlformats.org/officeDocument/2006/relationships/image" Target="media/image102.wmf"/><Relationship Id="rId244" Type="http://schemas.openxmlformats.org/officeDocument/2006/relationships/oleObject" Target="embeddings/oleObject102.bin"/><Relationship Id="rId430" Type="http://schemas.openxmlformats.org/officeDocument/2006/relationships/oleObject" Target="embeddings/oleObject178.bin"/><Relationship Id="rId18" Type="http://schemas.openxmlformats.org/officeDocument/2006/relationships/footer" Target="footer5.xml"/><Relationship Id="rId39" Type="http://schemas.openxmlformats.org/officeDocument/2006/relationships/image" Target="media/image10.wmf"/><Relationship Id="rId265" Type="http://schemas.openxmlformats.org/officeDocument/2006/relationships/image" Target="media/image123.wmf"/><Relationship Id="rId286" Type="http://schemas.openxmlformats.org/officeDocument/2006/relationships/image" Target="media/image134.wmf"/><Relationship Id="rId451" Type="http://schemas.openxmlformats.org/officeDocument/2006/relationships/image" Target="media/image226.wmf"/><Relationship Id="rId472" Type="http://schemas.openxmlformats.org/officeDocument/2006/relationships/oleObject" Target="embeddings/oleObject193.bin"/><Relationship Id="rId493" Type="http://schemas.openxmlformats.org/officeDocument/2006/relationships/image" Target="media/image247.wmf"/><Relationship Id="rId507" Type="http://schemas.openxmlformats.org/officeDocument/2006/relationships/image" Target="media/image254.wmf"/><Relationship Id="rId528" Type="http://schemas.openxmlformats.org/officeDocument/2006/relationships/oleObject" Target="embeddings/oleObject221.bin"/><Relationship Id="rId549" Type="http://schemas.openxmlformats.org/officeDocument/2006/relationships/image" Target="media/image277.wmf"/><Relationship Id="rId50" Type="http://schemas.openxmlformats.org/officeDocument/2006/relationships/image" Target="media/image15.wmf"/><Relationship Id="rId104" Type="http://schemas.openxmlformats.org/officeDocument/2006/relationships/image" Target="media/image42.wmf"/><Relationship Id="rId125" Type="http://schemas.openxmlformats.org/officeDocument/2006/relationships/oleObject" Target="embeddings/oleObject43.bin"/><Relationship Id="rId146" Type="http://schemas.openxmlformats.org/officeDocument/2006/relationships/image" Target="media/image63.wmf"/><Relationship Id="rId167" Type="http://schemas.openxmlformats.org/officeDocument/2006/relationships/oleObject" Target="embeddings/oleObject64.bin"/><Relationship Id="rId188" Type="http://schemas.openxmlformats.org/officeDocument/2006/relationships/image" Target="media/image84.wmf"/><Relationship Id="rId311" Type="http://schemas.openxmlformats.org/officeDocument/2006/relationships/oleObject" Target="embeddings/oleObject133.bin"/><Relationship Id="rId332" Type="http://schemas.openxmlformats.org/officeDocument/2006/relationships/oleObject" Target="embeddings/oleObject139.bin"/><Relationship Id="rId353" Type="http://schemas.openxmlformats.org/officeDocument/2006/relationships/image" Target="media/image168.wmf"/><Relationship Id="rId374" Type="http://schemas.openxmlformats.org/officeDocument/2006/relationships/oleObject" Target="embeddings/oleObject160.bin"/><Relationship Id="rId395" Type="http://schemas.openxmlformats.org/officeDocument/2006/relationships/image" Target="media/image189.wmf"/><Relationship Id="rId409" Type="http://schemas.openxmlformats.org/officeDocument/2006/relationships/image" Target="media/image197.emf"/><Relationship Id="rId560" Type="http://schemas.openxmlformats.org/officeDocument/2006/relationships/oleObject" Target="embeddings/oleObject234.bin"/><Relationship Id="rId581" Type="http://schemas.openxmlformats.org/officeDocument/2006/relationships/header" Target="header12.xml"/><Relationship Id="rId71" Type="http://schemas.openxmlformats.org/officeDocument/2006/relationships/oleObject" Target="embeddings/oleObject21.bin"/><Relationship Id="rId92" Type="http://schemas.openxmlformats.org/officeDocument/2006/relationships/image" Target="media/image36.wmf"/><Relationship Id="rId213" Type="http://schemas.openxmlformats.org/officeDocument/2006/relationships/image" Target="media/image97.wmf"/><Relationship Id="rId234" Type="http://schemas.openxmlformats.org/officeDocument/2006/relationships/oleObject" Target="embeddings/oleObject97.bin"/><Relationship Id="rId420" Type="http://schemas.openxmlformats.org/officeDocument/2006/relationships/oleObject" Target="embeddings/oleObject177.bin"/><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image" Target="media/image118.wmf"/><Relationship Id="rId276" Type="http://schemas.openxmlformats.org/officeDocument/2006/relationships/image" Target="media/image129.wmf"/><Relationship Id="rId297" Type="http://schemas.openxmlformats.org/officeDocument/2006/relationships/oleObject" Target="embeddings/oleObject127.bin"/><Relationship Id="rId441" Type="http://schemas.openxmlformats.org/officeDocument/2006/relationships/image" Target="media/image221.emf"/><Relationship Id="rId462" Type="http://schemas.openxmlformats.org/officeDocument/2006/relationships/oleObject" Target="embeddings/oleObject188.bin"/><Relationship Id="rId483" Type="http://schemas.openxmlformats.org/officeDocument/2006/relationships/image" Target="media/image242.wmf"/><Relationship Id="rId518" Type="http://schemas.openxmlformats.org/officeDocument/2006/relationships/oleObject" Target="embeddings/oleObject216.bin"/><Relationship Id="rId539" Type="http://schemas.openxmlformats.org/officeDocument/2006/relationships/image" Target="media/image270.wmf"/><Relationship Id="rId40" Type="http://schemas.openxmlformats.org/officeDocument/2006/relationships/oleObject" Target="embeddings/oleObject6.bin"/><Relationship Id="rId115" Type="http://schemas.openxmlformats.org/officeDocument/2006/relationships/oleObject" Target="embeddings/oleObject41.bin"/><Relationship Id="rId136" Type="http://schemas.openxmlformats.org/officeDocument/2006/relationships/image" Target="media/image58.wmf"/><Relationship Id="rId157" Type="http://schemas.openxmlformats.org/officeDocument/2006/relationships/oleObject" Target="embeddings/oleObject59.bin"/><Relationship Id="rId178" Type="http://schemas.openxmlformats.org/officeDocument/2006/relationships/image" Target="media/image79.wmf"/><Relationship Id="rId301" Type="http://schemas.openxmlformats.org/officeDocument/2006/relationships/oleObject" Target="embeddings/oleObject129.bin"/><Relationship Id="rId322" Type="http://schemas.openxmlformats.org/officeDocument/2006/relationships/package" Target="embeddings/Microsoft_Visio___6.vsdx"/><Relationship Id="rId343" Type="http://schemas.openxmlformats.org/officeDocument/2006/relationships/image" Target="media/image163.wmf"/><Relationship Id="rId364" Type="http://schemas.openxmlformats.org/officeDocument/2006/relationships/oleObject" Target="embeddings/oleObject155.bin"/><Relationship Id="rId550" Type="http://schemas.openxmlformats.org/officeDocument/2006/relationships/oleObject" Target="embeddings/oleObject229.bin"/><Relationship Id="rId61" Type="http://schemas.openxmlformats.org/officeDocument/2006/relationships/oleObject" Target="embeddings/oleObject16.bin"/><Relationship Id="rId82" Type="http://schemas.openxmlformats.org/officeDocument/2006/relationships/image" Target="media/image31.wmf"/><Relationship Id="rId199" Type="http://schemas.openxmlformats.org/officeDocument/2006/relationships/image" Target="media/image90.wmf"/><Relationship Id="rId203" Type="http://schemas.openxmlformats.org/officeDocument/2006/relationships/image" Target="media/image92.wmf"/><Relationship Id="rId385" Type="http://schemas.openxmlformats.org/officeDocument/2006/relationships/image" Target="media/image184.wmf"/><Relationship Id="rId571" Type="http://schemas.openxmlformats.org/officeDocument/2006/relationships/image" Target="media/image290.emf"/><Relationship Id="rId19" Type="http://schemas.openxmlformats.org/officeDocument/2006/relationships/header" Target="header5.xml"/><Relationship Id="rId224" Type="http://schemas.openxmlformats.org/officeDocument/2006/relationships/oleObject" Target="embeddings/oleObject92.bin"/><Relationship Id="rId245" Type="http://schemas.openxmlformats.org/officeDocument/2006/relationships/image" Target="media/image113.wmf"/><Relationship Id="rId266" Type="http://schemas.openxmlformats.org/officeDocument/2006/relationships/oleObject" Target="embeddings/oleObject113.bin"/><Relationship Id="rId287" Type="http://schemas.openxmlformats.org/officeDocument/2006/relationships/oleObject" Target="embeddings/oleObject122.bin"/><Relationship Id="rId410" Type="http://schemas.openxmlformats.org/officeDocument/2006/relationships/image" Target="media/image198.emf"/><Relationship Id="rId431" Type="http://schemas.openxmlformats.org/officeDocument/2006/relationships/image" Target="media/image215.emf"/><Relationship Id="rId452" Type="http://schemas.openxmlformats.org/officeDocument/2006/relationships/oleObject" Target="embeddings/oleObject184.bin"/><Relationship Id="rId473" Type="http://schemas.openxmlformats.org/officeDocument/2006/relationships/image" Target="media/image237.wmf"/><Relationship Id="rId494" Type="http://schemas.openxmlformats.org/officeDocument/2006/relationships/oleObject" Target="embeddings/oleObject204.bin"/><Relationship Id="rId508" Type="http://schemas.openxmlformats.org/officeDocument/2006/relationships/oleObject" Target="embeddings/oleObject211.bin"/><Relationship Id="rId529" Type="http://schemas.openxmlformats.org/officeDocument/2006/relationships/image" Target="media/image265.wmf"/><Relationship Id="rId30" Type="http://schemas.openxmlformats.org/officeDocument/2006/relationships/oleObject" Target="embeddings/oleObject2.bin"/><Relationship Id="rId105" Type="http://schemas.openxmlformats.org/officeDocument/2006/relationships/oleObject" Target="embeddings/oleObject38.bin"/><Relationship Id="rId126" Type="http://schemas.openxmlformats.org/officeDocument/2006/relationships/image" Target="media/image53.wmf"/><Relationship Id="rId147" Type="http://schemas.openxmlformats.org/officeDocument/2006/relationships/oleObject" Target="embeddings/oleObject54.bin"/><Relationship Id="rId168" Type="http://schemas.openxmlformats.org/officeDocument/2006/relationships/image" Target="media/image74.wmf"/><Relationship Id="rId312" Type="http://schemas.openxmlformats.org/officeDocument/2006/relationships/oleObject" Target="embeddings/oleObject134.bin"/><Relationship Id="rId333" Type="http://schemas.openxmlformats.org/officeDocument/2006/relationships/image" Target="media/image158.wmf"/><Relationship Id="rId354" Type="http://schemas.openxmlformats.org/officeDocument/2006/relationships/oleObject" Target="embeddings/oleObject150.bin"/><Relationship Id="rId540" Type="http://schemas.openxmlformats.org/officeDocument/2006/relationships/oleObject" Target="embeddings/oleObject227.bin"/><Relationship Id="rId51" Type="http://schemas.openxmlformats.org/officeDocument/2006/relationships/oleObject" Target="embeddings/oleObject11.bin"/><Relationship Id="rId72" Type="http://schemas.openxmlformats.org/officeDocument/2006/relationships/image" Target="media/image26.wmf"/><Relationship Id="rId93" Type="http://schemas.openxmlformats.org/officeDocument/2006/relationships/oleObject" Target="embeddings/oleObject32.bin"/><Relationship Id="rId189" Type="http://schemas.openxmlformats.org/officeDocument/2006/relationships/oleObject" Target="embeddings/oleObject75.bin"/><Relationship Id="rId375" Type="http://schemas.openxmlformats.org/officeDocument/2006/relationships/image" Target="media/image179.wmf"/><Relationship Id="rId396" Type="http://schemas.openxmlformats.org/officeDocument/2006/relationships/oleObject" Target="embeddings/oleObject171.bin"/><Relationship Id="rId561" Type="http://schemas.openxmlformats.org/officeDocument/2006/relationships/image" Target="media/image283.wmf"/><Relationship Id="rId582" Type="http://schemas.openxmlformats.org/officeDocument/2006/relationships/header" Target="header13.xml"/><Relationship Id="rId3" Type="http://schemas.openxmlformats.org/officeDocument/2006/relationships/styles" Target="styles.xml"/><Relationship Id="rId214" Type="http://schemas.openxmlformats.org/officeDocument/2006/relationships/oleObject" Target="embeddings/oleObject87.bin"/><Relationship Id="rId235" Type="http://schemas.openxmlformats.org/officeDocument/2006/relationships/image" Target="media/image108.wmf"/><Relationship Id="rId256" Type="http://schemas.openxmlformats.org/officeDocument/2006/relationships/oleObject" Target="embeddings/oleObject108.bin"/><Relationship Id="rId277" Type="http://schemas.openxmlformats.org/officeDocument/2006/relationships/oleObject" Target="embeddings/oleObject118.bin"/><Relationship Id="rId298" Type="http://schemas.openxmlformats.org/officeDocument/2006/relationships/image" Target="media/image140.wmf"/><Relationship Id="rId400" Type="http://schemas.openxmlformats.org/officeDocument/2006/relationships/oleObject" Target="embeddings/oleObject173.bin"/><Relationship Id="rId421" Type="http://schemas.openxmlformats.org/officeDocument/2006/relationships/image" Target="media/image206.emf"/><Relationship Id="rId442" Type="http://schemas.openxmlformats.org/officeDocument/2006/relationships/header" Target="header11.xml"/><Relationship Id="rId463" Type="http://schemas.openxmlformats.org/officeDocument/2006/relationships/image" Target="media/image232.wmf"/><Relationship Id="rId484" Type="http://schemas.openxmlformats.org/officeDocument/2006/relationships/oleObject" Target="embeddings/oleObject199.bin"/><Relationship Id="rId519" Type="http://schemas.openxmlformats.org/officeDocument/2006/relationships/image" Target="media/image260.wmf"/><Relationship Id="rId116" Type="http://schemas.openxmlformats.org/officeDocument/2006/relationships/image" Target="media/image48.emf"/><Relationship Id="rId137" Type="http://schemas.openxmlformats.org/officeDocument/2006/relationships/oleObject" Target="embeddings/oleObject49.bin"/><Relationship Id="rId158" Type="http://schemas.openxmlformats.org/officeDocument/2006/relationships/image" Target="media/image69.wmf"/><Relationship Id="rId302" Type="http://schemas.openxmlformats.org/officeDocument/2006/relationships/image" Target="media/image142.wmf"/><Relationship Id="rId323" Type="http://schemas.openxmlformats.org/officeDocument/2006/relationships/image" Target="media/image153.emf"/><Relationship Id="rId344" Type="http://schemas.openxmlformats.org/officeDocument/2006/relationships/oleObject" Target="embeddings/oleObject145.bin"/><Relationship Id="rId530" Type="http://schemas.openxmlformats.org/officeDocument/2006/relationships/oleObject" Target="embeddings/oleObject222.bin"/><Relationship Id="rId20" Type="http://schemas.openxmlformats.org/officeDocument/2006/relationships/header" Target="header6.xml"/><Relationship Id="rId41" Type="http://schemas.openxmlformats.org/officeDocument/2006/relationships/image" Target="media/image11.wmf"/><Relationship Id="rId62" Type="http://schemas.openxmlformats.org/officeDocument/2006/relationships/image" Target="media/image21.wmf"/><Relationship Id="rId83" Type="http://schemas.openxmlformats.org/officeDocument/2006/relationships/oleObject" Target="embeddings/oleObject27.bin"/><Relationship Id="rId179" Type="http://schemas.openxmlformats.org/officeDocument/2006/relationships/oleObject" Target="embeddings/oleObject70.bin"/><Relationship Id="rId365" Type="http://schemas.openxmlformats.org/officeDocument/2006/relationships/image" Target="media/image174.wmf"/><Relationship Id="rId386" Type="http://schemas.openxmlformats.org/officeDocument/2006/relationships/oleObject" Target="embeddings/oleObject166.bin"/><Relationship Id="rId551" Type="http://schemas.openxmlformats.org/officeDocument/2006/relationships/image" Target="media/image278.wmf"/><Relationship Id="rId572" Type="http://schemas.openxmlformats.org/officeDocument/2006/relationships/image" Target="media/image291.emf"/><Relationship Id="rId190" Type="http://schemas.openxmlformats.org/officeDocument/2006/relationships/image" Target="media/image85.wmf"/><Relationship Id="rId204" Type="http://schemas.openxmlformats.org/officeDocument/2006/relationships/oleObject" Target="embeddings/oleObject82.bin"/><Relationship Id="rId225" Type="http://schemas.openxmlformats.org/officeDocument/2006/relationships/image" Target="media/image103.wmf"/><Relationship Id="rId246" Type="http://schemas.openxmlformats.org/officeDocument/2006/relationships/oleObject" Target="embeddings/oleObject103.bin"/><Relationship Id="rId267" Type="http://schemas.openxmlformats.org/officeDocument/2006/relationships/image" Target="media/image124.emf"/><Relationship Id="rId288" Type="http://schemas.openxmlformats.org/officeDocument/2006/relationships/image" Target="media/image135.wmf"/><Relationship Id="rId411" Type="http://schemas.openxmlformats.org/officeDocument/2006/relationships/image" Target="media/image199.emf"/><Relationship Id="rId432" Type="http://schemas.openxmlformats.org/officeDocument/2006/relationships/image" Target="media/image216.emf"/><Relationship Id="rId453" Type="http://schemas.openxmlformats.org/officeDocument/2006/relationships/image" Target="media/image227.wmf"/><Relationship Id="rId474" Type="http://schemas.openxmlformats.org/officeDocument/2006/relationships/oleObject" Target="embeddings/oleObject194.bin"/><Relationship Id="rId509" Type="http://schemas.openxmlformats.org/officeDocument/2006/relationships/image" Target="media/image255.wmf"/><Relationship Id="rId106" Type="http://schemas.openxmlformats.org/officeDocument/2006/relationships/image" Target="media/image43.wmf"/><Relationship Id="rId127" Type="http://schemas.openxmlformats.org/officeDocument/2006/relationships/oleObject" Target="embeddings/oleObject44.bin"/><Relationship Id="rId313" Type="http://schemas.openxmlformats.org/officeDocument/2006/relationships/oleObject" Target="embeddings/oleObject135.bin"/><Relationship Id="rId495" Type="http://schemas.openxmlformats.org/officeDocument/2006/relationships/image" Target="media/image248.wmf"/><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image" Target="media/image16.wmf"/><Relationship Id="rId73" Type="http://schemas.openxmlformats.org/officeDocument/2006/relationships/oleObject" Target="embeddings/oleObject22.bin"/><Relationship Id="rId94" Type="http://schemas.openxmlformats.org/officeDocument/2006/relationships/image" Target="media/image37.wmf"/><Relationship Id="rId148" Type="http://schemas.openxmlformats.org/officeDocument/2006/relationships/image" Target="media/image64.wmf"/><Relationship Id="rId169" Type="http://schemas.openxmlformats.org/officeDocument/2006/relationships/oleObject" Target="embeddings/oleObject65.bin"/><Relationship Id="rId334" Type="http://schemas.openxmlformats.org/officeDocument/2006/relationships/oleObject" Target="embeddings/oleObject140.bin"/><Relationship Id="rId355" Type="http://schemas.openxmlformats.org/officeDocument/2006/relationships/image" Target="media/image169.wmf"/><Relationship Id="rId376" Type="http://schemas.openxmlformats.org/officeDocument/2006/relationships/oleObject" Target="embeddings/oleObject161.bin"/><Relationship Id="rId397" Type="http://schemas.openxmlformats.org/officeDocument/2006/relationships/image" Target="media/image190.wmf"/><Relationship Id="rId520" Type="http://schemas.openxmlformats.org/officeDocument/2006/relationships/oleObject" Target="embeddings/oleObject217.bin"/><Relationship Id="rId541" Type="http://schemas.openxmlformats.org/officeDocument/2006/relationships/image" Target="media/image271.emf"/><Relationship Id="rId562" Type="http://schemas.openxmlformats.org/officeDocument/2006/relationships/oleObject" Target="embeddings/oleObject235.bin"/><Relationship Id="rId583" Type="http://schemas.openxmlformats.org/officeDocument/2006/relationships/hyperlink" Target="http://www.chyxx.com/industry/201705/523250.html" TargetMode="External"/><Relationship Id="rId4" Type="http://schemas.openxmlformats.org/officeDocument/2006/relationships/settings" Target="settings.xml"/><Relationship Id="rId180" Type="http://schemas.openxmlformats.org/officeDocument/2006/relationships/image" Target="media/image80.wmf"/><Relationship Id="rId215" Type="http://schemas.openxmlformats.org/officeDocument/2006/relationships/image" Target="media/image98.wmf"/><Relationship Id="rId236" Type="http://schemas.openxmlformats.org/officeDocument/2006/relationships/oleObject" Target="embeddings/oleObject98.bin"/><Relationship Id="rId257" Type="http://schemas.openxmlformats.org/officeDocument/2006/relationships/image" Target="media/image119.wmf"/><Relationship Id="rId278" Type="http://schemas.openxmlformats.org/officeDocument/2006/relationships/image" Target="media/image130.wmf"/><Relationship Id="rId401" Type="http://schemas.openxmlformats.org/officeDocument/2006/relationships/image" Target="media/image192.emf"/><Relationship Id="rId422" Type="http://schemas.openxmlformats.org/officeDocument/2006/relationships/image" Target="media/image207.emf"/><Relationship Id="rId443" Type="http://schemas.openxmlformats.org/officeDocument/2006/relationships/image" Target="media/image222.wmf"/><Relationship Id="rId464" Type="http://schemas.openxmlformats.org/officeDocument/2006/relationships/oleObject" Target="embeddings/oleObject189.bin"/><Relationship Id="rId303" Type="http://schemas.openxmlformats.org/officeDocument/2006/relationships/oleObject" Target="embeddings/oleObject130.bin"/><Relationship Id="rId485" Type="http://schemas.openxmlformats.org/officeDocument/2006/relationships/image" Target="media/image243.wmf"/><Relationship Id="rId42" Type="http://schemas.openxmlformats.org/officeDocument/2006/relationships/oleObject" Target="embeddings/oleObject7.bin"/><Relationship Id="rId84" Type="http://schemas.openxmlformats.org/officeDocument/2006/relationships/image" Target="media/image32.wmf"/><Relationship Id="rId138" Type="http://schemas.openxmlformats.org/officeDocument/2006/relationships/image" Target="media/image59.wmf"/><Relationship Id="rId345" Type="http://schemas.openxmlformats.org/officeDocument/2006/relationships/image" Target="media/image164.wmf"/><Relationship Id="rId387" Type="http://schemas.openxmlformats.org/officeDocument/2006/relationships/image" Target="media/image185.wmf"/><Relationship Id="rId510" Type="http://schemas.openxmlformats.org/officeDocument/2006/relationships/oleObject" Target="embeddings/oleObject212.bin"/><Relationship Id="rId552" Type="http://schemas.openxmlformats.org/officeDocument/2006/relationships/oleObject" Target="embeddings/oleObject230.bin"/><Relationship Id="rId191" Type="http://schemas.openxmlformats.org/officeDocument/2006/relationships/oleObject" Target="embeddings/oleObject76.bin"/><Relationship Id="rId205" Type="http://schemas.openxmlformats.org/officeDocument/2006/relationships/image" Target="media/image93.wmf"/><Relationship Id="rId247" Type="http://schemas.openxmlformats.org/officeDocument/2006/relationships/image" Target="media/image114.wmf"/><Relationship Id="rId412" Type="http://schemas.openxmlformats.org/officeDocument/2006/relationships/image" Target="media/image200.emf"/><Relationship Id="rId107" Type="http://schemas.openxmlformats.org/officeDocument/2006/relationships/oleObject" Target="embeddings/oleObject39.bin"/><Relationship Id="rId289" Type="http://schemas.openxmlformats.org/officeDocument/2006/relationships/oleObject" Target="embeddings/oleObject123.bin"/><Relationship Id="rId454" Type="http://schemas.openxmlformats.org/officeDocument/2006/relationships/oleObject" Target="embeddings/oleObject185.bin"/><Relationship Id="rId496" Type="http://schemas.openxmlformats.org/officeDocument/2006/relationships/oleObject" Target="embeddings/oleObject205.bin"/><Relationship Id="rId11" Type="http://schemas.openxmlformats.org/officeDocument/2006/relationships/footer" Target="footer2.xml"/><Relationship Id="rId53" Type="http://schemas.openxmlformats.org/officeDocument/2006/relationships/oleObject" Target="embeddings/oleObject12.bin"/><Relationship Id="rId149" Type="http://schemas.openxmlformats.org/officeDocument/2006/relationships/oleObject" Target="embeddings/oleObject55.bin"/><Relationship Id="rId314" Type="http://schemas.openxmlformats.org/officeDocument/2006/relationships/oleObject" Target="embeddings/oleObject136.bin"/><Relationship Id="rId356" Type="http://schemas.openxmlformats.org/officeDocument/2006/relationships/oleObject" Target="embeddings/oleObject151.bin"/><Relationship Id="rId398" Type="http://schemas.openxmlformats.org/officeDocument/2006/relationships/oleObject" Target="embeddings/oleObject172.bin"/><Relationship Id="rId521" Type="http://schemas.openxmlformats.org/officeDocument/2006/relationships/image" Target="media/image261.wmf"/><Relationship Id="rId563" Type="http://schemas.openxmlformats.org/officeDocument/2006/relationships/image" Target="media/image284.wmf"/><Relationship Id="rId95" Type="http://schemas.openxmlformats.org/officeDocument/2006/relationships/oleObject" Target="embeddings/oleObject33.bin"/><Relationship Id="rId160" Type="http://schemas.openxmlformats.org/officeDocument/2006/relationships/image" Target="media/image70.wmf"/><Relationship Id="rId216" Type="http://schemas.openxmlformats.org/officeDocument/2006/relationships/oleObject" Target="embeddings/oleObject88.bin"/><Relationship Id="rId423" Type="http://schemas.openxmlformats.org/officeDocument/2006/relationships/image" Target="media/image208.emf"/><Relationship Id="rId258" Type="http://schemas.openxmlformats.org/officeDocument/2006/relationships/oleObject" Target="embeddings/oleObject109.bin"/><Relationship Id="rId465" Type="http://schemas.openxmlformats.org/officeDocument/2006/relationships/image" Target="media/image233.wmf"/><Relationship Id="rId22" Type="http://schemas.openxmlformats.org/officeDocument/2006/relationships/header" Target="header7.xml"/><Relationship Id="rId64" Type="http://schemas.openxmlformats.org/officeDocument/2006/relationships/image" Target="media/image22.wmf"/><Relationship Id="rId118" Type="http://schemas.openxmlformats.org/officeDocument/2006/relationships/image" Target="media/image49.emf"/><Relationship Id="rId325" Type="http://schemas.openxmlformats.org/officeDocument/2006/relationships/image" Target="media/image154.emf"/><Relationship Id="rId367" Type="http://schemas.openxmlformats.org/officeDocument/2006/relationships/image" Target="media/image175.wmf"/><Relationship Id="rId532" Type="http://schemas.openxmlformats.org/officeDocument/2006/relationships/oleObject" Target="embeddings/oleObject223.bin"/><Relationship Id="rId574" Type="http://schemas.openxmlformats.org/officeDocument/2006/relationships/image" Target="media/image293.emf"/><Relationship Id="rId171" Type="http://schemas.openxmlformats.org/officeDocument/2006/relationships/oleObject" Target="embeddings/oleObject66.bin"/><Relationship Id="rId227" Type="http://schemas.openxmlformats.org/officeDocument/2006/relationships/image" Target="media/image104.wmf"/><Relationship Id="rId269" Type="http://schemas.openxmlformats.org/officeDocument/2006/relationships/oleObject" Target="embeddings/oleObject114.bin"/><Relationship Id="rId434" Type="http://schemas.openxmlformats.org/officeDocument/2006/relationships/oleObject" Target="embeddings/oleObject179.bin"/><Relationship Id="rId476" Type="http://schemas.openxmlformats.org/officeDocument/2006/relationships/oleObject" Target="embeddings/oleObject195.bin"/><Relationship Id="rId33" Type="http://schemas.openxmlformats.org/officeDocument/2006/relationships/image" Target="media/image7.emf"/><Relationship Id="rId129" Type="http://schemas.openxmlformats.org/officeDocument/2006/relationships/oleObject" Target="embeddings/oleObject45.bin"/><Relationship Id="rId280" Type="http://schemas.openxmlformats.org/officeDocument/2006/relationships/image" Target="media/image131.wmf"/><Relationship Id="rId336" Type="http://schemas.openxmlformats.org/officeDocument/2006/relationships/oleObject" Target="embeddings/oleObject141.bin"/><Relationship Id="rId501" Type="http://schemas.openxmlformats.org/officeDocument/2006/relationships/image" Target="media/image251.wmf"/><Relationship Id="rId543" Type="http://schemas.openxmlformats.org/officeDocument/2006/relationships/image" Target="media/image273.emf"/><Relationship Id="rId75" Type="http://schemas.openxmlformats.org/officeDocument/2006/relationships/oleObject" Target="embeddings/oleObject23.bin"/><Relationship Id="rId140" Type="http://schemas.openxmlformats.org/officeDocument/2006/relationships/image" Target="media/image60.wmf"/><Relationship Id="rId182" Type="http://schemas.openxmlformats.org/officeDocument/2006/relationships/image" Target="media/image81.wmf"/><Relationship Id="rId378" Type="http://schemas.openxmlformats.org/officeDocument/2006/relationships/oleObject" Target="embeddings/oleObject162.bin"/><Relationship Id="rId403" Type="http://schemas.openxmlformats.org/officeDocument/2006/relationships/image" Target="media/image193.emf"/><Relationship Id="rId585" Type="http://schemas.openxmlformats.org/officeDocument/2006/relationships/header" Target="header15.xml"/><Relationship Id="rId6" Type="http://schemas.openxmlformats.org/officeDocument/2006/relationships/footnotes" Target="footnotes.xml"/><Relationship Id="rId238" Type="http://schemas.openxmlformats.org/officeDocument/2006/relationships/oleObject" Target="embeddings/oleObject99.bin"/><Relationship Id="rId445" Type="http://schemas.openxmlformats.org/officeDocument/2006/relationships/image" Target="media/image223.wmf"/><Relationship Id="rId487" Type="http://schemas.openxmlformats.org/officeDocument/2006/relationships/image" Target="media/image244.wmf"/><Relationship Id="rId291" Type="http://schemas.openxmlformats.org/officeDocument/2006/relationships/oleObject" Target="embeddings/oleObject124.bin"/><Relationship Id="rId305" Type="http://schemas.openxmlformats.org/officeDocument/2006/relationships/oleObject" Target="embeddings/oleObject131.bin"/><Relationship Id="rId347" Type="http://schemas.openxmlformats.org/officeDocument/2006/relationships/image" Target="media/image165.wmf"/><Relationship Id="rId512" Type="http://schemas.openxmlformats.org/officeDocument/2006/relationships/oleObject" Target="embeddings/oleObject213.bin"/><Relationship Id="rId44" Type="http://schemas.openxmlformats.org/officeDocument/2006/relationships/oleObject" Target="embeddings/oleObject8.bin"/><Relationship Id="rId86" Type="http://schemas.openxmlformats.org/officeDocument/2006/relationships/image" Target="media/image33.wmf"/><Relationship Id="rId151" Type="http://schemas.openxmlformats.org/officeDocument/2006/relationships/oleObject" Target="embeddings/oleObject56.bin"/><Relationship Id="rId389" Type="http://schemas.openxmlformats.org/officeDocument/2006/relationships/image" Target="media/image186.wmf"/><Relationship Id="rId554" Type="http://schemas.openxmlformats.org/officeDocument/2006/relationships/oleObject" Target="embeddings/oleObject231.bin"/><Relationship Id="rId193" Type="http://schemas.openxmlformats.org/officeDocument/2006/relationships/oleObject" Target="embeddings/oleObject77.bin"/><Relationship Id="rId207" Type="http://schemas.openxmlformats.org/officeDocument/2006/relationships/image" Target="media/image94.wmf"/><Relationship Id="rId249" Type="http://schemas.openxmlformats.org/officeDocument/2006/relationships/image" Target="media/image115.wmf"/><Relationship Id="rId414" Type="http://schemas.openxmlformats.org/officeDocument/2006/relationships/image" Target="media/image202.emf"/><Relationship Id="rId456" Type="http://schemas.openxmlformats.org/officeDocument/2006/relationships/oleObject" Target="embeddings/oleObject186.bin"/><Relationship Id="rId498" Type="http://schemas.openxmlformats.org/officeDocument/2006/relationships/oleObject" Target="embeddings/oleObject206.bin"/><Relationship Id="rId13" Type="http://schemas.openxmlformats.org/officeDocument/2006/relationships/header" Target="header2.xml"/><Relationship Id="rId109" Type="http://schemas.openxmlformats.org/officeDocument/2006/relationships/oleObject" Target="embeddings/Microsoft_Visio_2003-2010___1.vsd"/><Relationship Id="rId260" Type="http://schemas.openxmlformats.org/officeDocument/2006/relationships/oleObject" Target="embeddings/oleObject110.bin"/><Relationship Id="rId316" Type="http://schemas.openxmlformats.org/officeDocument/2006/relationships/image" Target="media/image148.emf"/><Relationship Id="rId523" Type="http://schemas.openxmlformats.org/officeDocument/2006/relationships/image" Target="media/image262.wmf"/><Relationship Id="rId55" Type="http://schemas.openxmlformats.org/officeDocument/2006/relationships/oleObject" Target="embeddings/oleObject13.bin"/><Relationship Id="rId97" Type="http://schemas.openxmlformats.org/officeDocument/2006/relationships/oleObject" Target="embeddings/oleObject34.bin"/><Relationship Id="rId120" Type="http://schemas.openxmlformats.org/officeDocument/2006/relationships/image" Target="media/image50.emf"/><Relationship Id="rId358" Type="http://schemas.openxmlformats.org/officeDocument/2006/relationships/oleObject" Target="embeddings/oleObject152.bin"/><Relationship Id="rId565" Type="http://schemas.openxmlformats.org/officeDocument/2006/relationships/image" Target="media/image285.wmf"/><Relationship Id="rId162" Type="http://schemas.openxmlformats.org/officeDocument/2006/relationships/image" Target="media/image71.wmf"/><Relationship Id="rId218" Type="http://schemas.openxmlformats.org/officeDocument/2006/relationships/oleObject" Target="embeddings/oleObject89.bin"/><Relationship Id="rId425" Type="http://schemas.openxmlformats.org/officeDocument/2006/relationships/image" Target="media/image210.emf"/><Relationship Id="rId467" Type="http://schemas.openxmlformats.org/officeDocument/2006/relationships/image" Target="media/image234.wmf"/><Relationship Id="rId271" Type="http://schemas.openxmlformats.org/officeDocument/2006/relationships/oleObject" Target="embeddings/oleObject115.bin"/><Relationship Id="rId24" Type="http://schemas.openxmlformats.org/officeDocument/2006/relationships/footer" Target="footer7.xml"/><Relationship Id="rId66" Type="http://schemas.openxmlformats.org/officeDocument/2006/relationships/image" Target="media/image23.wmf"/><Relationship Id="rId131" Type="http://schemas.openxmlformats.org/officeDocument/2006/relationships/oleObject" Target="embeddings/oleObject46.bin"/><Relationship Id="rId327" Type="http://schemas.openxmlformats.org/officeDocument/2006/relationships/image" Target="media/image155.wmf"/><Relationship Id="rId369" Type="http://schemas.openxmlformats.org/officeDocument/2006/relationships/image" Target="media/image176.wmf"/><Relationship Id="rId534" Type="http://schemas.openxmlformats.org/officeDocument/2006/relationships/oleObject" Target="embeddings/oleObject224.bin"/><Relationship Id="rId576" Type="http://schemas.openxmlformats.org/officeDocument/2006/relationships/image" Target="media/image295.emf"/><Relationship Id="rId173" Type="http://schemas.openxmlformats.org/officeDocument/2006/relationships/oleObject" Target="embeddings/oleObject67.bin"/><Relationship Id="rId229" Type="http://schemas.openxmlformats.org/officeDocument/2006/relationships/image" Target="media/image105.wmf"/><Relationship Id="rId380" Type="http://schemas.openxmlformats.org/officeDocument/2006/relationships/oleObject" Target="embeddings/oleObject163.bin"/><Relationship Id="rId436" Type="http://schemas.openxmlformats.org/officeDocument/2006/relationships/package" Target="embeddings/Microsoft_Visio___11.vsdx"/><Relationship Id="rId240" Type="http://schemas.openxmlformats.org/officeDocument/2006/relationships/oleObject" Target="embeddings/oleObject100.bin"/><Relationship Id="rId478" Type="http://schemas.openxmlformats.org/officeDocument/2006/relationships/oleObject" Target="embeddings/oleObject196.bin"/><Relationship Id="rId35" Type="http://schemas.openxmlformats.org/officeDocument/2006/relationships/image" Target="media/image8.wmf"/><Relationship Id="rId77" Type="http://schemas.openxmlformats.org/officeDocument/2006/relationships/oleObject" Target="embeddings/oleObject24.bin"/><Relationship Id="rId100" Type="http://schemas.openxmlformats.org/officeDocument/2006/relationships/image" Target="media/image40.wmf"/><Relationship Id="rId282" Type="http://schemas.openxmlformats.org/officeDocument/2006/relationships/image" Target="media/image132.wmf"/><Relationship Id="rId338" Type="http://schemas.openxmlformats.org/officeDocument/2006/relationships/oleObject" Target="embeddings/oleObject142.bin"/><Relationship Id="rId503" Type="http://schemas.openxmlformats.org/officeDocument/2006/relationships/image" Target="media/image252.wmf"/><Relationship Id="rId545" Type="http://schemas.openxmlformats.org/officeDocument/2006/relationships/image" Target="media/image275.emf"/><Relationship Id="rId587" Type="http://schemas.openxmlformats.org/officeDocument/2006/relationships/fontTable" Target="fontTable.xml"/><Relationship Id="rId8" Type="http://schemas.openxmlformats.org/officeDocument/2006/relationships/image" Target="media/image1.jpeg"/><Relationship Id="rId142" Type="http://schemas.openxmlformats.org/officeDocument/2006/relationships/image" Target="media/image61.wmf"/><Relationship Id="rId184" Type="http://schemas.openxmlformats.org/officeDocument/2006/relationships/image" Target="media/image82.wmf"/><Relationship Id="rId391" Type="http://schemas.openxmlformats.org/officeDocument/2006/relationships/image" Target="media/image187.wmf"/><Relationship Id="rId405" Type="http://schemas.openxmlformats.org/officeDocument/2006/relationships/image" Target="media/image194.wmf"/><Relationship Id="rId447" Type="http://schemas.openxmlformats.org/officeDocument/2006/relationships/image" Target="media/image224.wmf"/><Relationship Id="rId251" Type="http://schemas.openxmlformats.org/officeDocument/2006/relationships/image" Target="media/image116.wmf"/><Relationship Id="rId489" Type="http://schemas.openxmlformats.org/officeDocument/2006/relationships/image" Target="media/image245.wmf"/><Relationship Id="rId46" Type="http://schemas.openxmlformats.org/officeDocument/2006/relationships/oleObject" Target="embeddings/oleObject9.bin"/><Relationship Id="rId293" Type="http://schemas.openxmlformats.org/officeDocument/2006/relationships/oleObject" Target="embeddings/oleObject125.bin"/><Relationship Id="rId307" Type="http://schemas.openxmlformats.org/officeDocument/2006/relationships/oleObject" Target="embeddings/oleObject132.bin"/><Relationship Id="rId349" Type="http://schemas.openxmlformats.org/officeDocument/2006/relationships/image" Target="media/image166.wmf"/><Relationship Id="rId514" Type="http://schemas.openxmlformats.org/officeDocument/2006/relationships/oleObject" Target="embeddings/oleObject214.bin"/><Relationship Id="rId556" Type="http://schemas.openxmlformats.org/officeDocument/2006/relationships/oleObject" Target="embeddings/oleObject232.bin"/><Relationship Id="rId88" Type="http://schemas.openxmlformats.org/officeDocument/2006/relationships/image" Target="media/image34.wmf"/><Relationship Id="rId111" Type="http://schemas.openxmlformats.org/officeDocument/2006/relationships/oleObject" Target="embeddings/Microsoft_Visio_2003-2010___2.vsd"/><Relationship Id="rId153" Type="http://schemas.openxmlformats.org/officeDocument/2006/relationships/oleObject" Target="embeddings/oleObject57.bin"/><Relationship Id="rId195" Type="http://schemas.openxmlformats.org/officeDocument/2006/relationships/oleObject" Target="embeddings/oleObject78.bin"/><Relationship Id="rId209" Type="http://schemas.openxmlformats.org/officeDocument/2006/relationships/image" Target="media/image95.wmf"/><Relationship Id="rId360" Type="http://schemas.openxmlformats.org/officeDocument/2006/relationships/oleObject" Target="embeddings/oleObject153.bin"/><Relationship Id="rId416" Type="http://schemas.openxmlformats.org/officeDocument/2006/relationships/oleObject" Target="embeddings/oleObject175.bin"/><Relationship Id="rId220" Type="http://schemas.openxmlformats.org/officeDocument/2006/relationships/oleObject" Target="embeddings/oleObject90.bin"/><Relationship Id="rId458" Type="http://schemas.openxmlformats.org/officeDocument/2006/relationships/package" Target="embeddings/Microsoft_Visio___14.vsdx"/><Relationship Id="rId15" Type="http://schemas.openxmlformats.org/officeDocument/2006/relationships/footer" Target="footer4.xml"/><Relationship Id="rId57" Type="http://schemas.openxmlformats.org/officeDocument/2006/relationships/oleObject" Target="embeddings/oleObject14.bin"/><Relationship Id="rId262" Type="http://schemas.openxmlformats.org/officeDocument/2006/relationships/oleObject" Target="embeddings/oleObject111.bin"/><Relationship Id="rId318" Type="http://schemas.openxmlformats.org/officeDocument/2006/relationships/image" Target="media/image150.emf"/><Relationship Id="rId525" Type="http://schemas.openxmlformats.org/officeDocument/2006/relationships/image" Target="media/image263.wmf"/><Relationship Id="rId567" Type="http://schemas.openxmlformats.org/officeDocument/2006/relationships/image" Target="media/image286.emf"/><Relationship Id="rId99" Type="http://schemas.openxmlformats.org/officeDocument/2006/relationships/oleObject" Target="embeddings/oleObject35.bin"/><Relationship Id="rId122" Type="http://schemas.openxmlformats.org/officeDocument/2006/relationships/image" Target="media/image51.wmf"/><Relationship Id="rId164" Type="http://schemas.openxmlformats.org/officeDocument/2006/relationships/image" Target="media/image72.wmf"/><Relationship Id="rId371" Type="http://schemas.openxmlformats.org/officeDocument/2006/relationships/image" Target="media/image177.wmf"/><Relationship Id="rId427" Type="http://schemas.openxmlformats.org/officeDocument/2006/relationships/image" Target="media/image212.emf"/><Relationship Id="rId469" Type="http://schemas.openxmlformats.org/officeDocument/2006/relationships/image" Target="media/image235.wmf"/><Relationship Id="rId26" Type="http://schemas.openxmlformats.org/officeDocument/2006/relationships/package" Target="embeddings/Microsoft_Visio___1.vsdx"/><Relationship Id="rId231" Type="http://schemas.openxmlformats.org/officeDocument/2006/relationships/image" Target="media/image106.wmf"/><Relationship Id="rId273" Type="http://schemas.openxmlformats.org/officeDocument/2006/relationships/oleObject" Target="embeddings/oleObject116.bin"/><Relationship Id="rId329" Type="http://schemas.openxmlformats.org/officeDocument/2006/relationships/image" Target="media/image156.emf"/><Relationship Id="rId480" Type="http://schemas.openxmlformats.org/officeDocument/2006/relationships/oleObject" Target="embeddings/oleObject197.bin"/><Relationship Id="rId536" Type="http://schemas.openxmlformats.org/officeDocument/2006/relationships/oleObject" Target="embeddings/oleObject225.bin"/><Relationship Id="rId68" Type="http://schemas.openxmlformats.org/officeDocument/2006/relationships/image" Target="media/image24.wmf"/><Relationship Id="rId133" Type="http://schemas.openxmlformats.org/officeDocument/2006/relationships/oleObject" Target="embeddings/oleObject47.bin"/><Relationship Id="rId175" Type="http://schemas.openxmlformats.org/officeDocument/2006/relationships/oleObject" Target="embeddings/oleObject68.bin"/><Relationship Id="rId340" Type="http://schemas.openxmlformats.org/officeDocument/2006/relationships/oleObject" Target="embeddings/oleObject143.bin"/><Relationship Id="rId578" Type="http://schemas.openxmlformats.org/officeDocument/2006/relationships/image" Target="media/image29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66D5A-A649-4F60-A50D-769525362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12389</TotalTime>
  <Pages>75</Pages>
  <Words>9668</Words>
  <Characters>55109</Characters>
  <Application>Microsoft Office Word</Application>
  <DocSecurity>0</DocSecurity>
  <Lines>459</Lines>
  <Paragraphs>129</Paragraphs>
  <ScaleCrop>false</ScaleCrop>
  <Company/>
  <LinksUpToDate>false</LinksUpToDate>
  <CharactersWithSpaces>64648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656</cp:revision>
  <cp:lastPrinted>2019-01-17T08:21:00Z</cp:lastPrinted>
  <dcterms:created xsi:type="dcterms:W3CDTF">2018-11-01T07:11:00Z</dcterms:created>
  <dcterms:modified xsi:type="dcterms:W3CDTF">2019-04-09T02:34:00Z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