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3"/>
        <w:gridCol w:w="1049"/>
        <w:gridCol w:w="996"/>
        <w:gridCol w:w="1219"/>
        <w:gridCol w:w="996"/>
        <w:gridCol w:w="996"/>
        <w:gridCol w:w="996"/>
      </w:tblGrid>
      <w:tr w:rsidR="008E7DC1" w:rsidTr="00836D29">
        <w:tc>
          <w:tcPr>
            <w:tcW w:w="0" w:type="auto"/>
          </w:tcPr>
          <w:p w:rsidR="008E7DC1" w:rsidRDefault="008E7DC1"/>
        </w:tc>
        <w:tc>
          <w:tcPr>
            <w:tcW w:w="0" w:type="auto"/>
          </w:tcPr>
          <w:p w:rsidR="008E7DC1" w:rsidRPr="008E7DC1" w:rsidRDefault="008E7DC1">
            <w:pPr>
              <w:rPr>
                <w:sz w:val="32"/>
              </w:rPr>
            </w:pPr>
            <w:r w:rsidRPr="008E7DC1">
              <w:rPr>
                <w:sz w:val="32"/>
              </w:rPr>
              <w:t>JAN</w:t>
            </w:r>
          </w:p>
        </w:tc>
        <w:tc>
          <w:tcPr>
            <w:tcW w:w="0" w:type="auto"/>
          </w:tcPr>
          <w:p w:rsidR="008E7DC1" w:rsidRPr="008E7DC1" w:rsidRDefault="008E7DC1">
            <w:pPr>
              <w:rPr>
                <w:sz w:val="32"/>
              </w:rPr>
            </w:pPr>
            <w:r w:rsidRPr="008E7DC1">
              <w:rPr>
                <w:sz w:val="32"/>
              </w:rPr>
              <w:t>FEB</w:t>
            </w:r>
          </w:p>
        </w:tc>
        <w:tc>
          <w:tcPr>
            <w:tcW w:w="0" w:type="auto"/>
          </w:tcPr>
          <w:p w:rsidR="008E7DC1" w:rsidRPr="008E7DC1" w:rsidRDefault="008E7DC1">
            <w:pPr>
              <w:rPr>
                <w:sz w:val="32"/>
              </w:rPr>
            </w:pPr>
            <w:r w:rsidRPr="008E7DC1">
              <w:rPr>
                <w:sz w:val="32"/>
              </w:rPr>
              <w:t>MARCH</w:t>
            </w:r>
          </w:p>
        </w:tc>
        <w:tc>
          <w:tcPr>
            <w:tcW w:w="0" w:type="auto"/>
          </w:tcPr>
          <w:p w:rsidR="008E7DC1" w:rsidRPr="008E7DC1" w:rsidRDefault="008E7DC1">
            <w:pPr>
              <w:rPr>
                <w:sz w:val="32"/>
              </w:rPr>
            </w:pPr>
            <w:r w:rsidRPr="008E7DC1">
              <w:rPr>
                <w:sz w:val="32"/>
              </w:rPr>
              <w:t>APRIL</w:t>
            </w:r>
          </w:p>
        </w:tc>
        <w:tc>
          <w:tcPr>
            <w:tcW w:w="0" w:type="auto"/>
          </w:tcPr>
          <w:p w:rsidR="008E7DC1" w:rsidRPr="008E7DC1" w:rsidRDefault="008E7DC1">
            <w:pPr>
              <w:rPr>
                <w:sz w:val="32"/>
              </w:rPr>
            </w:pPr>
            <w:r w:rsidRPr="008E7DC1">
              <w:rPr>
                <w:sz w:val="32"/>
              </w:rPr>
              <w:t>MAY</w:t>
            </w:r>
          </w:p>
        </w:tc>
        <w:tc>
          <w:tcPr>
            <w:tcW w:w="0" w:type="auto"/>
          </w:tcPr>
          <w:p w:rsidR="008E7DC1" w:rsidRPr="008E7DC1" w:rsidRDefault="008E7DC1">
            <w:pPr>
              <w:rPr>
                <w:sz w:val="32"/>
              </w:rPr>
            </w:pPr>
            <w:r w:rsidRPr="008E7DC1">
              <w:rPr>
                <w:sz w:val="32"/>
              </w:rPr>
              <w:t>JUNE</w:t>
            </w:r>
          </w:p>
        </w:tc>
      </w:tr>
      <w:tr w:rsidR="008E7DC1" w:rsidTr="00836D29">
        <w:tc>
          <w:tcPr>
            <w:tcW w:w="0" w:type="auto"/>
          </w:tcPr>
          <w:p w:rsidR="008E7DC1" w:rsidRPr="008E7DC1" w:rsidRDefault="008E7DC1">
            <w:pPr>
              <w:rPr>
                <w:rFonts w:ascii="Baskerville Old Face" w:hAnsi="Baskerville Old Face"/>
                <w:sz w:val="28"/>
              </w:rPr>
            </w:pPr>
            <w:r w:rsidRPr="008E7DC1">
              <w:rPr>
                <w:rFonts w:ascii="Baskerville Old Face" w:hAnsi="Baskerville Old Face"/>
                <w:sz w:val="28"/>
              </w:rPr>
              <w:t xml:space="preserve">Taxes </w:t>
            </w:r>
          </w:p>
        </w:tc>
        <w:tc>
          <w:tcPr>
            <w:tcW w:w="0" w:type="auto"/>
          </w:tcPr>
          <w:p w:rsidR="008E7DC1" w:rsidRPr="00836D29" w:rsidRDefault="00836D29">
            <w:pPr>
              <w:rPr>
                <w:rFonts w:ascii="Cambria Math" w:hAnsi="Cambria Math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i/>
                    <w:sz w:val="28"/>
                  </w:rPr>
                  <w:fldChar w:fldCharType="begin"/>
                </m:r>
                <m:r>
                  <w:rPr>
                    <w:rFonts w:ascii="Cambria Math" w:hAnsi="Cambria Math"/>
                    <w:sz w:val="28"/>
                  </w:rPr>
                  <m:t xml:space="preserve"> SUM= </m:t>
                </m:r>
                <m:r>
                  <w:rPr>
                    <w:rFonts w:ascii="Cambria Math" w:hAnsi="Cambria Math"/>
                    <w:i/>
                    <w:sz w:val="28"/>
                  </w:rPr>
                  <w:fldChar w:fldCharType="end"/>
                </m:r>
                <m:r>
                  <w:rPr>
                    <w:rFonts w:ascii="Cambria Math" w:hAnsi="Cambria Math"/>
                    <w:sz w:val="28"/>
                  </w:rPr>
                  <m:t>50,000</m:t>
                </m:r>
              </m:oMath>
            </m:oMathPara>
          </w:p>
        </w:tc>
        <w:tc>
          <w:tcPr>
            <w:tcW w:w="0" w:type="auto"/>
          </w:tcPr>
          <w:p w:rsidR="008E7DC1" w:rsidRPr="008E7DC1" w:rsidRDefault="008E7DC1">
            <w:pPr>
              <w:rPr>
                <w:sz w:val="28"/>
              </w:rPr>
            </w:pPr>
            <w:r w:rsidRPr="008E7DC1">
              <w:rPr>
                <w:sz w:val="28"/>
              </w:rPr>
              <w:t>50,000</w:t>
            </w:r>
          </w:p>
        </w:tc>
        <w:tc>
          <w:tcPr>
            <w:tcW w:w="0" w:type="auto"/>
          </w:tcPr>
          <w:p w:rsidR="008E7DC1" w:rsidRPr="008E7DC1" w:rsidRDefault="008E7DC1" w:rsidP="008E7DC1">
            <w:pPr>
              <w:jc w:val="right"/>
              <w:rPr>
                <w:sz w:val="28"/>
              </w:rPr>
            </w:pPr>
            <w:r w:rsidRPr="008E7DC1">
              <w:rPr>
                <w:sz w:val="28"/>
              </w:rPr>
              <w:t>-</w:t>
            </w:r>
          </w:p>
        </w:tc>
        <w:tc>
          <w:tcPr>
            <w:tcW w:w="0" w:type="auto"/>
          </w:tcPr>
          <w:p w:rsidR="008E7DC1" w:rsidRPr="008E7DC1" w:rsidRDefault="008E7DC1" w:rsidP="008E7DC1">
            <w:pPr>
              <w:jc w:val="right"/>
              <w:rPr>
                <w:sz w:val="28"/>
              </w:rPr>
            </w:pPr>
            <w:r w:rsidRPr="008E7DC1">
              <w:rPr>
                <w:sz w:val="28"/>
              </w:rPr>
              <w:t>-</w:t>
            </w:r>
          </w:p>
        </w:tc>
        <w:tc>
          <w:tcPr>
            <w:tcW w:w="0" w:type="auto"/>
          </w:tcPr>
          <w:p w:rsidR="008E7DC1" w:rsidRPr="008E7DC1" w:rsidRDefault="008E7DC1">
            <w:pPr>
              <w:rPr>
                <w:sz w:val="28"/>
              </w:rPr>
            </w:pPr>
            <w:r w:rsidRPr="008E7DC1">
              <w:rPr>
                <w:sz w:val="28"/>
              </w:rPr>
              <w:t>50,000</w:t>
            </w:r>
          </w:p>
        </w:tc>
        <w:tc>
          <w:tcPr>
            <w:tcW w:w="0" w:type="auto"/>
          </w:tcPr>
          <w:p w:rsidR="008E7DC1" w:rsidRPr="008E7DC1" w:rsidRDefault="008E7DC1">
            <w:pPr>
              <w:rPr>
                <w:sz w:val="28"/>
              </w:rPr>
            </w:pPr>
            <w:r w:rsidRPr="008E7DC1">
              <w:rPr>
                <w:sz w:val="28"/>
              </w:rPr>
              <w:t>50,000</w:t>
            </w:r>
          </w:p>
        </w:tc>
      </w:tr>
      <w:tr w:rsidR="008E7DC1" w:rsidTr="00836D29">
        <w:tc>
          <w:tcPr>
            <w:tcW w:w="0" w:type="auto"/>
          </w:tcPr>
          <w:p w:rsidR="008E7DC1" w:rsidRPr="008E7DC1" w:rsidRDefault="008E7DC1">
            <w:pPr>
              <w:rPr>
                <w:rFonts w:ascii="Baskerville Old Face" w:hAnsi="Baskerville Old Face"/>
                <w:sz w:val="28"/>
              </w:rPr>
            </w:pPr>
            <w:r w:rsidRPr="008E7DC1">
              <w:rPr>
                <w:rFonts w:ascii="Baskerville Old Face" w:hAnsi="Baskerville Old Face"/>
                <w:sz w:val="28"/>
              </w:rPr>
              <w:t>Rent</w:t>
            </w:r>
          </w:p>
        </w:tc>
        <w:tc>
          <w:tcPr>
            <w:tcW w:w="0" w:type="auto"/>
          </w:tcPr>
          <w:p w:rsidR="008E7DC1" w:rsidRPr="00836D29" w:rsidRDefault="00836D29">
            <w:pPr>
              <w:rPr>
                <w:rFonts w:ascii="Cambria Math" w:hAnsi="Cambria Math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80,000</m:t>
                </m:r>
              </m:oMath>
            </m:oMathPara>
          </w:p>
        </w:tc>
        <w:tc>
          <w:tcPr>
            <w:tcW w:w="0" w:type="auto"/>
          </w:tcPr>
          <w:p w:rsidR="008E7DC1" w:rsidRPr="008E7DC1" w:rsidRDefault="008E7DC1">
            <w:pPr>
              <w:rPr>
                <w:sz w:val="28"/>
              </w:rPr>
            </w:pPr>
            <w:r w:rsidRPr="008E7DC1">
              <w:rPr>
                <w:sz w:val="28"/>
              </w:rPr>
              <w:t>25,000</w:t>
            </w:r>
          </w:p>
        </w:tc>
        <w:tc>
          <w:tcPr>
            <w:tcW w:w="0" w:type="auto"/>
          </w:tcPr>
          <w:p w:rsidR="008E7DC1" w:rsidRPr="008E7DC1" w:rsidRDefault="008E7DC1">
            <w:pPr>
              <w:rPr>
                <w:sz w:val="28"/>
              </w:rPr>
            </w:pPr>
            <w:r w:rsidRPr="008E7DC1">
              <w:rPr>
                <w:sz w:val="28"/>
              </w:rPr>
              <w:t>80,000</w:t>
            </w:r>
          </w:p>
        </w:tc>
        <w:tc>
          <w:tcPr>
            <w:tcW w:w="0" w:type="auto"/>
          </w:tcPr>
          <w:p w:rsidR="008E7DC1" w:rsidRPr="008E7DC1" w:rsidRDefault="008E7DC1">
            <w:pPr>
              <w:rPr>
                <w:sz w:val="28"/>
              </w:rPr>
            </w:pPr>
            <w:r w:rsidRPr="008E7DC1">
              <w:rPr>
                <w:sz w:val="28"/>
              </w:rPr>
              <w:t>90,000</w:t>
            </w:r>
          </w:p>
        </w:tc>
        <w:tc>
          <w:tcPr>
            <w:tcW w:w="0" w:type="auto"/>
          </w:tcPr>
          <w:p w:rsidR="008E7DC1" w:rsidRPr="008E7DC1" w:rsidRDefault="008E7DC1">
            <w:pPr>
              <w:rPr>
                <w:sz w:val="28"/>
              </w:rPr>
            </w:pPr>
            <w:r w:rsidRPr="008E7DC1">
              <w:rPr>
                <w:sz w:val="28"/>
              </w:rPr>
              <w:t>80,000</w:t>
            </w:r>
          </w:p>
        </w:tc>
        <w:tc>
          <w:tcPr>
            <w:tcW w:w="0" w:type="auto"/>
          </w:tcPr>
          <w:p w:rsidR="008E7DC1" w:rsidRPr="008E7DC1" w:rsidRDefault="008E7DC1">
            <w:pPr>
              <w:rPr>
                <w:sz w:val="28"/>
              </w:rPr>
            </w:pPr>
            <w:r w:rsidRPr="008E7DC1">
              <w:rPr>
                <w:sz w:val="28"/>
              </w:rPr>
              <w:t>80,000</w:t>
            </w:r>
          </w:p>
        </w:tc>
      </w:tr>
      <w:tr w:rsidR="008E7DC1" w:rsidTr="00836D29">
        <w:tc>
          <w:tcPr>
            <w:tcW w:w="0" w:type="auto"/>
          </w:tcPr>
          <w:p w:rsidR="008E7DC1" w:rsidRPr="008E7DC1" w:rsidRDefault="008E7DC1">
            <w:pPr>
              <w:rPr>
                <w:rFonts w:ascii="Baskerville Old Face" w:hAnsi="Baskerville Old Face"/>
                <w:sz w:val="28"/>
              </w:rPr>
            </w:pPr>
            <w:r w:rsidRPr="008E7DC1">
              <w:rPr>
                <w:rFonts w:ascii="Baskerville Old Face" w:hAnsi="Baskerville Old Face"/>
                <w:sz w:val="28"/>
              </w:rPr>
              <w:t>Electricity</w:t>
            </w:r>
          </w:p>
        </w:tc>
        <w:tc>
          <w:tcPr>
            <w:tcW w:w="0" w:type="auto"/>
          </w:tcPr>
          <w:p w:rsidR="008E7DC1" w:rsidRPr="00836D29" w:rsidRDefault="00836D29">
            <w:pPr>
              <w:rPr>
                <w:rFonts w:ascii="Cambria Math" w:hAnsi="Cambria Math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20,000</m:t>
                </m:r>
              </m:oMath>
            </m:oMathPara>
          </w:p>
        </w:tc>
        <w:tc>
          <w:tcPr>
            <w:tcW w:w="0" w:type="auto"/>
          </w:tcPr>
          <w:p w:rsidR="008E7DC1" w:rsidRPr="008E7DC1" w:rsidRDefault="008E7DC1">
            <w:pPr>
              <w:rPr>
                <w:sz w:val="28"/>
              </w:rPr>
            </w:pPr>
            <w:r w:rsidRPr="008E7DC1">
              <w:rPr>
                <w:sz w:val="28"/>
              </w:rPr>
              <w:t>80,000</w:t>
            </w:r>
          </w:p>
        </w:tc>
        <w:tc>
          <w:tcPr>
            <w:tcW w:w="0" w:type="auto"/>
          </w:tcPr>
          <w:p w:rsidR="008E7DC1" w:rsidRPr="008E7DC1" w:rsidRDefault="008E7DC1">
            <w:pPr>
              <w:rPr>
                <w:sz w:val="28"/>
              </w:rPr>
            </w:pPr>
            <w:r w:rsidRPr="008E7DC1">
              <w:rPr>
                <w:sz w:val="28"/>
              </w:rPr>
              <w:t>15,000</w:t>
            </w:r>
          </w:p>
        </w:tc>
        <w:tc>
          <w:tcPr>
            <w:tcW w:w="0" w:type="auto"/>
          </w:tcPr>
          <w:p w:rsidR="008E7DC1" w:rsidRPr="008E7DC1" w:rsidRDefault="008E7DC1">
            <w:pPr>
              <w:rPr>
                <w:sz w:val="28"/>
              </w:rPr>
            </w:pPr>
            <w:r w:rsidRPr="008E7DC1">
              <w:rPr>
                <w:sz w:val="28"/>
              </w:rPr>
              <w:t>10,000</w:t>
            </w:r>
          </w:p>
        </w:tc>
        <w:tc>
          <w:tcPr>
            <w:tcW w:w="0" w:type="auto"/>
          </w:tcPr>
          <w:p w:rsidR="008E7DC1" w:rsidRPr="008E7DC1" w:rsidRDefault="008E7DC1">
            <w:pPr>
              <w:rPr>
                <w:sz w:val="28"/>
              </w:rPr>
            </w:pPr>
            <w:r w:rsidRPr="008E7DC1">
              <w:rPr>
                <w:sz w:val="28"/>
              </w:rPr>
              <w:t>10,000</w:t>
            </w:r>
          </w:p>
        </w:tc>
        <w:tc>
          <w:tcPr>
            <w:tcW w:w="0" w:type="auto"/>
          </w:tcPr>
          <w:p w:rsidR="008E7DC1" w:rsidRPr="008E7DC1" w:rsidRDefault="008E7DC1">
            <w:pPr>
              <w:rPr>
                <w:sz w:val="28"/>
              </w:rPr>
            </w:pPr>
            <w:r w:rsidRPr="008E7DC1">
              <w:rPr>
                <w:sz w:val="28"/>
              </w:rPr>
              <w:t>5000</w:t>
            </w:r>
          </w:p>
        </w:tc>
      </w:tr>
      <w:tr w:rsidR="008E7DC1" w:rsidTr="00836D29">
        <w:tc>
          <w:tcPr>
            <w:tcW w:w="0" w:type="auto"/>
          </w:tcPr>
          <w:p w:rsidR="008E7DC1" w:rsidRPr="008E7DC1" w:rsidRDefault="008E7DC1">
            <w:pPr>
              <w:rPr>
                <w:rFonts w:ascii="Baskerville Old Face" w:hAnsi="Baskerville Old Face"/>
                <w:sz w:val="28"/>
              </w:rPr>
            </w:pPr>
            <w:r w:rsidRPr="008E7DC1">
              <w:rPr>
                <w:rFonts w:ascii="Baskerville Old Face" w:hAnsi="Baskerville Old Face"/>
                <w:sz w:val="28"/>
              </w:rPr>
              <w:t xml:space="preserve">Water </w:t>
            </w:r>
          </w:p>
        </w:tc>
        <w:tc>
          <w:tcPr>
            <w:tcW w:w="0" w:type="auto"/>
          </w:tcPr>
          <w:p w:rsidR="008E7DC1" w:rsidRPr="00836D29" w:rsidRDefault="00836D29">
            <w:pPr>
              <w:rPr>
                <w:rFonts w:ascii="Cambria Math" w:hAnsi="Cambria Math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25,000</m:t>
                </m:r>
              </m:oMath>
            </m:oMathPara>
          </w:p>
        </w:tc>
        <w:tc>
          <w:tcPr>
            <w:tcW w:w="0" w:type="auto"/>
          </w:tcPr>
          <w:p w:rsidR="008E7DC1" w:rsidRPr="008E7DC1" w:rsidRDefault="008E7DC1">
            <w:pPr>
              <w:rPr>
                <w:sz w:val="28"/>
              </w:rPr>
            </w:pPr>
            <w:r w:rsidRPr="008E7DC1">
              <w:rPr>
                <w:sz w:val="28"/>
              </w:rPr>
              <w:t>25,000</w:t>
            </w:r>
          </w:p>
        </w:tc>
        <w:tc>
          <w:tcPr>
            <w:tcW w:w="0" w:type="auto"/>
          </w:tcPr>
          <w:p w:rsidR="008E7DC1" w:rsidRPr="008E7DC1" w:rsidRDefault="008E7DC1">
            <w:pPr>
              <w:rPr>
                <w:sz w:val="28"/>
              </w:rPr>
            </w:pPr>
            <w:r w:rsidRPr="008E7DC1">
              <w:rPr>
                <w:sz w:val="28"/>
              </w:rPr>
              <w:t>25,000</w:t>
            </w:r>
          </w:p>
        </w:tc>
        <w:tc>
          <w:tcPr>
            <w:tcW w:w="0" w:type="auto"/>
          </w:tcPr>
          <w:p w:rsidR="008E7DC1" w:rsidRPr="008E7DC1" w:rsidRDefault="008E7DC1">
            <w:pPr>
              <w:rPr>
                <w:sz w:val="28"/>
              </w:rPr>
            </w:pPr>
            <w:r w:rsidRPr="008E7DC1">
              <w:rPr>
                <w:sz w:val="28"/>
              </w:rPr>
              <w:t>25,000</w:t>
            </w:r>
          </w:p>
        </w:tc>
        <w:tc>
          <w:tcPr>
            <w:tcW w:w="0" w:type="auto"/>
          </w:tcPr>
          <w:p w:rsidR="008E7DC1" w:rsidRPr="008E7DC1" w:rsidRDefault="008E7DC1">
            <w:pPr>
              <w:rPr>
                <w:sz w:val="28"/>
              </w:rPr>
            </w:pPr>
            <w:r w:rsidRPr="008E7DC1">
              <w:rPr>
                <w:sz w:val="28"/>
              </w:rPr>
              <w:t>25,000</w:t>
            </w:r>
          </w:p>
        </w:tc>
        <w:tc>
          <w:tcPr>
            <w:tcW w:w="0" w:type="auto"/>
          </w:tcPr>
          <w:p w:rsidR="008E7DC1" w:rsidRPr="008E7DC1" w:rsidRDefault="008E7DC1">
            <w:pPr>
              <w:rPr>
                <w:sz w:val="28"/>
              </w:rPr>
            </w:pPr>
            <w:r w:rsidRPr="008E7DC1">
              <w:rPr>
                <w:sz w:val="28"/>
              </w:rPr>
              <w:t>25,000</w:t>
            </w:r>
          </w:p>
        </w:tc>
      </w:tr>
      <w:tr w:rsidR="008E7DC1" w:rsidTr="00836D29">
        <w:tc>
          <w:tcPr>
            <w:tcW w:w="0" w:type="auto"/>
          </w:tcPr>
          <w:p w:rsidR="008E7DC1" w:rsidRPr="008E7DC1" w:rsidRDefault="008E7DC1">
            <w:pPr>
              <w:rPr>
                <w:rFonts w:ascii="Baskerville Old Face" w:hAnsi="Baskerville Old Face"/>
                <w:sz w:val="28"/>
              </w:rPr>
            </w:pPr>
            <w:r w:rsidRPr="008E7DC1">
              <w:rPr>
                <w:rFonts w:ascii="Baskerville Old Face" w:hAnsi="Baskerville Old Face"/>
                <w:sz w:val="28"/>
              </w:rPr>
              <w:t xml:space="preserve">Personal </w:t>
            </w:r>
          </w:p>
          <w:p w:rsidR="008E7DC1" w:rsidRPr="008E7DC1" w:rsidRDefault="008E7DC1">
            <w:pPr>
              <w:rPr>
                <w:rFonts w:ascii="Baskerville Old Face" w:hAnsi="Baskerville Old Face"/>
                <w:sz w:val="28"/>
              </w:rPr>
            </w:pPr>
            <w:r w:rsidRPr="008E7DC1">
              <w:rPr>
                <w:rFonts w:ascii="Baskerville Old Face" w:hAnsi="Baskerville Old Face"/>
                <w:sz w:val="28"/>
              </w:rPr>
              <w:t>Expenses</w:t>
            </w:r>
          </w:p>
        </w:tc>
        <w:tc>
          <w:tcPr>
            <w:tcW w:w="0" w:type="auto"/>
          </w:tcPr>
          <w:p w:rsidR="008E7DC1" w:rsidRPr="00836D29" w:rsidRDefault="00836D29">
            <w:pPr>
              <w:rPr>
                <w:rFonts w:ascii="Cambria Math" w:hAnsi="Cambria Math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60,000</m:t>
                </m:r>
              </m:oMath>
            </m:oMathPara>
          </w:p>
        </w:tc>
        <w:tc>
          <w:tcPr>
            <w:tcW w:w="0" w:type="auto"/>
          </w:tcPr>
          <w:p w:rsidR="008E7DC1" w:rsidRPr="008E7DC1" w:rsidRDefault="008E7DC1">
            <w:pPr>
              <w:rPr>
                <w:sz w:val="28"/>
              </w:rPr>
            </w:pPr>
            <w:r w:rsidRPr="008E7DC1">
              <w:rPr>
                <w:sz w:val="28"/>
              </w:rPr>
              <w:t>75,000</w:t>
            </w:r>
          </w:p>
        </w:tc>
        <w:tc>
          <w:tcPr>
            <w:tcW w:w="0" w:type="auto"/>
          </w:tcPr>
          <w:p w:rsidR="008E7DC1" w:rsidRPr="008E7DC1" w:rsidRDefault="008E7DC1">
            <w:pPr>
              <w:rPr>
                <w:sz w:val="28"/>
              </w:rPr>
            </w:pPr>
            <w:r w:rsidRPr="008E7DC1">
              <w:rPr>
                <w:sz w:val="28"/>
              </w:rPr>
              <w:t>85,000</w:t>
            </w:r>
          </w:p>
        </w:tc>
        <w:tc>
          <w:tcPr>
            <w:tcW w:w="0" w:type="auto"/>
          </w:tcPr>
          <w:p w:rsidR="008E7DC1" w:rsidRPr="008E7DC1" w:rsidRDefault="008E7DC1">
            <w:pPr>
              <w:rPr>
                <w:sz w:val="28"/>
              </w:rPr>
            </w:pPr>
            <w:r w:rsidRPr="008E7DC1">
              <w:rPr>
                <w:sz w:val="28"/>
              </w:rPr>
              <w:t>90,000</w:t>
            </w:r>
          </w:p>
        </w:tc>
        <w:tc>
          <w:tcPr>
            <w:tcW w:w="0" w:type="auto"/>
          </w:tcPr>
          <w:p w:rsidR="008E7DC1" w:rsidRPr="008E7DC1" w:rsidRDefault="008E7DC1">
            <w:pPr>
              <w:rPr>
                <w:sz w:val="28"/>
              </w:rPr>
            </w:pPr>
            <w:r w:rsidRPr="008E7DC1">
              <w:rPr>
                <w:sz w:val="28"/>
              </w:rPr>
              <w:t>50,000</w:t>
            </w:r>
          </w:p>
        </w:tc>
        <w:tc>
          <w:tcPr>
            <w:tcW w:w="0" w:type="auto"/>
          </w:tcPr>
          <w:p w:rsidR="008E7DC1" w:rsidRPr="008E7DC1" w:rsidRDefault="008E7DC1">
            <w:pPr>
              <w:rPr>
                <w:sz w:val="28"/>
              </w:rPr>
            </w:pPr>
            <w:r w:rsidRPr="008E7DC1">
              <w:rPr>
                <w:sz w:val="28"/>
              </w:rPr>
              <w:t>40,000</w:t>
            </w:r>
          </w:p>
        </w:tc>
      </w:tr>
      <w:tr w:rsidR="008E7DC1" w:rsidTr="00836D29">
        <w:tc>
          <w:tcPr>
            <w:tcW w:w="0" w:type="auto"/>
          </w:tcPr>
          <w:p w:rsidR="008E7DC1" w:rsidRPr="008E7DC1" w:rsidRDefault="008E7DC1">
            <w:pPr>
              <w:rPr>
                <w:b/>
                <w:sz w:val="28"/>
              </w:rPr>
            </w:pPr>
            <w:r w:rsidRPr="008E7DC1">
              <w:rPr>
                <w:b/>
                <w:sz w:val="28"/>
              </w:rPr>
              <w:t>Total</w:t>
            </w:r>
          </w:p>
        </w:tc>
        <w:tc>
          <w:tcPr>
            <w:tcW w:w="0" w:type="auto"/>
          </w:tcPr>
          <w:p w:rsidR="00836D29" w:rsidRPr="00836D29" w:rsidRDefault="00C705A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fldChar w:fldCharType="begin"/>
            </w:r>
            <w:r>
              <w:rPr>
                <w:rFonts w:eastAsiaTheme="minorEastAsia"/>
              </w:rPr>
              <w:instrText xml:space="preserve"> =SUM(ABOVE) </w:instrText>
            </w:r>
            <w:r>
              <w:rPr>
                <w:rFonts w:eastAsiaTheme="minorEastAsia"/>
              </w:rPr>
              <w:fldChar w:fldCharType="separate"/>
            </w:r>
            <w:r>
              <w:rPr>
                <w:rFonts w:eastAsiaTheme="minorEastAsia"/>
                <w:noProof/>
              </w:rPr>
              <w:t>235,000</w:t>
            </w:r>
            <w:r>
              <w:rPr>
                <w:rFonts w:eastAsiaTheme="minorEastAsia"/>
              </w:rPr>
              <w:fldChar w:fldCharType="end"/>
            </w:r>
          </w:p>
        </w:tc>
        <w:tc>
          <w:tcPr>
            <w:tcW w:w="0" w:type="auto"/>
          </w:tcPr>
          <w:p w:rsidR="008E7DC1" w:rsidRDefault="00C705A3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255,000</w:t>
            </w:r>
            <w:r>
              <w:fldChar w:fldCharType="end"/>
            </w:r>
          </w:p>
        </w:tc>
        <w:tc>
          <w:tcPr>
            <w:tcW w:w="0" w:type="auto"/>
          </w:tcPr>
          <w:p w:rsidR="008E7DC1" w:rsidRDefault="00C705A3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205,000</w:t>
            </w:r>
            <w:r>
              <w:fldChar w:fldCharType="end"/>
            </w:r>
          </w:p>
        </w:tc>
        <w:tc>
          <w:tcPr>
            <w:tcW w:w="0" w:type="auto"/>
          </w:tcPr>
          <w:p w:rsidR="008E7DC1" w:rsidRDefault="00C705A3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215,000</w:t>
            </w:r>
            <w:r>
              <w:fldChar w:fldCharType="end"/>
            </w:r>
          </w:p>
        </w:tc>
        <w:tc>
          <w:tcPr>
            <w:tcW w:w="0" w:type="auto"/>
          </w:tcPr>
          <w:p w:rsidR="008E7DC1" w:rsidRDefault="00C705A3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215,000</w:t>
            </w:r>
            <w:r>
              <w:fldChar w:fldCharType="end"/>
            </w:r>
          </w:p>
        </w:tc>
        <w:tc>
          <w:tcPr>
            <w:tcW w:w="0" w:type="auto"/>
          </w:tcPr>
          <w:p w:rsidR="008E7DC1" w:rsidRDefault="00C705A3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200,000</w:t>
            </w:r>
            <w:r>
              <w:fldChar w:fldCharType="end"/>
            </w:r>
            <w:bookmarkStart w:id="0" w:name="_GoBack"/>
            <w:bookmarkEnd w:id="0"/>
          </w:p>
        </w:tc>
      </w:tr>
    </w:tbl>
    <w:p w:rsidR="000143A7" w:rsidRDefault="000143A7"/>
    <w:sectPr w:rsidR="000143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7DC1"/>
    <w:rsid w:val="000143A7"/>
    <w:rsid w:val="00836D29"/>
    <w:rsid w:val="008E7DC1"/>
    <w:rsid w:val="00C70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7D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36D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D2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7D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36D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D2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C6E921-7657-47C4-88A0-7E77354C3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2026-05-15T14:30:00Z</dcterms:created>
  <dcterms:modified xsi:type="dcterms:W3CDTF">2026-05-15T14:30:00Z</dcterms:modified>
</cp:coreProperties>
</file>