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SIMATS ENGINEERING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SAVEETHA INSTITUTE OF MEDICAL AND TECHNICAL SCIENCES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DEPARTMENT OF COMPUTER SCIENCE AND ENGINEERING</w:t>
      </w:r>
    </w:p>
    <w:p>
      <w:pPr>
        <w:pBdr>
          <w:bottom w:val="single" w:color="000000" w:sz="6" w:space="1"/>
        </w:pBdr>
        <w:spacing w:after="300"/>
        <w:jc w:val="center"/>
      </w:pPr>
      <w:r>
        <w:rPr>
          <w:b/>
          <w:bCs/>
          <w:sz w:val="24"/>
          <w:szCs w:val="24"/>
        </w:rPr>
        <w:t xml:space="preserve">Design Task — Solutions | Course: Theory of Computation (CSA13)</w:t>
      </w:r>
    </w:p>
    <w:p>
      <w:pPr>
        <w:pStyle w:val="Heading1"/>
        <w:spacing w:after="150" w:before="300"/>
      </w:pPr>
      <w:r>
        <w:rPr>
          <w:b/>
          <w:bCs/>
        </w:rPr>
        <w:t xml:space="preserve">Question 1: Regular Expression for the Given Automata</w:t>
      </w:r>
    </w:p>
    <w:p>
      <w:pPr>
        <w:spacing w:after="120"/>
      </w:pPr>
      <w:r>
        <w:t xml:space="preserve">The automata has three states: q0 (start), q1, and q2 (final, double circle).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q0 → q1 on input 0 or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q1 → q2 on input 0 or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q2 → q2 (self-loop) on input 0 or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q1 → q2 also shown directly on 0 or 1 (matches the diagram's second arrow into q2)</w:t>
      </w:r>
    </w:p>
    <w:p>
      <w:pPr>
        <w:spacing w:after="120"/>
      </w:pPr>
      <w:r>
        <w:t xml:space="preserve">Since every transition simply consumes any symbol from {0,1}, reaching q1 requires exactly one symbol, and reaching the accepting state q2 requires a second symbol, after which any number of further symbols keeps the automaton in the accepting state q2.</w:t>
      </w:r>
    </w:p>
    <w:p>
      <w:pPr>
        <w:pStyle w:val="Heading2"/>
        <w:spacing w:after="100" w:before="200"/>
      </w:pPr>
      <w:r>
        <w:rPr>
          <w:b/>
          <w:bCs/>
        </w:rPr>
        <w:t xml:space="preserve">Regular Expression:</w:t>
      </w:r>
    </w:p>
    <w:p>
      <w:pPr>
        <w:spacing w:after="20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R = (0 + 1)(0 + 1)(0 + 1)*</w:t>
      </w:r>
    </w:p>
    <w:p>
      <w:pPr>
        <w:spacing w:after="120"/>
      </w:pPr>
      <w:r>
        <w:t xml:space="preserve">Explanation: (0+1) takes the automaton from q0 to q1, the second (0+1) takes it from q1 to q2 (accepting), and (0+1)* accounts for the self-loop at q2, allowing any further string of 0's and 1's. Equivalently this can be written as (0+1)(0+1)(0+1)* which represents all strings of length ≥ 2 over the alphabet {0,1}.</w:t>
      </w:r>
    </w:p>
    <w:p>
      <w:pPr>
        <w:pStyle w:val="Heading1"/>
        <w:spacing w:after="150" w:before="300"/>
      </w:pPr>
      <w:r>
        <w:rPr>
          <w:b/>
          <w:bCs/>
        </w:rPr>
        <w:t xml:space="preserve">Question 2: Grammar Analysis</w:t>
      </w:r>
    </w:p>
    <w:p>
      <w:pPr>
        <w:spacing w:after="120"/>
      </w:pPr>
      <w:r>
        <w:t xml:space="preserve">Grammar: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S → aSc | T | U | ε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T → bTc | ε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U → aUb | ε</w:t>
      </w:r>
    </w:p>
    <w:p>
      <w:pPr>
        <w:pStyle w:val="Heading2"/>
        <w:spacing w:after="100" w:before="200"/>
      </w:pPr>
      <w:r>
        <w:rPr>
          <w:b/>
          <w:bCs/>
        </w:rPr>
        <w:t xml:space="preserve">(A) Language defined by the grammar</w:t>
      </w:r>
    </w:p>
    <w:p>
      <w:pPr>
        <w:spacing w:after="120"/>
      </w:pPr>
      <w:r>
        <w:t xml:space="preserve">Breaking the grammar into its three parts: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 → aSc | T | U | ε   generates: aⁿ (T or U or ε) cⁿ  for n ≥ 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 → bTc | ε   generates: bᵐcᵐ  for m ≥ 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 → aUb | ε   generates: aᵏbᵏ  for k ≥ 0</w:t>
      </w:r>
    </w:p>
    <w:p>
      <w:pPr>
        <w:spacing w:after="120"/>
      </w:pPr>
      <w:r>
        <w:t xml:space="preserve">Substituting T and U into S, the language generated is:</w:t>
      </w:r>
    </w:p>
    <w:p>
      <w:pPr>
        <w:spacing w:after="200"/>
      </w:pPr>
      <w:r>
        <w:rPr>
          <w:b/>
          <w:bCs/>
        </w:rPr>
        <w:t xml:space="preserve">L(G) = { aⁿ bᵐ cᵐ cⁿ | n, m ≥ 0 }  ∪  { aⁿ aᵏ bᵏ cⁿ | n, k ≥ 0 }</w:t>
      </w:r>
    </w:p>
    <w:p>
      <w:pPr>
        <w:spacing w:after="120"/>
      </w:pPr>
      <w:r>
        <w:t xml:space="preserve">In simpler terms: S first produces n a's on the left and n c's on the right (from the aSc recursion), and in the middle it inserts either a string bᵐcᵐ (from T) or a string aᵏbᵏ (from U). So the overall language consists of strings of the form aⁿbᵐcᵐcⁿ or aⁿ⁺ᵏbᵏcⁿ, i.e., strings with matched/nested a's and c's around a central balanced block of b's and c's, or b's and a's.</w:t>
      </w:r>
    </w:p>
    <w:p>
      <w:pPr>
        <w:pStyle w:val="Heading2"/>
        <w:spacing w:after="100" w:before="200"/>
      </w:pPr>
      <w:r>
        <w:rPr>
          <w:b/>
          <w:bCs/>
        </w:rPr>
        <w:t xml:space="preserve">(B) Derivation Tree for "aaabbc"</w:t>
      </w:r>
    </w:p>
    <w:p>
      <w:pPr>
        <w:spacing w:after="120"/>
      </w:pPr>
      <w:r>
        <w:t xml:space="preserve">The string is aaabbc: 3 a's, 2 b's, 1 c. Check against the two branches: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Via T (S → aSc → aSc → aSc → aTc...): produces aⁿ bᵐcᵐ cⁿ — needs equal b's and c's inside, doesn't fit 2 b's &amp; 1 c cleanly with 3 a's/1 c outside.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Via U (S → aSc → aU c): U generates aᵏbᵏ. Try n=1 (one aSc), then S → U, U → aUb → aaUbb → aa(ε)bb = aabb. Then S = a(U)c = a(aabb)c = aaabbc. ✓ This matches exactly.</w:t>
      </w:r>
    </w:p>
    <w:p>
      <w:pPr>
        <w:spacing w:after="120"/>
      </w:pPr>
      <w:r>
        <w:t xml:space="preserve">So the derivation is: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S → aSc → aUc → a(aUb)c → a(a(aUb)b)c → a(a(ab)b)c  [taking U→ε on innermost]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  = aaabbc</w:t>
      </w:r>
    </w:p>
    <w:p>
      <w:pPr>
        <w:spacing w:after="120"/>
      </w:pPr>
      <w:r>
        <w:t xml:space="preserve">Step-by-step derivation: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 ⇒ aSc          (using S → aSc)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⇒ aUc            (using S → U)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⇒ a(aUb)c        (using U → aUb)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⇒ aa(Ub)bc        (rewriting U → aUb again would overshoot; instead take U → ε here)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⇒ aa(b)bc = aabbc  — this gives aabbc, so re-derive with correct nesting below:</w:t>
      </w:r>
    </w:p>
    <w:p>
      <w:pPr>
        <w:spacing w:after="120"/>
      </w:pPr>
      <w:r>
        <w:t xml:space="preserve">Correct derivation (U applied twice, then ε):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 ⇒ aSc ⇒ aUc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 ⇒ aUb ⇒ a(aUb)b ⇒ a(a(ε)b)b = aabb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Substituting: S ⇒ aSc ⇒ aUc ⇒ a(aabb)c = aaabbc ✓</w:t>
      </w:r>
    </w:p>
    <w:p>
      <w:pPr>
        <w:spacing w:after="120"/>
      </w:pPr>
      <w:r>
        <w:t xml:space="preserve">Tree structure (indented to show nesting):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S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├─ a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├─ S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│   └─ U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│        ├─ a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│        ├─ U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│        │    ├─ a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│        │    ├─ U → ε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│        │    └─ b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│        └─ b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└─ c</w:t>
      </w:r>
    </w:p>
    <w:p>
      <w:pPr>
        <w:spacing w:after="120"/>
      </w:pPr>
      <w:r>
        <w:t xml:space="preserve">This derivation tree yields the leaves (left to right): a, a, a, b, b, c = "aaabbc", confirming the string is generated correctly.</w:t>
      </w:r>
    </w:p>
    <w:p>
      <w:pPr>
        <w:pStyle w:val="Heading2"/>
        <w:spacing w:after="100" w:before="200"/>
      </w:pPr>
      <w:r>
        <w:rPr>
          <w:b/>
          <w:bCs/>
        </w:rPr>
        <w:t xml:space="preserve">(C) Is the grammar ambiguous?</w:t>
      </w:r>
    </w:p>
    <w:p>
      <w:pPr>
        <w:spacing w:after="120"/>
      </w:pPr>
      <w:r>
        <w:t xml:space="preserve">No, this grammar is not ambiguous for the strings it generates through a single branch (T or U), because: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three alternatives of S (aSc, T, U, ε) are structurally distinct: aSc always adds a matching a...c pair, while T and U are separate sub-grammars generating disjoint patterns (equal b's &amp; c's vs. equal a's &amp; b's, except for the empty string case).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Within T → bTc | ε, each string bᵐcᵐ has exactly one derivation, since the recursive rule is applied a fixed number of times determined by 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Similarly, U → aUb | ε produces each aᵏbᵏ via a unique derivation.</w:t>
      </w:r>
    </w:p>
    <w:p>
      <w:pPr>
        <w:spacing w:after="120"/>
      </w:pPr>
      <w:r>
        <w:t xml:space="preserve">The only overlap between T and U is the empty string ε (both can derive ε). This means for the specific input where S directly reduces to ε via T or via U, there are two distinct derivations: S ⇒ T ⇒ ε and S ⇒ U ⇒ ε. Since both derivations produce the same terminal string (ε) through different derivation trees, the grammar is technically ambiguous for the empty string. For every other (non-empty) string, the derivation is unique. So: the grammar is ambiguous only in the trivial case of deriving ε; for all non-empty strings in L(G), the derivation tree is unique.</w:t>
      </w:r>
    </w:p>
    <w:p>
      <w:pPr>
        <w:pStyle w:val="Heading1"/>
        <w:spacing w:after="150" w:before="300"/>
      </w:pPr>
      <w:r>
        <w:rPr>
          <w:b/>
          <w:bCs/>
        </w:rPr>
        <w:t xml:space="preserve">Question 3: ε-NFA for 00*1 + 11*0</w:t>
      </w:r>
    </w:p>
    <w:p>
      <w:pPr>
        <w:spacing w:after="120"/>
      </w:pPr>
      <w:r>
        <w:t xml:space="preserve">The regular expression 00*1 + 11*0 is the union of two sub-expressions: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R1 = 00*1  (one or more 0's followed by a single 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R2 = 11*0  (one or more 1's followed by a single 0)</w:t>
      </w:r>
    </w:p>
    <w:p>
      <w:pPr>
        <w:spacing w:after="120"/>
      </w:pPr>
      <w:r>
        <w:t xml:space="preserve">Construction using Thompson's Construction (standard method for building ε-NFA from regex):</w:t>
      </w:r>
    </w:p>
    <w:p>
      <w:pPr>
        <w:pStyle w:val="Heading2"/>
        <w:spacing w:after="100" w:before="200"/>
      </w:pPr>
      <w:r>
        <w:rPr>
          <w:b/>
          <w:bCs/>
        </w:rPr>
        <w:t xml:space="preserve">Step 1: NFA for R1 = 00*1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q0 --0--&gt; q1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q1 --ε--&gt; q1  (loop for 0*, via a repeat state)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q1 --0--&gt; q1  (self-loop realizing 0*)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q1 --1--&gt; q2  (final state of R1 branch)</w:t>
      </w:r>
    </w:p>
    <w:p>
      <w:pPr>
        <w:spacing w:after="120"/>
      </w:pPr>
      <w:r>
        <w:t xml:space="preserve">More precisely with explicit ε-transitions for the Kleene star (0*):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A0 --0--&gt; A1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A1 --ε--&gt; A2      A2 --0--&gt; A3     A3 --ε--&gt; A2  (this ε/0/ε loop realizes 0*)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A2 --ε--&gt; A4      A4 --1--&gt; A5   (A5 = accepting state of R1)</w:t>
      </w:r>
    </w:p>
    <w:p>
      <w:pPr>
        <w:pStyle w:val="Heading2"/>
        <w:spacing w:after="100" w:before="200"/>
      </w:pPr>
      <w:r>
        <w:rPr>
          <w:b/>
          <w:bCs/>
        </w:rPr>
        <w:t xml:space="preserve">Step 2: NFA for R2 = 11*0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B0 --1--&gt; B1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B1 --ε--&gt; B2      B2 --1--&gt; B3     B3 --ε--&gt; B2  (ε/1/ε loop realizes 1*)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B2 --ε--&gt; B4      B4 --0--&gt; B5   (B5 = accepting state of R2)</w:t>
      </w:r>
    </w:p>
    <w:p>
      <w:pPr>
        <w:pStyle w:val="Heading2"/>
        <w:spacing w:after="100" w:before="200"/>
      </w:pPr>
      <w:r>
        <w:rPr>
          <w:b/>
          <w:bCs/>
        </w:rPr>
        <w:t xml:space="preserve">Step 3: Combine with a new start state (union)</w:t>
      </w:r>
    </w:p>
    <w:p>
      <w:pPr>
        <w:spacing w:after="120"/>
      </w:pPr>
      <w:r>
        <w:t xml:space="preserve">Introduce a new start state S with ε-transitions to both A0 and B0, and let the two accepting states A5 and B5 remain as (or ε-connect to) a common final state F: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S --ε--&gt; A0   (start of 00*1 branch)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S --ε--&gt; B0   (start of 11*0 branch)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A5 --ε--&gt; F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B5 --ε--&gt; F   (F = single accepting state)</w:t>
      </w:r>
    </w:p>
    <w:p>
      <w:pPr>
        <w:spacing w:after="120"/>
      </w:pPr>
      <w:r>
        <w:t xml:space="preserve">Final ε-NFA diagram description: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        ε        0         ε   0   ε        ε      1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   S ------&gt; A0 ----&gt; A1 ---&gt; A2---&gt;A3--&gt;A2 ----&gt; A4 ---&gt; A5 --ε--&gt; F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   |                                                                ^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   |   ε        1         ε   1   ε        ε      0                |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   +-----&gt; B0 ----&gt; B1 ---&gt; B2---&gt;B3--&gt;B2 ----&gt; B4 ---&gt; B5 --ε------+</w:t>
      </w:r>
    </w:p>
    <w:p>
      <w:pPr>
        <w:spacing w:after="120"/>
      </w:pPr>
      <w:r>
        <w:t xml:space="preserve">This ε-NFA has start state S, accepting state F, and correctly accepts any string of the form 0ⁿ1 (n≥1) OR 1ᵐ0 (m≥1), matching 00*1 + 11*0.</w:t>
      </w:r>
    </w:p>
    <w:p>
      <w:pPr>
        <w:pStyle w:val="Heading1"/>
        <w:spacing w:after="150" w:before="300"/>
      </w:pPr>
      <w:r>
        <w:rPr>
          <w:b/>
          <w:bCs/>
        </w:rPr>
        <w:t xml:space="preserve">Question 4</w:t>
      </w:r>
    </w:p>
    <w:p>
      <w:pPr>
        <w:pStyle w:val="Heading2"/>
        <w:spacing w:after="100" w:before="200"/>
      </w:pPr>
      <w:r>
        <w:rPr>
          <w:b/>
          <w:bCs/>
        </w:rPr>
        <w:t xml:space="preserve">(I) Prove: If L1 and L2 are regular, then L1 + L2 (union) is also regular</w:t>
      </w:r>
    </w:p>
    <w:p>
      <w:pPr>
        <w:spacing w:after="120"/>
      </w:pPr>
      <w:r>
        <w:t xml:space="preserve">Proof using the closure property of regular languages under union, via finite automata: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Since L1 is regular, there exists a DFA (or NFA) M1 = (Q1, Σ, δ1, q1, F1) such that L(M1) = L1.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Since L2 is regular, there exists a DFA (or NFA) M2 = (Q2, Σ, δ2, q2, F2) such that L(M2) = L2.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Construct a new NFA M = (Q, Σ, δ, q0, F) where Q = Q1 ∪ Q2 ∪ {q0} (q0 is a brand-new start state not in Q1 or Q2), F = F1 ∪ F2.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ε-transitions: δ(q0, ε) = {q1, q2}, i.e., from the new start state, the machine can move to either M1's start state or M2's start state without consuming input.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other transitions of δ are inherited unchanged from δ1 and δ2.</w:t>
      </w:r>
    </w:p>
    <w:p>
      <w:pPr>
        <w:spacing w:after="120"/>
      </w:pPr>
      <w:r>
        <w:t xml:space="preserve">Correctness: Any string w is accepted by M if and only if it is accepted by M1 (by non-deterministically choosing the ε-move into M1) or accepted by M2 (by choosing the ε-move into M2). Hence L(M) = L1 ∪ L2 = L1 + L2.</w:t>
      </w:r>
    </w:p>
    <w:p>
      <w:pPr>
        <w:spacing w:after="120"/>
      </w:pPr>
      <w:r>
        <w:t xml:space="preserve">Since M is a finite automaton (with ε-transitions, which is still equivalent in power to a standard NFA/DFA by standard equivalence theorems) that accepts exactly L1 + L2, the language L1 + L2 is regular. This proves regular languages are closed under union. ∎</w:t>
      </w:r>
    </w:p>
    <w:p>
      <w:pPr>
        <w:pStyle w:val="Heading2"/>
        <w:spacing w:after="100" w:before="200"/>
      </w:pPr>
      <w:r>
        <w:rPr>
          <w:b/>
          <w:bCs/>
        </w:rPr>
        <w:t xml:space="preserve">(II) Is the language { aᵖ | p is prime } regular? Justify.</w:t>
      </w:r>
    </w:p>
    <w:p>
      <w:pPr>
        <w:spacing w:after="120"/>
      </w:pPr>
      <w:r>
        <w:t xml:space="preserve">No, this language is NOT regular. This can be proved using the Pumping Lemma for regular languages.</w:t>
      </w:r>
    </w:p>
    <w:p>
      <w:pPr>
        <w:spacing w:after="120"/>
      </w:pPr>
      <w:r>
        <w:t xml:space="preserve">Proof by contradiction using the Pumping Lemma: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Assume, for contradiction, that L = { aᵖ | p is prime } is regular. Then there exists a pumping length n such that any string w in L with |w| ≥ n can be split as w = xyz, satisfying: |xy| ≤ n, |y| ≥ 1, and xyⁱz ∈ L for all i ≥ 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Choose a prime number p ≥ n (such a prime always exists since there are infinitely many primes), and let w = aᵖ, so |w| = p ≥ 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By the pumping lemma, w = xyz with |y| = k ≥ 1, and xyⁱz ∈ L for all i ≥ 0. Since all symbols are 'a', we have |xyⁱz| = p + (i−1)k for each 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Pick i = p + 1 (i.e., pump y up p+1 copies total... more directly, pick i such that the resulting length is composite). The length becomes p + (i−1)k. Choosing i = p+1 gives length = p + pk = p(1 + k), which is composite (has factors p and (1+k), both ≥ 2 since k ≥ 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 xy^(p+1)z has length p(1+k), a composite number — meaning this string is NOT of the form aᵖ for prime p, so it is not in L. This contradicts the pumping lemma's requirement that xyⁱz ∈ L for all i ≥ 0.</w:t>
      </w:r>
    </w:p>
    <w:p>
      <w:pPr>
        <w:spacing w:after="120"/>
      </w:pPr>
      <w:r>
        <w:t xml:space="preserve">Since we reach a contradiction, our assumption is false. Therefore, L = { aᵖ | p is prime } is not regular. (Intuitively: recognizing primality requires counting/checking divisibility, which needs unbounded memory — something a finite automaton with finitely many states cannot do.) ∎</w:t>
      </w:r>
    </w:p>
    <w:p>
      <w:pPr>
        <w:pStyle w:val="Heading1"/>
        <w:spacing w:after="150" w:before="300"/>
      </w:pPr>
      <w:r>
        <w:rPr>
          <w:b/>
          <w:bCs/>
        </w:rPr>
        <w:t xml:space="preserve">Question 5: DFA Minimization</w:t>
      </w:r>
    </w:p>
    <w:p>
      <w:pPr>
        <w:spacing w:after="120"/>
      </w:pPr>
      <w:r>
        <w:t xml:space="preserve">Given DFA states: q0 (start), q1, q2 (final), q3 (final), q4 (final), q5 (final) — based on the diagram, double-circled (final) states are q3, q4, q2, q5. Non-final state: q0, q1.</w:t>
      </w:r>
    </w:p>
    <w:p>
      <w:pPr>
        <w:spacing w:after="120"/>
      </w:pPr>
      <w:r>
        <w:t xml:space="preserve">Note: re-reading the diagram — final (double-circled) states are q3, q4, q5, and q2 is marked (q2=) as final too; q0 and q1 are non-final. Transition table extracted from the diagram:</w:t>
      </w:r>
    </w:p>
    <w:p>
      <w:pPr>
        <w:pStyle w:val="Heading2"/>
        <w:spacing w:after="100" w:before="200"/>
      </w:pPr>
      <w:r>
        <w:rPr>
          <w:b/>
          <w:bCs/>
        </w:rPr>
        <w:t xml:space="preserve">Step 1: Transition Table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Final?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rPr>
          <w:b/>
          <w:bCs/>
        </w:rPr>
        <w:t xml:space="preserve">Step 2: Partition into Final and Non-Final states</w:t>
      </w:r>
    </w:p>
    <w:p>
      <w:pPr>
        <w:spacing w:after="120"/>
      </w:pPr>
      <w:r>
        <w:t xml:space="preserve">P0 = { {q0, q1}, {q2, q3, q4, q5} }   — split by acceptance status.</w:t>
      </w:r>
    </w:p>
    <w:p>
      <w:pPr>
        <w:pStyle w:val="Heading2"/>
        <w:spacing w:after="100" w:before="200"/>
      </w:pPr>
      <w:r>
        <w:rPr>
          <w:b/>
          <w:bCs/>
        </w:rPr>
        <w:t xml:space="preserve">Step 3: Refine partitions (0-equivalence, 1-equivalence)</w:t>
      </w:r>
    </w:p>
    <w:p>
      <w:pPr>
        <w:spacing w:after="120"/>
      </w:pPr>
      <w:r>
        <w:t xml:space="preserve">Check transitions of each state within group {q2, q3, q4, q5} on inputs 0 and 1, to see if they land in the same partition group: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</w:tblGrid>
      <w:t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27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on 0 → group</w:t>
            </w:r>
          </w:p>
        </w:tc>
        <w:tc>
          <w:tcPr>
            <w:tcW w:type="dxa" w:w="27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on 1 → group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q2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q2 (F-group)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q5 (F-group)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q3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q0 (NF-group)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q4 (F-group)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q4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q1 (NF-group)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q5 (F-group)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q5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q5 (F-group)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q5 (F-group)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q2 and q5 both go to the Final-group on both 0 and 1 → potentially equivalent, forming subgroup {q2, q5}.</w:t>
      </w:r>
    </w:p>
    <w:p>
      <w:pPr>
        <w:spacing w:after="120"/>
      </w:pPr>
      <w:r>
        <w:t xml:space="preserve">q3 and q4 both go to the Non-Final-group on 0 and Final-group on 1 → potentially equivalent, forming subgroup {q3, q4}.</w:t>
      </w:r>
    </w:p>
    <w:p>
      <w:pPr>
        <w:spacing w:after="120"/>
      </w:pPr>
      <w:r>
        <w:t xml:space="preserve">New partition P1 = { {q0, q1}, {q2, q5}, {q3, q4} }</w:t>
      </w:r>
    </w:p>
    <w:p>
      <w:pPr>
        <w:spacing w:after="120"/>
      </w:pPr>
      <w:r>
        <w:t xml:space="preserve">Check {q0, q1} for splitting: q0 on 0 → q3 (in {q3,q4}), on 1 → q1 (in {q0,q1}). q1 on 0 → q2 (in {q2,q5}), on 1 → q4 (in {q3,q4}). Since q0 and q1 go to different groups on input 0 (q3's group vs q2's group), q0 and q1 are NOT equivalent — {q0,q1} splits into {q0} and {q1}.</w:t>
      </w:r>
    </w:p>
    <w:p>
      <w:pPr>
        <w:spacing w:after="120"/>
      </w:pPr>
      <w:r>
        <w:t xml:space="preserve">Check {q2, q5}: q2 on 0 → q2 (own group {q2,q5}), on 1 → q5 (own group {q2,q5}). q5 on 0 → q5 (own group), on 1 → q5 (own group). Both stay within {q2,q5} on both inputs → q2 and q5 ARE equivalent.</w:t>
      </w:r>
    </w:p>
    <w:p>
      <w:pPr>
        <w:spacing w:after="120"/>
      </w:pPr>
      <w:r>
        <w:t xml:space="preserve">Check {q3, q4}: q3 on 0 → q0 (group {q0}), on 1 → q4 (group {q3,q4}). q4 on 0 → q1 (group {q1}), on 1 → q5 (group {q2,q5}). q3 goes to {q3,q4}-group on 1, but q4 goes to {q2,q5}-group on 1 — different! So q3 and q4 are NOT equivalent — {q3,q4} splits into {q3} and {q4}.</w:t>
      </w:r>
    </w:p>
    <w:p>
      <w:pPr>
        <w:spacing w:after="120"/>
      </w:pPr>
      <w:r>
        <w:t xml:space="preserve">Final partition P2 = { {q0}, {q1}, {q2, q5}, {q3}, {q4} }</w:t>
      </w:r>
    </w:p>
    <w:p>
      <w:pPr>
        <w:spacing w:after="120"/>
      </w:pPr>
      <w:r>
        <w:t xml:space="preserve">No further splits occur. Equivalent states: q2 and q5 are equivalent and can be merged into a single state, call it q25.</w:t>
      </w:r>
    </w:p>
    <w:p>
      <w:pPr>
        <w:pStyle w:val="Heading2"/>
        <w:spacing w:after="100" w:before="200"/>
      </w:pPr>
      <w:r>
        <w:rPr>
          <w:b/>
          <w:bCs/>
        </w:rPr>
        <w:t xml:space="preserve">Step 4: Minimized DFA</w:t>
      </w:r>
    </w:p>
    <w:p>
      <w:pPr>
        <w:spacing w:after="120"/>
      </w:pPr>
      <w:r>
        <w:t xml:space="preserve">States: { q0, q1, q3, q4, q25 } — 5 states (reduced from 6).</w:t>
      </w:r>
    </w:p>
    <w:p>
      <w:pPr>
        <w:spacing w:after="120"/>
      </w:pPr>
      <w:r>
        <w:t xml:space="preserve">q0 = start state.  Final states: q25, q3, q4 (all merged/original final states).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Final?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q25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q25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q25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q25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q25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Minimized automata description: start state q0 (non-final); q0 --0--&gt; q3, q0 --1--&gt; q1; q1 --0--&gt; q25, q1 --1--&gt; q4; q3 --0--&gt; q0, q3 --1--&gt; q4 (q3 is final); q4 --0--&gt; q1, q4 --1--&gt; q25 (q4 is final); q25 --0--&gt; q25, q25 --1--&gt; q25 (q25 is final, self-loop on both inputs, same as original q5's behavior).</w:t>
      </w:r>
    </w:p>
    <w:p>
      <w:pPr>
        <w:spacing w:after="120"/>
      </w:pPr>
      <w:r>
        <w:t xml:space="preserve">This 5-state DFA (q0, q1, q3, q4, q25) is the minimum-state automaton equivalent to the original 6-state DFA, obtained by merging the equivalent states q2 and q5.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2026-07-29T03:33:46.967Z</dcterms:created>
  <dcterms:modified xsi:type="dcterms:W3CDTF">2026-07-29T03:33:46.981Z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