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footer56.xml" ContentType="application/vnd.openxmlformats-officedocument.wordprocessingml.footer+xml"/>
  <Override PartName="/word/footer57.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NEIGHBOR</w:t>
      </w:r>
      <w:r w:rsidR="00B23EB8">
        <w:rPr>
          <w:lang w:val="en-US"/>
        </w:rPr>
        <w:t>OOD</w:t>
      </w:r>
      <w:r>
        <w:rPr>
          <w:lang w:val="en-US"/>
        </w:rPr>
        <w:t xml:space="preserve">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 xml:space="preserve">k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E817C6">
        <w:rPr>
          <w:sz w:val="22"/>
          <w:lang w:val="en-US"/>
        </w:rPr>
        <w:t>that I 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searching, triangle inequality, VP-Tree, DBSCAN, TI-DBSCAN</w:t>
      </w: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A71B29">
              <w:rPr>
                <w:noProof/>
                <w:webHidden/>
              </w:rPr>
              <w:t>11</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A71B29">
              <w:rPr>
                <w:noProof/>
                <w:webHidden/>
              </w:rPr>
              <w:t>12</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A71B29">
              <w:rPr>
                <w:noProof/>
                <w:webHidden/>
              </w:rPr>
              <w:t>13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A71B29">
              <w:rPr>
                <w:noProof/>
                <w:webHidden/>
              </w:rPr>
              <w:t>14</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A71B29">
              <w:rPr>
                <w:noProof/>
                <w:webHidden/>
              </w:rPr>
              <w:t>17</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A71B29">
              <w:rPr>
                <w:noProof/>
                <w:webHidden/>
              </w:rPr>
              <w:t>17</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A71B29">
              <w:rPr>
                <w:noProof/>
                <w:webHidden/>
              </w:rPr>
              <w:t>19</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A71B29">
              <w:rPr>
                <w:noProof/>
                <w:webHidden/>
              </w:rPr>
              <w:t>22</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A71B29">
              <w:rPr>
                <w:noProof/>
                <w:webHidden/>
              </w:rPr>
              <w:t>25</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A71B29">
              <w:rPr>
                <w:noProof/>
                <w:webHidden/>
              </w:rPr>
              <w:t>33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A71B29">
              <w:rPr>
                <w:noProof/>
                <w:webHidden/>
              </w:rPr>
              <w:t>33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A71B29">
              <w:rPr>
                <w:noProof/>
                <w:webHidden/>
              </w:rPr>
              <w:t>38</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A71B29">
              <w:rPr>
                <w:noProof/>
                <w:webHidden/>
              </w:rPr>
              <w:t>43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A71B29">
              <w:rPr>
                <w:noProof/>
                <w:webHidden/>
              </w:rPr>
              <w:t>43</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A71B29">
              <w:rPr>
                <w:noProof/>
                <w:webHidden/>
              </w:rPr>
              <w:t>43</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A71B29">
              <w:rPr>
                <w:noProof/>
                <w:webHidden/>
              </w:rPr>
              <w:t>46</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A71B29">
              <w:rPr>
                <w:noProof/>
                <w:webHidden/>
              </w:rPr>
              <w:t>48</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A71B29">
              <w:rPr>
                <w:noProof/>
                <w:webHidden/>
              </w:rPr>
              <w:t>51</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A71B29">
              <w:rPr>
                <w:noProof/>
                <w:webHidden/>
              </w:rPr>
              <w:t>53</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A71B29">
              <w:rPr>
                <w:noProof/>
                <w:webHidden/>
              </w:rPr>
              <w:t>53</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A71B29">
              <w:rPr>
                <w:noProof/>
                <w:webHidden/>
              </w:rPr>
              <w:t>54</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A71B29">
              <w:rPr>
                <w:noProof/>
                <w:webHidden/>
              </w:rPr>
              <w:t>54</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A71B29">
              <w:rPr>
                <w:noProof/>
                <w:webHidden/>
              </w:rPr>
              <w:t>59</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A71B29">
              <w:rPr>
                <w:noProof/>
                <w:webHidden/>
              </w:rPr>
              <w:t>61</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A71B29">
              <w:rPr>
                <w:noProof/>
                <w:webHidden/>
              </w:rPr>
              <w:t>62</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A71B29">
              <w:rPr>
                <w:noProof/>
                <w:webHidden/>
              </w:rPr>
              <w:t>62</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A71B29">
              <w:rPr>
                <w:noProof/>
                <w:webHidden/>
              </w:rPr>
              <w:t>72</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A71B29">
              <w:rPr>
                <w:noProof/>
                <w:webHidden/>
              </w:rPr>
              <w:t>75</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A71B29">
              <w:rPr>
                <w:noProof/>
                <w:webHidden/>
              </w:rPr>
              <w:t>76</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A71B29">
              <w:rPr>
                <w:noProof/>
                <w:webHidden/>
              </w:rPr>
              <w:t>80</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A71B29">
              <w:rPr>
                <w:noProof/>
                <w:webHidden/>
              </w:rPr>
              <w:t>85</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A71B29">
              <w:rPr>
                <w:noProof/>
                <w:webHidden/>
              </w:rPr>
              <w:t>85</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A71B29">
              <w:rPr>
                <w:noProof/>
                <w:webHidden/>
              </w:rPr>
              <w:t>89</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A71B29">
              <w:rPr>
                <w:noProof/>
                <w:webHidden/>
              </w:rPr>
              <w:t>91</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A71B29">
              <w:rPr>
                <w:noProof/>
                <w:webHidden/>
              </w:rPr>
              <w:t>94</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A71B29">
              <w:rPr>
                <w:noProof/>
                <w:webHidden/>
              </w:rPr>
              <w:t>94</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A71B29">
              <w:rPr>
                <w:noProof/>
                <w:webHidden/>
              </w:rPr>
              <w:t>106</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A71B29">
              <w:rPr>
                <w:noProof/>
                <w:webHidden/>
              </w:rPr>
              <w:t>108</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A71B29">
              <w:rPr>
                <w:noProof/>
                <w:webHidden/>
              </w:rPr>
              <w:t>109</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A71B29">
              <w:rPr>
                <w:noProof/>
                <w:webHidden/>
              </w:rPr>
              <w:t>113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A71B29">
              <w:rPr>
                <w:noProof/>
                <w:webHidden/>
              </w:rPr>
              <w:t>117</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A71B29">
              <w:rPr>
                <w:noProof/>
                <w:webHidden/>
              </w:rPr>
              <w:t>117</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A71B29">
              <w:rPr>
                <w:noProof/>
                <w:webHidden/>
              </w:rPr>
              <w:t>126</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A71B29">
              <w:rPr>
                <w:noProof/>
                <w:webHidden/>
              </w:rPr>
              <w:t>129</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A71B29">
              <w:rPr>
                <w:noProof/>
                <w:webHidden/>
              </w:rPr>
              <w:t>130</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A71B29">
              <w:rPr>
                <w:noProof/>
                <w:webHidden/>
              </w:rPr>
              <w:t>135</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A71B29">
              <w:rPr>
                <w:noProof/>
                <w:webHidden/>
              </w:rPr>
              <w:t>139</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A71B29">
              <w:rPr>
                <w:noProof/>
                <w:webHidden/>
              </w:rPr>
              <w:t>139</w:t>
            </w:r>
            <w:r w:rsidR="00B23EB8">
              <w:rPr>
                <w:noProof/>
                <w:webHidden/>
              </w:rPr>
              <w:fldChar w:fldCharType="end"/>
            </w:r>
          </w:hyperlink>
        </w:p>
        <w:p w:rsidR="00B23EB8" w:rsidRDefault="00872A98">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A71B29">
              <w:rPr>
                <w:noProof/>
                <w:webHidden/>
              </w:rPr>
              <w:t>142</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A71B29">
              <w:rPr>
                <w:noProof/>
                <w:webHidden/>
              </w:rPr>
              <w:t>144</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A71B29">
              <w:rPr>
                <w:noProof/>
                <w:webHidden/>
              </w:rPr>
              <w:t>147</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A71B29">
              <w:rPr>
                <w:noProof/>
                <w:webHidden/>
              </w:rPr>
              <w:t>151</w:t>
            </w:r>
            <w:r w:rsidR="00B23EB8">
              <w:rPr>
                <w:noProof/>
                <w:webHidden/>
              </w:rPr>
              <w:fldChar w:fldCharType="end"/>
            </w:r>
          </w:hyperlink>
        </w:p>
        <w:p w:rsidR="00B23EB8" w:rsidRDefault="00872A98">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A71B29">
              <w:rPr>
                <w:noProof/>
                <w:webHidden/>
              </w:rPr>
              <w:t>153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A71B29">
              <w:rPr>
                <w:noProof/>
                <w:webHidden/>
              </w:rPr>
              <w:t>153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A71B29">
              <w:rPr>
                <w:noProof/>
                <w:webHidden/>
              </w:rPr>
              <w:t>155</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A71B29">
              <w:rPr>
                <w:noProof/>
                <w:webHidden/>
              </w:rPr>
              <w:t>156</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A71B29">
              <w:rPr>
                <w:noProof/>
                <w:webHidden/>
              </w:rPr>
              <w:t>163</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A71B29">
              <w:rPr>
                <w:noProof/>
                <w:webHidden/>
              </w:rPr>
              <w:t>166</w:t>
            </w:r>
            <w:r w:rsidR="00B23EB8">
              <w:rPr>
                <w:noProof/>
                <w:webHidden/>
              </w:rPr>
              <w:fldChar w:fldCharType="end"/>
            </w:r>
          </w:hyperlink>
        </w:p>
        <w:p w:rsidR="00B23EB8" w:rsidRDefault="00872A98">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A71B29">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0" w:name="_Toc346467871"/>
      <w:bookmarkStart w:id="1" w:name="_Toc346467872"/>
      <w:bookmarkStart w:id="2"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3" w:name="_Toc346470473"/>
      <w:bookmarkStart w:id="4" w:name="_Toc359485793"/>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485794"/>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A71B29">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D54C53">
        <w:fldChar w:fldCharType="begin"/>
      </w:r>
      <w:r w:rsidR="00D54C53">
        <w:instrText xml:space="preserve"> REF _Ref359451087 \r \h </w:instrText>
      </w:r>
      <w:r w:rsidR="00D54C53">
        <w:fldChar w:fldCharType="separate"/>
      </w:r>
      <w:r w:rsidR="00A71B29">
        <w:t>[16]</w:t>
      </w:r>
      <w:r w:rsidR="00D54C53">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A71B29">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A71B29">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A71B29">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A71B29">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A71B29">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A71B29">
        <w:t>[14]</w:t>
      </w:r>
      <w:r w:rsidR="00D54C53">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D54C53">
        <w:fldChar w:fldCharType="begin"/>
      </w:r>
      <w:r w:rsidR="00D54C53">
        <w:instrText xml:space="preserve"> REF _Ref358842430 \r \h </w:instrText>
      </w:r>
      <w:r w:rsidR="00D54C53">
        <w:fldChar w:fldCharType="separate"/>
      </w:r>
      <w:r w:rsidR="00A71B29">
        <w:t>[7]</w:t>
      </w:r>
      <w:r w:rsidR="00D54C53">
        <w:fldChar w:fldCharType="end"/>
      </w:r>
      <w:r w:rsidR="007D5F01">
        <w:t xml:space="preserve"> z </w:t>
      </w:r>
      <w:r w:rsidR="000B6A94">
        <w:t>wykorzystaniem indeksu metrycznego VP-Tree.</w:t>
      </w:r>
    </w:p>
    <w:p w:rsidR="00E766F2" w:rsidRDefault="00E766F2" w:rsidP="00E766F2">
      <w:pPr>
        <w:pStyle w:val="Nagwek2"/>
      </w:pPr>
      <w:bookmarkStart w:id="6" w:name="_Toc359485795"/>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A71B29">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A71B29">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A71B29">
        <w:t>[14]</w:t>
      </w:r>
      <w:r w:rsidR="00D54C53">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A71B29">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7" w:name="_Toc359485796"/>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2"/>
          <w:footerReference w:type="default" r:id="rId13"/>
          <w:headerReference w:type="first" r:id="rId14"/>
          <w:footerReference w:type="first" r:id="rId15"/>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8" w:name="_Toc359485797"/>
      <w:r>
        <w:lastRenderedPageBreak/>
        <w:t xml:space="preserve">2. </w:t>
      </w:r>
      <w:r w:rsidR="0073127B">
        <w:t>Miary odległości i podobieństwa</w:t>
      </w:r>
      <w:r w:rsidR="00027F01">
        <w:t xml:space="preserve"> do określania sąsiedztwa</w:t>
      </w:r>
      <w:bookmarkEnd w:id="8"/>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485798"/>
      <w:r>
        <w:t>2.1. Metryki odległości</w:t>
      </w:r>
      <w:r w:rsidR="00027F01">
        <w:t xml:space="preserve"> i sąsiedztwo</w:t>
      </w:r>
      <w:bookmarkEnd w:id="9"/>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m:t>
            </m:r>
            <m:r>
              <w:rPr>
                <w:rFonts w:ascii="Cambria Math" w:hAnsi="Cambria Math"/>
              </w:rPr>
              <m:t>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A71B29">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485799"/>
      <w:r>
        <w:t xml:space="preserve">2.2. Miara </w:t>
      </w:r>
      <w:r w:rsidR="005964DD">
        <w:t>kosinu</w:t>
      </w:r>
      <w:r w:rsidR="00BA3E66" w:rsidRPr="00302F2C">
        <w:t>sow</w:t>
      </w:r>
      <w:r w:rsidR="00764CAA">
        <w:t>a</w:t>
      </w:r>
      <w:r w:rsidR="00027F01">
        <w:t xml:space="preserve"> i sąsiedztwo</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lastRenderedPageBreak/>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71B29">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A71B29">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A71B29">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A71B29">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w:t>
      </w:r>
      <w:r w:rsidR="00360287">
        <w:lastRenderedPageBreak/>
        <w:t xml:space="preserve">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872A98"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872A98"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3" w:name="_Toc359485800"/>
      <w:r>
        <w:lastRenderedPageBreak/>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A71B29">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A71B29">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A71B29">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A71B29">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872A9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872A9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72A9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71B29">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A71B29">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19"/>
          <w:footerReference w:type="default" r:id="rId20"/>
          <w:footerReference w:type="first" r:id="rId21"/>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7" w:name="_Toc359485801"/>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A71B29">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872A98"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872A98"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71B29">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A71B29">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A71B29">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A71B29">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A71B29">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Default="004430E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Default="004430E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A71B29">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26"/>
          <w:footerReference w:type="default" r:id="rId27"/>
          <w:footerReference w:type="first" r:id="rId28"/>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4" w:name="_Toc3594858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A71B29">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A71B29">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A71B29">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A71B29">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A71B29">
        <w:t>[3]</w:t>
      </w:r>
      <w:r w:rsidR="00D54C53">
        <w:fldChar w:fldCharType="end"/>
      </w:r>
      <w:r w:rsidR="00245F43">
        <w:t>.</w:t>
      </w:r>
    </w:p>
    <w:p w:rsidR="008A3672" w:rsidRDefault="00C817A7" w:rsidP="00C817A7">
      <w:pPr>
        <w:pStyle w:val="Nagwek2"/>
      </w:pPr>
      <w:bookmarkStart w:id="25" w:name="_4.1._Wykorzystanie_nierówności"/>
      <w:bookmarkStart w:id="26" w:name="_Toc3594858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872A98"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872A98"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m:t>
            </m:r>
            <m:r>
              <w:rPr>
                <w:rFonts w:ascii="Cambria Math" w:hAnsi="Cambria Math"/>
              </w:rPr>
              <m:t>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872A98"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872A98"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A71B29">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A71B29">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A71B29">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A71B29">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00A71B29">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A71B29">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00A71B29">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A71B29">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A71B29">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2" w:name="_Toc359485804"/>
      <w:r>
        <w:lastRenderedPageBreak/>
        <w:t>4.2. Wykorzystanie</w:t>
      </w:r>
      <w:r w:rsidR="00C817A7">
        <w:t xml:space="preserve"> indeksu metrycznego</w:t>
      </w:r>
      <w:r w:rsidR="008F6D57">
        <w:t xml:space="preserve"> VP-Tree</w:t>
      </w:r>
      <w:bookmarkEnd w:id="32"/>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A71B29">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A71B29">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11</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A71B29">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872A98"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872A98"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71B29">
        <w:rPr>
          <w:noProof/>
          <w:color w:val="auto"/>
          <w:sz w:val="20"/>
        </w:rPr>
        <w:t>12</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A71B29">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A71B29">
        <w:rPr>
          <w:noProof/>
          <w:color w:val="auto"/>
          <w:sz w:val="20"/>
          <w:szCs w:val="20"/>
        </w:rPr>
        <w:t>5</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A71B29">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72A98"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72A98"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72A98"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4"/>
          <w:footerReference w:type="default" r:id="rId35"/>
          <w:footerReference w:type="first" r:id="rId36"/>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37"/>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7" w:name="_Toc359485805"/>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9485806"/>
      <w:r>
        <w:t xml:space="preserve">5.1. Zastosowanie nierówności trójkąta w </w:t>
      </w:r>
      <w:r w:rsidR="003040AA">
        <w:t>ujęciu podstawowym</w:t>
      </w:r>
      <w:bookmarkEnd w:id="38"/>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39" w:name="_Toc359485807"/>
      <w:r>
        <w:t>5.1.1</w:t>
      </w:r>
      <w:r w:rsidR="00724C65">
        <w:t>.</w:t>
      </w:r>
      <w:r>
        <w:t xml:space="preserve"> Algorytm TI-DBSCAN</w:t>
      </w:r>
      <w:bookmarkEnd w:id="39"/>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A71B29">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4430E2" w:rsidRPr="00912155" w:rsidRDefault="004430E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4430E2" w:rsidRPr="00912155" w:rsidRDefault="004430E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4430E2" w:rsidRPr="00912155" w:rsidRDefault="004430E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4430E2" w:rsidRPr="00912155" w:rsidRDefault="004430E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4430E2" w:rsidRPr="00912155" w:rsidRDefault="004430E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4430E2" w:rsidRPr="00912155" w:rsidRDefault="004430E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4430E2" w:rsidRDefault="004430E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4430E2" w:rsidRPr="00912155" w:rsidRDefault="004430E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4430E2" w:rsidRPr="00912155" w:rsidRDefault="004430E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4430E2" w:rsidRPr="00912155" w:rsidRDefault="004430E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4430E2" w:rsidRDefault="004430E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CB097A" w:rsidRDefault="004430E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4430E2" w:rsidRPr="00912155" w:rsidRDefault="004430E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4430E2" w:rsidRPr="00912155" w:rsidRDefault="004430E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4430E2" w:rsidRPr="00912155" w:rsidRDefault="004430E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4430E2" w:rsidRPr="00912155" w:rsidRDefault="004430E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4430E2" w:rsidRPr="00912155" w:rsidRDefault="004430E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4430E2" w:rsidRPr="00912155" w:rsidRDefault="004430E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4430E2" w:rsidRDefault="004430E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4430E2" w:rsidRPr="00912155" w:rsidRDefault="004430E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4430E2" w:rsidRPr="00912155" w:rsidRDefault="004430E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4430E2" w:rsidRPr="00912155" w:rsidRDefault="004430E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4430E2" w:rsidRDefault="004430E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CB097A" w:rsidRDefault="004430E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A71B29">
        <w:rPr>
          <w:noProof/>
          <w:color w:val="auto"/>
          <w:sz w:val="20"/>
        </w:rPr>
        <w:t>2</w:t>
      </w:r>
      <w:r w:rsidRPr="00652E6A">
        <w:rPr>
          <w:color w:val="auto"/>
          <w:sz w:val="20"/>
        </w:rPr>
        <w:fldChar w:fldCharType="end"/>
      </w:r>
      <w:bookmarkEnd w:id="40"/>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4430E2" w:rsidRPr="00360CD8" w:rsidRDefault="004430E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4430E2" w:rsidRPr="00360CD8" w:rsidRDefault="004430E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4430E2" w:rsidRPr="00360CD8" w:rsidRDefault="004430E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4430E2" w:rsidRDefault="004430E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4430E2" w:rsidRPr="00360CD8" w:rsidRDefault="004430E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4430E2" w:rsidRPr="00360CD8" w:rsidRDefault="004430E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4430E2" w:rsidRPr="00360CD8" w:rsidRDefault="004430E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4430E2" w:rsidRPr="00360CD8" w:rsidRDefault="004430E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4430E2" w:rsidRDefault="004430E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4430E2" w:rsidRPr="00360CD8" w:rsidRDefault="004430E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1"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A71B29">
        <w:rPr>
          <w:noProof/>
          <w:color w:val="auto"/>
          <w:sz w:val="20"/>
          <w:lang w:val="en-US"/>
        </w:rPr>
        <w:t>3</w:t>
      </w:r>
      <w:r w:rsidRPr="007869BE">
        <w:rPr>
          <w:color w:val="auto"/>
          <w:sz w:val="20"/>
        </w:rPr>
        <w:fldChar w:fldCharType="end"/>
      </w:r>
      <w:bookmarkEnd w:id="41"/>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A71B29">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9485808"/>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A71B29">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4430E2" w:rsidRPr="00387969" w:rsidRDefault="004430E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4430E2" w:rsidRPr="00387969" w:rsidRDefault="004430E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4430E2" w:rsidRPr="00387969" w:rsidRDefault="004430E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4430E2" w:rsidRPr="00387969" w:rsidRDefault="004430E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4430E2" w:rsidRPr="00387969" w:rsidRDefault="004430E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4430E2" w:rsidRPr="00387969" w:rsidRDefault="004430E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A71B29">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4" w:name="_Toc359485809"/>
      <w:r>
        <w:lastRenderedPageBreak/>
        <w:t>5.1.3. Algorytm TI-k-Neighborhood-Index</w:t>
      </w:r>
      <w:bookmarkEnd w:id="44"/>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A71B29">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4430E2" w:rsidRDefault="004430E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Default="004430E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Pr="00387969" w:rsidRDefault="004430E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4430E2" w:rsidRPr="00360CD8" w:rsidRDefault="004430E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4430E2" w:rsidRDefault="004430E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Default="004430E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Pr="00387969" w:rsidRDefault="004430E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4430E2" w:rsidRPr="00360CD8" w:rsidRDefault="004430E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5"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A71B29">
        <w:rPr>
          <w:noProof/>
          <w:color w:val="auto"/>
          <w:sz w:val="20"/>
          <w:lang w:val="en-US"/>
        </w:rPr>
        <w:t>5</w:t>
      </w:r>
      <w:r w:rsidRPr="00963498">
        <w:rPr>
          <w:color w:val="auto"/>
          <w:sz w:val="20"/>
        </w:rPr>
        <w:fldChar w:fldCharType="end"/>
      </w:r>
      <w:bookmarkEnd w:id="45"/>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4430E2" w:rsidRPr="00337148" w:rsidRDefault="004430E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4430E2" w:rsidRPr="00337148" w:rsidRDefault="004430E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4430E2" w:rsidRPr="00337148" w:rsidRDefault="004430E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4430E2" w:rsidRPr="00337148" w:rsidRDefault="004430E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4430E2" w:rsidRPr="00337148" w:rsidRDefault="004430E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Default="004430E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4430E2" w:rsidRDefault="004430E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Pr="00337148" w:rsidRDefault="004430E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Pr="00337148" w:rsidRDefault="004430E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4430E2" w:rsidRPr="00337148" w:rsidRDefault="004430E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4430E2" w:rsidRPr="00337148" w:rsidRDefault="004430E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4430E2" w:rsidRPr="00337148" w:rsidRDefault="004430E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4430E2" w:rsidRPr="00337148" w:rsidRDefault="004430E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4430E2" w:rsidRPr="00337148" w:rsidRDefault="004430E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Default="004430E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4430E2" w:rsidRDefault="004430E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Pr="00337148" w:rsidRDefault="004430E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Pr="00337148" w:rsidRDefault="004430E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6"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A71B29">
        <w:rPr>
          <w:noProof/>
          <w:color w:val="auto"/>
          <w:sz w:val="20"/>
          <w:lang w:val="en-US"/>
        </w:rPr>
        <w:t>6</w:t>
      </w:r>
      <w:r w:rsidRPr="00963498">
        <w:rPr>
          <w:color w:val="auto"/>
          <w:sz w:val="20"/>
        </w:rPr>
        <w:fldChar w:fldCharType="end"/>
      </w:r>
      <w:bookmarkEnd w:id="46"/>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4430E2" w:rsidRDefault="004430E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4430E2" w:rsidRPr="00337148"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Default="004430E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4430E2" w:rsidRPr="00845B48" w:rsidRDefault="004430E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4430E2" w:rsidRPr="00845B48" w:rsidRDefault="004430E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4430E2" w:rsidRDefault="004430E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4430E2" w:rsidRPr="00337148"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Default="004430E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4430E2" w:rsidRPr="00845B48" w:rsidRDefault="004430E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4430E2" w:rsidRPr="00845B48" w:rsidRDefault="004430E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A71B29">
        <w:rPr>
          <w:noProof/>
          <w:color w:val="auto"/>
          <w:sz w:val="20"/>
          <w:lang w:val="en-US"/>
        </w:rPr>
        <w:t>7</w:t>
      </w:r>
      <w:r w:rsidRPr="00963498">
        <w:rPr>
          <w:color w:val="auto"/>
          <w:sz w:val="20"/>
        </w:rPr>
        <w:fldChar w:fldCharType="end"/>
      </w:r>
      <w:bookmarkEnd w:id="47"/>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8" w:name="_Toc359485810"/>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A71B29">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4430E2" w:rsidRPr="00360CD8" w:rsidRDefault="004430E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4430E2" w:rsidRPr="00360CD8" w:rsidRDefault="004430E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87969" w:rsidRDefault="004430E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60CD8"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4430E2" w:rsidRDefault="004430E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4430E2" w:rsidRDefault="004430E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4430E2" w:rsidRPr="00E576F7"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4430E2" w:rsidRDefault="004430E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4430E2" w:rsidRPr="00360CD8" w:rsidRDefault="004430E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4430E2" w:rsidRPr="00360CD8" w:rsidRDefault="004430E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87969" w:rsidRDefault="004430E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60CD8"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4430E2" w:rsidRDefault="004430E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4430E2" w:rsidRDefault="004430E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4430E2" w:rsidRPr="00E576F7"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4430E2" w:rsidRDefault="004430E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A71B29">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4430E2" w:rsidRPr="00845B48" w:rsidRDefault="004430E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4430E2" w:rsidRPr="00845B48" w:rsidRDefault="004430E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4430E2" w:rsidRPr="00845B48" w:rsidRDefault="004430E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4430E2" w:rsidRPr="00845B48" w:rsidRDefault="004430E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49"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A71B29">
        <w:rPr>
          <w:noProof/>
          <w:color w:val="auto"/>
          <w:sz w:val="20"/>
          <w:lang w:val="en-US"/>
        </w:rPr>
        <w:t>9</w:t>
      </w:r>
      <w:r w:rsidRPr="00892923">
        <w:rPr>
          <w:color w:val="auto"/>
          <w:sz w:val="20"/>
        </w:rPr>
        <w:fldChar w:fldCharType="end"/>
      </w:r>
      <w:bookmarkEnd w:id="49"/>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0" w:name="_Toc359485811"/>
      <w:r w:rsidRPr="00F05F88">
        <w:lastRenderedPageBreak/>
        <w:t>5.2. Zastosowanie rzutowania</w:t>
      </w:r>
      <w:bookmarkEnd w:id="50"/>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A71B29">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872A98"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9485812"/>
      <w:r>
        <w:t>5.2.1</w:t>
      </w:r>
      <w:r w:rsidR="001208EB">
        <w:t>.</w:t>
      </w:r>
      <w:r>
        <w:t xml:space="preserve"> Algorytm DBSCAN-PROJECTION</w:t>
      </w:r>
      <w:bookmarkEnd w:id="51"/>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4430E2" w:rsidRPr="00360CD8" w:rsidRDefault="004430E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4430E2" w:rsidRPr="00360CD8" w:rsidRDefault="004430E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A71B29">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9485813"/>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4430E2" w:rsidRPr="00360CD8" w:rsidRDefault="004430E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4430E2" w:rsidRPr="00360CD8" w:rsidRDefault="004430E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A71B29">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9485814"/>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A71B29">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4430E2"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4430E2" w:rsidRDefault="004430E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4430E2" w:rsidRDefault="004430E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4430E2" w:rsidRPr="00B50DC0" w:rsidRDefault="004430E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4430E2" w:rsidRDefault="004430E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4430E2" w:rsidRPr="00B50DC0" w:rsidRDefault="004430E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4430E2" w:rsidRDefault="004430E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Default="004430E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4430E2" w:rsidRPr="002F79FA" w:rsidRDefault="004430E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4430E2"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4430E2" w:rsidRDefault="004430E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4430E2" w:rsidRPr="000C64DA"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4430E2" w:rsidRPr="00912155"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4430E2" w:rsidRPr="00912155" w:rsidRDefault="004430E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Pr="00912155"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4430E2"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4430E2" w:rsidRDefault="004430E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4430E2" w:rsidRPr="00912155" w:rsidRDefault="004430E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4430E2" w:rsidRDefault="004430E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4430E2"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4430E2" w:rsidRDefault="004430E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4430E2" w:rsidRDefault="004430E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4430E2" w:rsidRPr="00B50DC0" w:rsidRDefault="004430E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4430E2" w:rsidRDefault="004430E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4430E2" w:rsidRPr="00B50DC0" w:rsidRDefault="004430E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4430E2" w:rsidRDefault="004430E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Default="004430E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4430E2" w:rsidRPr="002F79FA" w:rsidRDefault="004430E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4430E2"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4430E2" w:rsidRDefault="004430E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4430E2" w:rsidRPr="000C64DA"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4430E2" w:rsidRPr="00912155"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4430E2" w:rsidRPr="00912155" w:rsidRDefault="004430E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Pr="00912155"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4430E2"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4430E2" w:rsidRDefault="004430E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4430E2" w:rsidRPr="00912155" w:rsidRDefault="004430E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4430E2" w:rsidRDefault="004430E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6"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A71B29">
        <w:rPr>
          <w:noProof/>
          <w:color w:val="auto"/>
          <w:sz w:val="20"/>
        </w:rPr>
        <w:t>12</w:t>
      </w:r>
      <w:r w:rsidRPr="00974C06">
        <w:rPr>
          <w:color w:val="auto"/>
          <w:sz w:val="20"/>
        </w:rPr>
        <w:fldChar w:fldCharType="end"/>
      </w:r>
      <w:bookmarkEnd w:id="56"/>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A71B29">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4430E2" w:rsidRPr="00974C06" w:rsidRDefault="004430E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974C06" w:rsidRDefault="004430E2" w:rsidP="00974C06">
                            <w:pPr>
                              <w:spacing w:line="240" w:lineRule="auto"/>
                              <w:ind w:firstLine="1134"/>
                              <w:rPr>
                                <w:rFonts w:ascii="Courier New" w:hAnsi="Courier New" w:cs="Courier New"/>
                                <w:sz w:val="18"/>
                                <w:szCs w:val="20"/>
                                <w:lang w:val="en-US"/>
                              </w:rPr>
                            </w:pP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Pr="00974C06"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4430E2" w:rsidRPr="00974C06" w:rsidRDefault="004430E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974C06" w:rsidRDefault="004430E2" w:rsidP="00974C06">
                      <w:pPr>
                        <w:spacing w:line="240" w:lineRule="auto"/>
                        <w:ind w:firstLine="1134"/>
                        <w:rPr>
                          <w:rFonts w:ascii="Courier New" w:hAnsi="Courier New" w:cs="Courier New"/>
                          <w:sz w:val="18"/>
                          <w:szCs w:val="20"/>
                          <w:lang w:val="en-US"/>
                        </w:rPr>
                      </w:pP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Pr="00974C06"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A71B29">
        <w:rPr>
          <w:noProof/>
          <w:color w:val="auto"/>
          <w:sz w:val="20"/>
        </w:rPr>
        <w:t>14</w:t>
      </w:r>
      <w:r w:rsidRPr="00EE12BE">
        <w:rPr>
          <w:color w:val="auto"/>
          <w:sz w:val="20"/>
        </w:rPr>
        <w:fldChar w:fldCharType="end"/>
      </w:r>
      <w:bookmarkEnd w:id="58"/>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38"/>
          <w:footerReference w:type="default" r:id="rId39"/>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59" w:name="_Toc359485815"/>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A71B29">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0" w:name="_Toc359485816"/>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A71B29">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A71B29">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A71B29">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A71B29">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9485817"/>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9485818"/>
      <w:r>
        <w:t>6</w:t>
      </w:r>
      <w:r w:rsidR="00810FB0" w:rsidRPr="00D358F8">
        <w:t>.2.1. Badania algorytmu TI-k-Neighborhood-Index</w:t>
      </w:r>
      <w:bookmarkEnd w:id="62"/>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A71B29">
      <w:pPr>
        <w:pStyle w:val="Legenda"/>
        <w:keepNext/>
        <w:spacing w:before="12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A71B29">
        <w:rPr>
          <w:noProof/>
          <w:color w:val="auto"/>
          <w:sz w:val="20"/>
        </w:rPr>
        <w:t>7</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956"/>
        <w:gridCol w:w="859"/>
        <w:gridCol w:w="763"/>
        <w:gridCol w:w="1000"/>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0,235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0,206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0,678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0,674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0,729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0,660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2,824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2,813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2,932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2,755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6,887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6,870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7,122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6,570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8000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13,228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13,202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0,023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13,440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12,736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0,024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0,068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0,066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0,079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0,066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0,249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0,246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0,279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0,247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1,105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1,099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1,208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1,106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2,394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2,385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2,598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2,380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4,346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4,334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4,637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4,303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0,547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0,391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0,153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1,364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0,184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0,058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7,750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5,400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2,333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78,517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4,147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2,089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19,989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15,052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4,900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0,035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79,311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11,357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4,636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300000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99,592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83,380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16,079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0,130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619,451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50,367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15,277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500000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261,458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234,340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26,861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0,252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1860,230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120,760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25,600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0,392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0,272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0,117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2,241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0,140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0,062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3,073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2,197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0,865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3,224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1,191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0,530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7,291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5,371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1,900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0,019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60,378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3,198</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1,555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12,886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9,563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0,001</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3,293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0,029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100,792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5,673</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2,772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90000</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19,547</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15,316</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0,002</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4,185</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0,044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83,934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9,064</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4,649</w:t>
            </w:r>
          </w:p>
        </w:tc>
        <w:tc>
          <w:tcPr>
            <w:tcW w:w="0" w:type="auto"/>
            <w:noWrap/>
            <w:hideMark/>
          </w:tcPr>
          <w:p w:rsidR="00E15939" w:rsidRPr="00A71B29"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A71B29">
              <w:rPr>
                <w:rFonts w:asciiTheme="minorHAnsi" w:hAnsiTheme="minorHAnsi"/>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55016" w:rsidRDefault="00736E1D" w:rsidP="00736E1D">
      <w:pPr>
        <w:pStyle w:val="Legenda"/>
        <w:spacing w:before="240" w:after="720"/>
        <w:ind w:firstLine="0"/>
        <w:rPr>
          <w:b w:val="0"/>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A71B29">
        <w:rPr>
          <w:noProof/>
          <w:color w:val="auto"/>
          <w:sz w:val="20"/>
        </w:rPr>
        <w:t>13</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A71B29">
        <w:rPr>
          <w:noProof/>
          <w:color w:val="auto"/>
          <w:sz w:val="20"/>
          <w:szCs w:val="20"/>
        </w:rPr>
        <w:t>8</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bookmarkStart w:id="66" w:name="_GoBack" w:colFirst="1" w:colLast="11"/>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bookmarkEnd w:id="66"/>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A71B29">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A71B29">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4430E2"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A71B29">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4430E2"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A71B29">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485819"/>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A71B29">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footerReference w:type="even" r:id="rId44"/>
          <w:footerReference w:type="default" r:id="rId45"/>
          <w:footerReference w:type="first" r:id="rId46"/>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A71B29">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4430E2"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footerReference w:type="first" r:id="rId47"/>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A71B29">
        <w:rPr>
          <w:noProof/>
          <w:color w:val="auto"/>
          <w:sz w:val="20"/>
        </w:rPr>
        <w:t>17</w:t>
      </w:r>
      <w:r w:rsidRPr="005C7AC6">
        <w:rPr>
          <w:color w:val="auto"/>
          <w:sz w:val="20"/>
        </w:rPr>
        <w:fldChar w:fldCharType="end"/>
      </w:r>
      <w:bookmarkEnd w:id="74"/>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A71B29">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485821"/>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A71B29">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footerReference w:type="even" r:id="rId51"/>
          <w:footerReference w:type="default" r:id="rId52"/>
          <w:footerReference w:type="first" r:id="rId53"/>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A71B29">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4430E2"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A71B29">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4430E2"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footerReference w:type="default" r:id="rId54"/>
          <w:footerReference w:type="first" r:id="rId55"/>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485822"/>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A71B29">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A71B29">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4430E2"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A71B29">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A71B29">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6" w:name="_Toc359485823"/>
      <w:r w:rsidRPr="00217B16">
        <w:lastRenderedPageBreak/>
        <w:t>6</w:t>
      </w:r>
      <w:r w:rsidR="004202DF" w:rsidRPr="00217B16">
        <w:t>.3. Badania</w:t>
      </w:r>
      <w:r w:rsidR="001A5873" w:rsidRPr="00217B16">
        <w:t xml:space="preserve"> algorytmu </w:t>
      </w:r>
      <w:r w:rsidR="00217B16" w:rsidRPr="00217B16">
        <w:t>kNN-Index-Vp-Tree</w:t>
      </w:r>
      <w:bookmarkEnd w:id="86"/>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485824"/>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A71B29">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A71B29">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A71B29">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A71B29" w:rsidRPr="00A71B29">
        <w:rPr>
          <w:szCs w:val="22"/>
        </w:rPr>
        <w:t xml:space="preserve">Rys. </w:t>
      </w:r>
      <w:r w:rsidR="00A71B29" w:rsidRPr="00A71B29">
        <w:rPr>
          <w:noProof/>
          <w:szCs w:val="22"/>
        </w:rPr>
        <w:t>24</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A71B29">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485825"/>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A71B29">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A71B29">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485826"/>
      <w:r>
        <w:rPr>
          <w:lang w:val="en-US"/>
        </w:rPr>
        <w:t>6</w:t>
      </w:r>
      <w:r w:rsidR="007A62D4" w:rsidRPr="007A62D4">
        <w:rPr>
          <w:lang w:val="en-US"/>
        </w:rPr>
        <w:t xml:space="preserve">.4. Porównanie algorytmów TI-k-Neighborhood-Index z </w:t>
      </w:r>
      <w:r w:rsidR="00217B16">
        <w:rPr>
          <w:lang w:val="en-US"/>
        </w:rPr>
        <w:t>kNN-Index-Vp-Tree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A71B29">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A71B29">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8" w:name="_Toc359485827"/>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485828"/>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A71B29">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footerReference w:type="even" r:id="rId64"/>
          <w:footerReference w:type="default" r:id="rId65"/>
          <w:footerReference w:type="first" r:id="rId66"/>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A71B29">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footerReference w:type="first" r:id="rId67"/>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A71B29">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A71B29">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footerReference w:type="even" r:id="rId69"/>
          <w:footerReference w:type="default" r:id="rId70"/>
          <w:footerReference w:type="first" r:id="rId71"/>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A71B29">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footerReference w:type="first" r:id="rId72"/>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A71B29">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A71B29">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A71B29">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A71B29">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485829"/>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A71B29">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footerReference w:type="even" r:id="rId76"/>
          <w:footerReference w:type="default" r:id="rId77"/>
          <w:footerReference w:type="first" r:id="rId78"/>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A71B29">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footerReference w:type="first" r:id="rId79"/>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485830"/>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A71B29">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485831"/>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footerReference w:type="default" r:id="rId81"/>
          <w:footerReference w:type="first" r:id="rId82"/>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A71B29">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430E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A71B29">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430E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footerReference w:type="default" r:id="rId83"/>
          <w:footerReference w:type="first" r:id="rId8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A71B29">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485832"/>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A71B29">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footerReference w:type="default" r:id="rId86"/>
          <w:footerReference w:type="first" r:id="rId87"/>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A71B29">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footerReference w:type="first" r:id="rId88"/>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A71B29">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A71B29">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footerReference w:type="even" r:id="rId90"/>
          <w:footerReference w:type="default" r:id="rId91"/>
          <w:footerReference w:type="first" r:id="rId92"/>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A71B29">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AF28C6">
        <w:rPr>
          <w:b w:val="0"/>
          <w:color w:val="auto"/>
          <w:sz w:val="20"/>
        </w:rPr>
        <w:t>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footerReference w:type="first" r:id="rId93"/>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A71B29">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A71B29">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footerReference w:type="even" r:id="rId96"/>
          <w:footerReference w:type="first" r:id="rId97"/>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A71B29">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footerReference w:type="first" r:id="rId9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A71B29">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footerReference w:type="default" r:id="rId100"/>
          <w:footerReference w:type="first" r:id="rId101"/>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A71B29">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430E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A71B29">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430E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footerReference w:type="default" r:id="rId102"/>
          <w:footerReference w:type="first" r:id="rId103"/>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30"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A71B29">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footerReference w:type="first" r:id="rId105"/>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A71B29">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4430E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footerReference w:type="first" r:id="rId106"/>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A71B29">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4430E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A71B29">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footerReference w:type="even" r:id="rId108"/>
          <w:footerReference w:type="default" r:id="rId109"/>
          <w:footerReference w:type="first" r:id="rId110"/>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A71B29">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4430E2"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A71B29">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4430E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A71B29">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4430E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footerReference w:type="even" r:id="rId111"/>
          <w:footerReference w:type="default" r:id="rId112"/>
          <w:footerReference w:type="first" r:id="rId113"/>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A71B29">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A71B29">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footerReference w:type="default" r:id="rId116"/>
          <w:footerReference w:type="first" r:id="rId117"/>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A71B29">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4430E2"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A71B29">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4430E2"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footerReference w:type="default" r:id="rId118"/>
          <w:footerReference w:type="first" r:id="rId119"/>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A71B29">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858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A71B29">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A71B29">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85841"/>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A71B29">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A71B29">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A71B29">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footerReference w:type="even" r:id="rId124"/>
          <w:footerReference w:type="default" r:id="rId125"/>
          <w:footerReference w:type="first" r:id="rId126"/>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A71B29">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footerReference w:type="first" r:id="rId12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footerReference w:type="first" r:id="rId128"/>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w:t>
      </w:r>
      <w:r w:rsidR="001F7404">
        <w:lastRenderedPageBreak/>
        <w:t>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Porównanie uzyskanych wyników eksperymentów badanych algorytmów wyszukiwania k sąsiedztwa dla obu miar odległości wskazuje, że zastosowanie miary kosinusowej zapewnia wydajność bliską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footerReference w:type="even" r:id="rId129"/>
          <w:footerReference w:type="default" r:id="rId130"/>
          <w:footerReference w:type="first" r:id="rId131"/>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32"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33"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34"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35"/>
          <w:footerReference w:type="first" r:id="rId136"/>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71B29">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71B29">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71B29">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A71B29">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4430E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4430E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A71B29">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137"/>
      <w:footerReference w:type="default" r:id="rId138"/>
      <w:footerReference w:type="first" r:id="rId139"/>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A98" w:rsidRDefault="00872A98" w:rsidP="00F7289D">
      <w:pPr>
        <w:spacing w:line="240" w:lineRule="auto"/>
      </w:pPr>
      <w:r>
        <w:separator/>
      </w:r>
    </w:p>
  </w:endnote>
  <w:endnote w:type="continuationSeparator" w:id="0">
    <w:p w:rsidR="00872A98" w:rsidRDefault="00872A98"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EndPr/>
    <w:sdtContent>
      <w:p w:rsidR="004430E2" w:rsidRPr="00983CBF" w:rsidRDefault="004430E2">
        <w:pPr>
          <w:pStyle w:val="Stopka"/>
          <w:jc w:val="right"/>
        </w:pPr>
        <w:r w:rsidRPr="00983CBF">
          <w:fldChar w:fldCharType="begin"/>
        </w:r>
        <w:r w:rsidRPr="00983CBF">
          <w:instrText>PAGE   \* MERGEFORMAT</w:instrText>
        </w:r>
        <w:r w:rsidRPr="00983CBF">
          <w:fldChar w:fldCharType="separate"/>
        </w:r>
        <w:r w:rsidR="00AF1C0D">
          <w:rPr>
            <w:noProof/>
          </w:rPr>
          <w:t>11</w:t>
        </w:r>
        <w:r w:rsidRPr="00983CBF">
          <w:fldChar w:fldCharType="end"/>
        </w:r>
      </w:p>
    </w:sdtContent>
  </w:sdt>
  <w:p w:rsidR="004430E2" w:rsidRPr="00983CBF" w:rsidRDefault="004430E2"/>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EndPr/>
    <w:sdtContent>
      <w:p w:rsidR="00AF1C0D" w:rsidRDefault="00AF1C0D">
        <w:pPr>
          <w:pStyle w:val="Stopka"/>
          <w:jc w:val="right"/>
        </w:pPr>
        <w:r>
          <w:fldChar w:fldCharType="begin"/>
        </w:r>
        <w:r>
          <w:instrText>PAGE   \* MERGEFORMAT</w:instrText>
        </w:r>
        <w:r>
          <w:fldChar w:fldCharType="separate"/>
        </w:r>
        <w:r w:rsidR="00A71B29">
          <w:rPr>
            <w:noProof/>
          </w:rPr>
          <w:t>25</w:t>
        </w:r>
        <w:r>
          <w:fldChar w:fldCharType="end"/>
        </w:r>
      </w:p>
    </w:sdtContent>
  </w:sdt>
  <w:p w:rsidR="00AF1C0D" w:rsidRPr="00983CBF" w:rsidRDefault="00AF1C0D">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EndPr/>
    <w:sdtContent>
      <w:p w:rsidR="00AF1C0D" w:rsidRDefault="00AF1C0D" w:rsidP="004430E2">
        <w:pPr>
          <w:pStyle w:val="Stopka"/>
          <w:ind w:firstLine="0"/>
        </w:pPr>
        <w:r>
          <w:fldChar w:fldCharType="begin"/>
        </w:r>
        <w:r>
          <w:instrText>PAGE   \* MERGEFORMAT</w:instrText>
        </w:r>
        <w:r>
          <w:fldChar w:fldCharType="separate"/>
        </w:r>
        <w:r w:rsidR="00A71B29">
          <w:rPr>
            <w:noProof/>
          </w:rPr>
          <w:t>42</w:t>
        </w:r>
        <w:r>
          <w:fldChar w:fldCharType="end"/>
        </w:r>
      </w:p>
    </w:sdtContent>
  </w:sdt>
  <w:p w:rsidR="00AF1C0D" w:rsidRDefault="00AF1C0D">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41</w:t>
        </w:r>
        <w:r>
          <w:fldChar w:fldCharType="end"/>
        </w:r>
      </w:p>
    </w:sdtContent>
  </w:sdt>
  <w:p w:rsidR="00AF1C0D" w:rsidRPr="00983CBF" w:rsidRDefault="00AF1C0D">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EndPr/>
    <w:sdtContent>
      <w:p w:rsidR="00AF1C0D" w:rsidRDefault="00AF1C0D">
        <w:pPr>
          <w:pStyle w:val="Stopka"/>
          <w:jc w:val="right"/>
        </w:pPr>
        <w:r>
          <w:fldChar w:fldCharType="begin"/>
        </w:r>
        <w:r>
          <w:instrText>PAGE   \* MERGEFORMAT</w:instrText>
        </w:r>
        <w:r>
          <w:fldChar w:fldCharType="separate"/>
        </w:r>
        <w:r w:rsidR="00A71B29">
          <w:rPr>
            <w:noProof/>
          </w:rPr>
          <w:t>33</w:t>
        </w:r>
        <w:r>
          <w:fldChar w:fldCharType="end"/>
        </w:r>
      </w:p>
    </w:sdtContent>
  </w:sdt>
  <w:p w:rsidR="00AF1C0D" w:rsidRPr="00983CBF" w:rsidRDefault="00AF1C0D">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48</w:t>
        </w:r>
        <w:r>
          <w:fldChar w:fldCharType="end"/>
        </w:r>
      </w:p>
    </w:sdtContent>
  </w:sdt>
  <w:p w:rsidR="00755826" w:rsidRPr="00983CBF" w:rsidRDefault="00755826" w:rsidP="00755826">
    <w:pPr>
      <w:pStyle w:val="Stopka"/>
      <w:jc w:val="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58</w:t>
        </w:r>
        <w:r>
          <w:fldChar w:fldCharType="end"/>
        </w:r>
      </w:p>
    </w:sdtContent>
  </w:sdt>
  <w:p w:rsidR="00755826" w:rsidRDefault="00755826">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57</w:t>
        </w:r>
        <w:r>
          <w:fldChar w:fldCharType="end"/>
        </w:r>
      </w:p>
    </w:sdtContent>
  </w:sdt>
  <w:p w:rsidR="00755826" w:rsidRPr="00983CBF" w:rsidRDefault="00755826">
    <w:pPr>
      <w:pStyle w:val="Stopka"/>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68</w:t>
        </w:r>
        <w:r>
          <w:fldChar w:fldCharType="end"/>
        </w:r>
      </w:p>
    </w:sdtContent>
  </w:sdt>
  <w:p w:rsidR="00755826" w:rsidRDefault="00755826">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69</w:t>
        </w:r>
        <w:r>
          <w:fldChar w:fldCharType="end"/>
        </w:r>
      </w:p>
    </w:sdtContent>
  </w:sdt>
  <w:p w:rsidR="00755826" w:rsidRPr="00983CBF" w:rsidRDefault="00755826">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59</w:t>
        </w:r>
        <w:r>
          <w:fldChar w:fldCharType="end"/>
        </w:r>
      </w:p>
    </w:sdtContent>
  </w:sdt>
  <w:p w:rsidR="00755826" w:rsidRPr="00983CBF" w:rsidRDefault="00755826" w:rsidP="00755826">
    <w:pPr>
      <w:pStyle w:val="Stopk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EndPr/>
    <w:sdtContent>
      <w:p w:rsidR="004430E2" w:rsidRDefault="004430E2" w:rsidP="004430E2">
        <w:pPr>
          <w:pStyle w:val="Stopka"/>
          <w:ind w:firstLine="0"/>
        </w:pPr>
        <w:r>
          <w:fldChar w:fldCharType="begin"/>
        </w:r>
        <w:r>
          <w:instrText>PAGE   \* MERGEFORMAT</w:instrText>
        </w:r>
        <w:r>
          <w:fldChar w:fldCharType="separate"/>
        </w:r>
        <w:r w:rsidR="00A71B29">
          <w:rPr>
            <w:noProof/>
          </w:rPr>
          <w:t>16</w:t>
        </w:r>
        <w:r>
          <w:fldChar w:fldCharType="end"/>
        </w:r>
      </w:p>
    </w:sdtContent>
  </w:sdt>
  <w:p w:rsidR="004430E2" w:rsidRDefault="004430E2">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161865"/>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73</w:t>
        </w:r>
        <w:r>
          <w:fldChar w:fldCharType="end"/>
        </w:r>
      </w:p>
    </w:sdtContent>
  </w:sdt>
  <w:p w:rsidR="00755826" w:rsidRPr="00983CBF" w:rsidRDefault="00755826" w:rsidP="00755826">
    <w:pPr>
      <w:pStyle w:val="Stopka"/>
      <w:jc w:val="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76</w:t>
        </w:r>
        <w:r>
          <w:fldChar w:fldCharType="end"/>
        </w:r>
      </w:p>
    </w:sdtContent>
  </w:sdt>
  <w:p w:rsidR="00755826" w:rsidRDefault="00755826">
    <w:pPr>
      <w:pStyle w:val="Stopka"/>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77</w:t>
        </w:r>
        <w:r>
          <w:fldChar w:fldCharType="end"/>
        </w:r>
      </w:p>
    </w:sdtContent>
  </w:sdt>
  <w:p w:rsidR="00755826" w:rsidRPr="00983CBF" w:rsidRDefault="00755826">
    <w:pPr>
      <w:pStyle w:val="Stopka"/>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4551434"/>
      <w:docPartObj>
        <w:docPartGallery w:val="Page Numbers (Bottom of Page)"/>
        <w:docPartUnique/>
      </w:docPartObj>
    </w:sdtPr>
    <w:sdtEndPr/>
    <w:sdtContent>
      <w:p w:rsidR="00755826" w:rsidRDefault="00755826">
        <w:pPr>
          <w:pStyle w:val="Stopka"/>
        </w:pPr>
        <w:r>
          <w:fldChar w:fldCharType="begin"/>
        </w:r>
        <w:r>
          <w:instrText>PAGE   \* MERGEFORMAT</w:instrText>
        </w:r>
        <w:r>
          <w:fldChar w:fldCharType="separate"/>
        </w:r>
        <w:r w:rsidR="00A71B29">
          <w:rPr>
            <w:noProof/>
          </w:rPr>
          <w:t>74</w:t>
        </w:r>
        <w:r>
          <w:fldChar w:fldCharType="end"/>
        </w:r>
      </w:p>
    </w:sdtContent>
  </w:sdt>
  <w:p w:rsidR="00755826" w:rsidRPr="00983CBF" w:rsidRDefault="00755826" w:rsidP="00755826">
    <w:pPr>
      <w:pStyle w:val="Stopka"/>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67790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79</w:t>
        </w:r>
        <w:r>
          <w:fldChar w:fldCharType="end"/>
        </w:r>
      </w:p>
    </w:sdtContent>
  </w:sdt>
  <w:p w:rsidR="00755826" w:rsidRPr="00983CBF" w:rsidRDefault="00755826">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163540"/>
      <w:docPartObj>
        <w:docPartGallery w:val="Page Numbers (Bottom of Page)"/>
        <w:docPartUnique/>
      </w:docPartObj>
    </w:sdtPr>
    <w:sdtEndPr/>
    <w:sdtContent>
      <w:p w:rsidR="00755826" w:rsidRDefault="00755826" w:rsidP="00E65646">
        <w:pPr>
          <w:pStyle w:val="Stopka"/>
          <w:ind w:firstLine="0"/>
        </w:pPr>
        <w:r>
          <w:fldChar w:fldCharType="begin"/>
        </w:r>
        <w:r>
          <w:instrText>PAGE   \* MERGEFORMAT</w:instrText>
        </w:r>
        <w:r>
          <w:fldChar w:fldCharType="separate"/>
        </w:r>
        <w:r w:rsidR="00A71B29">
          <w:rPr>
            <w:noProof/>
          </w:rPr>
          <w:t>78</w:t>
        </w:r>
        <w:r>
          <w:fldChar w:fldCharType="end"/>
        </w:r>
      </w:p>
    </w:sdtContent>
  </w:sdt>
  <w:p w:rsidR="00755826" w:rsidRPr="00983CBF" w:rsidRDefault="00755826"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94</w:t>
        </w:r>
        <w:r>
          <w:fldChar w:fldCharType="end"/>
        </w:r>
      </w:p>
    </w:sdtContent>
  </w:sdt>
  <w:p w:rsidR="00755826" w:rsidRDefault="00755826">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95</w:t>
        </w:r>
        <w:r>
          <w:fldChar w:fldCharType="end"/>
        </w:r>
      </w:p>
    </w:sdtContent>
  </w:sdt>
  <w:p w:rsidR="00755826" w:rsidRPr="00983CBF" w:rsidRDefault="00755826">
    <w:pPr>
      <w:pStyle w:val="Stopka"/>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80</w:t>
        </w:r>
        <w:r>
          <w:fldChar w:fldCharType="end"/>
        </w:r>
      </w:p>
    </w:sdtContent>
  </w:sdt>
  <w:p w:rsidR="00755826" w:rsidRPr="00983CBF" w:rsidRDefault="00755826" w:rsidP="00755826">
    <w:pPr>
      <w:pStyle w:val="Stopka"/>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1171559"/>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96</w:t>
        </w:r>
        <w:r>
          <w:fldChar w:fldCharType="end"/>
        </w:r>
      </w:p>
    </w:sdtContent>
  </w:sdt>
  <w:p w:rsidR="00755826" w:rsidRPr="00983CBF" w:rsidRDefault="00755826" w:rsidP="00755826">
    <w:pPr>
      <w:pStyle w:val="Stopk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E2" w:rsidRPr="00983CBF" w:rsidRDefault="004430E2">
    <w:pPr>
      <w:pStyle w:val="Stopka"/>
      <w:jc w:val="right"/>
    </w:pPr>
    <w:r w:rsidRPr="00983CBF">
      <w:fldChar w:fldCharType="begin"/>
    </w:r>
    <w:r w:rsidRPr="00983CBF">
      <w:instrText>PAGE   \* MERGEFORMAT</w:instrText>
    </w:r>
    <w:r w:rsidRPr="00983CBF">
      <w:fldChar w:fldCharType="separate"/>
    </w:r>
    <w:r w:rsidR="00A71B29">
      <w:rPr>
        <w:noProof/>
      </w:rPr>
      <w:t>15</w:t>
    </w:r>
    <w:r w:rsidRPr="00983CBF">
      <w:fldChar w:fldCharType="end"/>
    </w:r>
  </w:p>
  <w:p w:rsidR="004430E2" w:rsidRPr="00983CBF" w:rsidRDefault="004430E2">
    <w:pPr>
      <w:pStyle w:val="Stopka"/>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98</w:t>
        </w:r>
        <w:r>
          <w:fldChar w:fldCharType="end"/>
        </w:r>
      </w:p>
    </w:sdtContent>
  </w:sdt>
  <w:p w:rsidR="00755826" w:rsidRDefault="00755826">
    <w:pPr>
      <w:pStyle w:val="Stopka"/>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99</w:t>
        </w:r>
        <w:r>
          <w:fldChar w:fldCharType="end"/>
        </w:r>
      </w:p>
    </w:sdtContent>
  </w:sdt>
  <w:p w:rsidR="00755826" w:rsidRPr="00983CBF" w:rsidRDefault="00755826">
    <w:pPr>
      <w:pStyle w:val="Stopka"/>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97</w:t>
        </w:r>
        <w:r>
          <w:fldChar w:fldCharType="end"/>
        </w:r>
      </w:p>
    </w:sdtContent>
  </w:sdt>
  <w:p w:rsidR="00755826" w:rsidRPr="00983CBF" w:rsidRDefault="00755826" w:rsidP="00755826">
    <w:pPr>
      <w:pStyle w:val="Stopka"/>
      <w:jc w:val="righ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42393"/>
      <w:docPartObj>
        <w:docPartGallery w:val="Page Numbers (Bottom of Page)"/>
        <w:docPartUnique/>
      </w:docPartObj>
    </w:sdtPr>
    <w:sdtEndPr/>
    <w:sdtContent>
      <w:p w:rsidR="00755826" w:rsidRDefault="00755826" w:rsidP="00E65646">
        <w:pPr>
          <w:pStyle w:val="Stopka"/>
          <w:ind w:firstLine="0"/>
        </w:pPr>
        <w:r>
          <w:fldChar w:fldCharType="begin"/>
        </w:r>
        <w:r>
          <w:instrText>PAGE   \* MERGEFORMAT</w:instrText>
        </w:r>
        <w:r>
          <w:fldChar w:fldCharType="separate"/>
        </w:r>
        <w:r w:rsidR="00A71B29">
          <w:rPr>
            <w:noProof/>
          </w:rPr>
          <w:t>100</w:t>
        </w:r>
        <w:r>
          <w:fldChar w:fldCharType="end"/>
        </w:r>
      </w:p>
    </w:sdtContent>
  </w:sdt>
  <w:p w:rsidR="00755826" w:rsidRPr="00983CBF" w:rsidRDefault="00755826" w:rsidP="00755826">
    <w:pPr>
      <w:pStyle w:val="Stopka"/>
      <w:jc w:val="righ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106</w:t>
        </w:r>
        <w:r>
          <w:fldChar w:fldCharType="end"/>
        </w:r>
      </w:p>
    </w:sdtContent>
  </w:sdt>
  <w:p w:rsidR="00755826" w:rsidRDefault="00755826">
    <w:pPr>
      <w:pStyle w:val="Stopka"/>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105</w:t>
        </w:r>
        <w:r>
          <w:fldChar w:fldCharType="end"/>
        </w:r>
      </w:p>
    </w:sdtContent>
  </w:sdt>
  <w:p w:rsidR="00755826" w:rsidRPr="00983CBF" w:rsidRDefault="00755826">
    <w:pPr>
      <w:pStyle w:val="Stopka"/>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101</w:t>
        </w:r>
        <w:r>
          <w:fldChar w:fldCharType="end"/>
        </w:r>
      </w:p>
    </w:sdtContent>
  </w:sdt>
  <w:p w:rsidR="00755826" w:rsidRPr="00983CBF" w:rsidRDefault="00755826" w:rsidP="00755826">
    <w:pPr>
      <w:pStyle w:val="Stopka"/>
      <w:jc w:val="righ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49500"/>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107</w:t>
        </w:r>
        <w:r>
          <w:fldChar w:fldCharType="end"/>
        </w:r>
      </w:p>
    </w:sdtContent>
  </w:sdt>
  <w:p w:rsidR="00755826" w:rsidRPr="00983CBF" w:rsidRDefault="00755826" w:rsidP="00755826">
    <w:pPr>
      <w:pStyle w:val="Stopka"/>
      <w:jc w:val="righ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109</w:t>
        </w:r>
        <w:r>
          <w:fldChar w:fldCharType="end"/>
        </w:r>
      </w:p>
    </w:sdtContent>
  </w:sdt>
  <w:p w:rsidR="00755826" w:rsidRPr="00983CBF" w:rsidRDefault="00755826">
    <w:pPr>
      <w:pStyle w:val="Stopka"/>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108</w:t>
        </w:r>
        <w:r>
          <w:fldChar w:fldCharType="end"/>
        </w:r>
      </w:p>
    </w:sdtContent>
  </w:sdt>
  <w:p w:rsidR="00755826" w:rsidRPr="00983CBF" w:rsidRDefault="00755826"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EndPr/>
    <w:sdtContent>
      <w:p w:rsidR="00AF1C0D" w:rsidRPr="00983CBF" w:rsidRDefault="00AF1C0D">
        <w:pPr>
          <w:pStyle w:val="Stopka"/>
          <w:jc w:val="right"/>
        </w:pPr>
        <w:r w:rsidRPr="00983CBF">
          <w:fldChar w:fldCharType="begin"/>
        </w:r>
        <w:r w:rsidRPr="00983CBF">
          <w:instrText>PAGE   \* MERGEFORMAT</w:instrText>
        </w:r>
        <w:r w:rsidRPr="00983CBF">
          <w:fldChar w:fldCharType="separate"/>
        </w:r>
        <w:r w:rsidR="00A71B29">
          <w:rPr>
            <w:noProof/>
          </w:rPr>
          <w:t>11</w:t>
        </w:r>
        <w:r w:rsidRPr="00983CBF">
          <w:fldChar w:fldCharType="end"/>
        </w:r>
      </w:p>
    </w:sdtContent>
  </w:sdt>
  <w:p w:rsidR="00AF1C0D" w:rsidRPr="00983CBF" w:rsidRDefault="00AF1C0D"/>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523200"/>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111</w:t>
        </w:r>
        <w:r>
          <w:fldChar w:fldCharType="end"/>
        </w:r>
      </w:p>
    </w:sdtContent>
  </w:sdt>
  <w:p w:rsidR="00755826" w:rsidRPr="00983CBF" w:rsidRDefault="00755826">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6396253"/>
      <w:docPartObj>
        <w:docPartGallery w:val="Page Numbers (Bottom of Page)"/>
        <w:docPartUnique/>
      </w:docPartObj>
    </w:sdtPr>
    <w:sdtEndPr/>
    <w:sdtContent>
      <w:p w:rsidR="00755826" w:rsidRDefault="00755826" w:rsidP="00E65646">
        <w:pPr>
          <w:pStyle w:val="Stopka"/>
          <w:ind w:firstLine="0"/>
        </w:pPr>
        <w:r>
          <w:fldChar w:fldCharType="begin"/>
        </w:r>
        <w:r>
          <w:instrText>PAGE   \* MERGEFORMAT</w:instrText>
        </w:r>
        <w:r>
          <w:fldChar w:fldCharType="separate"/>
        </w:r>
        <w:r w:rsidR="00A71B29">
          <w:rPr>
            <w:noProof/>
          </w:rPr>
          <w:t>110</w:t>
        </w:r>
        <w:r>
          <w:fldChar w:fldCharType="end"/>
        </w:r>
      </w:p>
    </w:sdtContent>
  </w:sdt>
  <w:p w:rsidR="00755826" w:rsidRPr="00983CBF" w:rsidRDefault="00755826"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113</w:t>
        </w:r>
        <w:r>
          <w:fldChar w:fldCharType="end"/>
        </w:r>
      </w:p>
    </w:sdtContent>
  </w:sdt>
  <w:p w:rsidR="00755826" w:rsidRPr="00983CBF" w:rsidRDefault="00755826">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112</w:t>
        </w:r>
        <w:r>
          <w:fldChar w:fldCharType="end"/>
        </w:r>
      </w:p>
    </w:sdtContent>
  </w:sdt>
  <w:p w:rsidR="00755826" w:rsidRPr="00983CBF" w:rsidRDefault="00755826"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918608"/>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114</w:t>
        </w:r>
        <w:r>
          <w:fldChar w:fldCharType="end"/>
        </w:r>
      </w:p>
    </w:sdtContent>
  </w:sdt>
  <w:p w:rsidR="00755826" w:rsidRPr="00983CBF" w:rsidRDefault="00755826" w:rsidP="00755826">
    <w:pPr>
      <w:pStyle w:val="Stopka"/>
      <w:jc w:val="righ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116</w:t>
        </w:r>
        <w:r>
          <w:fldChar w:fldCharType="end"/>
        </w:r>
      </w:p>
    </w:sdtContent>
  </w:sdt>
  <w:p w:rsidR="00755826" w:rsidRDefault="00755826">
    <w:pPr>
      <w:pStyle w:val="Stopka"/>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117</w:t>
        </w:r>
        <w:r>
          <w:fldChar w:fldCharType="end"/>
        </w:r>
      </w:p>
    </w:sdtContent>
  </w:sdt>
  <w:p w:rsidR="00755826" w:rsidRPr="00983CBF" w:rsidRDefault="00755826">
    <w:pPr>
      <w:pStyle w:val="Stopka"/>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115</w:t>
        </w:r>
        <w:r>
          <w:fldChar w:fldCharType="end"/>
        </w:r>
      </w:p>
    </w:sdtContent>
  </w:sdt>
  <w:p w:rsidR="00755826" w:rsidRPr="00983CBF" w:rsidRDefault="00755826" w:rsidP="00755826">
    <w:pPr>
      <w:pStyle w:val="Stopka"/>
      <w:jc w:val="righ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55192"/>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118</w:t>
        </w:r>
        <w:r>
          <w:fldChar w:fldCharType="end"/>
        </w:r>
      </w:p>
    </w:sdtContent>
  </w:sdt>
  <w:p w:rsidR="00755826" w:rsidRPr="00983CBF" w:rsidRDefault="00755826" w:rsidP="00755826">
    <w:pPr>
      <w:pStyle w:val="Stopka"/>
      <w:jc w:val="righ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EndPr/>
    <w:sdtContent>
      <w:p w:rsidR="00755826" w:rsidRDefault="00755826" w:rsidP="004430E2">
        <w:pPr>
          <w:pStyle w:val="Stopka"/>
          <w:ind w:firstLine="0"/>
        </w:pPr>
        <w:r>
          <w:fldChar w:fldCharType="begin"/>
        </w:r>
        <w:r>
          <w:instrText>PAGE   \* MERGEFORMAT</w:instrText>
        </w:r>
        <w:r>
          <w:fldChar w:fldCharType="separate"/>
        </w:r>
        <w:r w:rsidR="00A71B29">
          <w:rPr>
            <w:noProof/>
          </w:rPr>
          <w:t>120</w:t>
        </w:r>
        <w:r>
          <w:fldChar w:fldCharType="end"/>
        </w:r>
      </w:p>
    </w:sdtContent>
  </w:sdt>
  <w:p w:rsidR="00755826" w:rsidRDefault="00755826">
    <w:pPr>
      <w:pStyle w:val="Stopk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EndPr/>
    <w:sdtContent>
      <w:p w:rsidR="00AF1C0D" w:rsidRDefault="00AF1C0D" w:rsidP="004430E2">
        <w:pPr>
          <w:pStyle w:val="Stopka"/>
          <w:ind w:firstLine="0"/>
        </w:pPr>
        <w:r>
          <w:fldChar w:fldCharType="begin"/>
        </w:r>
        <w:r>
          <w:instrText>PAGE   \* MERGEFORMAT</w:instrText>
        </w:r>
        <w:r>
          <w:fldChar w:fldCharType="separate"/>
        </w:r>
        <w:r w:rsidR="00A71B29">
          <w:rPr>
            <w:noProof/>
          </w:rPr>
          <w:t>24</w:t>
        </w:r>
        <w:r>
          <w:fldChar w:fldCharType="end"/>
        </w:r>
      </w:p>
    </w:sdtContent>
  </w:sdt>
  <w:p w:rsidR="00AF1C0D" w:rsidRDefault="00AF1C0D">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119</w:t>
        </w:r>
        <w:r>
          <w:fldChar w:fldCharType="end"/>
        </w:r>
      </w:p>
    </w:sdtContent>
  </w:sdt>
  <w:p w:rsidR="00755826" w:rsidRPr="00983CBF" w:rsidRDefault="00755826"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343782"/>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121</w:t>
        </w:r>
        <w:r>
          <w:fldChar w:fldCharType="end"/>
        </w:r>
      </w:p>
    </w:sdtContent>
  </w:sdt>
  <w:p w:rsidR="00755826" w:rsidRPr="00983CBF" w:rsidRDefault="00755826" w:rsidP="00755826">
    <w:pPr>
      <w:pStyle w:val="Stopka"/>
      <w:jc w:val="righ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123</w:t>
        </w:r>
        <w:r>
          <w:fldChar w:fldCharType="end"/>
        </w:r>
      </w:p>
    </w:sdtContent>
  </w:sdt>
  <w:p w:rsidR="00755826" w:rsidRPr="00983CBF" w:rsidRDefault="00755826">
    <w:pPr>
      <w:pStyle w:val="Stopka"/>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2063339"/>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122</w:t>
        </w:r>
        <w:r>
          <w:fldChar w:fldCharType="end"/>
        </w:r>
      </w:p>
    </w:sdtContent>
  </w:sdt>
  <w:p w:rsidR="00755826" w:rsidRPr="00983CBF" w:rsidRDefault="00755826"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200115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125</w:t>
        </w:r>
        <w:r>
          <w:fldChar w:fldCharType="end"/>
        </w:r>
      </w:p>
    </w:sdtContent>
  </w:sdt>
  <w:p w:rsidR="00755826" w:rsidRPr="00983CBF" w:rsidRDefault="00755826">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716194"/>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124</w:t>
        </w:r>
        <w:r>
          <w:fldChar w:fldCharType="end"/>
        </w:r>
      </w:p>
    </w:sdtContent>
  </w:sdt>
  <w:p w:rsidR="00755826" w:rsidRPr="00983CBF" w:rsidRDefault="00755826"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EndPr/>
    <w:sdtContent>
      <w:p w:rsidR="00755826" w:rsidRDefault="00755826" w:rsidP="00755826">
        <w:pPr>
          <w:pStyle w:val="Stopka"/>
          <w:ind w:firstLine="0"/>
        </w:pPr>
        <w:r>
          <w:fldChar w:fldCharType="begin"/>
        </w:r>
        <w:r>
          <w:instrText>PAGE   \* MERGEFORMAT</w:instrText>
        </w:r>
        <w:r>
          <w:fldChar w:fldCharType="separate"/>
        </w:r>
        <w:r w:rsidR="00A71B29">
          <w:rPr>
            <w:noProof/>
          </w:rPr>
          <w:t>126</w:t>
        </w:r>
        <w:r>
          <w:fldChar w:fldCharType="end"/>
        </w:r>
      </w:p>
    </w:sdtContent>
  </w:sdt>
  <w:p w:rsidR="00755826" w:rsidRPr="00983CBF" w:rsidRDefault="00755826" w:rsidP="00755826">
    <w:pPr>
      <w:pStyle w:val="Stopka"/>
      <w:jc w:val="righ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882621"/>
      <w:docPartObj>
        <w:docPartGallery w:val="Page Numbers (Bottom of Page)"/>
        <w:docPartUnique/>
      </w:docPartObj>
    </w:sdtPr>
    <w:sdtEndPr/>
    <w:sdtContent>
      <w:p w:rsidR="00755826" w:rsidRDefault="00755826">
        <w:pPr>
          <w:pStyle w:val="Stopka"/>
          <w:jc w:val="right"/>
        </w:pPr>
        <w:r>
          <w:fldChar w:fldCharType="begin"/>
        </w:r>
        <w:r>
          <w:instrText>PAGE   \* MERGEFORMAT</w:instrText>
        </w:r>
        <w:r>
          <w:fldChar w:fldCharType="separate"/>
        </w:r>
        <w:r w:rsidR="00A71B29">
          <w:rPr>
            <w:noProof/>
          </w:rPr>
          <w:t>127</w:t>
        </w:r>
        <w:r>
          <w:fldChar w:fldCharType="end"/>
        </w:r>
      </w:p>
    </w:sdtContent>
  </w:sdt>
  <w:p w:rsidR="00755826" w:rsidRPr="00983CBF" w:rsidRDefault="00755826"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130</w:t>
        </w:r>
        <w:r>
          <w:fldChar w:fldCharType="end"/>
        </w:r>
      </w:p>
    </w:sdtContent>
  </w:sdt>
  <w:p w:rsidR="00F24CEC" w:rsidRDefault="00F24CEC">
    <w:pPr>
      <w:pStyle w:val="Stopka"/>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129</w:t>
        </w:r>
        <w:r>
          <w:fldChar w:fldCharType="end"/>
        </w:r>
      </w:p>
    </w:sdtContent>
  </w:sdt>
  <w:p w:rsidR="00F24CEC" w:rsidRPr="00983CBF" w:rsidRDefault="00F24CEC">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0D" w:rsidRPr="00983CBF" w:rsidRDefault="00AF1C0D">
    <w:pPr>
      <w:pStyle w:val="Stopka"/>
      <w:jc w:val="right"/>
    </w:pPr>
    <w:r w:rsidRPr="00983CBF">
      <w:fldChar w:fldCharType="begin"/>
    </w:r>
    <w:r w:rsidRPr="00983CBF">
      <w:instrText>PAGE   \* MERGEFORMAT</w:instrText>
    </w:r>
    <w:r w:rsidRPr="00983CBF">
      <w:fldChar w:fldCharType="separate"/>
    </w:r>
    <w:r w:rsidR="00A71B29">
      <w:rPr>
        <w:noProof/>
      </w:rPr>
      <w:t>23</w:t>
    </w:r>
    <w:r w:rsidRPr="00983CBF">
      <w:fldChar w:fldCharType="end"/>
    </w:r>
  </w:p>
  <w:p w:rsidR="00AF1C0D" w:rsidRPr="00983CBF" w:rsidRDefault="00AF1C0D">
    <w:pPr>
      <w:pStyle w:val="Stopka"/>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676811"/>
      <w:docPartObj>
        <w:docPartGallery w:val="Page Numbers (Bottom of Page)"/>
        <w:docPartUnique/>
      </w:docPartObj>
    </w:sdtPr>
    <w:sdtEndPr/>
    <w:sdtContent>
      <w:p w:rsidR="00F24CEC" w:rsidRDefault="00F24CEC" w:rsidP="00F24CEC">
        <w:pPr>
          <w:pStyle w:val="Stopka"/>
          <w:ind w:firstLine="0"/>
        </w:pPr>
        <w:r>
          <w:fldChar w:fldCharType="begin"/>
        </w:r>
        <w:r>
          <w:instrText>PAGE   \* MERGEFORMAT</w:instrText>
        </w:r>
        <w:r>
          <w:fldChar w:fldCharType="separate"/>
        </w:r>
        <w:r w:rsidR="00A71B29">
          <w:rPr>
            <w:noProof/>
          </w:rPr>
          <w:t>128</w:t>
        </w:r>
        <w:r>
          <w:fldChar w:fldCharType="end"/>
        </w:r>
      </w:p>
    </w:sdtContent>
  </w:sdt>
  <w:p w:rsidR="00F24CEC" w:rsidRPr="00983CBF" w:rsidRDefault="00F24CEC" w:rsidP="00755826">
    <w:pPr>
      <w:pStyle w:val="Stopka"/>
      <w:jc w:val="righ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818906"/>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132</w:t>
        </w:r>
        <w:r>
          <w:fldChar w:fldCharType="end"/>
        </w:r>
      </w:p>
    </w:sdtContent>
  </w:sdt>
  <w:p w:rsidR="00F24CEC" w:rsidRDefault="00F24CEC">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584923"/>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133</w:t>
        </w:r>
        <w:r>
          <w:fldChar w:fldCharType="end"/>
        </w:r>
      </w:p>
    </w:sdtContent>
  </w:sdt>
  <w:p w:rsidR="00F24CEC" w:rsidRPr="00983CBF" w:rsidRDefault="00F24CEC">
    <w:pPr>
      <w:pStyle w:val="Stopka"/>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383816"/>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131</w:t>
        </w:r>
        <w:r>
          <w:fldChar w:fldCharType="end"/>
        </w:r>
      </w:p>
    </w:sdtContent>
  </w:sdt>
  <w:p w:rsidR="00F24CEC" w:rsidRPr="00983CBF" w:rsidRDefault="00F24CEC" w:rsidP="00755826">
    <w:pPr>
      <w:pStyle w:val="Stopka"/>
      <w:jc w:val="right"/>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135</w:t>
        </w:r>
        <w:r>
          <w:fldChar w:fldCharType="end"/>
        </w:r>
      </w:p>
    </w:sdtContent>
  </w:sdt>
  <w:p w:rsidR="00F24CEC" w:rsidRPr="00983CBF" w:rsidRDefault="00F24CEC">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690693"/>
      <w:docPartObj>
        <w:docPartGallery w:val="Page Numbers (Bottom of Page)"/>
        <w:docPartUnique/>
      </w:docPartObj>
    </w:sdtPr>
    <w:sdtEndPr/>
    <w:sdtContent>
      <w:p w:rsidR="00F24CEC" w:rsidRDefault="00F24CEC" w:rsidP="00F24CEC">
        <w:pPr>
          <w:pStyle w:val="Stopka"/>
          <w:ind w:firstLine="0"/>
        </w:pPr>
        <w:r>
          <w:fldChar w:fldCharType="begin"/>
        </w:r>
        <w:r>
          <w:instrText>PAGE   \* MERGEFORMAT</w:instrText>
        </w:r>
        <w:r>
          <w:fldChar w:fldCharType="separate"/>
        </w:r>
        <w:r w:rsidR="00A71B29">
          <w:rPr>
            <w:noProof/>
          </w:rPr>
          <w:t>134</w:t>
        </w:r>
        <w:r>
          <w:fldChar w:fldCharType="end"/>
        </w:r>
      </w:p>
    </w:sdtContent>
  </w:sdt>
  <w:p w:rsidR="00F24CEC" w:rsidRPr="00983CBF" w:rsidRDefault="00F24CEC"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774809"/>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137</w:t>
        </w:r>
        <w:r>
          <w:fldChar w:fldCharType="end"/>
        </w:r>
      </w:p>
    </w:sdtContent>
  </w:sdt>
  <w:p w:rsidR="00F24CEC" w:rsidRPr="00983CBF" w:rsidRDefault="00F24CEC">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074369"/>
      <w:docPartObj>
        <w:docPartGallery w:val="Page Numbers (Bottom of Page)"/>
        <w:docPartUnique/>
      </w:docPartObj>
    </w:sdtPr>
    <w:sdtEndPr/>
    <w:sdtContent>
      <w:p w:rsidR="00F24CEC" w:rsidRDefault="00F24CEC" w:rsidP="00F24CEC">
        <w:pPr>
          <w:pStyle w:val="Stopka"/>
          <w:ind w:firstLine="0"/>
        </w:pPr>
        <w:r>
          <w:fldChar w:fldCharType="begin"/>
        </w:r>
        <w:r>
          <w:instrText>PAGE   \* MERGEFORMAT</w:instrText>
        </w:r>
        <w:r>
          <w:fldChar w:fldCharType="separate"/>
        </w:r>
        <w:r w:rsidR="00A71B29">
          <w:rPr>
            <w:noProof/>
          </w:rPr>
          <w:t>136</w:t>
        </w:r>
        <w:r>
          <w:fldChar w:fldCharType="end"/>
        </w:r>
      </w:p>
    </w:sdtContent>
  </w:sdt>
  <w:p w:rsidR="00F24CEC" w:rsidRPr="00983CBF" w:rsidRDefault="00F24CEC"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144</w:t>
        </w:r>
        <w:r>
          <w:fldChar w:fldCharType="end"/>
        </w:r>
      </w:p>
    </w:sdtContent>
  </w:sdt>
  <w:p w:rsidR="00F24CEC" w:rsidRDefault="00F24CEC">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143</w:t>
        </w:r>
        <w:r>
          <w:fldChar w:fldCharType="end"/>
        </w:r>
      </w:p>
    </w:sdtContent>
  </w:sdt>
  <w:p w:rsidR="00F24CEC" w:rsidRPr="00983CBF" w:rsidRDefault="00F24CEC">
    <w:pPr>
      <w:pStyle w:val="Stopk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EndPr/>
    <w:sdtContent>
      <w:p w:rsidR="00AF1C0D" w:rsidRDefault="00AF1C0D">
        <w:pPr>
          <w:pStyle w:val="Stopka"/>
          <w:jc w:val="right"/>
        </w:pPr>
        <w:r>
          <w:fldChar w:fldCharType="begin"/>
        </w:r>
        <w:r>
          <w:instrText>PAGE   \* MERGEFORMAT</w:instrText>
        </w:r>
        <w:r>
          <w:fldChar w:fldCharType="separate"/>
        </w:r>
        <w:r w:rsidR="00A71B29">
          <w:rPr>
            <w:noProof/>
          </w:rPr>
          <w:t>17</w:t>
        </w:r>
        <w:r>
          <w:fldChar w:fldCharType="end"/>
        </w:r>
      </w:p>
    </w:sdtContent>
  </w:sdt>
  <w:p w:rsidR="004430E2" w:rsidRPr="00983CBF" w:rsidRDefault="004430E2">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EndPr/>
    <w:sdtContent>
      <w:p w:rsidR="00F24CEC" w:rsidRDefault="00F24CEC" w:rsidP="00F24CEC">
        <w:pPr>
          <w:pStyle w:val="Stopka"/>
          <w:ind w:firstLine="0"/>
        </w:pPr>
        <w:r>
          <w:fldChar w:fldCharType="begin"/>
        </w:r>
        <w:r>
          <w:instrText>PAGE   \* MERGEFORMAT</w:instrText>
        </w:r>
        <w:r>
          <w:fldChar w:fldCharType="separate"/>
        </w:r>
        <w:r w:rsidR="00A71B29">
          <w:rPr>
            <w:noProof/>
          </w:rPr>
          <w:t>138</w:t>
        </w:r>
        <w:r>
          <w:fldChar w:fldCharType="end"/>
        </w:r>
      </w:p>
    </w:sdtContent>
  </w:sdt>
  <w:p w:rsidR="00F24CEC" w:rsidRPr="00983CBF" w:rsidRDefault="00F24CEC" w:rsidP="00755826">
    <w:pPr>
      <w:pStyle w:val="Stopka"/>
      <w:jc w:val="right"/>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848391"/>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145</w:t>
        </w:r>
        <w:r>
          <w:fldChar w:fldCharType="end"/>
        </w:r>
      </w:p>
    </w:sdtContent>
  </w:sdt>
  <w:p w:rsidR="00F24CEC" w:rsidRPr="00983CBF" w:rsidRDefault="00F24CEC" w:rsidP="00755826">
    <w:pPr>
      <w:pStyle w:val="Stopka"/>
      <w:jc w:val="righ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7909297"/>
      <w:docPartObj>
        <w:docPartGallery w:val="Page Numbers (Bottom of Page)"/>
        <w:docPartUnique/>
      </w:docPartObj>
    </w:sdtPr>
    <w:sdtEndPr/>
    <w:sdtContent>
      <w:p w:rsidR="00F24CEC" w:rsidRDefault="00F24CEC" w:rsidP="00F24CEC">
        <w:pPr>
          <w:pStyle w:val="Stopka"/>
          <w:ind w:firstLine="0"/>
        </w:pPr>
        <w:r>
          <w:fldChar w:fldCharType="begin"/>
        </w:r>
        <w:r>
          <w:instrText>PAGE   \* MERGEFORMAT</w:instrText>
        </w:r>
        <w:r>
          <w:fldChar w:fldCharType="separate"/>
        </w:r>
        <w:r w:rsidR="00A71B29">
          <w:rPr>
            <w:noProof/>
          </w:rPr>
          <w:t>146</w:t>
        </w:r>
        <w:r>
          <w:fldChar w:fldCharType="end"/>
        </w:r>
      </w:p>
    </w:sdtContent>
  </w:sdt>
  <w:p w:rsidR="00F24CEC" w:rsidRPr="00983CBF" w:rsidRDefault="00F24CEC"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150</w:t>
        </w:r>
        <w:r>
          <w:fldChar w:fldCharType="end"/>
        </w:r>
      </w:p>
    </w:sdtContent>
  </w:sdt>
  <w:p w:rsidR="00F24CEC" w:rsidRDefault="00F24CEC">
    <w:pPr>
      <w:pStyle w:val="Stopka"/>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149</w:t>
        </w:r>
        <w:r>
          <w:fldChar w:fldCharType="end"/>
        </w:r>
      </w:p>
    </w:sdtContent>
  </w:sdt>
  <w:p w:rsidR="00F24CEC" w:rsidRPr="00983CBF" w:rsidRDefault="00F24CEC">
    <w:pPr>
      <w:pStyle w:val="Stopka"/>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147</w:t>
        </w:r>
        <w:r>
          <w:fldChar w:fldCharType="end"/>
        </w:r>
      </w:p>
    </w:sdtContent>
  </w:sdt>
  <w:p w:rsidR="00EE0E73" w:rsidRPr="00983CBF" w:rsidRDefault="00EE0E73">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152</w:t>
        </w:r>
        <w:r>
          <w:fldChar w:fldCharType="end"/>
        </w:r>
      </w:p>
    </w:sdtContent>
  </w:sdt>
  <w:p w:rsidR="00F24CEC" w:rsidRDefault="00F24CEC">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151</w:t>
        </w:r>
        <w:r>
          <w:fldChar w:fldCharType="end"/>
        </w:r>
      </w:p>
    </w:sdtContent>
  </w:sdt>
  <w:p w:rsidR="00EE0E73" w:rsidRPr="00983CBF" w:rsidRDefault="00EE0E73">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EndPr/>
    <w:sdtContent>
      <w:p w:rsidR="00F24CEC" w:rsidRDefault="00F24CEC" w:rsidP="004430E2">
        <w:pPr>
          <w:pStyle w:val="Stopka"/>
          <w:ind w:firstLine="0"/>
        </w:pPr>
        <w:r>
          <w:fldChar w:fldCharType="begin"/>
        </w:r>
        <w:r>
          <w:instrText>PAGE   \* MERGEFORMAT</w:instrText>
        </w:r>
        <w:r>
          <w:fldChar w:fldCharType="separate"/>
        </w:r>
        <w:r w:rsidR="00A71B29">
          <w:rPr>
            <w:noProof/>
          </w:rPr>
          <w:t>166</w:t>
        </w:r>
        <w:r>
          <w:fldChar w:fldCharType="end"/>
        </w:r>
      </w:p>
    </w:sdtContent>
  </w:sdt>
  <w:p w:rsidR="00F24CEC" w:rsidRDefault="00F24CEC">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EndPr/>
    <w:sdtContent>
      <w:p w:rsidR="00F24CEC" w:rsidRDefault="00F24CEC">
        <w:pPr>
          <w:pStyle w:val="Stopka"/>
          <w:jc w:val="right"/>
        </w:pPr>
        <w:r>
          <w:fldChar w:fldCharType="begin"/>
        </w:r>
        <w:r>
          <w:instrText>PAGE   \* MERGEFORMAT</w:instrText>
        </w:r>
        <w:r>
          <w:fldChar w:fldCharType="separate"/>
        </w:r>
        <w:r w:rsidR="00A71B29">
          <w:rPr>
            <w:noProof/>
          </w:rPr>
          <w:t>167</w:t>
        </w:r>
        <w:r>
          <w:fldChar w:fldCharType="end"/>
        </w:r>
      </w:p>
    </w:sdtContent>
  </w:sdt>
  <w:p w:rsidR="00F24CEC" w:rsidRPr="00983CBF" w:rsidRDefault="00F24CEC">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EndPr/>
    <w:sdtContent>
      <w:p w:rsidR="00AF1C0D" w:rsidRDefault="00AF1C0D" w:rsidP="004430E2">
        <w:pPr>
          <w:pStyle w:val="Stopka"/>
          <w:ind w:firstLine="0"/>
        </w:pPr>
        <w:r>
          <w:fldChar w:fldCharType="begin"/>
        </w:r>
        <w:r>
          <w:instrText>PAGE   \* MERGEFORMAT</w:instrText>
        </w:r>
        <w:r>
          <w:fldChar w:fldCharType="separate"/>
        </w:r>
        <w:r w:rsidR="00A71B29">
          <w:rPr>
            <w:noProof/>
          </w:rPr>
          <w:t>32</w:t>
        </w:r>
        <w:r>
          <w:fldChar w:fldCharType="end"/>
        </w:r>
      </w:p>
    </w:sdtContent>
  </w:sdt>
  <w:p w:rsidR="00AF1C0D" w:rsidRDefault="00AF1C0D">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EndPr/>
    <w:sdtContent>
      <w:p w:rsidR="00BE4E91" w:rsidRDefault="00BE4E91">
        <w:pPr>
          <w:pStyle w:val="Stopka"/>
          <w:jc w:val="right"/>
        </w:pPr>
        <w:r>
          <w:fldChar w:fldCharType="begin"/>
        </w:r>
        <w:r>
          <w:instrText>PAGE   \* MERGEFORMAT</w:instrText>
        </w:r>
        <w:r>
          <w:fldChar w:fldCharType="separate"/>
        </w:r>
        <w:r w:rsidR="00A71B29">
          <w:rPr>
            <w:noProof/>
          </w:rPr>
          <w:t>153</w:t>
        </w:r>
        <w:r>
          <w:fldChar w:fldCharType="end"/>
        </w:r>
      </w:p>
    </w:sdtContent>
  </w:sdt>
  <w:p w:rsidR="00BE4E91" w:rsidRPr="00983CBF" w:rsidRDefault="00BE4E91">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0D" w:rsidRPr="00983CBF" w:rsidRDefault="00AF1C0D">
    <w:pPr>
      <w:pStyle w:val="Stopka"/>
      <w:jc w:val="right"/>
    </w:pPr>
    <w:r w:rsidRPr="00983CBF">
      <w:fldChar w:fldCharType="begin"/>
    </w:r>
    <w:r w:rsidRPr="00983CBF">
      <w:instrText>PAGE   \* MERGEFORMAT</w:instrText>
    </w:r>
    <w:r w:rsidRPr="00983CBF">
      <w:fldChar w:fldCharType="separate"/>
    </w:r>
    <w:r w:rsidR="00A71B29">
      <w:rPr>
        <w:noProof/>
      </w:rPr>
      <w:t>31</w:t>
    </w:r>
    <w:r w:rsidRPr="00983CBF">
      <w:fldChar w:fldCharType="end"/>
    </w:r>
  </w:p>
  <w:p w:rsidR="00AF1C0D" w:rsidRPr="00983CBF" w:rsidRDefault="00AF1C0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A98" w:rsidRDefault="00872A98" w:rsidP="00F7289D">
      <w:pPr>
        <w:spacing w:line="240" w:lineRule="auto"/>
      </w:pPr>
      <w:r>
        <w:separator/>
      </w:r>
    </w:p>
  </w:footnote>
  <w:footnote w:type="continuationSeparator" w:id="0">
    <w:p w:rsidR="00872A98" w:rsidRDefault="00872A98" w:rsidP="00F7289D">
      <w:pPr>
        <w:spacing w:line="240" w:lineRule="auto"/>
      </w:pPr>
      <w:r>
        <w:continuationSeparator/>
      </w:r>
    </w:p>
  </w:footnote>
  <w:footnote w:id="1">
    <w:p w:rsidR="004430E2" w:rsidRDefault="004430E2"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4430E2" w:rsidRDefault="004430E2" w:rsidP="00101427">
      <w:pPr>
        <w:pStyle w:val="Tekstprzypisudolnego"/>
      </w:pPr>
      <w:r>
        <w:rPr>
          <w:rStyle w:val="Odwoanieprzypisudolnego"/>
        </w:rPr>
        <w:footnoteRef/>
      </w:r>
      <w:r>
        <w:t xml:space="preserve"> Epsilonowe sąsiedztwo jest epsilonowym otoczeniem danego punktu bez niego samego.</w:t>
      </w:r>
    </w:p>
  </w:footnote>
  <w:footnote w:id="3">
    <w:p w:rsidR="004430E2" w:rsidRDefault="004430E2"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4430E2" w:rsidRDefault="004430E2">
      <w:pPr>
        <w:pStyle w:val="Tekstprzypisudolnego"/>
      </w:pPr>
      <w:r>
        <w:rPr>
          <w:rStyle w:val="Odwoanieprzypisudolnego"/>
        </w:rPr>
        <w:footnoteRef/>
      </w:r>
      <w:r>
        <w:t xml:space="preserve"> VP – Vantage Point</w:t>
      </w:r>
    </w:p>
  </w:footnote>
  <w:footnote w:id="5">
    <w:p w:rsidR="004430E2" w:rsidRDefault="004430E2"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rsidR="00A71B29">
        <w:t>[15]</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E2" w:rsidRPr="00983CBF" w:rsidRDefault="004430E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2A98"/>
    <w:rsid w:val="00874BCC"/>
    <w:rsid w:val="008758FA"/>
    <w:rsid w:val="0087676B"/>
    <w:rsid w:val="00876E79"/>
    <w:rsid w:val="008777AC"/>
    <w:rsid w:val="00877814"/>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1B29"/>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41DD"/>
    <w:rsid w:val="00EC6651"/>
    <w:rsid w:val="00ED075A"/>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65.xml"/><Relationship Id="rId21" Type="http://schemas.openxmlformats.org/officeDocument/2006/relationships/footer" Target="footer7.xml"/><Relationship Id="rId42" Type="http://schemas.openxmlformats.org/officeDocument/2006/relationships/chart" Target="charts/chart11.xml"/><Relationship Id="rId47" Type="http://schemas.openxmlformats.org/officeDocument/2006/relationships/footer" Target="footer20.xml"/><Relationship Id="rId63" Type="http://schemas.openxmlformats.org/officeDocument/2006/relationships/chart" Target="charts/chart56.xml"/><Relationship Id="rId68" Type="http://schemas.openxmlformats.org/officeDocument/2006/relationships/chart" Target="charts/chart61.xml"/><Relationship Id="rId84" Type="http://schemas.openxmlformats.org/officeDocument/2006/relationships/footer" Target="footer41.xml"/><Relationship Id="rId89" Type="http://schemas.openxmlformats.org/officeDocument/2006/relationships/chart" Target="charts/chart91.xml"/><Relationship Id="rId112" Type="http://schemas.openxmlformats.org/officeDocument/2006/relationships/footer" Target="footer62.xml"/><Relationship Id="rId133" Type="http://schemas.openxmlformats.org/officeDocument/2006/relationships/hyperlink" Target="http://glaros.dtc.umn.edu/gkhome/cluto/cluto/download" TargetMode="External"/><Relationship Id="rId138" Type="http://schemas.openxmlformats.org/officeDocument/2006/relationships/footer" Target="footer79.xml"/><Relationship Id="rId16" Type="http://schemas.openxmlformats.org/officeDocument/2006/relationships/image" Target="media/image3.png"/><Relationship Id="rId107" Type="http://schemas.openxmlformats.org/officeDocument/2006/relationships/chart" Target="charts/chart116.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footer" Target="footer14.xml"/><Relationship Id="rId53" Type="http://schemas.openxmlformats.org/officeDocument/2006/relationships/footer" Target="footer23.xml"/><Relationship Id="rId58" Type="http://schemas.openxmlformats.org/officeDocument/2006/relationships/chart" Target="charts/chart41.xml"/><Relationship Id="rId74" Type="http://schemas.openxmlformats.org/officeDocument/2006/relationships/chart" Target="charts/chart71.xml"/><Relationship Id="rId79" Type="http://schemas.openxmlformats.org/officeDocument/2006/relationships/footer" Target="footer37.xml"/><Relationship Id="rId102" Type="http://schemas.openxmlformats.org/officeDocument/2006/relationships/footer" Target="footer54.xml"/><Relationship Id="rId123" Type="http://schemas.openxmlformats.org/officeDocument/2006/relationships/chart" Target="charts/chart146.xml"/><Relationship Id="rId128" Type="http://schemas.openxmlformats.org/officeDocument/2006/relationships/footer" Target="footer72.xml"/><Relationship Id="rId5" Type="http://schemas.openxmlformats.org/officeDocument/2006/relationships/settings" Target="settings.xml"/><Relationship Id="rId90" Type="http://schemas.openxmlformats.org/officeDocument/2006/relationships/footer" Target="footer45.xml"/><Relationship Id="rId95" Type="http://schemas.openxmlformats.org/officeDocument/2006/relationships/chart" Target="charts/chart101.xml"/><Relationship Id="rId22" Type="http://schemas.openxmlformats.org/officeDocument/2006/relationships/image" Target="media/image6.png"/><Relationship Id="rId27" Type="http://schemas.openxmlformats.org/officeDocument/2006/relationships/footer" Target="footer9.xml"/><Relationship Id="rId43" Type="http://schemas.openxmlformats.org/officeDocument/2006/relationships/chart" Target="charts/chart16.xml"/><Relationship Id="rId48" Type="http://schemas.openxmlformats.org/officeDocument/2006/relationships/image" Target="media/image19.png"/><Relationship Id="rId64" Type="http://schemas.openxmlformats.org/officeDocument/2006/relationships/footer" Target="footer26.xml"/><Relationship Id="rId69" Type="http://schemas.openxmlformats.org/officeDocument/2006/relationships/footer" Target="footer30.xml"/><Relationship Id="rId113" Type="http://schemas.openxmlformats.org/officeDocument/2006/relationships/footer" Target="footer63.xml"/><Relationship Id="rId118" Type="http://schemas.openxmlformats.org/officeDocument/2006/relationships/footer" Target="footer66.xml"/><Relationship Id="rId134" Type="http://schemas.openxmlformats.org/officeDocument/2006/relationships/hyperlink" Target="http://kdd.ics.uci.edu/databases/kddcup98/kddcup98.html" TargetMode="External"/><Relationship Id="rId139" Type="http://schemas.openxmlformats.org/officeDocument/2006/relationships/footer" Target="footer80.xml"/><Relationship Id="rId8" Type="http://schemas.openxmlformats.org/officeDocument/2006/relationships/endnotes" Target="endnotes.xml"/><Relationship Id="rId51" Type="http://schemas.openxmlformats.org/officeDocument/2006/relationships/footer" Target="footer21.xml"/><Relationship Id="rId72" Type="http://schemas.openxmlformats.org/officeDocument/2006/relationships/footer" Target="footer33.xml"/><Relationship Id="rId80" Type="http://schemas.openxmlformats.org/officeDocument/2006/relationships/chart" Target="charts/chart81.xml"/><Relationship Id="rId85" Type="http://schemas.openxmlformats.org/officeDocument/2006/relationships/chart" Target="charts/chart86.xml"/><Relationship Id="rId93" Type="http://schemas.openxmlformats.org/officeDocument/2006/relationships/footer" Target="footer48.xml"/><Relationship Id="rId98" Type="http://schemas.openxmlformats.org/officeDocument/2006/relationships/footer" Target="footer51.xml"/><Relationship Id="rId121" Type="http://schemas.openxmlformats.org/officeDocument/2006/relationships/chart" Target="charts/chart13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oter" Target="footer15.xml"/><Relationship Id="rId46" Type="http://schemas.openxmlformats.org/officeDocument/2006/relationships/footer" Target="footer19.xml"/><Relationship Id="rId59" Type="http://schemas.openxmlformats.org/officeDocument/2006/relationships/image" Target="media/image25.png"/><Relationship Id="rId67" Type="http://schemas.openxmlformats.org/officeDocument/2006/relationships/footer" Target="footer29.xml"/><Relationship Id="rId103" Type="http://schemas.openxmlformats.org/officeDocument/2006/relationships/footer" Target="footer55.xml"/><Relationship Id="rId108" Type="http://schemas.openxmlformats.org/officeDocument/2006/relationships/footer" Target="footer58.xml"/><Relationship Id="rId116" Type="http://schemas.openxmlformats.org/officeDocument/2006/relationships/footer" Target="footer64.xml"/><Relationship Id="rId124" Type="http://schemas.openxmlformats.org/officeDocument/2006/relationships/footer" Target="footer68.xml"/><Relationship Id="rId129" Type="http://schemas.openxmlformats.org/officeDocument/2006/relationships/footer" Target="footer73.xml"/><Relationship Id="rId137" Type="http://schemas.openxmlformats.org/officeDocument/2006/relationships/footer" Target="footer78.xml"/><Relationship Id="rId20" Type="http://schemas.openxmlformats.org/officeDocument/2006/relationships/footer" Target="footer6.xml"/><Relationship Id="rId41" Type="http://schemas.openxmlformats.org/officeDocument/2006/relationships/chart" Target="charts/chart6.xml"/><Relationship Id="rId54" Type="http://schemas.openxmlformats.org/officeDocument/2006/relationships/footer" Target="footer24.xml"/><Relationship Id="rId62" Type="http://schemas.openxmlformats.org/officeDocument/2006/relationships/chart" Target="charts/chart51.xml"/><Relationship Id="rId70" Type="http://schemas.openxmlformats.org/officeDocument/2006/relationships/footer" Target="footer31.xml"/><Relationship Id="rId75" Type="http://schemas.openxmlformats.org/officeDocument/2006/relationships/chart" Target="charts/chart76.xml"/><Relationship Id="rId83" Type="http://schemas.openxmlformats.org/officeDocument/2006/relationships/footer" Target="footer40.xml"/><Relationship Id="rId88" Type="http://schemas.openxmlformats.org/officeDocument/2006/relationships/footer" Target="footer44.xml"/><Relationship Id="rId91" Type="http://schemas.openxmlformats.org/officeDocument/2006/relationships/footer" Target="footer46.xml"/><Relationship Id="rId96" Type="http://schemas.openxmlformats.org/officeDocument/2006/relationships/footer" Target="footer49.xml"/><Relationship Id="rId111" Type="http://schemas.openxmlformats.org/officeDocument/2006/relationships/footer" Target="footer61.xml"/><Relationship Id="rId132" Type="http://schemas.openxmlformats.org/officeDocument/2006/relationships/hyperlink" Target="http://ftp.ics.uci.edu/pub/machine-learning-databases/covtype/covtype.info"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chart" Target="charts/chart21.xml"/><Relationship Id="rId57" Type="http://schemas.openxmlformats.org/officeDocument/2006/relationships/chart" Target="charts/chart36.xml"/><Relationship Id="rId106" Type="http://schemas.openxmlformats.org/officeDocument/2006/relationships/footer" Target="footer57.xml"/><Relationship Id="rId114" Type="http://schemas.openxmlformats.org/officeDocument/2006/relationships/chart" Target="charts/chart121.xml"/><Relationship Id="rId119" Type="http://schemas.openxmlformats.org/officeDocument/2006/relationships/footer" Target="footer67.xml"/><Relationship Id="rId127" Type="http://schemas.openxmlformats.org/officeDocument/2006/relationships/footer" Target="footer71.xml"/><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footer" Target="footer17.xml"/><Relationship Id="rId52" Type="http://schemas.openxmlformats.org/officeDocument/2006/relationships/footer" Target="footer22.xml"/><Relationship Id="rId60" Type="http://schemas.openxmlformats.org/officeDocument/2006/relationships/image" Target="media/image26.png"/><Relationship Id="rId65" Type="http://schemas.openxmlformats.org/officeDocument/2006/relationships/footer" Target="footer27.xml"/><Relationship Id="rId73" Type="http://schemas.openxmlformats.org/officeDocument/2006/relationships/chart" Target="charts/chart66.xml"/><Relationship Id="rId78" Type="http://schemas.openxmlformats.org/officeDocument/2006/relationships/footer" Target="footer36.xml"/><Relationship Id="rId81" Type="http://schemas.openxmlformats.org/officeDocument/2006/relationships/footer" Target="footer38.xml"/><Relationship Id="rId86" Type="http://schemas.openxmlformats.org/officeDocument/2006/relationships/footer" Target="footer42.xml"/><Relationship Id="rId94" Type="http://schemas.openxmlformats.org/officeDocument/2006/relationships/chart" Target="charts/chart96.xml"/><Relationship Id="rId99" Type="http://schemas.openxmlformats.org/officeDocument/2006/relationships/chart" Target="charts/chart106.xml"/><Relationship Id="rId101" Type="http://schemas.openxmlformats.org/officeDocument/2006/relationships/footer" Target="footer53.xml"/><Relationship Id="rId122" Type="http://schemas.openxmlformats.org/officeDocument/2006/relationships/chart" Target="charts/chart141.xml"/><Relationship Id="rId130" Type="http://schemas.openxmlformats.org/officeDocument/2006/relationships/footer" Target="footer74.xml"/><Relationship Id="rId135" Type="http://schemas.openxmlformats.org/officeDocument/2006/relationships/footer" Target="footer76.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footer" Target="footer16.xml"/><Relationship Id="rId109" Type="http://schemas.openxmlformats.org/officeDocument/2006/relationships/footer" Target="footer59.xml"/><Relationship Id="rId34" Type="http://schemas.openxmlformats.org/officeDocument/2006/relationships/footer" Target="footer11.xml"/><Relationship Id="rId50" Type="http://schemas.openxmlformats.org/officeDocument/2006/relationships/chart" Target="charts/chart26.xml"/><Relationship Id="rId55" Type="http://schemas.openxmlformats.org/officeDocument/2006/relationships/footer" Target="footer25.xml"/><Relationship Id="rId76" Type="http://schemas.openxmlformats.org/officeDocument/2006/relationships/footer" Target="footer34.xml"/><Relationship Id="rId97" Type="http://schemas.openxmlformats.org/officeDocument/2006/relationships/footer" Target="footer50.xml"/><Relationship Id="rId104" Type="http://schemas.openxmlformats.org/officeDocument/2006/relationships/chart" Target="charts/chart111.xml"/><Relationship Id="rId120" Type="http://schemas.openxmlformats.org/officeDocument/2006/relationships/chart" Target="charts/chart131.xml"/><Relationship Id="rId125" Type="http://schemas.openxmlformats.org/officeDocument/2006/relationships/footer" Target="footer69.xm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32.xml"/><Relationship Id="rId92" Type="http://schemas.openxmlformats.org/officeDocument/2006/relationships/footer" Target="footer47.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8.png"/><Relationship Id="rId40" Type="http://schemas.openxmlformats.org/officeDocument/2006/relationships/chart" Target="charts/chart1.xml"/><Relationship Id="rId45" Type="http://schemas.openxmlformats.org/officeDocument/2006/relationships/footer" Target="footer18.xml"/><Relationship Id="rId66" Type="http://schemas.openxmlformats.org/officeDocument/2006/relationships/footer" Target="footer28.xml"/><Relationship Id="rId87" Type="http://schemas.openxmlformats.org/officeDocument/2006/relationships/footer" Target="footer43.xml"/><Relationship Id="rId110" Type="http://schemas.openxmlformats.org/officeDocument/2006/relationships/footer" Target="footer60.xml"/><Relationship Id="rId115" Type="http://schemas.openxmlformats.org/officeDocument/2006/relationships/chart" Target="charts/chart126.xml"/><Relationship Id="rId131" Type="http://schemas.openxmlformats.org/officeDocument/2006/relationships/footer" Target="footer75.xml"/><Relationship Id="rId136" Type="http://schemas.openxmlformats.org/officeDocument/2006/relationships/footer" Target="footer77.xml"/><Relationship Id="rId61" Type="http://schemas.openxmlformats.org/officeDocument/2006/relationships/chart" Target="charts/chart46.xml"/><Relationship Id="rId82" Type="http://schemas.openxmlformats.org/officeDocument/2006/relationships/footer" Target="footer39.xml"/><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footer" Target="footer12.xml"/><Relationship Id="rId56" Type="http://schemas.openxmlformats.org/officeDocument/2006/relationships/chart" Target="charts/chart31.xml"/><Relationship Id="rId77" Type="http://schemas.openxmlformats.org/officeDocument/2006/relationships/footer" Target="footer35.xml"/><Relationship Id="rId100" Type="http://schemas.openxmlformats.org/officeDocument/2006/relationships/footer" Target="footer52.xml"/><Relationship Id="rId105" Type="http://schemas.openxmlformats.org/officeDocument/2006/relationships/footer" Target="footer56.xml"/><Relationship Id="rId126" Type="http://schemas.openxmlformats.org/officeDocument/2006/relationships/footer" Target="footer70.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53879680"/>
        <c:axId val="153881216"/>
      </c:scatterChart>
      <c:valAx>
        <c:axId val="153879680"/>
        <c:scaling>
          <c:orientation val="minMax"/>
        </c:scaling>
        <c:delete val="0"/>
        <c:axPos val="b"/>
        <c:majorTickMark val="none"/>
        <c:minorTickMark val="none"/>
        <c:tickLblPos val="nextTo"/>
        <c:crossAx val="153881216"/>
        <c:crosses val="autoZero"/>
        <c:crossBetween val="midCat"/>
      </c:valAx>
      <c:valAx>
        <c:axId val="153881216"/>
        <c:scaling>
          <c:orientation val="minMax"/>
        </c:scaling>
        <c:delete val="0"/>
        <c:axPos val="l"/>
        <c:majorTickMark val="none"/>
        <c:minorTickMark val="none"/>
        <c:tickLblPos val="nextTo"/>
        <c:crossAx val="1538796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39697280"/>
        <c:axId val="239707648"/>
      </c:scatterChart>
      <c:valAx>
        <c:axId val="2396972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707648"/>
        <c:crosses val="autoZero"/>
        <c:crossBetween val="midCat"/>
        <c:majorUnit val="150000"/>
      </c:valAx>
      <c:valAx>
        <c:axId val="23970764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969728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82814720"/>
        <c:axId val="282845568"/>
      </c:scatterChart>
      <c:valAx>
        <c:axId val="2828147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845568"/>
        <c:crosses val="autoZero"/>
        <c:crossBetween val="midCat"/>
        <c:majorUnit val="150000"/>
      </c:valAx>
      <c:valAx>
        <c:axId val="282845568"/>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8281472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922368"/>
        <c:axId val="262423680"/>
      </c:barChart>
      <c:catAx>
        <c:axId val="282922368"/>
        <c:scaling>
          <c:orientation val="minMax"/>
        </c:scaling>
        <c:delete val="0"/>
        <c:axPos val="b"/>
        <c:majorTickMark val="out"/>
        <c:minorTickMark val="none"/>
        <c:tickLblPos val="nextTo"/>
        <c:crossAx val="262423680"/>
        <c:crosses val="autoZero"/>
        <c:auto val="1"/>
        <c:lblAlgn val="ctr"/>
        <c:lblOffset val="100"/>
        <c:noMultiLvlLbl val="0"/>
      </c:catAx>
      <c:valAx>
        <c:axId val="262423680"/>
        <c:scaling>
          <c:orientation val="minMax"/>
        </c:scaling>
        <c:delete val="0"/>
        <c:axPos val="l"/>
        <c:majorGridlines/>
        <c:majorTickMark val="out"/>
        <c:minorTickMark val="none"/>
        <c:tickLblPos val="nextTo"/>
        <c:crossAx val="2829223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82949120"/>
        <c:axId val="282951040"/>
      </c:scatterChart>
      <c:valAx>
        <c:axId val="2829491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951040"/>
        <c:crosses val="autoZero"/>
        <c:crossBetween val="midCat"/>
        <c:majorUnit val="1000"/>
      </c:valAx>
      <c:valAx>
        <c:axId val="2829510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949120"/>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82997120"/>
        <c:axId val="282999040"/>
      </c:scatterChart>
      <c:valAx>
        <c:axId val="2829971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999040"/>
        <c:crosses val="autoZero"/>
        <c:crossBetween val="midCat"/>
        <c:majorUnit val="2000"/>
      </c:valAx>
      <c:valAx>
        <c:axId val="2829990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99712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83032576"/>
        <c:axId val="283047040"/>
      </c:scatterChart>
      <c:valAx>
        <c:axId val="2830325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047040"/>
        <c:crosses val="autoZero"/>
        <c:crossBetween val="midCat"/>
        <c:majorUnit val="25000"/>
      </c:valAx>
      <c:valAx>
        <c:axId val="28304704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032576"/>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83105152"/>
        <c:axId val="283107328"/>
      </c:scatterChart>
      <c:valAx>
        <c:axId val="2831051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107328"/>
        <c:crosses val="autoZero"/>
        <c:crossBetween val="midCat"/>
        <c:majorUnit val="150000"/>
      </c:valAx>
      <c:valAx>
        <c:axId val="283107328"/>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105152"/>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3184128"/>
        <c:axId val="268006144"/>
      </c:barChart>
      <c:catAx>
        <c:axId val="283184128"/>
        <c:scaling>
          <c:orientation val="minMax"/>
        </c:scaling>
        <c:delete val="0"/>
        <c:axPos val="b"/>
        <c:majorTickMark val="out"/>
        <c:minorTickMark val="none"/>
        <c:tickLblPos val="nextTo"/>
        <c:crossAx val="268006144"/>
        <c:crosses val="autoZero"/>
        <c:auto val="1"/>
        <c:lblAlgn val="ctr"/>
        <c:lblOffset val="100"/>
        <c:noMultiLvlLbl val="0"/>
      </c:catAx>
      <c:valAx>
        <c:axId val="268006144"/>
        <c:scaling>
          <c:orientation val="minMax"/>
        </c:scaling>
        <c:delete val="0"/>
        <c:axPos val="l"/>
        <c:majorGridlines/>
        <c:majorTickMark val="out"/>
        <c:minorTickMark val="none"/>
        <c:tickLblPos val="nextTo"/>
        <c:crossAx val="2831841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83212416"/>
        <c:axId val="283239168"/>
      </c:scatterChart>
      <c:valAx>
        <c:axId val="283212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39168"/>
        <c:crosses val="autoZero"/>
        <c:crossBetween val="midCat"/>
        <c:majorUnit val="2000"/>
      </c:valAx>
      <c:valAx>
        <c:axId val="2832391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1241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83282432"/>
        <c:axId val="283296896"/>
      </c:scatterChart>
      <c:valAx>
        <c:axId val="283282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96896"/>
        <c:crosses val="autoZero"/>
        <c:crossBetween val="midCat"/>
        <c:majorUnit val="1000"/>
      </c:valAx>
      <c:valAx>
        <c:axId val="28329689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82432"/>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83336064"/>
        <c:axId val="283350528"/>
      </c:scatterChart>
      <c:valAx>
        <c:axId val="2833360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350528"/>
        <c:crosses val="autoZero"/>
        <c:crossBetween val="midCat"/>
        <c:majorUnit val="25000"/>
      </c:valAx>
      <c:valAx>
        <c:axId val="28335052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33606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9715456"/>
        <c:axId val="239716992"/>
      </c:scatterChart>
      <c:valAx>
        <c:axId val="239715456"/>
        <c:scaling>
          <c:orientation val="minMax"/>
        </c:scaling>
        <c:delete val="0"/>
        <c:axPos val="b"/>
        <c:majorTickMark val="none"/>
        <c:minorTickMark val="none"/>
        <c:tickLblPos val="nextTo"/>
        <c:crossAx val="239716992"/>
        <c:crosses val="autoZero"/>
        <c:crossBetween val="midCat"/>
      </c:valAx>
      <c:valAx>
        <c:axId val="239716992"/>
        <c:scaling>
          <c:orientation val="minMax"/>
        </c:scaling>
        <c:delete val="0"/>
        <c:axPos val="l"/>
        <c:majorTickMark val="none"/>
        <c:minorTickMark val="none"/>
        <c:tickLblPos val="nextTo"/>
        <c:crossAx val="2397154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83373568"/>
        <c:axId val="283375488"/>
      </c:scatterChart>
      <c:valAx>
        <c:axId val="2833735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375488"/>
        <c:crosses val="autoZero"/>
        <c:crossBetween val="midCat"/>
        <c:majorUnit val="150000"/>
      </c:valAx>
      <c:valAx>
        <c:axId val="283375488"/>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373568"/>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3388544"/>
        <c:axId val="282937984"/>
      </c:barChart>
      <c:catAx>
        <c:axId val="283388544"/>
        <c:scaling>
          <c:orientation val="minMax"/>
        </c:scaling>
        <c:delete val="0"/>
        <c:axPos val="b"/>
        <c:majorTickMark val="out"/>
        <c:minorTickMark val="none"/>
        <c:tickLblPos val="nextTo"/>
        <c:crossAx val="282937984"/>
        <c:crosses val="autoZero"/>
        <c:auto val="1"/>
        <c:lblAlgn val="ctr"/>
        <c:lblOffset val="100"/>
        <c:noMultiLvlLbl val="0"/>
      </c:catAx>
      <c:valAx>
        <c:axId val="282937984"/>
        <c:scaling>
          <c:orientation val="minMax"/>
        </c:scaling>
        <c:delete val="0"/>
        <c:axPos val="l"/>
        <c:majorGridlines/>
        <c:majorTickMark val="out"/>
        <c:minorTickMark val="none"/>
        <c:tickLblPos val="nextTo"/>
        <c:crossAx val="2833885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86658560"/>
        <c:axId val="286660480"/>
      </c:scatterChart>
      <c:valAx>
        <c:axId val="286658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660480"/>
        <c:crosses val="autoZero"/>
        <c:crossBetween val="midCat"/>
        <c:majorUnit val="1000"/>
      </c:valAx>
      <c:valAx>
        <c:axId val="28666048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65856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86694784"/>
        <c:axId val="286696960"/>
      </c:scatterChart>
      <c:valAx>
        <c:axId val="2866947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696960"/>
        <c:crosses val="autoZero"/>
        <c:crossBetween val="midCat"/>
        <c:majorUnit val="2000"/>
      </c:valAx>
      <c:valAx>
        <c:axId val="2866969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69478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86751744"/>
        <c:axId val="286758016"/>
      </c:scatterChart>
      <c:valAx>
        <c:axId val="286751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758016"/>
        <c:crosses val="autoZero"/>
        <c:crossBetween val="midCat"/>
        <c:majorUnit val="25000"/>
      </c:valAx>
      <c:valAx>
        <c:axId val="2867580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751744"/>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86788224"/>
        <c:axId val="286802688"/>
      </c:scatterChart>
      <c:valAx>
        <c:axId val="2867882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802688"/>
        <c:crosses val="autoZero"/>
        <c:crossBetween val="midCat"/>
        <c:majorUnit val="150000"/>
      </c:valAx>
      <c:valAx>
        <c:axId val="2868026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788224"/>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6811264"/>
        <c:axId val="262878720"/>
      </c:barChart>
      <c:catAx>
        <c:axId val="286811264"/>
        <c:scaling>
          <c:orientation val="minMax"/>
        </c:scaling>
        <c:delete val="0"/>
        <c:axPos val="b"/>
        <c:majorTickMark val="out"/>
        <c:minorTickMark val="none"/>
        <c:tickLblPos val="nextTo"/>
        <c:crossAx val="262878720"/>
        <c:crosses val="autoZero"/>
        <c:auto val="1"/>
        <c:lblAlgn val="ctr"/>
        <c:lblOffset val="100"/>
        <c:noMultiLvlLbl val="0"/>
      </c:catAx>
      <c:valAx>
        <c:axId val="262878720"/>
        <c:scaling>
          <c:orientation val="minMax"/>
        </c:scaling>
        <c:delete val="0"/>
        <c:axPos val="l"/>
        <c:majorGridlines/>
        <c:majorTickMark val="out"/>
        <c:minorTickMark val="none"/>
        <c:tickLblPos val="nextTo"/>
        <c:crossAx val="2868112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86881664"/>
        <c:axId val="286904320"/>
      </c:scatterChart>
      <c:valAx>
        <c:axId val="2868816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904320"/>
        <c:crosses val="autoZero"/>
        <c:crossBetween val="midCat"/>
        <c:majorUnit val="1000"/>
      </c:valAx>
      <c:valAx>
        <c:axId val="28690432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88166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86937856"/>
        <c:axId val="286939776"/>
      </c:scatterChart>
      <c:valAx>
        <c:axId val="286937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939776"/>
        <c:crosses val="autoZero"/>
        <c:crossBetween val="midCat"/>
        <c:majorUnit val="2000"/>
      </c:valAx>
      <c:valAx>
        <c:axId val="2869397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93785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87001984"/>
        <c:axId val="287008256"/>
      </c:scatterChart>
      <c:valAx>
        <c:axId val="2870019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008256"/>
        <c:crosses val="autoZero"/>
        <c:crossBetween val="midCat"/>
        <c:majorUnit val="25000"/>
      </c:valAx>
      <c:valAx>
        <c:axId val="2870082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001984"/>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39727360"/>
        <c:axId val="239729280"/>
      </c:scatterChart>
      <c:valAx>
        <c:axId val="2397273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729280"/>
        <c:crosses val="autoZero"/>
        <c:crossBetween val="midCat"/>
        <c:majorUnit val="1000"/>
      </c:valAx>
      <c:valAx>
        <c:axId val="23972928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9727360"/>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87054080"/>
        <c:axId val="287072640"/>
      </c:scatterChart>
      <c:valAx>
        <c:axId val="2870540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072640"/>
        <c:crosses val="autoZero"/>
        <c:crossBetween val="midCat"/>
        <c:majorUnit val="150000"/>
      </c:valAx>
      <c:valAx>
        <c:axId val="2870726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05408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7079808"/>
        <c:axId val="283399296"/>
      </c:barChart>
      <c:catAx>
        <c:axId val="287079808"/>
        <c:scaling>
          <c:orientation val="minMax"/>
        </c:scaling>
        <c:delete val="0"/>
        <c:axPos val="b"/>
        <c:majorTickMark val="out"/>
        <c:minorTickMark val="none"/>
        <c:tickLblPos val="nextTo"/>
        <c:crossAx val="283399296"/>
        <c:crosses val="autoZero"/>
        <c:auto val="1"/>
        <c:lblAlgn val="ctr"/>
        <c:lblOffset val="100"/>
        <c:noMultiLvlLbl val="0"/>
      </c:catAx>
      <c:valAx>
        <c:axId val="283399296"/>
        <c:scaling>
          <c:orientation val="minMax"/>
        </c:scaling>
        <c:delete val="0"/>
        <c:axPos val="l"/>
        <c:majorGridlines/>
        <c:majorTickMark val="out"/>
        <c:minorTickMark val="none"/>
        <c:tickLblPos val="nextTo"/>
        <c:crossAx val="287079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87146752"/>
        <c:axId val="287148672"/>
      </c:scatterChart>
      <c:valAx>
        <c:axId val="287146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148672"/>
        <c:crosses val="autoZero"/>
        <c:crossBetween val="midCat"/>
        <c:majorUnit val="1000"/>
      </c:valAx>
      <c:valAx>
        <c:axId val="28714867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1467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87173248"/>
        <c:axId val="287453952"/>
      </c:scatterChart>
      <c:valAx>
        <c:axId val="2871732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453952"/>
        <c:crosses val="autoZero"/>
        <c:crossBetween val="midCat"/>
        <c:majorUnit val="2000"/>
      </c:valAx>
      <c:valAx>
        <c:axId val="2874539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17324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87486720"/>
        <c:axId val="287488640"/>
      </c:scatterChart>
      <c:valAx>
        <c:axId val="2874867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488640"/>
        <c:crosses val="autoZero"/>
        <c:crossBetween val="midCat"/>
        <c:majorUnit val="25000"/>
      </c:valAx>
      <c:valAx>
        <c:axId val="287488640"/>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486720"/>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87615616"/>
        <c:axId val="287617792"/>
      </c:scatterChart>
      <c:valAx>
        <c:axId val="287615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7617792"/>
        <c:crosses val="autoZero"/>
        <c:crossBetween val="midCat"/>
        <c:majorUnit val="150000"/>
      </c:valAx>
      <c:valAx>
        <c:axId val="28761779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7615616"/>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6834688"/>
        <c:axId val="286836224"/>
      </c:barChart>
      <c:catAx>
        <c:axId val="286834688"/>
        <c:scaling>
          <c:orientation val="minMax"/>
        </c:scaling>
        <c:delete val="0"/>
        <c:axPos val="b"/>
        <c:majorTickMark val="out"/>
        <c:minorTickMark val="none"/>
        <c:tickLblPos val="nextTo"/>
        <c:crossAx val="286836224"/>
        <c:crosses val="autoZero"/>
        <c:auto val="1"/>
        <c:lblAlgn val="ctr"/>
        <c:lblOffset val="100"/>
        <c:noMultiLvlLbl val="0"/>
      </c:catAx>
      <c:valAx>
        <c:axId val="286836224"/>
        <c:scaling>
          <c:orientation val="minMax"/>
        </c:scaling>
        <c:delete val="0"/>
        <c:axPos val="l"/>
        <c:majorGridlines/>
        <c:majorTickMark val="out"/>
        <c:minorTickMark val="none"/>
        <c:tickLblPos val="nextTo"/>
        <c:crossAx val="2868346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87899008"/>
        <c:axId val="288044544"/>
      </c:scatterChart>
      <c:valAx>
        <c:axId val="287899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044544"/>
        <c:crosses val="autoZero"/>
        <c:crossBetween val="midCat"/>
        <c:majorUnit val="1000"/>
      </c:valAx>
      <c:valAx>
        <c:axId val="288044544"/>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789900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88116736"/>
        <c:axId val="288118656"/>
      </c:scatterChart>
      <c:valAx>
        <c:axId val="288116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118656"/>
        <c:crosses val="autoZero"/>
        <c:crossBetween val="midCat"/>
        <c:majorUnit val="2000"/>
      </c:valAx>
      <c:valAx>
        <c:axId val="28811865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11673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8174464"/>
        <c:axId val="288176384"/>
      </c:scatterChart>
      <c:valAx>
        <c:axId val="2881744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176384"/>
        <c:crosses val="autoZero"/>
        <c:crossBetween val="midCat"/>
        <c:majorUnit val="25000"/>
      </c:valAx>
      <c:valAx>
        <c:axId val="2881763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174464"/>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39854720"/>
        <c:axId val="239856640"/>
      </c:scatterChart>
      <c:valAx>
        <c:axId val="239854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856640"/>
        <c:crosses val="autoZero"/>
        <c:crossBetween val="midCat"/>
        <c:majorUnit val="2000"/>
      </c:valAx>
      <c:valAx>
        <c:axId val="239856640"/>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985472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8297728"/>
        <c:axId val="288299648"/>
      </c:scatterChart>
      <c:valAx>
        <c:axId val="2882977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299648"/>
        <c:crosses val="autoZero"/>
        <c:crossBetween val="midCat"/>
        <c:majorUnit val="150000"/>
      </c:valAx>
      <c:valAx>
        <c:axId val="2882996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297728"/>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8327552"/>
        <c:axId val="288329088"/>
      </c:barChart>
      <c:catAx>
        <c:axId val="288327552"/>
        <c:scaling>
          <c:orientation val="minMax"/>
        </c:scaling>
        <c:delete val="0"/>
        <c:axPos val="b"/>
        <c:majorTickMark val="out"/>
        <c:minorTickMark val="none"/>
        <c:tickLblPos val="nextTo"/>
        <c:crossAx val="288329088"/>
        <c:crosses val="autoZero"/>
        <c:auto val="1"/>
        <c:lblAlgn val="ctr"/>
        <c:lblOffset val="100"/>
        <c:noMultiLvlLbl val="0"/>
      </c:catAx>
      <c:valAx>
        <c:axId val="288329088"/>
        <c:scaling>
          <c:orientation val="minMax"/>
        </c:scaling>
        <c:delete val="0"/>
        <c:axPos val="l"/>
        <c:majorGridlines/>
        <c:majorTickMark val="out"/>
        <c:minorTickMark val="none"/>
        <c:tickLblPos val="nextTo"/>
        <c:crossAx val="2883275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88375552"/>
        <c:axId val="288377472"/>
      </c:scatterChart>
      <c:valAx>
        <c:axId val="2883755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377472"/>
        <c:crosses val="autoZero"/>
        <c:crossBetween val="midCat"/>
        <c:majorUnit val="1000"/>
      </c:valAx>
      <c:valAx>
        <c:axId val="28837747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37555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88481664"/>
        <c:axId val="288483584"/>
      </c:scatterChart>
      <c:valAx>
        <c:axId val="288481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483584"/>
        <c:crosses val="autoZero"/>
        <c:crossBetween val="midCat"/>
        <c:majorUnit val="2000"/>
      </c:valAx>
      <c:valAx>
        <c:axId val="28848358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481664"/>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8694272"/>
        <c:axId val="288696192"/>
      </c:scatterChart>
      <c:valAx>
        <c:axId val="2886942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696192"/>
        <c:crosses val="autoZero"/>
        <c:crossBetween val="midCat"/>
        <c:majorUnit val="25000"/>
      </c:valAx>
      <c:valAx>
        <c:axId val="2886961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694272"/>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8714112"/>
        <c:axId val="288724480"/>
      </c:scatterChart>
      <c:valAx>
        <c:axId val="288714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724480"/>
        <c:crosses val="autoZero"/>
        <c:crossBetween val="midCat"/>
        <c:majorUnit val="150000"/>
      </c:valAx>
      <c:valAx>
        <c:axId val="2887244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871411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931968"/>
        <c:axId val="282933504"/>
      </c:barChart>
      <c:catAx>
        <c:axId val="282931968"/>
        <c:scaling>
          <c:orientation val="minMax"/>
        </c:scaling>
        <c:delete val="0"/>
        <c:axPos val="b"/>
        <c:majorTickMark val="out"/>
        <c:minorTickMark val="none"/>
        <c:tickLblPos val="nextTo"/>
        <c:crossAx val="282933504"/>
        <c:crosses val="autoZero"/>
        <c:auto val="1"/>
        <c:lblAlgn val="ctr"/>
        <c:lblOffset val="100"/>
        <c:noMultiLvlLbl val="0"/>
      </c:catAx>
      <c:valAx>
        <c:axId val="282933504"/>
        <c:scaling>
          <c:orientation val="minMax"/>
        </c:scaling>
        <c:delete val="0"/>
        <c:axPos val="l"/>
        <c:majorGridlines/>
        <c:majorTickMark val="out"/>
        <c:minorTickMark val="none"/>
        <c:tickLblPos val="nextTo"/>
        <c:crossAx val="2829319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88983680"/>
        <c:axId val="288998144"/>
      </c:scatterChart>
      <c:valAx>
        <c:axId val="288983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8998144"/>
        <c:crosses val="autoZero"/>
        <c:crossBetween val="midCat"/>
        <c:majorUnit val="1000"/>
      </c:valAx>
      <c:valAx>
        <c:axId val="288998144"/>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8983680"/>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89035776"/>
        <c:axId val="289037696"/>
      </c:scatterChart>
      <c:valAx>
        <c:axId val="289035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9037696"/>
        <c:crosses val="autoZero"/>
        <c:crossBetween val="midCat"/>
        <c:majorUnit val="2000"/>
      </c:valAx>
      <c:valAx>
        <c:axId val="28903769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9035776"/>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89063296"/>
        <c:axId val="289065216"/>
      </c:scatterChart>
      <c:valAx>
        <c:axId val="289063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9065216"/>
        <c:crosses val="autoZero"/>
        <c:crossBetween val="midCat"/>
        <c:majorUnit val="25000"/>
      </c:valAx>
      <c:valAx>
        <c:axId val="28906521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906329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47490048"/>
        <c:axId val="247491968"/>
      </c:scatterChart>
      <c:valAx>
        <c:axId val="2474900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7491968"/>
        <c:crosses val="autoZero"/>
        <c:crossBetween val="midCat"/>
        <c:majorUnit val="25000"/>
      </c:valAx>
      <c:valAx>
        <c:axId val="24749196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749004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89483776"/>
        <c:axId val="289502336"/>
      </c:scatterChart>
      <c:valAx>
        <c:axId val="2894837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9502336"/>
        <c:crosses val="autoZero"/>
        <c:crossBetween val="midCat"/>
        <c:majorUnit val="150000"/>
      </c:valAx>
      <c:valAx>
        <c:axId val="28950233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948377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8346496"/>
        <c:axId val="288348032"/>
      </c:barChart>
      <c:catAx>
        <c:axId val="288346496"/>
        <c:scaling>
          <c:orientation val="minMax"/>
        </c:scaling>
        <c:delete val="0"/>
        <c:axPos val="b"/>
        <c:majorTickMark val="out"/>
        <c:minorTickMark val="none"/>
        <c:tickLblPos val="nextTo"/>
        <c:crossAx val="288348032"/>
        <c:crosses val="autoZero"/>
        <c:auto val="1"/>
        <c:lblAlgn val="ctr"/>
        <c:lblOffset val="100"/>
        <c:noMultiLvlLbl val="0"/>
      </c:catAx>
      <c:valAx>
        <c:axId val="288348032"/>
        <c:scaling>
          <c:orientation val="minMax"/>
        </c:scaling>
        <c:delete val="0"/>
        <c:axPos val="l"/>
        <c:majorGridlines/>
        <c:majorTickMark val="out"/>
        <c:minorTickMark val="none"/>
        <c:tickLblPos val="nextTo"/>
        <c:crossAx val="2883464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88962816"/>
        <c:axId val="289993088"/>
      </c:scatterChart>
      <c:valAx>
        <c:axId val="288962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9993088"/>
        <c:crosses val="autoZero"/>
        <c:crossBetween val="midCat"/>
        <c:majorUnit val="1000"/>
      </c:valAx>
      <c:valAx>
        <c:axId val="28999308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8962816"/>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90022528"/>
        <c:axId val="290024448"/>
      </c:scatterChart>
      <c:valAx>
        <c:axId val="2900225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024448"/>
        <c:crosses val="autoZero"/>
        <c:crossBetween val="midCat"/>
        <c:majorUnit val="2000"/>
      </c:valAx>
      <c:valAx>
        <c:axId val="29002444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02252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90058240"/>
        <c:axId val="290060160"/>
      </c:scatterChart>
      <c:valAx>
        <c:axId val="2900582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060160"/>
        <c:crosses val="autoZero"/>
        <c:crossBetween val="midCat"/>
        <c:majorUnit val="25000"/>
      </c:valAx>
      <c:valAx>
        <c:axId val="290060160"/>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058240"/>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90151040"/>
        <c:axId val="290165504"/>
      </c:scatterChart>
      <c:valAx>
        <c:axId val="290151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165504"/>
        <c:crosses val="autoZero"/>
        <c:crossBetween val="midCat"/>
        <c:majorUnit val="150000"/>
      </c:valAx>
      <c:valAx>
        <c:axId val="29016550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15104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8747520"/>
        <c:axId val="288749056"/>
      </c:barChart>
      <c:catAx>
        <c:axId val="288747520"/>
        <c:scaling>
          <c:orientation val="minMax"/>
        </c:scaling>
        <c:delete val="0"/>
        <c:axPos val="b"/>
        <c:majorTickMark val="out"/>
        <c:minorTickMark val="none"/>
        <c:tickLblPos val="nextTo"/>
        <c:crossAx val="288749056"/>
        <c:crosses val="autoZero"/>
        <c:auto val="1"/>
        <c:lblAlgn val="ctr"/>
        <c:lblOffset val="100"/>
        <c:noMultiLvlLbl val="0"/>
      </c:catAx>
      <c:valAx>
        <c:axId val="288749056"/>
        <c:scaling>
          <c:orientation val="minMax"/>
        </c:scaling>
        <c:delete val="0"/>
        <c:axPos val="l"/>
        <c:majorGridlines/>
        <c:majorTickMark val="out"/>
        <c:minorTickMark val="none"/>
        <c:tickLblPos val="nextTo"/>
        <c:crossAx val="2887475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90412416"/>
        <c:axId val="290418688"/>
      </c:scatterChart>
      <c:valAx>
        <c:axId val="2904124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418688"/>
        <c:crosses val="autoZero"/>
        <c:crossBetween val="midCat"/>
        <c:majorUnit val="1000"/>
      </c:valAx>
      <c:valAx>
        <c:axId val="2904186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41241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90603776"/>
        <c:axId val="290605696"/>
      </c:scatterChart>
      <c:valAx>
        <c:axId val="290603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605696"/>
        <c:crosses val="autoZero"/>
        <c:crossBetween val="midCat"/>
        <c:majorUnit val="2000"/>
      </c:valAx>
      <c:valAx>
        <c:axId val="2906056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6037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90643328"/>
        <c:axId val="290645504"/>
      </c:scatterChart>
      <c:valAx>
        <c:axId val="290643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0645504"/>
        <c:crosses val="autoZero"/>
        <c:crossBetween val="midCat"/>
        <c:majorUnit val="25000"/>
      </c:valAx>
      <c:valAx>
        <c:axId val="29064550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064332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47515008"/>
        <c:axId val="247525376"/>
      </c:scatterChart>
      <c:valAx>
        <c:axId val="247515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7525376"/>
        <c:crosses val="autoZero"/>
        <c:crossBetween val="midCat"/>
        <c:majorUnit val="150000"/>
      </c:valAx>
      <c:valAx>
        <c:axId val="24752537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7515008"/>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99206912"/>
        <c:axId val="299217280"/>
      </c:scatterChart>
      <c:valAx>
        <c:axId val="299206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217280"/>
        <c:crosses val="autoZero"/>
        <c:crossBetween val="midCat"/>
        <c:majorUnit val="150000"/>
      </c:valAx>
      <c:valAx>
        <c:axId val="29921728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206912"/>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357440"/>
        <c:axId val="239801472"/>
      </c:scatterChart>
      <c:valAx>
        <c:axId val="253357440"/>
        <c:scaling>
          <c:orientation val="minMax"/>
        </c:scaling>
        <c:delete val="0"/>
        <c:axPos val="b"/>
        <c:majorTickMark val="none"/>
        <c:minorTickMark val="none"/>
        <c:tickLblPos val="nextTo"/>
        <c:crossAx val="239801472"/>
        <c:crosses val="autoZero"/>
        <c:crossBetween val="midCat"/>
      </c:valAx>
      <c:valAx>
        <c:axId val="239801472"/>
        <c:scaling>
          <c:orientation val="minMax"/>
        </c:scaling>
        <c:delete val="0"/>
        <c:axPos val="l"/>
        <c:majorTickMark val="none"/>
        <c:minorTickMark val="none"/>
        <c:tickLblPos val="nextTo"/>
        <c:crossAx val="253357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3360384"/>
        <c:axId val="253510016"/>
      </c:scatterChart>
      <c:valAx>
        <c:axId val="2533603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10016"/>
        <c:crosses val="autoZero"/>
        <c:crossBetween val="midCat"/>
        <c:majorUnit val="1000"/>
      </c:valAx>
      <c:valAx>
        <c:axId val="25351001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36038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4723968"/>
        <c:axId val="255287296"/>
      </c:scatterChart>
      <c:valAx>
        <c:axId val="2547239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287296"/>
        <c:crosses val="autoZero"/>
        <c:crossBetween val="midCat"/>
        <c:majorUnit val="2000"/>
      </c:valAx>
      <c:valAx>
        <c:axId val="255287296"/>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723968"/>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5313408"/>
        <c:axId val="255315328"/>
      </c:scatterChart>
      <c:valAx>
        <c:axId val="255313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315328"/>
        <c:crosses val="autoZero"/>
        <c:crossBetween val="midCat"/>
        <c:majorUnit val="150000"/>
      </c:valAx>
      <c:valAx>
        <c:axId val="2553153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31340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227998720"/>
        <c:axId val="238527616"/>
      </c:scatterChart>
      <c:valAx>
        <c:axId val="227998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8527616"/>
        <c:crosses val="autoZero"/>
        <c:crossBetween val="midCat"/>
        <c:majorUnit val="1000"/>
      </c:valAx>
      <c:valAx>
        <c:axId val="238527616"/>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7998720"/>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55353984"/>
        <c:axId val="255355904"/>
      </c:scatterChart>
      <c:valAx>
        <c:axId val="2553539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355904"/>
        <c:crosses val="autoZero"/>
        <c:crossBetween val="midCat"/>
        <c:majorUnit val="25000"/>
      </c:valAx>
      <c:valAx>
        <c:axId val="2553559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353984"/>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380096"/>
        <c:axId val="238412160"/>
      </c:scatterChart>
      <c:valAx>
        <c:axId val="255380096"/>
        <c:scaling>
          <c:orientation val="minMax"/>
        </c:scaling>
        <c:delete val="0"/>
        <c:axPos val="b"/>
        <c:majorTickMark val="none"/>
        <c:minorTickMark val="none"/>
        <c:tickLblPos val="nextTo"/>
        <c:crossAx val="238412160"/>
        <c:crosses val="autoZero"/>
        <c:crossBetween val="midCat"/>
      </c:valAx>
      <c:valAx>
        <c:axId val="238412160"/>
        <c:scaling>
          <c:orientation val="minMax"/>
        </c:scaling>
        <c:delete val="0"/>
        <c:axPos val="l"/>
        <c:majorTickMark val="none"/>
        <c:minorTickMark val="none"/>
        <c:tickLblPos val="nextTo"/>
        <c:crossAx val="2553800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7241856"/>
        <c:axId val="257243776"/>
      </c:scatterChart>
      <c:valAx>
        <c:axId val="2572418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243776"/>
        <c:crosses val="autoZero"/>
        <c:crossBetween val="midCat"/>
        <c:majorUnit val="1000"/>
      </c:valAx>
      <c:valAx>
        <c:axId val="257243776"/>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7241856"/>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7273216"/>
        <c:axId val="257291776"/>
      </c:scatterChart>
      <c:valAx>
        <c:axId val="257273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291776"/>
        <c:crosses val="autoZero"/>
        <c:crossBetween val="midCat"/>
        <c:majorUnit val="2000"/>
      </c:valAx>
      <c:valAx>
        <c:axId val="25729177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727321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57337600"/>
        <c:axId val="257343872"/>
      </c:scatterChart>
      <c:valAx>
        <c:axId val="2573376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343872"/>
        <c:crosses val="autoZero"/>
        <c:crossBetween val="midCat"/>
        <c:majorUnit val="25000"/>
      </c:valAx>
      <c:valAx>
        <c:axId val="25734387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7337600"/>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7377408"/>
        <c:axId val="257379328"/>
      </c:scatterChart>
      <c:valAx>
        <c:axId val="257377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379328"/>
        <c:crosses val="autoZero"/>
        <c:crossBetween val="midCat"/>
        <c:majorUnit val="150000"/>
      </c:valAx>
      <c:valAx>
        <c:axId val="25737932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737740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500032"/>
        <c:axId val="255512960"/>
      </c:scatterChart>
      <c:valAx>
        <c:axId val="253500032"/>
        <c:scaling>
          <c:orientation val="minMax"/>
        </c:scaling>
        <c:delete val="0"/>
        <c:axPos val="b"/>
        <c:majorTickMark val="none"/>
        <c:minorTickMark val="none"/>
        <c:tickLblPos val="nextTo"/>
        <c:crossAx val="255512960"/>
        <c:crosses val="autoZero"/>
        <c:crossBetween val="midCat"/>
      </c:valAx>
      <c:valAx>
        <c:axId val="255512960"/>
        <c:scaling>
          <c:orientation val="minMax"/>
        </c:scaling>
        <c:delete val="0"/>
        <c:axPos val="l"/>
        <c:majorTickMark val="none"/>
        <c:minorTickMark val="none"/>
        <c:tickLblPos val="nextTo"/>
        <c:crossAx val="2535000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57761280"/>
        <c:axId val="257763200"/>
      </c:scatterChart>
      <c:valAx>
        <c:axId val="257761280"/>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7763200"/>
        <c:crosses val="autoZero"/>
        <c:crossBetween val="midCat"/>
        <c:majorUnit val="2000"/>
      </c:valAx>
      <c:valAx>
        <c:axId val="257763200"/>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7761280"/>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57808256"/>
        <c:axId val="258408448"/>
      </c:scatterChart>
      <c:valAx>
        <c:axId val="257808256"/>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8408448"/>
        <c:crosses val="autoZero"/>
        <c:crossBetween val="midCat"/>
        <c:majorUnit val="1000"/>
      </c:valAx>
      <c:valAx>
        <c:axId val="258408448"/>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7808256"/>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58457600"/>
        <c:axId val="258459520"/>
      </c:scatterChart>
      <c:valAx>
        <c:axId val="258457600"/>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8459520"/>
        <c:crosses val="autoZero"/>
        <c:crossBetween val="midCat"/>
        <c:majorUnit val="25000"/>
      </c:valAx>
      <c:valAx>
        <c:axId val="258459520"/>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8457600"/>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238622592"/>
        <c:axId val="238628864"/>
      </c:scatterChart>
      <c:valAx>
        <c:axId val="238622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8628864"/>
        <c:crosses val="autoZero"/>
        <c:crossBetween val="midCat"/>
        <c:majorUnit val="2000"/>
      </c:valAx>
      <c:valAx>
        <c:axId val="238628864"/>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238622592"/>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58639744"/>
        <c:axId val="258662400"/>
      </c:scatterChart>
      <c:valAx>
        <c:axId val="258639744"/>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8662400"/>
        <c:crosses val="autoZero"/>
        <c:crossBetween val="midCat"/>
        <c:majorUnit val="150000"/>
      </c:valAx>
      <c:valAx>
        <c:axId val="258662400"/>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8639744"/>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53877888"/>
        <c:axId val="255476864"/>
      </c:scatterChart>
      <c:valAx>
        <c:axId val="153877888"/>
        <c:scaling>
          <c:orientation val="minMax"/>
        </c:scaling>
        <c:delete val="0"/>
        <c:axPos val="b"/>
        <c:majorTickMark val="none"/>
        <c:minorTickMark val="none"/>
        <c:tickLblPos val="nextTo"/>
        <c:crossAx val="255476864"/>
        <c:crosses val="autoZero"/>
        <c:crossBetween val="midCat"/>
      </c:valAx>
      <c:valAx>
        <c:axId val="255476864"/>
        <c:scaling>
          <c:orientation val="minMax"/>
        </c:scaling>
        <c:delete val="0"/>
        <c:axPos val="l"/>
        <c:majorTickMark val="none"/>
        <c:minorTickMark val="none"/>
        <c:tickLblPos val="nextTo"/>
        <c:crossAx val="153877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57723392"/>
        <c:axId val="258708608"/>
      </c:scatterChart>
      <c:valAx>
        <c:axId val="2577233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708608"/>
        <c:crosses val="autoZero"/>
        <c:crossBetween val="midCat"/>
        <c:majorUnit val="1000"/>
      </c:valAx>
      <c:valAx>
        <c:axId val="258708608"/>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723392"/>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58751872"/>
        <c:axId val="258754048"/>
      </c:scatterChart>
      <c:valAx>
        <c:axId val="258751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754048"/>
        <c:crosses val="autoZero"/>
        <c:crossBetween val="midCat"/>
        <c:majorUnit val="2000"/>
      </c:valAx>
      <c:valAx>
        <c:axId val="258754048"/>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5875187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58785280"/>
        <c:axId val="258787200"/>
      </c:scatterChart>
      <c:valAx>
        <c:axId val="2587852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787200"/>
        <c:crosses val="autoZero"/>
        <c:crossBetween val="midCat"/>
        <c:majorUnit val="25000"/>
      </c:valAx>
      <c:valAx>
        <c:axId val="2587872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785280"/>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58822528"/>
        <c:axId val="258824448"/>
      </c:scatterChart>
      <c:valAx>
        <c:axId val="2588225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824448"/>
        <c:crosses val="autoZero"/>
        <c:crossBetween val="midCat"/>
        <c:majorUnit val="150000"/>
      </c:valAx>
      <c:valAx>
        <c:axId val="2588244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82252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8832256"/>
        <c:axId val="258833792"/>
      </c:scatterChart>
      <c:valAx>
        <c:axId val="258832256"/>
        <c:scaling>
          <c:orientation val="minMax"/>
        </c:scaling>
        <c:delete val="0"/>
        <c:axPos val="b"/>
        <c:majorTickMark val="none"/>
        <c:minorTickMark val="none"/>
        <c:tickLblPos val="nextTo"/>
        <c:crossAx val="258833792"/>
        <c:crosses val="autoZero"/>
        <c:crossBetween val="midCat"/>
      </c:valAx>
      <c:valAx>
        <c:axId val="258833792"/>
        <c:scaling>
          <c:orientation val="minMax"/>
        </c:scaling>
        <c:delete val="0"/>
        <c:axPos val="l"/>
        <c:majorTickMark val="none"/>
        <c:minorTickMark val="none"/>
        <c:tickLblPos val="nextTo"/>
        <c:crossAx val="2588322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58884352"/>
        <c:axId val="258886272"/>
      </c:scatterChart>
      <c:valAx>
        <c:axId val="2588843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886272"/>
        <c:crosses val="autoZero"/>
        <c:crossBetween val="midCat"/>
        <c:majorUnit val="1000"/>
      </c:valAx>
      <c:valAx>
        <c:axId val="25888627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88435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58924928"/>
        <c:axId val="258926848"/>
      </c:scatterChart>
      <c:valAx>
        <c:axId val="2589249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26848"/>
        <c:crosses val="autoZero"/>
        <c:crossBetween val="midCat"/>
        <c:majorUnit val="2000"/>
      </c:valAx>
      <c:valAx>
        <c:axId val="258926848"/>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5892492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58969600"/>
        <c:axId val="258971520"/>
      </c:scatterChart>
      <c:valAx>
        <c:axId val="2589696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71520"/>
        <c:crosses val="autoZero"/>
        <c:crossBetween val="midCat"/>
        <c:majorUnit val="25000"/>
      </c:valAx>
      <c:valAx>
        <c:axId val="25897152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96960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38658304"/>
        <c:axId val="238660224"/>
      </c:scatterChart>
      <c:valAx>
        <c:axId val="238658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8660224"/>
        <c:crosses val="autoZero"/>
        <c:crossBetween val="midCat"/>
        <c:majorUnit val="25000"/>
      </c:valAx>
      <c:valAx>
        <c:axId val="238660224"/>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8658304"/>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58993536"/>
        <c:axId val="259016192"/>
      </c:scatterChart>
      <c:valAx>
        <c:axId val="2589935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016192"/>
        <c:crosses val="autoZero"/>
        <c:crossBetween val="midCat"/>
        <c:majorUnit val="150000"/>
      </c:valAx>
      <c:valAx>
        <c:axId val="259016192"/>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99353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8998656"/>
        <c:axId val="239000192"/>
      </c:scatterChart>
      <c:valAx>
        <c:axId val="238998656"/>
        <c:scaling>
          <c:orientation val="minMax"/>
        </c:scaling>
        <c:delete val="0"/>
        <c:axPos val="b"/>
        <c:majorTickMark val="none"/>
        <c:minorTickMark val="none"/>
        <c:tickLblPos val="nextTo"/>
        <c:crossAx val="239000192"/>
        <c:crosses val="autoZero"/>
        <c:crossBetween val="midCat"/>
      </c:valAx>
      <c:valAx>
        <c:axId val="239000192"/>
        <c:scaling>
          <c:orientation val="minMax"/>
        </c:scaling>
        <c:delete val="0"/>
        <c:axPos val="l"/>
        <c:majorTickMark val="none"/>
        <c:minorTickMark val="none"/>
        <c:tickLblPos val="nextTo"/>
        <c:crossAx val="2389986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58849792"/>
        <c:axId val="259056768"/>
      </c:scatterChart>
      <c:valAx>
        <c:axId val="258849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056768"/>
        <c:crosses val="autoZero"/>
        <c:crossBetween val="midCat"/>
        <c:majorUnit val="1000"/>
      </c:valAx>
      <c:valAx>
        <c:axId val="259056768"/>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884979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59168128"/>
        <c:axId val="259174400"/>
      </c:scatterChart>
      <c:valAx>
        <c:axId val="259168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174400"/>
        <c:crosses val="autoZero"/>
        <c:crossBetween val="midCat"/>
        <c:majorUnit val="2000"/>
      </c:valAx>
      <c:valAx>
        <c:axId val="25917440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16812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59203840"/>
        <c:axId val="259205760"/>
      </c:scatterChart>
      <c:valAx>
        <c:axId val="2592038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205760"/>
        <c:crosses val="autoZero"/>
        <c:crossBetween val="midCat"/>
        <c:majorUnit val="25000"/>
      </c:valAx>
      <c:valAx>
        <c:axId val="25920576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203840"/>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59231104"/>
        <c:axId val="259249664"/>
      </c:scatterChart>
      <c:valAx>
        <c:axId val="2592311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249664"/>
        <c:crosses val="autoZero"/>
        <c:crossBetween val="midCat"/>
        <c:majorUnit val="150000"/>
      </c:valAx>
      <c:valAx>
        <c:axId val="259249664"/>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231104"/>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282432"/>
        <c:axId val="259283968"/>
      </c:scatterChart>
      <c:valAx>
        <c:axId val="259282432"/>
        <c:scaling>
          <c:orientation val="minMax"/>
        </c:scaling>
        <c:delete val="0"/>
        <c:axPos val="b"/>
        <c:majorTickMark val="none"/>
        <c:minorTickMark val="none"/>
        <c:tickLblPos val="nextTo"/>
        <c:crossAx val="259283968"/>
        <c:crosses val="autoZero"/>
        <c:crossBetween val="midCat"/>
      </c:valAx>
      <c:valAx>
        <c:axId val="259283968"/>
        <c:scaling>
          <c:orientation val="minMax"/>
        </c:scaling>
        <c:delete val="0"/>
        <c:axPos val="l"/>
        <c:majorTickMark val="none"/>
        <c:minorTickMark val="none"/>
        <c:tickLblPos val="nextTo"/>
        <c:crossAx val="2592824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59292544"/>
        <c:axId val="259327488"/>
      </c:scatterChart>
      <c:valAx>
        <c:axId val="2592925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327488"/>
        <c:crosses val="autoZero"/>
        <c:crossBetween val="midCat"/>
        <c:majorUnit val="1000"/>
      </c:valAx>
      <c:valAx>
        <c:axId val="25932748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59292544"/>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59340544"/>
        <c:axId val="259395968"/>
      </c:scatterChart>
      <c:valAx>
        <c:axId val="259340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395968"/>
        <c:crosses val="autoZero"/>
        <c:crossBetween val="midCat"/>
        <c:majorUnit val="2000"/>
      </c:valAx>
      <c:valAx>
        <c:axId val="25939596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5934054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59409024"/>
        <c:axId val="259410944"/>
      </c:scatterChart>
      <c:valAx>
        <c:axId val="259409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410944"/>
        <c:crosses val="autoZero"/>
        <c:crossBetween val="midCat"/>
        <c:majorUnit val="25000"/>
      </c:valAx>
      <c:valAx>
        <c:axId val="25941094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5940902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38951808"/>
        <c:axId val="238966272"/>
      </c:scatterChart>
      <c:valAx>
        <c:axId val="2389518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8966272"/>
        <c:crosses val="autoZero"/>
        <c:crossBetween val="midCat"/>
        <c:majorUnit val="150000"/>
      </c:valAx>
      <c:valAx>
        <c:axId val="238966272"/>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8951808"/>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59469312"/>
        <c:axId val="259471232"/>
      </c:scatterChart>
      <c:valAx>
        <c:axId val="2594693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471232"/>
        <c:crosses val="autoZero"/>
        <c:crossBetween val="midCat"/>
        <c:majorUnit val="150000"/>
      </c:valAx>
      <c:valAx>
        <c:axId val="25947123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5946931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479040"/>
        <c:axId val="259480576"/>
      </c:scatterChart>
      <c:valAx>
        <c:axId val="259479040"/>
        <c:scaling>
          <c:orientation val="minMax"/>
        </c:scaling>
        <c:delete val="0"/>
        <c:axPos val="b"/>
        <c:majorTickMark val="none"/>
        <c:minorTickMark val="none"/>
        <c:tickLblPos val="nextTo"/>
        <c:crossAx val="259480576"/>
        <c:crosses val="autoZero"/>
        <c:crossBetween val="midCat"/>
      </c:valAx>
      <c:valAx>
        <c:axId val="259480576"/>
        <c:scaling>
          <c:orientation val="minMax"/>
        </c:scaling>
        <c:delete val="0"/>
        <c:axPos val="l"/>
        <c:majorTickMark val="none"/>
        <c:minorTickMark val="none"/>
        <c:tickLblPos val="nextTo"/>
        <c:crossAx val="2594790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59513728"/>
        <c:axId val="259528192"/>
      </c:scatterChart>
      <c:valAx>
        <c:axId val="259513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528192"/>
        <c:crosses val="autoZero"/>
        <c:crossBetween val="midCat"/>
        <c:majorUnit val="1000"/>
      </c:valAx>
      <c:valAx>
        <c:axId val="25952819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513728"/>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59565824"/>
        <c:axId val="259568000"/>
      </c:scatterChart>
      <c:valAx>
        <c:axId val="259565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568000"/>
        <c:crosses val="autoZero"/>
        <c:crossBetween val="midCat"/>
        <c:majorUnit val="2000"/>
      </c:valAx>
      <c:valAx>
        <c:axId val="25956800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565824"/>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59605632"/>
        <c:axId val="259607552"/>
      </c:scatterChart>
      <c:valAx>
        <c:axId val="2596056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607552"/>
        <c:crosses val="autoZero"/>
        <c:crossBetween val="midCat"/>
        <c:majorUnit val="25000"/>
      </c:valAx>
      <c:valAx>
        <c:axId val="25960755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60563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59653632"/>
        <c:axId val="259655552"/>
      </c:scatterChart>
      <c:valAx>
        <c:axId val="259653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655552"/>
        <c:crosses val="autoZero"/>
        <c:crossBetween val="midCat"/>
        <c:majorUnit val="150000"/>
      </c:valAx>
      <c:valAx>
        <c:axId val="25965555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9653632"/>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298816"/>
        <c:axId val="259300352"/>
      </c:scatterChart>
      <c:valAx>
        <c:axId val="259298816"/>
        <c:scaling>
          <c:orientation val="minMax"/>
        </c:scaling>
        <c:delete val="0"/>
        <c:axPos val="b"/>
        <c:majorTickMark val="none"/>
        <c:minorTickMark val="none"/>
        <c:tickLblPos val="nextTo"/>
        <c:crossAx val="259300352"/>
        <c:crosses val="autoZero"/>
        <c:crossBetween val="midCat"/>
      </c:valAx>
      <c:valAx>
        <c:axId val="259300352"/>
        <c:scaling>
          <c:orientation val="minMax"/>
        </c:scaling>
        <c:delete val="0"/>
        <c:axPos val="l"/>
        <c:majorTickMark val="none"/>
        <c:minorTickMark val="none"/>
        <c:tickLblPos val="nextTo"/>
        <c:crossAx val="2592988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59517824"/>
        <c:axId val="259712512"/>
      </c:scatterChart>
      <c:valAx>
        <c:axId val="259517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712512"/>
        <c:crosses val="autoZero"/>
        <c:crossBetween val="midCat"/>
        <c:majorUnit val="1000"/>
      </c:valAx>
      <c:valAx>
        <c:axId val="259712512"/>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517824"/>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59750144"/>
        <c:axId val="259752320"/>
      </c:scatterChart>
      <c:valAx>
        <c:axId val="259750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752320"/>
        <c:crosses val="autoZero"/>
        <c:crossBetween val="midCat"/>
        <c:majorUnit val="2000"/>
      </c:valAx>
      <c:valAx>
        <c:axId val="25975232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750144"/>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59781760"/>
        <c:axId val="259783680"/>
      </c:scatterChart>
      <c:valAx>
        <c:axId val="2597817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783680"/>
        <c:crosses val="autoZero"/>
        <c:crossBetween val="midCat"/>
        <c:majorUnit val="20000"/>
      </c:valAx>
      <c:valAx>
        <c:axId val="25978368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781760"/>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8408832"/>
        <c:axId val="238410368"/>
      </c:scatterChart>
      <c:valAx>
        <c:axId val="238408832"/>
        <c:scaling>
          <c:orientation val="minMax"/>
        </c:scaling>
        <c:delete val="0"/>
        <c:axPos val="b"/>
        <c:majorTickMark val="none"/>
        <c:minorTickMark val="none"/>
        <c:tickLblPos val="nextTo"/>
        <c:crossAx val="238410368"/>
        <c:crosses val="autoZero"/>
        <c:crossBetween val="midCat"/>
      </c:valAx>
      <c:valAx>
        <c:axId val="238410368"/>
        <c:scaling>
          <c:orientation val="minMax"/>
        </c:scaling>
        <c:delete val="0"/>
        <c:axPos val="l"/>
        <c:majorTickMark val="none"/>
        <c:minorTickMark val="none"/>
        <c:tickLblPos val="nextTo"/>
        <c:crossAx val="2384088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59817472"/>
        <c:axId val="259819392"/>
      </c:scatterChart>
      <c:valAx>
        <c:axId val="25981747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819392"/>
        <c:crosses val="autoZero"/>
        <c:crossBetween val="midCat"/>
        <c:majorUnit val="8000"/>
      </c:valAx>
      <c:valAx>
        <c:axId val="259819392"/>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817472"/>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836160"/>
        <c:axId val="259496960"/>
      </c:scatterChart>
      <c:valAx>
        <c:axId val="259836160"/>
        <c:scaling>
          <c:orientation val="minMax"/>
        </c:scaling>
        <c:delete val="0"/>
        <c:axPos val="b"/>
        <c:majorTickMark val="none"/>
        <c:minorTickMark val="none"/>
        <c:tickLblPos val="nextTo"/>
        <c:crossAx val="259496960"/>
        <c:crosses val="autoZero"/>
        <c:crossBetween val="midCat"/>
      </c:valAx>
      <c:valAx>
        <c:axId val="259496960"/>
        <c:scaling>
          <c:orientation val="minMax"/>
        </c:scaling>
        <c:delete val="0"/>
        <c:axPos val="l"/>
        <c:majorTickMark val="none"/>
        <c:minorTickMark val="none"/>
        <c:tickLblPos val="nextTo"/>
        <c:crossAx val="2598361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59698048"/>
        <c:axId val="260027904"/>
      </c:scatterChart>
      <c:valAx>
        <c:axId val="259698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027904"/>
        <c:crosses val="autoZero"/>
        <c:crossBetween val="midCat"/>
        <c:majorUnit val="1000"/>
      </c:valAx>
      <c:valAx>
        <c:axId val="2600279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698048"/>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60057344"/>
        <c:axId val="260071808"/>
      </c:scatterChart>
      <c:valAx>
        <c:axId val="2600573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071808"/>
        <c:crosses val="autoZero"/>
        <c:crossBetween val="midCat"/>
        <c:majorUnit val="2000"/>
      </c:valAx>
      <c:valAx>
        <c:axId val="2600718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057344"/>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60179072"/>
        <c:axId val="260180992"/>
      </c:scatterChart>
      <c:valAx>
        <c:axId val="26017907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0180992"/>
        <c:crosses val="autoZero"/>
        <c:crossBetween val="midCat"/>
        <c:majorUnit val="20000"/>
      </c:valAx>
      <c:valAx>
        <c:axId val="26018099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0179072"/>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60202496"/>
        <c:axId val="260204416"/>
      </c:scatterChart>
      <c:valAx>
        <c:axId val="2602024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0204416"/>
        <c:crosses val="autoZero"/>
        <c:crossBetween val="midCat"/>
        <c:majorUnit val="20000"/>
      </c:valAx>
      <c:valAx>
        <c:axId val="2602044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202496"/>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0216320"/>
        <c:axId val="260217856"/>
      </c:scatterChart>
      <c:valAx>
        <c:axId val="260216320"/>
        <c:scaling>
          <c:orientation val="minMax"/>
        </c:scaling>
        <c:delete val="0"/>
        <c:axPos val="b"/>
        <c:majorTickMark val="none"/>
        <c:minorTickMark val="none"/>
        <c:tickLblPos val="nextTo"/>
        <c:crossAx val="260217856"/>
        <c:crosses val="autoZero"/>
        <c:crossBetween val="midCat"/>
      </c:valAx>
      <c:valAx>
        <c:axId val="260217856"/>
        <c:scaling>
          <c:orientation val="minMax"/>
        </c:scaling>
        <c:delete val="0"/>
        <c:axPos val="l"/>
        <c:majorTickMark val="none"/>
        <c:minorTickMark val="none"/>
        <c:tickLblPos val="nextTo"/>
        <c:crossAx val="2602163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60776320"/>
        <c:axId val="260778240"/>
      </c:scatterChart>
      <c:valAx>
        <c:axId val="260776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778240"/>
        <c:crosses val="autoZero"/>
        <c:crossBetween val="midCat"/>
        <c:majorUnit val="2000"/>
      </c:valAx>
      <c:valAx>
        <c:axId val="2607782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776320"/>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60841472"/>
        <c:axId val="260843392"/>
      </c:scatterChart>
      <c:valAx>
        <c:axId val="2608414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843392"/>
        <c:crosses val="autoZero"/>
        <c:crossBetween val="midCat"/>
        <c:majorUnit val="1000"/>
      </c:valAx>
      <c:valAx>
        <c:axId val="2608433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84147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60889984"/>
        <c:axId val="260892160"/>
      </c:scatterChart>
      <c:valAx>
        <c:axId val="2608899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0892160"/>
        <c:crosses val="autoZero"/>
        <c:crossBetween val="midCat"/>
        <c:majorUnit val="20000"/>
      </c:valAx>
      <c:valAx>
        <c:axId val="260892160"/>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88998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38959616"/>
        <c:axId val="239096960"/>
      </c:scatterChart>
      <c:valAx>
        <c:axId val="238959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096960"/>
        <c:crosses val="autoZero"/>
        <c:crossBetween val="midCat"/>
        <c:majorUnit val="1000"/>
      </c:valAx>
      <c:valAx>
        <c:axId val="23909696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8959616"/>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61979136"/>
        <c:axId val="261985408"/>
      </c:scatterChart>
      <c:valAx>
        <c:axId val="2619791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1985408"/>
        <c:crosses val="autoZero"/>
        <c:crossBetween val="midCat"/>
        <c:majorUnit val="20000"/>
      </c:valAx>
      <c:valAx>
        <c:axId val="26198540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197913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982080"/>
        <c:axId val="259983616"/>
      </c:scatterChart>
      <c:valAx>
        <c:axId val="259982080"/>
        <c:scaling>
          <c:orientation val="minMax"/>
        </c:scaling>
        <c:delete val="0"/>
        <c:axPos val="b"/>
        <c:majorTickMark val="none"/>
        <c:minorTickMark val="none"/>
        <c:tickLblPos val="nextTo"/>
        <c:crossAx val="259983616"/>
        <c:crosses val="autoZero"/>
        <c:crossBetween val="midCat"/>
      </c:valAx>
      <c:valAx>
        <c:axId val="259983616"/>
        <c:scaling>
          <c:orientation val="minMax"/>
        </c:scaling>
        <c:delete val="0"/>
        <c:axPos val="l"/>
        <c:majorTickMark val="none"/>
        <c:minorTickMark val="none"/>
        <c:tickLblPos val="nextTo"/>
        <c:crossAx val="2599820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62050176"/>
        <c:axId val="262052096"/>
      </c:scatterChart>
      <c:valAx>
        <c:axId val="262050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052096"/>
        <c:crosses val="autoZero"/>
        <c:crossBetween val="midCat"/>
        <c:majorUnit val="1000"/>
      </c:valAx>
      <c:valAx>
        <c:axId val="262052096"/>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050176"/>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62222592"/>
        <c:axId val="262224512"/>
      </c:scatterChart>
      <c:valAx>
        <c:axId val="262222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224512"/>
        <c:crosses val="autoZero"/>
        <c:crossBetween val="midCat"/>
        <c:majorUnit val="2000"/>
      </c:valAx>
      <c:valAx>
        <c:axId val="26222451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22259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62272128"/>
        <c:axId val="262274048"/>
      </c:scatterChart>
      <c:valAx>
        <c:axId val="2622721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274048"/>
        <c:crosses val="autoZero"/>
        <c:crossBetween val="midCat"/>
        <c:majorUnit val="10000"/>
      </c:valAx>
      <c:valAx>
        <c:axId val="2622740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272128"/>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62387200"/>
        <c:axId val="262389120"/>
      </c:scatterChart>
      <c:valAx>
        <c:axId val="26238720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389120"/>
        <c:crosses val="autoZero"/>
        <c:crossBetween val="midCat"/>
        <c:majorUnit val="25000"/>
      </c:valAx>
      <c:valAx>
        <c:axId val="26238912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387200"/>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2413312"/>
        <c:axId val="260231936"/>
      </c:scatterChart>
      <c:valAx>
        <c:axId val="262413312"/>
        <c:scaling>
          <c:orientation val="minMax"/>
        </c:scaling>
        <c:delete val="0"/>
        <c:axPos val="b"/>
        <c:majorTickMark val="none"/>
        <c:minorTickMark val="none"/>
        <c:tickLblPos val="nextTo"/>
        <c:crossAx val="260231936"/>
        <c:crosses val="autoZero"/>
        <c:crossBetween val="midCat"/>
      </c:valAx>
      <c:valAx>
        <c:axId val="260231936"/>
        <c:scaling>
          <c:orientation val="minMax"/>
        </c:scaling>
        <c:delete val="0"/>
        <c:axPos val="l"/>
        <c:majorTickMark val="none"/>
        <c:minorTickMark val="none"/>
        <c:tickLblPos val="nextTo"/>
        <c:crossAx val="262413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62473600"/>
        <c:axId val="262483968"/>
      </c:scatterChart>
      <c:valAx>
        <c:axId val="262473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483968"/>
        <c:crosses val="autoZero"/>
        <c:crossBetween val="midCat"/>
        <c:majorUnit val="1000"/>
      </c:valAx>
      <c:valAx>
        <c:axId val="26248396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47360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62526464"/>
        <c:axId val="262528384"/>
      </c:scatterChart>
      <c:valAx>
        <c:axId val="2625264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528384"/>
        <c:crosses val="autoZero"/>
        <c:crossBetween val="midCat"/>
        <c:majorUnit val="2000"/>
      </c:valAx>
      <c:valAx>
        <c:axId val="26252838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52646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62554752"/>
        <c:axId val="262556672"/>
      </c:scatterChart>
      <c:valAx>
        <c:axId val="26255475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556672"/>
        <c:crosses val="autoZero"/>
        <c:crossBetween val="midCat"/>
        <c:majorUnit val="8000"/>
      </c:valAx>
      <c:valAx>
        <c:axId val="262556672"/>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554752"/>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39441792"/>
        <c:axId val="239448064"/>
      </c:scatterChart>
      <c:valAx>
        <c:axId val="2394417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448064"/>
        <c:crosses val="autoZero"/>
        <c:crossBetween val="midCat"/>
        <c:majorUnit val="2000"/>
      </c:valAx>
      <c:valAx>
        <c:axId val="23944806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944179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62615808"/>
        <c:axId val="262617728"/>
      </c:scatterChart>
      <c:valAx>
        <c:axId val="2626158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617728"/>
        <c:crosses val="autoZero"/>
        <c:crossBetween val="midCat"/>
        <c:majorUnit val="16000"/>
      </c:valAx>
      <c:valAx>
        <c:axId val="26261772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61580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2023040"/>
        <c:axId val="262024576"/>
      </c:scatterChart>
      <c:valAx>
        <c:axId val="262023040"/>
        <c:scaling>
          <c:orientation val="minMax"/>
        </c:scaling>
        <c:delete val="0"/>
        <c:axPos val="b"/>
        <c:majorTickMark val="none"/>
        <c:minorTickMark val="none"/>
        <c:tickLblPos val="nextTo"/>
        <c:crossAx val="262024576"/>
        <c:crosses val="autoZero"/>
        <c:crossBetween val="midCat"/>
      </c:valAx>
      <c:valAx>
        <c:axId val="262024576"/>
        <c:scaling>
          <c:orientation val="minMax"/>
        </c:scaling>
        <c:delete val="0"/>
        <c:axPos val="l"/>
        <c:majorTickMark val="none"/>
        <c:minorTickMark val="none"/>
        <c:tickLblPos val="nextTo"/>
        <c:crossAx val="2620230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62696960"/>
        <c:axId val="262698880"/>
      </c:scatterChart>
      <c:valAx>
        <c:axId val="262696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698880"/>
        <c:crosses val="autoZero"/>
        <c:crossBetween val="midCat"/>
        <c:majorUnit val="1000"/>
      </c:valAx>
      <c:valAx>
        <c:axId val="26269888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69696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62728320"/>
        <c:axId val="262742784"/>
      </c:scatterChart>
      <c:valAx>
        <c:axId val="262728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742784"/>
        <c:crosses val="autoZero"/>
        <c:crossBetween val="midCat"/>
        <c:majorUnit val="2000"/>
      </c:valAx>
      <c:valAx>
        <c:axId val="26274278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728320"/>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62776320"/>
        <c:axId val="262778240"/>
      </c:scatterChart>
      <c:valAx>
        <c:axId val="26277632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778240"/>
        <c:crosses val="autoZero"/>
        <c:crossBetween val="midCat"/>
        <c:majorUnit val="10000"/>
      </c:valAx>
      <c:valAx>
        <c:axId val="262778240"/>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776320"/>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62844800"/>
        <c:axId val="262846720"/>
      </c:scatterChart>
      <c:valAx>
        <c:axId val="2628448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2846720"/>
        <c:crosses val="autoZero"/>
        <c:crossBetween val="midCat"/>
        <c:majorUnit val="20000"/>
      </c:valAx>
      <c:valAx>
        <c:axId val="26284672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284480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2637440"/>
        <c:axId val="262638976"/>
      </c:scatterChart>
      <c:valAx>
        <c:axId val="262637440"/>
        <c:scaling>
          <c:orientation val="minMax"/>
        </c:scaling>
        <c:delete val="0"/>
        <c:axPos val="b"/>
        <c:majorTickMark val="none"/>
        <c:minorTickMark val="none"/>
        <c:tickLblPos val="nextTo"/>
        <c:crossAx val="262638976"/>
        <c:crosses val="autoZero"/>
        <c:crossBetween val="midCat"/>
      </c:valAx>
      <c:valAx>
        <c:axId val="262638976"/>
        <c:scaling>
          <c:orientation val="minMax"/>
        </c:scaling>
        <c:delete val="0"/>
        <c:axPos val="l"/>
        <c:majorTickMark val="none"/>
        <c:minorTickMark val="none"/>
        <c:tickLblPos val="nextTo"/>
        <c:crossAx val="262637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62818816"/>
        <c:axId val="262923392"/>
      </c:scatterChart>
      <c:valAx>
        <c:axId val="262818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923392"/>
        <c:crosses val="autoZero"/>
        <c:crossBetween val="midCat"/>
        <c:majorUnit val="1000"/>
      </c:valAx>
      <c:valAx>
        <c:axId val="262923392"/>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81881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63107712"/>
        <c:axId val="263109632"/>
      </c:scatterChart>
      <c:valAx>
        <c:axId val="263107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3109632"/>
        <c:crosses val="autoZero"/>
        <c:crossBetween val="midCat"/>
        <c:majorUnit val="2000"/>
      </c:valAx>
      <c:valAx>
        <c:axId val="26310963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10771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67480064"/>
        <c:axId val="267490432"/>
      </c:scatterChart>
      <c:valAx>
        <c:axId val="26748006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490432"/>
        <c:crosses val="autoZero"/>
        <c:crossBetween val="midCat"/>
        <c:majorUnit val="10000"/>
      </c:valAx>
      <c:valAx>
        <c:axId val="267490432"/>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480064"/>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39616768"/>
        <c:axId val="239618688"/>
      </c:scatterChart>
      <c:valAx>
        <c:axId val="239616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618688"/>
        <c:crosses val="autoZero"/>
        <c:crossBetween val="midCat"/>
        <c:majorUnit val="25000"/>
      </c:valAx>
      <c:valAx>
        <c:axId val="239618688"/>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9616768"/>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67678848"/>
        <c:axId val="267680768"/>
      </c:scatterChart>
      <c:valAx>
        <c:axId val="2676788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680768"/>
        <c:crosses val="autoZero"/>
        <c:crossBetween val="midCat"/>
        <c:majorUnit val="20000"/>
      </c:valAx>
      <c:valAx>
        <c:axId val="2676807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678848"/>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7704960"/>
        <c:axId val="257393024"/>
      </c:scatterChart>
      <c:valAx>
        <c:axId val="267704960"/>
        <c:scaling>
          <c:orientation val="minMax"/>
        </c:scaling>
        <c:delete val="0"/>
        <c:axPos val="b"/>
        <c:majorTickMark val="none"/>
        <c:minorTickMark val="none"/>
        <c:tickLblPos val="nextTo"/>
        <c:crossAx val="257393024"/>
        <c:crosses val="autoZero"/>
        <c:crossBetween val="midCat"/>
      </c:valAx>
      <c:valAx>
        <c:axId val="257393024"/>
        <c:scaling>
          <c:orientation val="minMax"/>
        </c:scaling>
        <c:delete val="0"/>
        <c:axPos val="l"/>
        <c:majorTickMark val="none"/>
        <c:minorTickMark val="none"/>
        <c:tickLblPos val="nextTo"/>
        <c:crossAx val="267704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67815936"/>
        <c:axId val="267830400"/>
      </c:scatterChart>
      <c:valAx>
        <c:axId val="267815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830400"/>
        <c:crosses val="autoZero"/>
        <c:crossBetween val="midCat"/>
        <c:majorUnit val="1000"/>
      </c:valAx>
      <c:valAx>
        <c:axId val="267830400"/>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81593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67866496"/>
        <c:axId val="267868416"/>
      </c:scatterChart>
      <c:valAx>
        <c:axId val="2678664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868416"/>
        <c:crosses val="autoZero"/>
        <c:crossBetween val="midCat"/>
        <c:majorUnit val="2000"/>
      </c:valAx>
      <c:valAx>
        <c:axId val="26786841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86649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67920896"/>
        <c:axId val="267922816"/>
      </c:scatterChart>
      <c:valAx>
        <c:axId val="26792089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922816"/>
        <c:crosses val="autoZero"/>
        <c:crossBetween val="midCat"/>
        <c:majorUnit val="8000"/>
      </c:valAx>
      <c:valAx>
        <c:axId val="267922816"/>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92089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67958912"/>
        <c:axId val="267973376"/>
      </c:scatterChart>
      <c:valAx>
        <c:axId val="26795891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973376"/>
        <c:crosses val="autoZero"/>
        <c:crossBetween val="midCat"/>
        <c:majorUnit val="20000"/>
      </c:valAx>
      <c:valAx>
        <c:axId val="267973376"/>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95891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881280"/>
        <c:axId val="262882816"/>
      </c:barChart>
      <c:catAx>
        <c:axId val="262881280"/>
        <c:scaling>
          <c:orientation val="minMax"/>
        </c:scaling>
        <c:delete val="0"/>
        <c:axPos val="b"/>
        <c:majorTickMark val="out"/>
        <c:minorTickMark val="none"/>
        <c:tickLblPos val="nextTo"/>
        <c:crossAx val="262882816"/>
        <c:crosses val="autoZero"/>
        <c:auto val="1"/>
        <c:lblAlgn val="ctr"/>
        <c:lblOffset val="100"/>
        <c:noMultiLvlLbl val="0"/>
      </c:catAx>
      <c:valAx>
        <c:axId val="262882816"/>
        <c:scaling>
          <c:orientation val="minMax"/>
        </c:scaling>
        <c:delete val="0"/>
        <c:axPos val="l"/>
        <c:majorGridlines/>
        <c:majorTickMark val="out"/>
        <c:minorTickMark val="none"/>
        <c:tickLblPos val="nextTo"/>
        <c:crossAx val="2628812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68040064"/>
        <c:axId val="282734592"/>
      </c:scatterChart>
      <c:valAx>
        <c:axId val="268040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34592"/>
        <c:crosses val="autoZero"/>
        <c:crossBetween val="midCat"/>
        <c:majorUnit val="1000"/>
      </c:valAx>
      <c:valAx>
        <c:axId val="28273459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8040064"/>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82776320"/>
        <c:axId val="282778240"/>
      </c:scatterChart>
      <c:valAx>
        <c:axId val="282776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78240"/>
        <c:crosses val="autoZero"/>
        <c:crossBetween val="midCat"/>
        <c:majorUnit val="2000"/>
      </c:valAx>
      <c:valAx>
        <c:axId val="282778240"/>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82776320"/>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82795392"/>
        <c:axId val="282801664"/>
      </c:scatterChart>
      <c:valAx>
        <c:axId val="2827953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801664"/>
        <c:crosses val="autoZero"/>
        <c:crossBetween val="midCat"/>
        <c:majorUnit val="25000"/>
      </c:valAx>
      <c:valAx>
        <c:axId val="28280166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82795392"/>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4CAA9503-EDC3-4147-8AD8-EE61996C6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15389</TotalTime>
  <Pages>169</Pages>
  <Words>34804</Words>
  <Characters>208830</Characters>
  <Application>Microsoft Office Word</Application>
  <DocSecurity>0</DocSecurity>
  <Lines>1740</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184</cp:revision>
  <cp:lastPrinted>2013-06-22T19:43:00Z</cp:lastPrinted>
  <dcterms:created xsi:type="dcterms:W3CDTF">2013-01-20T18:33:00Z</dcterms:created>
  <dcterms:modified xsi:type="dcterms:W3CDTF">2013-06-22T20:26:00Z</dcterms:modified>
</cp:coreProperties>
</file>