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7.xml" ContentType="application/vnd.openxmlformats-officedocument.wordprocessingml.header+xml"/>
  <Override PartName="/word/footer21.xml" ContentType="application/vnd.openxmlformats-officedocument.wordprocessingml.footer+xml"/>
  <Override PartName="/word/header8.xml" ContentType="application/vnd.openxmlformats-officedocument.wordprocessingml.header+xml"/>
  <Override PartName="/word/footer22.xml" ContentType="application/vnd.openxmlformats-officedocument.wordprocessingml.footer+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1.xml" ContentType="application/vnd.openxmlformats-officedocument.wordprocessingml.header+xml"/>
  <Override PartName="/word/footer25.xml" ContentType="application/vnd.openxmlformats-officedocument.wordprocessingml.footer+xml"/>
  <Override PartName="/word/header12.xml" ContentType="application/vnd.openxmlformats-officedocument.wordprocessingml.header+xml"/>
  <Override PartName="/word/footer26.xml" ContentType="application/vnd.openxmlformats-officedocument.wordprocessingml.footer+xml"/>
  <Override PartName="/word/header13.xml" ContentType="application/vnd.openxmlformats-officedocument.wordprocessingml.header+xml"/>
  <Override PartName="/word/footer27.xml" ContentType="application/vnd.openxmlformats-officedocument.wordprocessingml.footer+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6.xml" ContentType="application/vnd.openxmlformats-officedocument.wordprocessingml.header+xml"/>
  <Override PartName="/word/footer30.xml" ContentType="application/vnd.openxmlformats-officedocument.wordprocessingml.footer+xml"/>
  <Override PartName="/word/header17.xml" ContentType="application/vnd.openxmlformats-officedocument.wordprocessingml.header+xml"/>
  <Override PartName="/word/footer31.xml" ContentType="application/vnd.openxmlformats-officedocument.wordprocessingml.footer+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header18.xml" ContentType="application/vnd.openxmlformats-officedocument.wordprocessingml.header+xml"/>
  <Override PartName="/word/header1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0.xml" ContentType="application/vnd.openxmlformats-officedocument.wordprocessingml.header+xml"/>
  <Override PartName="/word/footer34.xml" ContentType="application/vnd.openxmlformats-officedocument.wordprocessingml.footer+xml"/>
  <Override PartName="/word/header21.xml" ContentType="application/vnd.openxmlformats-officedocument.wordprocessingml.header+xml"/>
  <Override PartName="/word/footer35.xml" ContentType="application/vnd.openxmlformats-officedocument.wordprocessingml.footer+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header22.xml" ContentType="application/vnd.openxmlformats-officedocument.wordprocessingml.header+xml"/>
  <Override PartName="/word/header2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4.xml" ContentType="application/vnd.openxmlformats-officedocument.wordprocessingml.header+xml"/>
  <Override PartName="/word/footer38.xml" ContentType="application/vnd.openxmlformats-officedocument.wordprocessingml.footer+xml"/>
  <Override PartName="/word/header25.xml" ContentType="application/vnd.openxmlformats-officedocument.wordprocessingml.header+xml"/>
  <Override PartName="/word/footer39.xml" ContentType="application/vnd.openxmlformats-officedocument.wordprocessingml.footer+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header26.xml" ContentType="application/vnd.openxmlformats-officedocument.wordprocessingml.header+xml"/>
  <Override PartName="/word/footer40.xml" ContentType="application/vnd.openxmlformats-officedocument.wordprocessingml.footer+xml"/>
  <Override PartName="/word/header27.xml" ContentType="application/vnd.openxmlformats-officedocument.wordprocessingml.header+xml"/>
  <Override PartName="/word/footer41.xml" ContentType="application/vnd.openxmlformats-officedocument.wordprocessingml.footer+xml"/>
  <Override PartName="/word/header28.xml" ContentType="application/vnd.openxmlformats-officedocument.wordprocessingml.header+xml"/>
  <Override PartName="/word/footer42.xml" ContentType="application/vnd.openxmlformats-officedocument.wordprocessingml.footer+xml"/>
  <Override PartName="/word/header29.xml" ContentType="application/vnd.openxmlformats-officedocument.wordprocessingml.header+xml"/>
  <Override PartName="/word/footer43.xml" ContentType="application/vnd.openxmlformats-officedocument.wordprocessingml.footer+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header30.xml" ContentType="application/vnd.openxmlformats-officedocument.wordprocessingml.header+xml"/>
  <Override PartName="/word/footer44.xml" ContentType="application/vnd.openxmlformats-officedocument.wordprocessingml.footer+xml"/>
  <Override PartName="/word/header31.xml" ContentType="application/vnd.openxmlformats-officedocument.wordprocessingml.header+xml"/>
  <Override PartName="/word/footer45.xml" ContentType="application/vnd.openxmlformats-officedocument.wordprocessingml.footer+xml"/>
  <Override PartName="/word/header32.xml" ContentType="application/vnd.openxmlformats-officedocument.wordprocessingml.header+xml"/>
  <Override PartName="/word/footer46.xml" ContentType="application/vnd.openxmlformats-officedocument.wordprocessingml.footer+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header33.xml" ContentType="application/vnd.openxmlformats-officedocument.wordprocessingml.header+xml"/>
  <Override PartName="/word/header34.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5.xml" ContentType="application/vnd.openxmlformats-officedocument.wordprocessingml.header+xml"/>
  <Override PartName="/word/footer49.xml" ContentType="application/vnd.openxmlformats-officedocument.wordprocessingml.footer+xml"/>
  <Override PartName="/word/header36.xml" ContentType="application/vnd.openxmlformats-officedocument.wordprocessingml.header+xml"/>
  <Override PartName="/word/footer50.xml" ContentType="application/vnd.openxmlformats-officedocument.wordprocessingml.footer+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header37.xml" ContentType="application/vnd.openxmlformats-officedocument.wordprocessingml.header+xml"/>
  <Override PartName="/word/footer51.xml" ContentType="application/vnd.openxmlformats-officedocument.wordprocessingml.footer+xml"/>
  <Override PartName="/word/header38.xml" ContentType="application/vnd.openxmlformats-officedocument.wordprocessingml.header+xml"/>
  <Override PartName="/word/footer52.xml" ContentType="application/vnd.openxmlformats-officedocument.wordprocessingml.footer+xml"/>
  <Override PartName="/word/header39.xml" ContentType="application/vnd.openxmlformats-officedocument.wordprocessingml.header+xml"/>
  <Override PartName="/word/footer53.xml" ContentType="application/vnd.openxmlformats-officedocument.wordprocessingml.footer+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header40.xml" ContentType="application/vnd.openxmlformats-officedocument.wordprocessingml.header+xml"/>
  <Override PartName="/word/footer54.xml" ContentType="application/vnd.openxmlformats-officedocument.wordprocessingml.footer+xml"/>
  <Override PartName="/word/header41.xml" ContentType="application/vnd.openxmlformats-officedocument.wordprocessingml.header+xml"/>
  <Override PartName="/word/footer55.xml" ContentType="application/vnd.openxmlformats-officedocument.wordprocessingml.footer+xml"/>
  <Override PartName="/word/header42.xml" ContentType="application/vnd.openxmlformats-officedocument.wordprocessingml.head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header44.xml" ContentType="application/vnd.openxmlformats-officedocument.wordprocessingml.header+xml"/>
  <Override PartName="/word/footer58.xml" ContentType="application/vnd.openxmlformats-officedocument.wordprocessingml.footer+xml"/>
  <Override PartName="/word/header45.xml" ContentType="application/vnd.openxmlformats-officedocument.wordprocessingml.header+xml"/>
  <Override PartName="/word/footer59.xml" ContentType="application/vnd.openxmlformats-officedocument.wordprocessingml.footer+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header46.xml" ContentType="application/vnd.openxmlformats-officedocument.wordprocessingml.header+xml"/>
  <Override PartName="/word/header47.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48.xml" ContentType="application/vnd.openxmlformats-officedocument.wordprocessingml.header+xml"/>
  <Override PartName="/word/footer6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51.xml" ContentType="application/vnd.openxmlformats-officedocument.wordprocessingml.header+xml"/>
  <Override PartName="/word/footer65.xml" ContentType="application/vnd.openxmlformats-officedocument.wordprocessingml.footer+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header52.xml" ContentType="application/vnd.openxmlformats-officedocument.wordprocessingml.header+xml"/>
  <Override PartName="/word/footer66.xml" ContentType="application/vnd.openxmlformats-officedocument.wordprocessingml.footer+xml"/>
  <Override PartName="/word/header53.xml" ContentType="application/vnd.openxmlformats-officedocument.wordprocessingml.header+xml"/>
  <Override PartName="/word/footer67.xml" ContentType="application/vnd.openxmlformats-officedocument.wordprocessingml.footer+xml"/>
  <Override PartName="/word/header54.xml" ContentType="application/vnd.openxmlformats-officedocument.wordprocessingml.header+xml"/>
  <Override PartName="/word/footer68.xml" ContentType="application/vnd.openxmlformats-officedocument.wordprocessingml.footer+xml"/>
  <Override PartName="/word/header55.xml" ContentType="application/vnd.openxmlformats-officedocument.wordprocessingml.header+xml"/>
  <Override PartName="/word/footer69.xml" ContentType="application/vnd.openxmlformats-officedocument.wordprocessingml.footer+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header56.xml" ContentType="application/vnd.openxmlformats-officedocument.wordprocessingml.header+xml"/>
  <Override PartName="/word/header57.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58.xml" ContentType="application/vnd.openxmlformats-officedocument.wordprocessingml.header+xml"/>
  <Override PartName="/word/footer72.xml" ContentType="application/vnd.openxmlformats-officedocument.wordprocessingml.footer+xml"/>
  <Override PartName="/word/header59.xml" ContentType="application/vnd.openxmlformats-officedocument.wordprocessingml.header+xml"/>
  <Override PartName="/word/footer73.xml" ContentType="application/vnd.openxmlformats-officedocument.wordprocessingml.footer+xml"/>
  <Override PartName="/word/header60.xml" ContentType="application/vnd.openxmlformats-officedocument.wordprocessingml.header+xml"/>
  <Override PartName="/word/footer74.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3.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 xml:space="preserve">Gęstościowe grupowanie danych i </w:t>
      </w:r>
      <w:r w:rsidR="000E067F">
        <w:t>wyznaczanie</w:t>
      </w:r>
      <w:r>
        <w:t xml:space="preserve"> najbliższ</w:t>
      </w:r>
      <w:r w:rsidR="00446F88">
        <w:t>ego</w:t>
      </w:r>
      <w:r>
        <w:t xml:space="preserve"> sąsi</w:t>
      </w:r>
      <w:r w:rsidR="00446F88">
        <w:t>edztwa</w:t>
      </w:r>
      <w:r>
        <w:t xml:space="preserve">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4430E2" w:rsidRDefault="004430E2" w:rsidP="00A056C7">
      <w:pPr>
        <w:pStyle w:val="PDRGTL5"/>
        <w:tabs>
          <w:tab w:val="clear" w:pos="6237"/>
          <w:tab w:val="left" w:pos="5245"/>
          <w:tab w:val="right" w:pos="9072"/>
        </w:tabs>
      </w:pP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4430E2" w:rsidRDefault="004430E2" w:rsidP="00EA47AA">
      <w:pPr>
        <w:pStyle w:val="PDCNTSUBTITLE"/>
      </w:pPr>
    </w:p>
    <w:p w:rsidR="000F2947" w:rsidRDefault="003C34C1" w:rsidP="00EA47AA">
      <w:pPr>
        <w:pStyle w:val="PDCNTSUBTITLE"/>
      </w:pPr>
      <w:r>
        <w:br w:type="page"/>
      </w:r>
      <w:r>
        <w:lastRenderedPageBreak/>
        <w:t>STRESZCZENIE</w:t>
      </w:r>
    </w:p>
    <w:p w:rsidR="001D15BD" w:rsidRPr="000678A4" w:rsidRDefault="001D15BD" w:rsidP="001D15BD">
      <w:pPr>
        <w:pStyle w:val="PDbase"/>
        <w:jc w:val="both"/>
        <w:rPr>
          <w:sz w:val="22"/>
        </w:rPr>
      </w:pPr>
      <w:r w:rsidRPr="000678A4">
        <w:rPr>
          <w:sz w:val="22"/>
        </w:rPr>
        <w:t xml:space="preserve">Niniejsza praca rozpoczyna się od wprowadzenia w </w:t>
      </w:r>
      <w:r w:rsidR="00E817C6">
        <w:rPr>
          <w:sz w:val="22"/>
        </w:rPr>
        <w:t>dziedzinę</w:t>
      </w:r>
      <w:r w:rsidRPr="000678A4">
        <w:rPr>
          <w:sz w:val="22"/>
        </w:rPr>
        <w:t xml:space="preserve"> gęstościowego grupowania danych, w tym przedstawienia algorytmu DBSCAN i wyszukiwania k sąsiedztwa. Następnie opisano teoretyczne podstawy wykorzystania nierówności trójkąta w gęstościowym gru</w:t>
      </w:r>
      <w:r w:rsidR="00B56F98" w:rsidRPr="000678A4">
        <w:rPr>
          <w:sz w:val="22"/>
        </w:rPr>
        <w:t>powaniu danych i wyszukiwaniu k </w:t>
      </w:r>
      <w:r w:rsidRPr="000678A4">
        <w:rPr>
          <w:sz w:val="22"/>
        </w:rPr>
        <w:t xml:space="preserve">sąsiedztwa. </w:t>
      </w:r>
      <w:r w:rsidR="006A2201">
        <w:rPr>
          <w:sz w:val="22"/>
        </w:rPr>
        <w:t xml:space="preserve">Przypomniano metryki odległości i miarę kosinusową oraz,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 W ich opisie skupiono się na możliwych m</w:t>
      </w:r>
      <w:r w:rsidR="006A2201">
        <w:rPr>
          <w:sz w:val="22"/>
        </w:rPr>
        <w:t>etodach doboru punktów</w:t>
      </w:r>
      <w:r w:rsidRPr="000678A4">
        <w:rPr>
          <w:sz w:val="22"/>
        </w:rPr>
        <w:t xml:space="preserve"> referencyjn</w:t>
      </w:r>
      <w:r w:rsidR="006A2201">
        <w:rPr>
          <w:sz w:val="22"/>
        </w:rPr>
        <w:t>ych pozwalających</w:t>
      </w:r>
      <w:r w:rsidRPr="000678A4">
        <w:rPr>
          <w:sz w:val="22"/>
        </w:rPr>
        <w:t xml:space="preserve"> na efektywne grupowanie danych z zastosowaniem nierówności trójkąta.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3653BD" w:rsidRPr="000678A4">
        <w:rPr>
          <w:sz w:val="22"/>
        </w:rPr>
        <w:t xml:space="preserve">zaimplementowano wyszukiwanie k </w:t>
      </w:r>
      <w:r w:rsidR="00E817C6">
        <w:rPr>
          <w:sz w:val="22"/>
        </w:rPr>
        <w:t>sąsiadów</w:t>
      </w:r>
      <w:r w:rsidR="003653BD" w:rsidRPr="000678A4">
        <w:rPr>
          <w:sz w:val="22"/>
        </w:rPr>
        <w:t xml:space="preserve"> w drzewie metrycznym VP-Tree, </w:t>
      </w:r>
      <w:r w:rsidRPr="000678A4">
        <w:rPr>
          <w:sz w:val="22"/>
        </w:rPr>
        <w:t>także</w:t>
      </w:r>
      <w:r w:rsidR="00E817C6">
        <w:rPr>
          <w:sz w:val="22"/>
        </w:rPr>
        <w:t xml:space="preserve"> w wersji zawierającej usprawnienie wyszukiwania zaproponowane w ramach niniejszej pracy dyplomowej</w:t>
      </w:r>
      <w:r w:rsidRPr="000678A4">
        <w:rPr>
          <w:sz w:val="22"/>
        </w:rPr>
        <w:t>.</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w:t>
      </w:r>
      <w:r w:rsidR="006A2201">
        <w:rPr>
          <w:sz w:val="22"/>
        </w:rPr>
        <w:t xml:space="preserve"> wydajności</w:t>
      </w:r>
      <w:r w:rsidR="00B56F98" w:rsidRPr="000678A4">
        <w:rPr>
          <w:sz w:val="22"/>
        </w:rPr>
        <w:t xml:space="preserve">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ów</w:t>
      </w:r>
      <w:r w:rsidR="00E817C6">
        <w:rPr>
          <w:sz w:val="22"/>
        </w:rPr>
        <w:t xml:space="preserve"> z użyciem metryki odległości euklidesowej i kosinusowej miary podobieństwa</w:t>
      </w:r>
      <w:r w:rsidRPr="000678A4">
        <w:rPr>
          <w:sz w:val="22"/>
        </w:rPr>
        <w:t>.</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17C6">
        <w:rPr>
          <w:sz w:val="22"/>
        </w:rPr>
        <w:t>wyznaczanie</w:t>
      </w:r>
      <w:r w:rsidR="00E8715F" w:rsidRPr="00D8017D">
        <w:rPr>
          <w:sz w:val="22"/>
        </w:rPr>
        <w:t xml:space="preserve"> </w:t>
      </w:r>
      <w:r w:rsidR="00E817C6">
        <w:rPr>
          <w:sz w:val="22"/>
        </w:rPr>
        <w:t>najbliższego</w:t>
      </w:r>
      <w:r w:rsidR="00E8715F" w:rsidRPr="00D8017D">
        <w:rPr>
          <w:sz w:val="22"/>
        </w:rPr>
        <w:t xml:space="preserve"> sąsi</w:t>
      </w:r>
      <w:r w:rsidR="00E817C6">
        <w:rPr>
          <w:sz w:val="22"/>
        </w:rPr>
        <w:t>edztwa</w:t>
      </w:r>
      <w:r w:rsidR="00E8715F" w:rsidRPr="00D8017D">
        <w:rPr>
          <w:sz w:val="22"/>
        </w:rPr>
        <w:t xml:space="preserve">,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NEIGHBOR</w:t>
      </w:r>
      <w:r w:rsidR="00B23EB8">
        <w:rPr>
          <w:lang w:val="en-US"/>
        </w:rPr>
        <w:t>OOD</w:t>
      </w:r>
      <w:r>
        <w:rPr>
          <w:lang w:val="en-US"/>
        </w:rPr>
        <w:t xml:space="preserve"> SEARCHING BY MEANS OF THE TRIANGLE INEQUALITY</w:t>
      </w:r>
    </w:p>
    <w:p w:rsidR="001D15BD" w:rsidRPr="000678A4" w:rsidRDefault="001D15BD" w:rsidP="001D15BD">
      <w:pPr>
        <w:pStyle w:val="PDbase"/>
        <w:jc w:val="both"/>
        <w:rPr>
          <w:sz w:val="22"/>
          <w:lang w:val="en-US"/>
        </w:rPr>
      </w:pPr>
      <w:r w:rsidRPr="000678A4">
        <w:rPr>
          <w:sz w:val="22"/>
          <w:lang w:val="en-US"/>
        </w:rPr>
        <w:t xml:space="preserve">The thesis begins with a brief introduction to a density-based clustering domain, including the description of the DBSCAN algorithm and k neighborhood search. Next, density-based clustering algorithms and k neighborhood search by means of the triangle inequality were explained. </w:t>
      </w:r>
      <w:r w:rsidR="00101BD2">
        <w:rPr>
          <w:sz w:val="22"/>
          <w:lang w:val="en-US"/>
        </w:rPr>
        <w:t>Then, distance metrics and</w:t>
      </w:r>
      <w:r w:rsidRPr="000678A4">
        <w:rPr>
          <w:sz w:val="22"/>
          <w:lang w:val="en-US"/>
        </w:rPr>
        <w:t xml:space="preserve"> the cosine </w:t>
      </w:r>
      <w:r w:rsidR="00FE6F2C">
        <w:rPr>
          <w:sz w:val="22"/>
          <w:lang w:val="en-US"/>
        </w:rPr>
        <w:t>measure were</w:t>
      </w:r>
      <w:r w:rsidRPr="000678A4">
        <w:rPr>
          <w:sz w:val="22"/>
          <w:lang w:val="en-US"/>
        </w:rPr>
        <w:t xml:space="preserve"> </w:t>
      </w:r>
      <w:r w:rsidR="00FE6F2C">
        <w:rPr>
          <w:sz w:val="22"/>
          <w:lang w:val="en-US"/>
        </w:rPr>
        <w:t>recalled,</w:t>
      </w:r>
      <w:r w:rsidR="00E817C6">
        <w:rPr>
          <w:sz w:val="22"/>
          <w:lang w:val="en-US"/>
        </w:rPr>
        <w:t xml:space="preserve"> as well as</w:t>
      </w:r>
      <w:r w:rsidRPr="000678A4">
        <w:rPr>
          <w:sz w:val="22"/>
          <w:lang w:val="en-US"/>
        </w:rPr>
        <w:t xml:space="preserve"> the determination of cosine neighborhood by means of the Euclidean distance was described. Then TI-DBSCAN and TI-k-Neighborhood-Index algorithms were presented. The description of these algorithms mainly focused on methods of selecting reference points </w:t>
      </w:r>
      <w:r w:rsidR="00FE6F2C">
        <w:rPr>
          <w:sz w:val="22"/>
          <w:lang w:val="en-US"/>
        </w:rPr>
        <w:t>to enable</w:t>
      </w:r>
      <w:r w:rsidRPr="000678A4">
        <w:rPr>
          <w:sz w:val="22"/>
          <w:lang w:val="en-US"/>
        </w:rPr>
        <w:t xml:space="preserve"> efficient clustering by means of the triangle inequality.</w:t>
      </w:r>
    </w:p>
    <w:p w:rsidR="001D15BD" w:rsidRPr="000678A4" w:rsidRDefault="001D15BD" w:rsidP="001D15BD">
      <w:pPr>
        <w:pStyle w:val="PDbase"/>
        <w:ind w:firstLine="567"/>
        <w:jc w:val="both"/>
        <w:rPr>
          <w:sz w:val="22"/>
          <w:lang w:val="en-US"/>
        </w:rPr>
      </w:pPr>
      <w:r w:rsidRPr="000678A4">
        <w:rPr>
          <w:sz w:val="22"/>
          <w:lang w:val="en-US"/>
        </w:rPr>
        <w:t>The main part of the dissertation are the results of the research and drawn conclusions. 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w:t>
      </w:r>
      <w:r w:rsidR="00E817C6">
        <w:rPr>
          <w:sz w:val="22"/>
          <w:lang w:val="en-US"/>
        </w:rPr>
        <w:t>including</w:t>
      </w:r>
      <w:r w:rsidRPr="000678A4">
        <w:rPr>
          <w:sz w:val="22"/>
          <w:lang w:val="en-US"/>
        </w:rPr>
        <w:t xml:space="preserve"> </w:t>
      </w:r>
      <w:r w:rsidR="003653BD" w:rsidRPr="000678A4">
        <w:rPr>
          <w:sz w:val="22"/>
          <w:lang w:val="en-US"/>
        </w:rPr>
        <w:t xml:space="preserve">k </w:t>
      </w:r>
      <w:r w:rsidR="00E817C6">
        <w:rPr>
          <w:sz w:val="22"/>
          <w:lang w:val="en-US"/>
        </w:rPr>
        <w:t xml:space="preserve">nearest </w:t>
      </w:r>
      <w:r w:rsidR="003653BD" w:rsidRPr="000678A4">
        <w:rPr>
          <w:sz w:val="22"/>
          <w:lang w:val="en-US"/>
        </w:rPr>
        <w:t>neighbor</w:t>
      </w:r>
      <w:r w:rsidR="00E817C6">
        <w:rPr>
          <w:sz w:val="22"/>
          <w:lang w:val="en-US"/>
        </w:rPr>
        <w:t>s</w:t>
      </w:r>
      <w:r w:rsidR="003653BD" w:rsidRPr="000678A4">
        <w:rPr>
          <w:sz w:val="22"/>
          <w:lang w:val="en-US"/>
        </w:rPr>
        <w:t xml:space="preserve"> </w:t>
      </w:r>
      <w:r w:rsidR="000678A4" w:rsidRPr="000678A4">
        <w:rPr>
          <w:sz w:val="22"/>
          <w:lang w:val="en-US"/>
        </w:rPr>
        <w:t xml:space="preserve">search </w:t>
      </w:r>
      <w:r w:rsidR="00FE6F2C">
        <w:rPr>
          <w:sz w:val="22"/>
          <w:lang w:val="en-US"/>
        </w:rPr>
        <w:t>in</w:t>
      </w:r>
      <w:r w:rsidR="00E817C6">
        <w:rPr>
          <w:sz w:val="22"/>
          <w:lang w:val="en-US"/>
        </w:rPr>
        <w:t xml:space="preserve"> a</w:t>
      </w:r>
      <w:r w:rsidR="00FE6F2C">
        <w:rPr>
          <w:sz w:val="22"/>
          <w:lang w:val="en-US"/>
        </w:rPr>
        <w:t xml:space="preserve"> VP</w:t>
      </w:r>
      <w:r w:rsidR="003653BD" w:rsidRPr="000678A4">
        <w:rPr>
          <w:sz w:val="22"/>
          <w:lang w:val="en-US"/>
        </w:rPr>
        <w:t xml:space="preserve">-Tree, </w:t>
      </w:r>
      <w:r w:rsidR="00E817C6">
        <w:rPr>
          <w:sz w:val="22"/>
          <w:lang w:val="en-US"/>
        </w:rPr>
        <w:t>and, in particular,</w:t>
      </w:r>
      <w:r w:rsidR="003653BD" w:rsidRPr="000678A4">
        <w:rPr>
          <w:sz w:val="22"/>
          <w:lang w:val="en-US"/>
        </w:rPr>
        <w:t xml:space="preserve"> improvement</w:t>
      </w:r>
      <w:r w:rsidRPr="000678A4">
        <w:rPr>
          <w:sz w:val="22"/>
          <w:lang w:val="en-US"/>
        </w:rPr>
        <w:t xml:space="preserve"> of </w:t>
      </w:r>
      <w:r w:rsidR="00E817C6">
        <w:rPr>
          <w:sz w:val="22"/>
          <w:lang w:val="en-US"/>
        </w:rPr>
        <w:t xml:space="preserve">this </w:t>
      </w:r>
      <w:r w:rsidR="000678A4" w:rsidRPr="000678A4">
        <w:rPr>
          <w:sz w:val="22"/>
          <w:lang w:val="en-US"/>
        </w:rPr>
        <w:t xml:space="preserve">search </w:t>
      </w:r>
      <w:r w:rsidR="00E817C6">
        <w:rPr>
          <w:sz w:val="22"/>
          <w:lang w:val="en-US"/>
        </w:rPr>
        <w:t>that I proposed in this thesis</w:t>
      </w:r>
      <w:r w:rsidRPr="000678A4">
        <w:rPr>
          <w:sz w:val="22"/>
          <w:lang w:val="en-US"/>
        </w:rPr>
        <w:t>.</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E6F2C">
        <w:rPr>
          <w:sz w:val="22"/>
          <w:lang w:val="en-US"/>
        </w:rPr>
        <w:t xml:space="preserve">the performance of the </w:t>
      </w:r>
      <w:r w:rsidR="00FB2423" w:rsidRPr="000678A4">
        <w:rPr>
          <w:sz w:val="22"/>
          <w:lang w:val="en-US"/>
        </w:rPr>
        <w:t>examined algorithms and indexes were compared with each other</w:t>
      </w:r>
      <w:r w:rsidR="00E817C6">
        <w:rPr>
          <w:sz w:val="22"/>
          <w:lang w:val="en-US"/>
        </w:rPr>
        <w:t xml:space="preserve"> for the Euclidean distance metric and the cosine similarity measure</w:t>
      </w:r>
      <w:r w:rsidRPr="000678A4">
        <w:rPr>
          <w:sz w:val="22"/>
          <w:lang w:val="en-US"/>
        </w:rPr>
        <w:t>.</w:t>
      </w:r>
    </w:p>
    <w:p w:rsidR="00EA47AA" w:rsidRPr="00EA47AA" w:rsidRDefault="00EA47AA" w:rsidP="00EA47AA">
      <w:pPr>
        <w:pStyle w:val="PDbase"/>
        <w:rPr>
          <w:lang w:val="en-US"/>
        </w:rPr>
      </w:pPr>
    </w:p>
    <w:p w:rsidR="00983CBF" w:rsidRPr="004430E2" w:rsidRDefault="00EA47AA" w:rsidP="00B01005">
      <w:pPr>
        <w:pStyle w:val="PDbase"/>
        <w:ind w:left="1134" w:hanging="1134"/>
        <w:rPr>
          <w:lang w:val="en-US"/>
        </w:rPr>
      </w:pPr>
      <w:r w:rsidRPr="00E8715F">
        <w:rPr>
          <w:b/>
          <w:lang w:val="en-US"/>
        </w:rPr>
        <w:t>Keywords</w:t>
      </w:r>
      <w:r w:rsidRPr="00EA47AA">
        <w:rPr>
          <w:lang w:val="en-US"/>
        </w:rPr>
        <w:t xml:space="preserve">: </w:t>
      </w:r>
      <w:r w:rsidR="00E8715F">
        <w:rPr>
          <w:lang w:val="en-US"/>
        </w:rPr>
        <w:t xml:space="preserve">density-based clustering, </w:t>
      </w:r>
      <w:r w:rsidR="00E817C6">
        <w:rPr>
          <w:lang w:val="en-US"/>
        </w:rPr>
        <w:t>nearest</w:t>
      </w:r>
      <w:r w:rsidR="00E8715F">
        <w:rPr>
          <w:lang w:val="en-US"/>
        </w:rPr>
        <w:t xml:space="preserve"> neighborhood searching, triangle inequality, VP-Tree, DBSCAN, TI-DBSCAN</w:t>
      </w: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p>
    <w:p w:rsidR="004430E2" w:rsidRDefault="004430E2">
      <w:pPr>
        <w:spacing w:line="240" w:lineRule="auto"/>
        <w:ind w:firstLine="0"/>
        <w:jc w:val="left"/>
        <w:rPr>
          <w:lang w:val="en-US"/>
        </w:rPr>
      </w:pPr>
      <w:r>
        <w:rPr>
          <w:lang w:val="en-US"/>
        </w:rPr>
        <w:lastRenderedPageBreak/>
        <w:br w:type="page"/>
      </w:r>
    </w:p>
    <w:p w:rsidR="00983CBF" w:rsidRPr="00983CBF" w:rsidRDefault="00983CBF" w:rsidP="00983CBF">
      <w:pPr>
        <w:ind w:firstLine="0"/>
        <w:rPr>
          <w:lang w:val="en-US"/>
        </w:rPr>
        <w:sectPr w:rsidR="00983CBF" w:rsidRPr="00983CBF" w:rsidSect="00F7289D">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B23EB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485793" w:history="1">
            <w:r w:rsidR="00B23EB8" w:rsidRPr="00333F0C">
              <w:rPr>
                <w:rStyle w:val="Hipercze"/>
                <w:noProof/>
              </w:rPr>
              <w:t>1. Wprowadzenie</w:t>
            </w:r>
            <w:r w:rsidR="00B23EB8">
              <w:rPr>
                <w:noProof/>
                <w:webHidden/>
              </w:rPr>
              <w:tab/>
            </w:r>
            <w:r w:rsidR="00B23EB8">
              <w:rPr>
                <w:noProof/>
                <w:webHidden/>
              </w:rPr>
              <w:fldChar w:fldCharType="begin"/>
            </w:r>
            <w:r w:rsidR="00B23EB8">
              <w:rPr>
                <w:noProof/>
                <w:webHidden/>
              </w:rPr>
              <w:instrText xml:space="preserve"> PAGEREF _Toc359485793 \h </w:instrText>
            </w:r>
            <w:r w:rsidR="00B23EB8">
              <w:rPr>
                <w:noProof/>
                <w:webHidden/>
              </w:rPr>
            </w:r>
            <w:r w:rsidR="00B23EB8">
              <w:rPr>
                <w:noProof/>
                <w:webHidden/>
              </w:rPr>
              <w:fldChar w:fldCharType="separate"/>
            </w:r>
            <w:r w:rsidR="00B23EB8">
              <w:rPr>
                <w:noProof/>
                <w:webHidden/>
              </w:rPr>
              <w:t>11</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794" w:history="1">
            <w:r w:rsidR="00B23EB8" w:rsidRPr="00333F0C">
              <w:rPr>
                <w:rStyle w:val="Hipercze"/>
                <w:noProof/>
              </w:rPr>
              <w:t>1.1. Przegląd literatury</w:t>
            </w:r>
            <w:r w:rsidR="00B23EB8">
              <w:rPr>
                <w:noProof/>
                <w:webHidden/>
              </w:rPr>
              <w:tab/>
            </w:r>
            <w:r w:rsidR="00B23EB8">
              <w:rPr>
                <w:noProof/>
                <w:webHidden/>
              </w:rPr>
              <w:fldChar w:fldCharType="begin"/>
            </w:r>
            <w:r w:rsidR="00B23EB8">
              <w:rPr>
                <w:noProof/>
                <w:webHidden/>
              </w:rPr>
              <w:instrText xml:space="preserve"> PAGEREF _Toc359485794 \h </w:instrText>
            </w:r>
            <w:r w:rsidR="00B23EB8">
              <w:rPr>
                <w:noProof/>
                <w:webHidden/>
              </w:rPr>
            </w:r>
            <w:r w:rsidR="00B23EB8">
              <w:rPr>
                <w:noProof/>
                <w:webHidden/>
              </w:rPr>
              <w:fldChar w:fldCharType="separate"/>
            </w:r>
            <w:r w:rsidR="00B23EB8">
              <w:rPr>
                <w:noProof/>
                <w:webHidden/>
              </w:rPr>
              <w:t>12</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795" w:history="1">
            <w:r w:rsidR="00B23EB8" w:rsidRPr="00333F0C">
              <w:rPr>
                <w:rStyle w:val="Hipercze"/>
                <w:noProof/>
              </w:rPr>
              <w:t>1.2. Motywacja i cel pracy</w:t>
            </w:r>
            <w:r w:rsidR="00B23EB8">
              <w:rPr>
                <w:noProof/>
                <w:webHidden/>
              </w:rPr>
              <w:tab/>
            </w:r>
            <w:r w:rsidR="00B23EB8">
              <w:rPr>
                <w:noProof/>
                <w:webHidden/>
              </w:rPr>
              <w:fldChar w:fldCharType="begin"/>
            </w:r>
            <w:r w:rsidR="00B23EB8">
              <w:rPr>
                <w:noProof/>
                <w:webHidden/>
              </w:rPr>
              <w:instrText xml:space="preserve"> PAGEREF _Toc359485795 \h </w:instrText>
            </w:r>
            <w:r w:rsidR="00B23EB8">
              <w:rPr>
                <w:noProof/>
                <w:webHidden/>
              </w:rPr>
            </w:r>
            <w:r w:rsidR="00B23EB8">
              <w:rPr>
                <w:noProof/>
                <w:webHidden/>
              </w:rPr>
              <w:fldChar w:fldCharType="separate"/>
            </w:r>
            <w:r w:rsidR="00B23EB8">
              <w:rPr>
                <w:noProof/>
                <w:webHidden/>
              </w:rPr>
              <w:t>13</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796" w:history="1">
            <w:r w:rsidR="00B23EB8" w:rsidRPr="00333F0C">
              <w:rPr>
                <w:rStyle w:val="Hipercze"/>
                <w:noProof/>
              </w:rPr>
              <w:t>1.3. Układ pracy</w:t>
            </w:r>
            <w:r w:rsidR="00B23EB8">
              <w:rPr>
                <w:noProof/>
                <w:webHidden/>
              </w:rPr>
              <w:tab/>
            </w:r>
            <w:r w:rsidR="00B23EB8">
              <w:rPr>
                <w:noProof/>
                <w:webHidden/>
              </w:rPr>
              <w:fldChar w:fldCharType="begin"/>
            </w:r>
            <w:r w:rsidR="00B23EB8">
              <w:rPr>
                <w:noProof/>
                <w:webHidden/>
              </w:rPr>
              <w:instrText xml:space="preserve"> PAGEREF _Toc359485796 \h </w:instrText>
            </w:r>
            <w:r w:rsidR="00B23EB8">
              <w:rPr>
                <w:noProof/>
                <w:webHidden/>
              </w:rPr>
            </w:r>
            <w:r w:rsidR="00B23EB8">
              <w:rPr>
                <w:noProof/>
                <w:webHidden/>
              </w:rPr>
              <w:fldChar w:fldCharType="separate"/>
            </w:r>
            <w:r w:rsidR="00B23EB8">
              <w:rPr>
                <w:noProof/>
                <w:webHidden/>
              </w:rPr>
              <w:t>14</w:t>
            </w:r>
            <w:r w:rsidR="00B23EB8">
              <w:rPr>
                <w:noProof/>
                <w:webHidden/>
              </w:rPr>
              <w:fldChar w:fldCharType="end"/>
            </w:r>
          </w:hyperlink>
        </w:p>
        <w:p w:rsidR="00B23EB8" w:rsidRDefault="00DA6F14">
          <w:pPr>
            <w:pStyle w:val="Spistreci1"/>
            <w:rPr>
              <w:rFonts w:asciiTheme="minorHAnsi" w:eastAsiaTheme="minorEastAsia" w:hAnsiTheme="minorHAnsi" w:cstheme="minorBidi"/>
              <w:noProof/>
              <w:szCs w:val="22"/>
            </w:rPr>
          </w:pPr>
          <w:hyperlink w:anchor="_Toc359485797" w:history="1">
            <w:r w:rsidR="00B23EB8" w:rsidRPr="00333F0C">
              <w:rPr>
                <w:rStyle w:val="Hipercze"/>
                <w:noProof/>
              </w:rPr>
              <w:t>2. Miary odległości i podobieństwa do określania sąsiedztwa</w:t>
            </w:r>
            <w:r w:rsidR="00B23EB8">
              <w:rPr>
                <w:noProof/>
                <w:webHidden/>
              </w:rPr>
              <w:tab/>
            </w:r>
            <w:r w:rsidR="00B23EB8">
              <w:rPr>
                <w:noProof/>
                <w:webHidden/>
              </w:rPr>
              <w:fldChar w:fldCharType="begin"/>
            </w:r>
            <w:r w:rsidR="00B23EB8">
              <w:rPr>
                <w:noProof/>
                <w:webHidden/>
              </w:rPr>
              <w:instrText xml:space="preserve"> PAGEREF _Toc359485797 \h </w:instrText>
            </w:r>
            <w:r w:rsidR="00B23EB8">
              <w:rPr>
                <w:noProof/>
                <w:webHidden/>
              </w:rPr>
            </w:r>
            <w:r w:rsidR="00B23EB8">
              <w:rPr>
                <w:noProof/>
                <w:webHidden/>
              </w:rPr>
              <w:fldChar w:fldCharType="separate"/>
            </w:r>
            <w:r w:rsidR="00B23EB8">
              <w:rPr>
                <w:noProof/>
                <w:webHidden/>
              </w:rPr>
              <w:t>17</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798" w:history="1">
            <w:r w:rsidR="00B23EB8" w:rsidRPr="00333F0C">
              <w:rPr>
                <w:rStyle w:val="Hipercze"/>
                <w:noProof/>
              </w:rPr>
              <w:t>2.1. Metryki odległości i sąsiedztwo</w:t>
            </w:r>
            <w:r w:rsidR="00B23EB8">
              <w:rPr>
                <w:noProof/>
                <w:webHidden/>
              </w:rPr>
              <w:tab/>
            </w:r>
            <w:r w:rsidR="00B23EB8">
              <w:rPr>
                <w:noProof/>
                <w:webHidden/>
              </w:rPr>
              <w:fldChar w:fldCharType="begin"/>
            </w:r>
            <w:r w:rsidR="00B23EB8">
              <w:rPr>
                <w:noProof/>
                <w:webHidden/>
              </w:rPr>
              <w:instrText xml:space="preserve"> PAGEREF _Toc359485798 \h </w:instrText>
            </w:r>
            <w:r w:rsidR="00B23EB8">
              <w:rPr>
                <w:noProof/>
                <w:webHidden/>
              </w:rPr>
            </w:r>
            <w:r w:rsidR="00B23EB8">
              <w:rPr>
                <w:noProof/>
                <w:webHidden/>
              </w:rPr>
              <w:fldChar w:fldCharType="separate"/>
            </w:r>
            <w:r w:rsidR="00B23EB8">
              <w:rPr>
                <w:noProof/>
                <w:webHidden/>
              </w:rPr>
              <w:t>17</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799" w:history="1">
            <w:r w:rsidR="00B23EB8" w:rsidRPr="00333F0C">
              <w:rPr>
                <w:rStyle w:val="Hipercze"/>
                <w:noProof/>
              </w:rPr>
              <w:t>2.2. Miara kosinusowa i sąsiedztwo</w:t>
            </w:r>
            <w:r w:rsidR="00B23EB8">
              <w:rPr>
                <w:noProof/>
                <w:webHidden/>
              </w:rPr>
              <w:tab/>
            </w:r>
            <w:r w:rsidR="00B23EB8">
              <w:rPr>
                <w:noProof/>
                <w:webHidden/>
              </w:rPr>
              <w:fldChar w:fldCharType="begin"/>
            </w:r>
            <w:r w:rsidR="00B23EB8">
              <w:rPr>
                <w:noProof/>
                <w:webHidden/>
              </w:rPr>
              <w:instrText xml:space="preserve"> PAGEREF _Toc359485799 \h </w:instrText>
            </w:r>
            <w:r w:rsidR="00B23EB8">
              <w:rPr>
                <w:noProof/>
                <w:webHidden/>
              </w:rPr>
            </w:r>
            <w:r w:rsidR="00B23EB8">
              <w:rPr>
                <w:noProof/>
                <w:webHidden/>
              </w:rPr>
              <w:fldChar w:fldCharType="separate"/>
            </w:r>
            <w:r w:rsidR="00B23EB8">
              <w:rPr>
                <w:noProof/>
                <w:webHidden/>
              </w:rPr>
              <w:t>19</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00" w:history="1">
            <w:r w:rsidR="00B23EB8" w:rsidRPr="00333F0C">
              <w:rPr>
                <w:rStyle w:val="Hipercze"/>
                <w:noProof/>
              </w:rPr>
              <w:t>2.3. Wyznaczanie kosinusowego sąsiedztwa za pomocą sąsiedztwa opartego na odległości euklidesowej</w:t>
            </w:r>
            <w:r w:rsidR="00B23EB8">
              <w:rPr>
                <w:noProof/>
                <w:webHidden/>
              </w:rPr>
              <w:tab/>
            </w:r>
            <w:r w:rsidR="00B23EB8">
              <w:rPr>
                <w:noProof/>
                <w:webHidden/>
              </w:rPr>
              <w:fldChar w:fldCharType="begin"/>
            </w:r>
            <w:r w:rsidR="00B23EB8">
              <w:rPr>
                <w:noProof/>
                <w:webHidden/>
              </w:rPr>
              <w:instrText xml:space="preserve"> PAGEREF _Toc359485800 \h </w:instrText>
            </w:r>
            <w:r w:rsidR="00B23EB8">
              <w:rPr>
                <w:noProof/>
                <w:webHidden/>
              </w:rPr>
            </w:r>
            <w:r w:rsidR="00B23EB8">
              <w:rPr>
                <w:noProof/>
                <w:webHidden/>
              </w:rPr>
              <w:fldChar w:fldCharType="separate"/>
            </w:r>
            <w:r w:rsidR="00B23EB8">
              <w:rPr>
                <w:noProof/>
                <w:webHidden/>
              </w:rPr>
              <w:t>22</w:t>
            </w:r>
            <w:r w:rsidR="00B23EB8">
              <w:rPr>
                <w:noProof/>
                <w:webHidden/>
              </w:rPr>
              <w:fldChar w:fldCharType="end"/>
            </w:r>
          </w:hyperlink>
        </w:p>
        <w:p w:rsidR="00B23EB8" w:rsidRDefault="00DA6F14">
          <w:pPr>
            <w:pStyle w:val="Spistreci1"/>
            <w:rPr>
              <w:rFonts w:asciiTheme="minorHAnsi" w:eastAsiaTheme="minorEastAsia" w:hAnsiTheme="minorHAnsi" w:cstheme="minorBidi"/>
              <w:noProof/>
              <w:szCs w:val="22"/>
            </w:rPr>
          </w:pPr>
          <w:hyperlink w:anchor="_Toc359485801" w:history="1">
            <w:r w:rsidR="00B23EB8" w:rsidRPr="00333F0C">
              <w:rPr>
                <w:rStyle w:val="Hipercze"/>
                <w:noProof/>
              </w:rPr>
              <w:t>3. Algorytm grupowania gęstościowego DBSCAN</w:t>
            </w:r>
            <w:r w:rsidR="00B23EB8">
              <w:rPr>
                <w:noProof/>
                <w:webHidden/>
              </w:rPr>
              <w:tab/>
            </w:r>
            <w:r w:rsidR="00B23EB8">
              <w:rPr>
                <w:noProof/>
                <w:webHidden/>
              </w:rPr>
              <w:fldChar w:fldCharType="begin"/>
            </w:r>
            <w:r w:rsidR="00B23EB8">
              <w:rPr>
                <w:noProof/>
                <w:webHidden/>
              </w:rPr>
              <w:instrText xml:space="preserve"> PAGEREF _Toc359485801 \h </w:instrText>
            </w:r>
            <w:r w:rsidR="00B23EB8">
              <w:rPr>
                <w:noProof/>
                <w:webHidden/>
              </w:rPr>
            </w:r>
            <w:r w:rsidR="00B23EB8">
              <w:rPr>
                <w:noProof/>
                <w:webHidden/>
              </w:rPr>
              <w:fldChar w:fldCharType="separate"/>
            </w:r>
            <w:r w:rsidR="00B23EB8">
              <w:rPr>
                <w:noProof/>
                <w:webHidden/>
              </w:rPr>
              <w:t>25</w:t>
            </w:r>
            <w:r w:rsidR="00B23EB8">
              <w:rPr>
                <w:noProof/>
                <w:webHidden/>
              </w:rPr>
              <w:fldChar w:fldCharType="end"/>
            </w:r>
          </w:hyperlink>
        </w:p>
        <w:p w:rsidR="00B23EB8" w:rsidRDefault="00DA6F14">
          <w:pPr>
            <w:pStyle w:val="Spistreci1"/>
            <w:rPr>
              <w:rFonts w:asciiTheme="minorHAnsi" w:eastAsiaTheme="minorEastAsia" w:hAnsiTheme="minorHAnsi" w:cstheme="minorBidi"/>
              <w:noProof/>
              <w:szCs w:val="22"/>
            </w:rPr>
          </w:pPr>
          <w:hyperlink w:anchor="_Toc359485802" w:history="1">
            <w:r w:rsidR="00B23EB8" w:rsidRPr="00333F0C">
              <w:rPr>
                <w:rStyle w:val="Hipercze"/>
                <w:noProof/>
              </w:rPr>
              <w:t>4. Szacowanie odległości</w:t>
            </w:r>
            <w:r w:rsidR="00B23EB8">
              <w:rPr>
                <w:noProof/>
                <w:webHidden/>
              </w:rPr>
              <w:tab/>
            </w:r>
            <w:r w:rsidR="00B23EB8">
              <w:rPr>
                <w:noProof/>
                <w:webHidden/>
              </w:rPr>
              <w:fldChar w:fldCharType="begin"/>
            </w:r>
            <w:r w:rsidR="00B23EB8">
              <w:rPr>
                <w:noProof/>
                <w:webHidden/>
              </w:rPr>
              <w:instrText xml:space="preserve"> PAGEREF _Toc359485802 \h </w:instrText>
            </w:r>
            <w:r w:rsidR="00B23EB8">
              <w:rPr>
                <w:noProof/>
                <w:webHidden/>
              </w:rPr>
            </w:r>
            <w:r w:rsidR="00B23EB8">
              <w:rPr>
                <w:noProof/>
                <w:webHidden/>
              </w:rPr>
              <w:fldChar w:fldCharType="separate"/>
            </w:r>
            <w:r w:rsidR="00B23EB8">
              <w:rPr>
                <w:noProof/>
                <w:webHidden/>
              </w:rPr>
              <w:t>33</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03" w:history="1">
            <w:r w:rsidR="00B23EB8" w:rsidRPr="00333F0C">
              <w:rPr>
                <w:rStyle w:val="Hipercze"/>
                <w:noProof/>
              </w:rPr>
              <w:t>4.1. Wykorzystanie nierówności trójkąta</w:t>
            </w:r>
            <w:r w:rsidR="00B23EB8">
              <w:rPr>
                <w:noProof/>
                <w:webHidden/>
              </w:rPr>
              <w:tab/>
            </w:r>
            <w:r w:rsidR="00B23EB8">
              <w:rPr>
                <w:noProof/>
                <w:webHidden/>
              </w:rPr>
              <w:fldChar w:fldCharType="begin"/>
            </w:r>
            <w:r w:rsidR="00B23EB8">
              <w:rPr>
                <w:noProof/>
                <w:webHidden/>
              </w:rPr>
              <w:instrText xml:space="preserve"> PAGEREF _Toc359485803 \h </w:instrText>
            </w:r>
            <w:r w:rsidR="00B23EB8">
              <w:rPr>
                <w:noProof/>
                <w:webHidden/>
              </w:rPr>
            </w:r>
            <w:r w:rsidR="00B23EB8">
              <w:rPr>
                <w:noProof/>
                <w:webHidden/>
              </w:rPr>
              <w:fldChar w:fldCharType="separate"/>
            </w:r>
            <w:r w:rsidR="00B23EB8">
              <w:rPr>
                <w:noProof/>
                <w:webHidden/>
              </w:rPr>
              <w:t>33</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04" w:history="1">
            <w:r w:rsidR="00B23EB8" w:rsidRPr="00333F0C">
              <w:rPr>
                <w:rStyle w:val="Hipercze"/>
                <w:noProof/>
              </w:rPr>
              <w:t>4.2. Wykorzystanie indeksu metrycznego VP-Tree</w:t>
            </w:r>
            <w:r w:rsidR="00B23EB8">
              <w:rPr>
                <w:noProof/>
                <w:webHidden/>
              </w:rPr>
              <w:tab/>
            </w:r>
            <w:r w:rsidR="00B23EB8">
              <w:rPr>
                <w:noProof/>
                <w:webHidden/>
              </w:rPr>
              <w:fldChar w:fldCharType="begin"/>
            </w:r>
            <w:r w:rsidR="00B23EB8">
              <w:rPr>
                <w:noProof/>
                <w:webHidden/>
              </w:rPr>
              <w:instrText xml:space="preserve"> PAGEREF _Toc359485804 \h </w:instrText>
            </w:r>
            <w:r w:rsidR="00B23EB8">
              <w:rPr>
                <w:noProof/>
                <w:webHidden/>
              </w:rPr>
            </w:r>
            <w:r w:rsidR="00B23EB8">
              <w:rPr>
                <w:noProof/>
                <w:webHidden/>
              </w:rPr>
              <w:fldChar w:fldCharType="separate"/>
            </w:r>
            <w:r w:rsidR="00B23EB8">
              <w:rPr>
                <w:noProof/>
                <w:webHidden/>
              </w:rPr>
              <w:t>38</w:t>
            </w:r>
            <w:r w:rsidR="00B23EB8">
              <w:rPr>
                <w:noProof/>
                <w:webHidden/>
              </w:rPr>
              <w:fldChar w:fldCharType="end"/>
            </w:r>
          </w:hyperlink>
        </w:p>
        <w:p w:rsidR="00B23EB8" w:rsidRDefault="00DA6F14">
          <w:pPr>
            <w:pStyle w:val="Spistreci1"/>
            <w:rPr>
              <w:rFonts w:asciiTheme="minorHAnsi" w:eastAsiaTheme="minorEastAsia" w:hAnsiTheme="minorHAnsi" w:cstheme="minorBidi"/>
              <w:noProof/>
              <w:szCs w:val="22"/>
            </w:rPr>
          </w:pPr>
          <w:hyperlink w:anchor="_Toc359485805" w:history="1">
            <w:r w:rsidR="00B23EB8" w:rsidRPr="00333F0C">
              <w:rPr>
                <w:rStyle w:val="Hipercze"/>
                <w:noProof/>
              </w:rPr>
              <w:t>5. Algorytmy gęstościowego grupowania danych i wyszukiwania k sąsiedztwa z użyciem nierówności trójkąta</w:t>
            </w:r>
            <w:r w:rsidR="00B23EB8">
              <w:rPr>
                <w:noProof/>
                <w:webHidden/>
              </w:rPr>
              <w:tab/>
            </w:r>
            <w:r w:rsidR="00B23EB8">
              <w:rPr>
                <w:noProof/>
                <w:webHidden/>
              </w:rPr>
              <w:fldChar w:fldCharType="begin"/>
            </w:r>
            <w:r w:rsidR="00B23EB8">
              <w:rPr>
                <w:noProof/>
                <w:webHidden/>
              </w:rPr>
              <w:instrText xml:space="preserve"> PAGEREF _Toc359485805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06" w:history="1">
            <w:r w:rsidR="00B23EB8" w:rsidRPr="00333F0C">
              <w:rPr>
                <w:rStyle w:val="Hipercze"/>
                <w:noProof/>
              </w:rPr>
              <w:t>5.1. Zastosowanie nierówności trójkąta w ujęciu podstawowym</w:t>
            </w:r>
            <w:r w:rsidR="00B23EB8">
              <w:rPr>
                <w:noProof/>
                <w:webHidden/>
              </w:rPr>
              <w:tab/>
            </w:r>
            <w:r w:rsidR="00B23EB8">
              <w:rPr>
                <w:noProof/>
                <w:webHidden/>
              </w:rPr>
              <w:fldChar w:fldCharType="begin"/>
            </w:r>
            <w:r w:rsidR="00B23EB8">
              <w:rPr>
                <w:noProof/>
                <w:webHidden/>
              </w:rPr>
              <w:instrText xml:space="preserve"> PAGEREF _Toc359485806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07" w:history="1">
            <w:r w:rsidR="00B23EB8" w:rsidRPr="00333F0C">
              <w:rPr>
                <w:rStyle w:val="Hipercze"/>
                <w:noProof/>
              </w:rPr>
              <w:t>5.1.1. Algorytm TI-DBSCAN</w:t>
            </w:r>
            <w:r w:rsidR="00B23EB8">
              <w:rPr>
                <w:noProof/>
                <w:webHidden/>
              </w:rPr>
              <w:tab/>
            </w:r>
            <w:r w:rsidR="00B23EB8">
              <w:rPr>
                <w:noProof/>
                <w:webHidden/>
              </w:rPr>
              <w:fldChar w:fldCharType="begin"/>
            </w:r>
            <w:r w:rsidR="00B23EB8">
              <w:rPr>
                <w:noProof/>
                <w:webHidden/>
              </w:rPr>
              <w:instrText xml:space="preserve"> PAGEREF _Toc359485807 \h </w:instrText>
            </w:r>
            <w:r w:rsidR="00B23EB8">
              <w:rPr>
                <w:noProof/>
                <w:webHidden/>
              </w:rPr>
            </w:r>
            <w:r w:rsidR="00B23EB8">
              <w:rPr>
                <w:noProof/>
                <w:webHidden/>
              </w:rPr>
              <w:fldChar w:fldCharType="separate"/>
            </w:r>
            <w:r w:rsidR="00B23EB8">
              <w:rPr>
                <w:noProof/>
                <w:webHidden/>
              </w:rPr>
              <w:t>43</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08" w:history="1">
            <w:r w:rsidR="00B23EB8" w:rsidRPr="00333F0C">
              <w:rPr>
                <w:rStyle w:val="Hipercze"/>
                <w:noProof/>
              </w:rPr>
              <w:t>5.1.2. Algorytm TI-DBSCAN-REF</w:t>
            </w:r>
            <w:r w:rsidR="00B23EB8">
              <w:rPr>
                <w:noProof/>
                <w:webHidden/>
              </w:rPr>
              <w:tab/>
            </w:r>
            <w:r w:rsidR="00B23EB8">
              <w:rPr>
                <w:noProof/>
                <w:webHidden/>
              </w:rPr>
              <w:fldChar w:fldCharType="begin"/>
            </w:r>
            <w:r w:rsidR="00B23EB8">
              <w:rPr>
                <w:noProof/>
                <w:webHidden/>
              </w:rPr>
              <w:instrText xml:space="preserve"> PAGEREF _Toc359485808 \h </w:instrText>
            </w:r>
            <w:r w:rsidR="00B23EB8">
              <w:rPr>
                <w:noProof/>
                <w:webHidden/>
              </w:rPr>
            </w:r>
            <w:r w:rsidR="00B23EB8">
              <w:rPr>
                <w:noProof/>
                <w:webHidden/>
              </w:rPr>
              <w:fldChar w:fldCharType="separate"/>
            </w:r>
            <w:r w:rsidR="00B23EB8">
              <w:rPr>
                <w:noProof/>
                <w:webHidden/>
              </w:rPr>
              <w:t>46</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09" w:history="1">
            <w:r w:rsidR="00B23EB8" w:rsidRPr="00333F0C">
              <w:rPr>
                <w:rStyle w:val="Hipercze"/>
                <w:noProof/>
              </w:rPr>
              <w:t>5.1.3. Algorytm TI-k-Neighborhood-Index</w:t>
            </w:r>
            <w:r w:rsidR="00B23EB8">
              <w:rPr>
                <w:noProof/>
                <w:webHidden/>
              </w:rPr>
              <w:tab/>
            </w:r>
            <w:r w:rsidR="00B23EB8">
              <w:rPr>
                <w:noProof/>
                <w:webHidden/>
              </w:rPr>
              <w:fldChar w:fldCharType="begin"/>
            </w:r>
            <w:r w:rsidR="00B23EB8">
              <w:rPr>
                <w:noProof/>
                <w:webHidden/>
              </w:rPr>
              <w:instrText xml:space="preserve"> PAGEREF _Toc359485809 \h </w:instrText>
            </w:r>
            <w:r w:rsidR="00B23EB8">
              <w:rPr>
                <w:noProof/>
                <w:webHidden/>
              </w:rPr>
            </w:r>
            <w:r w:rsidR="00B23EB8">
              <w:rPr>
                <w:noProof/>
                <w:webHidden/>
              </w:rPr>
              <w:fldChar w:fldCharType="separate"/>
            </w:r>
            <w:r w:rsidR="00B23EB8">
              <w:rPr>
                <w:noProof/>
                <w:webHidden/>
              </w:rPr>
              <w:t>48</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10" w:history="1">
            <w:r w:rsidR="00B23EB8" w:rsidRPr="00333F0C">
              <w:rPr>
                <w:rStyle w:val="Hipercze"/>
                <w:noProof/>
                <w:lang w:val="en-US"/>
              </w:rPr>
              <w:t>5.1.4. Algorytm TI-k-Neighborhood-Index-Ref</w:t>
            </w:r>
            <w:r w:rsidR="00B23EB8">
              <w:rPr>
                <w:noProof/>
                <w:webHidden/>
              </w:rPr>
              <w:tab/>
            </w:r>
            <w:r w:rsidR="00B23EB8">
              <w:rPr>
                <w:noProof/>
                <w:webHidden/>
              </w:rPr>
              <w:fldChar w:fldCharType="begin"/>
            </w:r>
            <w:r w:rsidR="00B23EB8">
              <w:rPr>
                <w:noProof/>
                <w:webHidden/>
              </w:rPr>
              <w:instrText xml:space="preserve"> PAGEREF _Toc359485810 \h </w:instrText>
            </w:r>
            <w:r w:rsidR="00B23EB8">
              <w:rPr>
                <w:noProof/>
                <w:webHidden/>
              </w:rPr>
            </w:r>
            <w:r w:rsidR="00B23EB8">
              <w:rPr>
                <w:noProof/>
                <w:webHidden/>
              </w:rPr>
              <w:fldChar w:fldCharType="separate"/>
            </w:r>
            <w:r w:rsidR="00B23EB8">
              <w:rPr>
                <w:noProof/>
                <w:webHidden/>
              </w:rPr>
              <w:t>51</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11" w:history="1">
            <w:r w:rsidR="00B23EB8" w:rsidRPr="00333F0C">
              <w:rPr>
                <w:rStyle w:val="Hipercze"/>
                <w:noProof/>
              </w:rPr>
              <w:t>5.2. Zastosowanie rzutowania</w:t>
            </w:r>
            <w:r w:rsidR="00B23EB8">
              <w:rPr>
                <w:noProof/>
                <w:webHidden/>
              </w:rPr>
              <w:tab/>
            </w:r>
            <w:r w:rsidR="00B23EB8">
              <w:rPr>
                <w:noProof/>
                <w:webHidden/>
              </w:rPr>
              <w:fldChar w:fldCharType="begin"/>
            </w:r>
            <w:r w:rsidR="00B23EB8">
              <w:rPr>
                <w:noProof/>
                <w:webHidden/>
              </w:rPr>
              <w:instrText xml:space="preserve"> PAGEREF _Toc359485811 \h </w:instrText>
            </w:r>
            <w:r w:rsidR="00B23EB8">
              <w:rPr>
                <w:noProof/>
                <w:webHidden/>
              </w:rPr>
            </w:r>
            <w:r w:rsidR="00B23EB8">
              <w:rPr>
                <w:noProof/>
                <w:webHidden/>
              </w:rPr>
              <w:fldChar w:fldCharType="separate"/>
            </w:r>
            <w:r w:rsidR="00B23EB8">
              <w:rPr>
                <w:noProof/>
                <w:webHidden/>
              </w:rPr>
              <w:t>53</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12" w:history="1">
            <w:r w:rsidR="00B23EB8" w:rsidRPr="00333F0C">
              <w:rPr>
                <w:rStyle w:val="Hipercze"/>
                <w:noProof/>
              </w:rPr>
              <w:t>5.2.1. Algorytm DBSCAN-PROJECTION</w:t>
            </w:r>
            <w:r w:rsidR="00B23EB8">
              <w:rPr>
                <w:noProof/>
                <w:webHidden/>
              </w:rPr>
              <w:tab/>
            </w:r>
            <w:r w:rsidR="00B23EB8">
              <w:rPr>
                <w:noProof/>
                <w:webHidden/>
              </w:rPr>
              <w:fldChar w:fldCharType="begin"/>
            </w:r>
            <w:r w:rsidR="00B23EB8">
              <w:rPr>
                <w:noProof/>
                <w:webHidden/>
              </w:rPr>
              <w:instrText xml:space="preserve"> PAGEREF _Toc359485812 \h </w:instrText>
            </w:r>
            <w:r w:rsidR="00B23EB8">
              <w:rPr>
                <w:noProof/>
                <w:webHidden/>
              </w:rPr>
            </w:r>
            <w:r w:rsidR="00B23EB8">
              <w:rPr>
                <w:noProof/>
                <w:webHidden/>
              </w:rPr>
              <w:fldChar w:fldCharType="separate"/>
            </w:r>
            <w:r w:rsidR="00B23EB8">
              <w:rPr>
                <w:noProof/>
                <w:webHidden/>
              </w:rPr>
              <w:t>53</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13" w:history="1">
            <w:r w:rsidR="00B23EB8" w:rsidRPr="00333F0C">
              <w:rPr>
                <w:rStyle w:val="Hipercze"/>
                <w:noProof/>
              </w:rPr>
              <w:t>5.2.2. Algorytm k-Neighborhood-Index-Projection</w:t>
            </w:r>
            <w:r w:rsidR="00B23EB8">
              <w:rPr>
                <w:noProof/>
                <w:webHidden/>
              </w:rPr>
              <w:tab/>
            </w:r>
            <w:r w:rsidR="00B23EB8">
              <w:rPr>
                <w:noProof/>
                <w:webHidden/>
              </w:rPr>
              <w:fldChar w:fldCharType="begin"/>
            </w:r>
            <w:r w:rsidR="00B23EB8">
              <w:rPr>
                <w:noProof/>
                <w:webHidden/>
              </w:rPr>
              <w:instrText xml:space="preserve"> PAGEREF _Toc359485813 \h </w:instrText>
            </w:r>
            <w:r w:rsidR="00B23EB8">
              <w:rPr>
                <w:noProof/>
                <w:webHidden/>
              </w:rPr>
            </w:r>
            <w:r w:rsidR="00B23EB8">
              <w:rPr>
                <w:noProof/>
                <w:webHidden/>
              </w:rPr>
              <w:fldChar w:fldCharType="separate"/>
            </w:r>
            <w:r w:rsidR="00B23EB8">
              <w:rPr>
                <w:noProof/>
                <w:webHidden/>
              </w:rPr>
              <w:t>54</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14" w:history="1">
            <w:r w:rsidR="00B23EB8" w:rsidRPr="00333F0C">
              <w:rPr>
                <w:rStyle w:val="Hipercze"/>
                <w:noProof/>
              </w:rPr>
              <w:t>5.3. Zastosowanie indeksu metrycznego w algorytmie wyszukiwania k sąsiadów</w:t>
            </w:r>
            <w:r w:rsidR="00B23EB8">
              <w:rPr>
                <w:noProof/>
                <w:webHidden/>
              </w:rPr>
              <w:tab/>
            </w:r>
            <w:r w:rsidR="00B23EB8">
              <w:rPr>
                <w:noProof/>
                <w:webHidden/>
              </w:rPr>
              <w:fldChar w:fldCharType="begin"/>
            </w:r>
            <w:r w:rsidR="00B23EB8">
              <w:rPr>
                <w:noProof/>
                <w:webHidden/>
              </w:rPr>
              <w:instrText xml:space="preserve"> PAGEREF _Toc359485814 \h </w:instrText>
            </w:r>
            <w:r w:rsidR="00B23EB8">
              <w:rPr>
                <w:noProof/>
                <w:webHidden/>
              </w:rPr>
            </w:r>
            <w:r w:rsidR="00B23EB8">
              <w:rPr>
                <w:noProof/>
                <w:webHidden/>
              </w:rPr>
              <w:fldChar w:fldCharType="separate"/>
            </w:r>
            <w:r w:rsidR="00B23EB8">
              <w:rPr>
                <w:noProof/>
                <w:webHidden/>
              </w:rPr>
              <w:t>54</w:t>
            </w:r>
            <w:r w:rsidR="00B23EB8">
              <w:rPr>
                <w:noProof/>
                <w:webHidden/>
              </w:rPr>
              <w:fldChar w:fldCharType="end"/>
            </w:r>
          </w:hyperlink>
        </w:p>
        <w:p w:rsidR="00B23EB8" w:rsidRDefault="00DA6F14">
          <w:pPr>
            <w:pStyle w:val="Spistreci1"/>
            <w:rPr>
              <w:rFonts w:asciiTheme="minorHAnsi" w:eastAsiaTheme="minorEastAsia" w:hAnsiTheme="minorHAnsi" w:cstheme="minorBidi"/>
              <w:noProof/>
              <w:szCs w:val="22"/>
            </w:rPr>
          </w:pPr>
          <w:hyperlink w:anchor="_Toc359485815" w:history="1">
            <w:r w:rsidR="00B23EB8" w:rsidRPr="00333F0C">
              <w:rPr>
                <w:rStyle w:val="Hipercze"/>
                <w:noProof/>
              </w:rPr>
              <w:t>6. Badania eksperymentalne</w:t>
            </w:r>
            <w:r w:rsidR="00B23EB8">
              <w:rPr>
                <w:noProof/>
                <w:webHidden/>
              </w:rPr>
              <w:tab/>
            </w:r>
            <w:r w:rsidR="00B23EB8">
              <w:rPr>
                <w:noProof/>
                <w:webHidden/>
              </w:rPr>
              <w:fldChar w:fldCharType="begin"/>
            </w:r>
            <w:r w:rsidR="00B23EB8">
              <w:rPr>
                <w:noProof/>
                <w:webHidden/>
              </w:rPr>
              <w:instrText xml:space="preserve"> PAGEREF _Toc359485815 \h </w:instrText>
            </w:r>
            <w:r w:rsidR="00B23EB8">
              <w:rPr>
                <w:noProof/>
                <w:webHidden/>
              </w:rPr>
            </w:r>
            <w:r w:rsidR="00B23EB8">
              <w:rPr>
                <w:noProof/>
                <w:webHidden/>
              </w:rPr>
              <w:fldChar w:fldCharType="separate"/>
            </w:r>
            <w:r w:rsidR="00B23EB8">
              <w:rPr>
                <w:noProof/>
                <w:webHidden/>
              </w:rPr>
              <w:t>59</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16" w:history="1">
            <w:r w:rsidR="00B23EB8" w:rsidRPr="00333F0C">
              <w:rPr>
                <w:rStyle w:val="Hipercze"/>
                <w:noProof/>
              </w:rPr>
              <w:t>6.1. Dane testowe</w:t>
            </w:r>
            <w:r w:rsidR="00B23EB8">
              <w:rPr>
                <w:noProof/>
                <w:webHidden/>
              </w:rPr>
              <w:tab/>
            </w:r>
            <w:r w:rsidR="00B23EB8">
              <w:rPr>
                <w:noProof/>
                <w:webHidden/>
              </w:rPr>
              <w:fldChar w:fldCharType="begin"/>
            </w:r>
            <w:r w:rsidR="00B23EB8">
              <w:rPr>
                <w:noProof/>
                <w:webHidden/>
              </w:rPr>
              <w:instrText xml:space="preserve"> PAGEREF _Toc359485816 \h </w:instrText>
            </w:r>
            <w:r w:rsidR="00B23EB8">
              <w:rPr>
                <w:noProof/>
                <w:webHidden/>
              </w:rPr>
            </w:r>
            <w:r w:rsidR="00B23EB8">
              <w:rPr>
                <w:noProof/>
                <w:webHidden/>
              </w:rPr>
              <w:fldChar w:fldCharType="separate"/>
            </w:r>
            <w:r w:rsidR="00B23EB8">
              <w:rPr>
                <w:noProof/>
                <w:webHidden/>
              </w:rPr>
              <w:t>61</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17" w:history="1">
            <w:r w:rsidR="00B23EB8" w:rsidRPr="00333F0C">
              <w:rPr>
                <w:rStyle w:val="Hipercze"/>
                <w:noProof/>
              </w:rPr>
              <w:t>6.2. Badania algorytmu k-Neighborhood-Index</w:t>
            </w:r>
            <w:r w:rsidR="00B23EB8">
              <w:rPr>
                <w:noProof/>
                <w:webHidden/>
              </w:rPr>
              <w:tab/>
            </w:r>
            <w:r w:rsidR="00B23EB8">
              <w:rPr>
                <w:noProof/>
                <w:webHidden/>
              </w:rPr>
              <w:fldChar w:fldCharType="begin"/>
            </w:r>
            <w:r w:rsidR="00B23EB8">
              <w:rPr>
                <w:noProof/>
                <w:webHidden/>
              </w:rPr>
              <w:instrText xml:space="preserve"> PAGEREF _Toc359485817 \h </w:instrText>
            </w:r>
            <w:r w:rsidR="00B23EB8">
              <w:rPr>
                <w:noProof/>
                <w:webHidden/>
              </w:rPr>
            </w:r>
            <w:r w:rsidR="00B23EB8">
              <w:rPr>
                <w:noProof/>
                <w:webHidden/>
              </w:rPr>
              <w:fldChar w:fldCharType="separate"/>
            </w:r>
            <w:r w:rsidR="00B23EB8">
              <w:rPr>
                <w:noProof/>
                <w:webHidden/>
              </w:rPr>
              <w:t>62</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18" w:history="1">
            <w:r w:rsidR="00B23EB8" w:rsidRPr="00333F0C">
              <w:rPr>
                <w:rStyle w:val="Hipercze"/>
                <w:noProof/>
              </w:rPr>
              <w:t>6.2.1. Badania algorytmu TI-k-Neighborhood-Index</w:t>
            </w:r>
            <w:r w:rsidR="00B23EB8">
              <w:rPr>
                <w:noProof/>
                <w:webHidden/>
              </w:rPr>
              <w:tab/>
            </w:r>
            <w:r w:rsidR="00B23EB8">
              <w:rPr>
                <w:noProof/>
                <w:webHidden/>
              </w:rPr>
              <w:fldChar w:fldCharType="begin"/>
            </w:r>
            <w:r w:rsidR="00B23EB8">
              <w:rPr>
                <w:noProof/>
                <w:webHidden/>
              </w:rPr>
              <w:instrText xml:space="preserve"> PAGEREF _Toc359485818 \h </w:instrText>
            </w:r>
            <w:r w:rsidR="00B23EB8">
              <w:rPr>
                <w:noProof/>
                <w:webHidden/>
              </w:rPr>
            </w:r>
            <w:r w:rsidR="00B23EB8">
              <w:rPr>
                <w:noProof/>
                <w:webHidden/>
              </w:rPr>
              <w:fldChar w:fldCharType="separate"/>
            </w:r>
            <w:r w:rsidR="00B23EB8">
              <w:rPr>
                <w:noProof/>
                <w:webHidden/>
              </w:rPr>
              <w:t>62</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19" w:history="1">
            <w:r w:rsidR="00B23EB8" w:rsidRPr="00333F0C">
              <w:rPr>
                <w:rStyle w:val="Hipercze"/>
                <w:noProof/>
                <w:lang w:val="en-US"/>
              </w:rPr>
              <w:t>6.2.2. Badania algorytmu k-Neighborhood-Index-Projection</w:t>
            </w:r>
            <w:r w:rsidR="00B23EB8">
              <w:rPr>
                <w:noProof/>
                <w:webHidden/>
              </w:rPr>
              <w:tab/>
            </w:r>
            <w:r w:rsidR="00B23EB8">
              <w:rPr>
                <w:noProof/>
                <w:webHidden/>
              </w:rPr>
              <w:fldChar w:fldCharType="begin"/>
            </w:r>
            <w:r w:rsidR="00B23EB8">
              <w:rPr>
                <w:noProof/>
                <w:webHidden/>
              </w:rPr>
              <w:instrText xml:space="preserve"> PAGEREF _Toc359485819 \h </w:instrText>
            </w:r>
            <w:r w:rsidR="00B23EB8">
              <w:rPr>
                <w:noProof/>
                <w:webHidden/>
              </w:rPr>
            </w:r>
            <w:r w:rsidR="00B23EB8">
              <w:rPr>
                <w:noProof/>
                <w:webHidden/>
              </w:rPr>
              <w:fldChar w:fldCharType="separate"/>
            </w:r>
            <w:r w:rsidR="00B23EB8">
              <w:rPr>
                <w:noProof/>
                <w:webHidden/>
              </w:rPr>
              <w:t>72</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20" w:history="1">
            <w:r w:rsidR="00B23EB8" w:rsidRPr="00333F0C">
              <w:rPr>
                <w:rStyle w:val="Hipercze"/>
                <w:noProof/>
                <w:lang w:val="en-US"/>
              </w:rPr>
              <w:t>6.2.3. Porównanie algorytmów k-Neighborhood-Index-Projection z TI-k-Neighborhood-Index</w:t>
            </w:r>
            <w:r w:rsidR="00B23EB8">
              <w:rPr>
                <w:noProof/>
                <w:webHidden/>
              </w:rPr>
              <w:tab/>
            </w:r>
            <w:r w:rsidR="00B23EB8">
              <w:rPr>
                <w:noProof/>
                <w:webHidden/>
              </w:rPr>
              <w:fldChar w:fldCharType="begin"/>
            </w:r>
            <w:r w:rsidR="00B23EB8">
              <w:rPr>
                <w:noProof/>
                <w:webHidden/>
              </w:rPr>
              <w:instrText xml:space="preserve"> PAGEREF _Toc359485820 \h </w:instrText>
            </w:r>
            <w:r w:rsidR="00B23EB8">
              <w:rPr>
                <w:noProof/>
                <w:webHidden/>
              </w:rPr>
            </w:r>
            <w:r w:rsidR="00B23EB8">
              <w:rPr>
                <w:noProof/>
                <w:webHidden/>
              </w:rPr>
              <w:fldChar w:fldCharType="separate"/>
            </w:r>
            <w:r w:rsidR="00B23EB8">
              <w:rPr>
                <w:noProof/>
                <w:webHidden/>
              </w:rPr>
              <w:t>75</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21" w:history="1">
            <w:r w:rsidR="00B23EB8" w:rsidRPr="00333F0C">
              <w:rPr>
                <w:rStyle w:val="Hipercze"/>
                <w:noProof/>
              </w:rPr>
              <w:t>6.2.4. Badania algorytmu TI-k-Neighborhood-Index-Ref – wybór dwóch punktów referencyjnych</w:t>
            </w:r>
            <w:r w:rsidR="00B23EB8">
              <w:rPr>
                <w:noProof/>
                <w:webHidden/>
              </w:rPr>
              <w:tab/>
            </w:r>
            <w:r w:rsidR="00B23EB8">
              <w:rPr>
                <w:noProof/>
                <w:webHidden/>
              </w:rPr>
              <w:fldChar w:fldCharType="begin"/>
            </w:r>
            <w:r w:rsidR="00B23EB8">
              <w:rPr>
                <w:noProof/>
                <w:webHidden/>
              </w:rPr>
              <w:instrText xml:space="preserve"> PAGEREF _Toc359485821 \h </w:instrText>
            </w:r>
            <w:r w:rsidR="00B23EB8">
              <w:rPr>
                <w:noProof/>
                <w:webHidden/>
              </w:rPr>
            </w:r>
            <w:r w:rsidR="00B23EB8">
              <w:rPr>
                <w:noProof/>
                <w:webHidden/>
              </w:rPr>
              <w:fldChar w:fldCharType="separate"/>
            </w:r>
            <w:r w:rsidR="00B23EB8">
              <w:rPr>
                <w:noProof/>
                <w:webHidden/>
              </w:rPr>
              <w:t>76</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22" w:history="1">
            <w:r w:rsidR="00B23EB8" w:rsidRPr="00333F0C">
              <w:rPr>
                <w:rStyle w:val="Hipercze"/>
                <w:noProof/>
              </w:rPr>
              <w:t>6.2.5. Porównanie implementacji odmian algorytmu k-Neighborhood-Index</w:t>
            </w:r>
            <w:r w:rsidR="00B23EB8">
              <w:rPr>
                <w:noProof/>
                <w:webHidden/>
              </w:rPr>
              <w:tab/>
            </w:r>
            <w:r w:rsidR="00B23EB8">
              <w:rPr>
                <w:noProof/>
                <w:webHidden/>
              </w:rPr>
              <w:fldChar w:fldCharType="begin"/>
            </w:r>
            <w:r w:rsidR="00B23EB8">
              <w:rPr>
                <w:noProof/>
                <w:webHidden/>
              </w:rPr>
              <w:instrText xml:space="preserve"> PAGEREF _Toc359485822 \h </w:instrText>
            </w:r>
            <w:r w:rsidR="00B23EB8">
              <w:rPr>
                <w:noProof/>
                <w:webHidden/>
              </w:rPr>
            </w:r>
            <w:r w:rsidR="00B23EB8">
              <w:rPr>
                <w:noProof/>
                <w:webHidden/>
              </w:rPr>
              <w:fldChar w:fldCharType="separate"/>
            </w:r>
            <w:r w:rsidR="00B23EB8">
              <w:rPr>
                <w:noProof/>
                <w:webHidden/>
              </w:rPr>
              <w:t>80</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23" w:history="1">
            <w:r w:rsidR="00B23EB8" w:rsidRPr="00333F0C">
              <w:rPr>
                <w:rStyle w:val="Hipercze"/>
                <w:noProof/>
              </w:rPr>
              <w:t>6.3. Badania algorytmu kNN-Index-Vp-Tree</w:t>
            </w:r>
            <w:r w:rsidR="00B23EB8">
              <w:rPr>
                <w:noProof/>
                <w:webHidden/>
              </w:rPr>
              <w:tab/>
            </w:r>
            <w:r w:rsidR="00B23EB8">
              <w:rPr>
                <w:noProof/>
                <w:webHidden/>
              </w:rPr>
              <w:fldChar w:fldCharType="begin"/>
            </w:r>
            <w:r w:rsidR="00B23EB8">
              <w:rPr>
                <w:noProof/>
                <w:webHidden/>
              </w:rPr>
              <w:instrText xml:space="preserve"> PAGEREF _Toc359485823 \h </w:instrText>
            </w:r>
            <w:r w:rsidR="00B23EB8">
              <w:rPr>
                <w:noProof/>
                <w:webHidden/>
              </w:rPr>
            </w:r>
            <w:r w:rsidR="00B23EB8">
              <w:rPr>
                <w:noProof/>
                <w:webHidden/>
              </w:rPr>
              <w:fldChar w:fldCharType="separate"/>
            </w:r>
            <w:r w:rsidR="00B23EB8">
              <w:rPr>
                <w:noProof/>
                <w:webHidden/>
              </w:rPr>
              <w:t>85</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24" w:history="1">
            <w:r w:rsidR="00B23EB8" w:rsidRPr="00333F0C">
              <w:rPr>
                <w:rStyle w:val="Hipercze"/>
                <w:noProof/>
              </w:rPr>
              <w:t>6.3.1. Implementacja algorytmu</w:t>
            </w:r>
            <w:r w:rsidR="00B23EB8">
              <w:rPr>
                <w:noProof/>
                <w:webHidden/>
              </w:rPr>
              <w:tab/>
            </w:r>
            <w:r w:rsidR="00B23EB8">
              <w:rPr>
                <w:noProof/>
                <w:webHidden/>
              </w:rPr>
              <w:fldChar w:fldCharType="begin"/>
            </w:r>
            <w:r w:rsidR="00B23EB8">
              <w:rPr>
                <w:noProof/>
                <w:webHidden/>
              </w:rPr>
              <w:instrText xml:space="preserve"> PAGEREF _Toc359485824 \h </w:instrText>
            </w:r>
            <w:r w:rsidR="00B23EB8">
              <w:rPr>
                <w:noProof/>
                <w:webHidden/>
              </w:rPr>
            </w:r>
            <w:r w:rsidR="00B23EB8">
              <w:rPr>
                <w:noProof/>
                <w:webHidden/>
              </w:rPr>
              <w:fldChar w:fldCharType="separate"/>
            </w:r>
            <w:r w:rsidR="00B23EB8">
              <w:rPr>
                <w:noProof/>
                <w:webHidden/>
              </w:rPr>
              <w:t>85</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25" w:history="1">
            <w:r w:rsidR="00B23EB8" w:rsidRPr="00333F0C">
              <w:rPr>
                <w:rStyle w:val="Hipercze"/>
                <w:noProof/>
              </w:rPr>
              <w:t>6.3.2. Implementacja struktury punktu</w:t>
            </w:r>
            <w:r w:rsidR="00B23EB8">
              <w:rPr>
                <w:noProof/>
                <w:webHidden/>
              </w:rPr>
              <w:tab/>
            </w:r>
            <w:r w:rsidR="00B23EB8">
              <w:rPr>
                <w:noProof/>
                <w:webHidden/>
              </w:rPr>
              <w:fldChar w:fldCharType="begin"/>
            </w:r>
            <w:r w:rsidR="00B23EB8">
              <w:rPr>
                <w:noProof/>
                <w:webHidden/>
              </w:rPr>
              <w:instrText xml:space="preserve"> PAGEREF _Toc359485825 \h </w:instrText>
            </w:r>
            <w:r w:rsidR="00B23EB8">
              <w:rPr>
                <w:noProof/>
                <w:webHidden/>
              </w:rPr>
            </w:r>
            <w:r w:rsidR="00B23EB8">
              <w:rPr>
                <w:noProof/>
                <w:webHidden/>
              </w:rPr>
              <w:fldChar w:fldCharType="separate"/>
            </w:r>
            <w:r w:rsidR="00B23EB8">
              <w:rPr>
                <w:noProof/>
                <w:webHidden/>
              </w:rPr>
              <w:t>89</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26" w:history="1">
            <w:r w:rsidR="00B23EB8" w:rsidRPr="00333F0C">
              <w:rPr>
                <w:rStyle w:val="Hipercze"/>
                <w:noProof/>
                <w:lang w:val="en-US"/>
              </w:rPr>
              <w:t>6.4. Porównanie algorytmów TI-k-Neighborhood-Index z kNN-Index-Vp-Tree</w:t>
            </w:r>
            <w:r w:rsidR="00B23EB8">
              <w:rPr>
                <w:noProof/>
                <w:webHidden/>
              </w:rPr>
              <w:tab/>
            </w:r>
            <w:r w:rsidR="00B23EB8">
              <w:rPr>
                <w:noProof/>
                <w:webHidden/>
              </w:rPr>
              <w:fldChar w:fldCharType="begin"/>
            </w:r>
            <w:r w:rsidR="00B23EB8">
              <w:rPr>
                <w:noProof/>
                <w:webHidden/>
              </w:rPr>
              <w:instrText xml:space="preserve"> PAGEREF _Toc359485826 \h </w:instrText>
            </w:r>
            <w:r w:rsidR="00B23EB8">
              <w:rPr>
                <w:noProof/>
                <w:webHidden/>
              </w:rPr>
            </w:r>
            <w:r w:rsidR="00B23EB8">
              <w:rPr>
                <w:noProof/>
                <w:webHidden/>
              </w:rPr>
              <w:fldChar w:fldCharType="separate"/>
            </w:r>
            <w:r w:rsidR="00B23EB8">
              <w:rPr>
                <w:noProof/>
                <w:webHidden/>
              </w:rPr>
              <w:t>91</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27" w:history="1">
            <w:r w:rsidR="00B23EB8" w:rsidRPr="00333F0C">
              <w:rPr>
                <w:rStyle w:val="Hipercze"/>
                <w:noProof/>
              </w:rPr>
              <w:t>6.5. Badania algorytmu DBSCAN</w:t>
            </w:r>
            <w:r w:rsidR="00B23EB8">
              <w:rPr>
                <w:noProof/>
                <w:webHidden/>
              </w:rPr>
              <w:tab/>
            </w:r>
            <w:r w:rsidR="00B23EB8">
              <w:rPr>
                <w:noProof/>
                <w:webHidden/>
              </w:rPr>
              <w:fldChar w:fldCharType="begin"/>
            </w:r>
            <w:r w:rsidR="00B23EB8">
              <w:rPr>
                <w:noProof/>
                <w:webHidden/>
              </w:rPr>
              <w:instrText xml:space="preserve"> PAGEREF _Toc359485827 \h </w:instrText>
            </w:r>
            <w:r w:rsidR="00B23EB8">
              <w:rPr>
                <w:noProof/>
                <w:webHidden/>
              </w:rPr>
            </w:r>
            <w:r w:rsidR="00B23EB8">
              <w:rPr>
                <w:noProof/>
                <w:webHidden/>
              </w:rPr>
              <w:fldChar w:fldCharType="separate"/>
            </w:r>
            <w:r w:rsidR="00B23EB8">
              <w:rPr>
                <w:noProof/>
                <w:webHidden/>
              </w:rPr>
              <w:t>94</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28" w:history="1">
            <w:r w:rsidR="00B23EB8" w:rsidRPr="00333F0C">
              <w:rPr>
                <w:rStyle w:val="Hipercze"/>
                <w:noProof/>
              </w:rPr>
              <w:t>6.5.1. Badania algorytmu TI-DBSCAN</w:t>
            </w:r>
            <w:r w:rsidR="00B23EB8">
              <w:rPr>
                <w:noProof/>
                <w:webHidden/>
              </w:rPr>
              <w:tab/>
            </w:r>
            <w:r w:rsidR="00B23EB8">
              <w:rPr>
                <w:noProof/>
                <w:webHidden/>
              </w:rPr>
              <w:fldChar w:fldCharType="begin"/>
            </w:r>
            <w:r w:rsidR="00B23EB8">
              <w:rPr>
                <w:noProof/>
                <w:webHidden/>
              </w:rPr>
              <w:instrText xml:space="preserve"> PAGEREF _Toc359485828 \h </w:instrText>
            </w:r>
            <w:r w:rsidR="00B23EB8">
              <w:rPr>
                <w:noProof/>
                <w:webHidden/>
              </w:rPr>
            </w:r>
            <w:r w:rsidR="00B23EB8">
              <w:rPr>
                <w:noProof/>
                <w:webHidden/>
              </w:rPr>
              <w:fldChar w:fldCharType="separate"/>
            </w:r>
            <w:r w:rsidR="00B23EB8">
              <w:rPr>
                <w:noProof/>
                <w:webHidden/>
              </w:rPr>
              <w:t>94</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29" w:history="1">
            <w:r w:rsidR="00B23EB8" w:rsidRPr="00333F0C">
              <w:rPr>
                <w:rStyle w:val="Hipercze"/>
                <w:noProof/>
              </w:rPr>
              <w:t>6.5.2. Badania algorytmu DBSCAN-PROJECTION</w:t>
            </w:r>
            <w:r w:rsidR="00B23EB8">
              <w:rPr>
                <w:noProof/>
                <w:webHidden/>
              </w:rPr>
              <w:tab/>
            </w:r>
            <w:r w:rsidR="00B23EB8">
              <w:rPr>
                <w:noProof/>
                <w:webHidden/>
              </w:rPr>
              <w:fldChar w:fldCharType="begin"/>
            </w:r>
            <w:r w:rsidR="00B23EB8">
              <w:rPr>
                <w:noProof/>
                <w:webHidden/>
              </w:rPr>
              <w:instrText xml:space="preserve"> PAGEREF _Toc359485829 \h </w:instrText>
            </w:r>
            <w:r w:rsidR="00B23EB8">
              <w:rPr>
                <w:noProof/>
                <w:webHidden/>
              </w:rPr>
            </w:r>
            <w:r w:rsidR="00B23EB8">
              <w:rPr>
                <w:noProof/>
                <w:webHidden/>
              </w:rPr>
              <w:fldChar w:fldCharType="separate"/>
            </w:r>
            <w:r w:rsidR="00B23EB8">
              <w:rPr>
                <w:noProof/>
                <w:webHidden/>
              </w:rPr>
              <w:t>106</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30" w:history="1">
            <w:r w:rsidR="00B23EB8" w:rsidRPr="00333F0C">
              <w:rPr>
                <w:rStyle w:val="Hipercze"/>
                <w:noProof/>
              </w:rPr>
              <w:t>6.5.3. Porównanie algorytmów DBSCAN-PROJECTION i TI-DBSCAN</w:t>
            </w:r>
            <w:r w:rsidR="00B23EB8">
              <w:rPr>
                <w:noProof/>
                <w:webHidden/>
              </w:rPr>
              <w:tab/>
            </w:r>
            <w:r w:rsidR="00B23EB8">
              <w:rPr>
                <w:noProof/>
                <w:webHidden/>
              </w:rPr>
              <w:fldChar w:fldCharType="begin"/>
            </w:r>
            <w:r w:rsidR="00B23EB8">
              <w:rPr>
                <w:noProof/>
                <w:webHidden/>
              </w:rPr>
              <w:instrText xml:space="preserve"> PAGEREF _Toc359485830 \h </w:instrText>
            </w:r>
            <w:r w:rsidR="00B23EB8">
              <w:rPr>
                <w:noProof/>
                <w:webHidden/>
              </w:rPr>
            </w:r>
            <w:r w:rsidR="00B23EB8">
              <w:rPr>
                <w:noProof/>
                <w:webHidden/>
              </w:rPr>
              <w:fldChar w:fldCharType="separate"/>
            </w:r>
            <w:r w:rsidR="00B23EB8">
              <w:rPr>
                <w:noProof/>
                <w:webHidden/>
              </w:rPr>
              <w:t>108</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31" w:history="1">
            <w:r w:rsidR="00B23EB8" w:rsidRPr="00333F0C">
              <w:rPr>
                <w:rStyle w:val="Hipercze"/>
                <w:noProof/>
              </w:rPr>
              <w:t>6.5.4. Badania algorytmu TI-DBSCAN-REF – wybór dwóch punktów referencyjnych</w:t>
            </w:r>
            <w:r w:rsidR="00B23EB8">
              <w:rPr>
                <w:noProof/>
                <w:webHidden/>
              </w:rPr>
              <w:tab/>
            </w:r>
            <w:r w:rsidR="00B23EB8">
              <w:rPr>
                <w:noProof/>
                <w:webHidden/>
              </w:rPr>
              <w:fldChar w:fldCharType="begin"/>
            </w:r>
            <w:r w:rsidR="00B23EB8">
              <w:rPr>
                <w:noProof/>
                <w:webHidden/>
              </w:rPr>
              <w:instrText xml:space="preserve"> PAGEREF _Toc359485831 \h </w:instrText>
            </w:r>
            <w:r w:rsidR="00B23EB8">
              <w:rPr>
                <w:noProof/>
                <w:webHidden/>
              </w:rPr>
            </w:r>
            <w:r w:rsidR="00B23EB8">
              <w:rPr>
                <w:noProof/>
                <w:webHidden/>
              </w:rPr>
              <w:fldChar w:fldCharType="separate"/>
            </w:r>
            <w:r w:rsidR="00B23EB8">
              <w:rPr>
                <w:noProof/>
                <w:webHidden/>
              </w:rPr>
              <w:t>109</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32" w:history="1">
            <w:r w:rsidR="00B23EB8" w:rsidRPr="00333F0C">
              <w:rPr>
                <w:rStyle w:val="Hipercze"/>
                <w:noProof/>
              </w:rPr>
              <w:t>6.5.5. Porównanie implementacji odmian algorytmu DBSCAN</w:t>
            </w:r>
            <w:r w:rsidR="00B23EB8">
              <w:rPr>
                <w:noProof/>
                <w:webHidden/>
              </w:rPr>
              <w:tab/>
            </w:r>
            <w:r w:rsidR="00B23EB8">
              <w:rPr>
                <w:noProof/>
                <w:webHidden/>
              </w:rPr>
              <w:fldChar w:fldCharType="begin"/>
            </w:r>
            <w:r w:rsidR="00B23EB8">
              <w:rPr>
                <w:noProof/>
                <w:webHidden/>
              </w:rPr>
              <w:instrText xml:space="preserve"> PAGEREF _Toc359485832 \h </w:instrText>
            </w:r>
            <w:r w:rsidR="00B23EB8">
              <w:rPr>
                <w:noProof/>
                <w:webHidden/>
              </w:rPr>
            </w:r>
            <w:r w:rsidR="00B23EB8">
              <w:rPr>
                <w:noProof/>
                <w:webHidden/>
              </w:rPr>
              <w:fldChar w:fldCharType="separate"/>
            </w:r>
            <w:r w:rsidR="00B23EB8">
              <w:rPr>
                <w:noProof/>
                <w:webHidden/>
              </w:rPr>
              <w:t>113</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33" w:history="1">
            <w:r w:rsidR="00B23EB8" w:rsidRPr="00333F0C">
              <w:rPr>
                <w:rStyle w:val="Hipercze"/>
                <w:noProof/>
              </w:rPr>
              <w:t>6.6. Badania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_Toc359485833 \h </w:instrText>
            </w:r>
            <w:r w:rsidR="00B23EB8">
              <w:rPr>
                <w:noProof/>
                <w:webHidden/>
              </w:rPr>
            </w:r>
            <w:r w:rsidR="00B23EB8">
              <w:rPr>
                <w:noProof/>
                <w:webHidden/>
              </w:rPr>
              <w:fldChar w:fldCharType="separate"/>
            </w:r>
            <w:r w:rsidR="00B23EB8">
              <w:rPr>
                <w:noProof/>
                <w:webHidden/>
              </w:rPr>
              <w:t>117</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34" w:history="1">
            <w:r w:rsidR="00B23EB8" w:rsidRPr="00333F0C">
              <w:rPr>
                <w:rStyle w:val="Hipercze"/>
                <w:noProof/>
                <w:lang w:val="en-US"/>
              </w:rPr>
              <w:t>6.6.1. Badania algorytmu TI- k-Nighborhood-Index</w:t>
            </w:r>
            <w:r w:rsidR="00B23EB8">
              <w:rPr>
                <w:noProof/>
                <w:webHidden/>
              </w:rPr>
              <w:tab/>
            </w:r>
            <w:r w:rsidR="00B23EB8">
              <w:rPr>
                <w:noProof/>
                <w:webHidden/>
              </w:rPr>
              <w:fldChar w:fldCharType="begin"/>
            </w:r>
            <w:r w:rsidR="00B23EB8">
              <w:rPr>
                <w:noProof/>
                <w:webHidden/>
              </w:rPr>
              <w:instrText xml:space="preserve"> PAGEREF _Toc359485834 \h </w:instrText>
            </w:r>
            <w:r w:rsidR="00B23EB8">
              <w:rPr>
                <w:noProof/>
                <w:webHidden/>
              </w:rPr>
            </w:r>
            <w:r w:rsidR="00B23EB8">
              <w:rPr>
                <w:noProof/>
                <w:webHidden/>
              </w:rPr>
              <w:fldChar w:fldCharType="separate"/>
            </w:r>
            <w:r w:rsidR="00B23EB8">
              <w:rPr>
                <w:noProof/>
                <w:webHidden/>
              </w:rPr>
              <w:t>117</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35" w:history="1">
            <w:r w:rsidR="00B23EB8" w:rsidRPr="00333F0C">
              <w:rPr>
                <w:rStyle w:val="Hipercze"/>
                <w:noProof/>
                <w:lang w:val="en-US"/>
              </w:rPr>
              <w:t>6.6.2. Badania algorytmu k-Neighborhood-Index-Projection – miara kosinusowa</w:t>
            </w:r>
            <w:r w:rsidR="00B23EB8">
              <w:rPr>
                <w:noProof/>
                <w:webHidden/>
              </w:rPr>
              <w:tab/>
            </w:r>
            <w:r w:rsidR="00B23EB8">
              <w:rPr>
                <w:noProof/>
                <w:webHidden/>
              </w:rPr>
              <w:fldChar w:fldCharType="begin"/>
            </w:r>
            <w:r w:rsidR="00B23EB8">
              <w:rPr>
                <w:noProof/>
                <w:webHidden/>
              </w:rPr>
              <w:instrText xml:space="preserve"> PAGEREF _Toc359485835 \h </w:instrText>
            </w:r>
            <w:r w:rsidR="00B23EB8">
              <w:rPr>
                <w:noProof/>
                <w:webHidden/>
              </w:rPr>
            </w:r>
            <w:r w:rsidR="00B23EB8">
              <w:rPr>
                <w:noProof/>
                <w:webHidden/>
              </w:rPr>
              <w:fldChar w:fldCharType="separate"/>
            </w:r>
            <w:r w:rsidR="00B23EB8">
              <w:rPr>
                <w:noProof/>
                <w:webHidden/>
              </w:rPr>
              <w:t>126</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36" w:history="1">
            <w:r w:rsidR="00B23EB8" w:rsidRPr="00333F0C">
              <w:rPr>
                <w:rStyle w:val="Hipercze"/>
                <w:noProof/>
                <w:lang w:val="en-US"/>
              </w:rPr>
              <w:t>6.6.3. Porównanie algorytmów k-Neighborhood-Index-Projection z TI-k-Neighborhood-Index – miara kosinusowa</w:t>
            </w:r>
            <w:r w:rsidR="00B23EB8">
              <w:rPr>
                <w:noProof/>
                <w:webHidden/>
              </w:rPr>
              <w:tab/>
            </w:r>
            <w:r w:rsidR="00B23EB8">
              <w:rPr>
                <w:noProof/>
                <w:webHidden/>
              </w:rPr>
              <w:fldChar w:fldCharType="begin"/>
            </w:r>
            <w:r w:rsidR="00B23EB8">
              <w:rPr>
                <w:noProof/>
                <w:webHidden/>
              </w:rPr>
              <w:instrText xml:space="preserve"> PAGEREF _Toc359485836 \h </w:instrText>
            </w:r>
            <w:r w:rsidR="00B23EB8">
              <w:rPr>
                <w:noProof/>
                <w:webHidden/>
              </w:rPr>
            </w:r>
            <w:r w:rsidR="00B23EB8">
              <w:rPr>
                <w:noProof/>
                <w:webHidden/>
              </w:rPr>
              <w:fldChar w:fldCharType="separate"/>
            </w:r>
            <w:r w:rsidR="00B23EB8">
              <w:rPr>
                <w:noProof/>
                <w:webHidden/>
              </w:rPr>
              <w:t>129</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37" w:history="1">
            <w:r w:rsidR="00B23EB8" w:rsidRPr="00333F0C">
              <w:rPr>
                <w:rStyle w:val="Hipercze"/>
                <w:noProof/>
              </w:rPr>
              <w:t>6.6.4. Badania algorytmu TI-k-Neighborhood-Index-Ref – wybór dwóch punktów referencyjnych – miara kosinusowa</w:t>
            </w:r>
            <w:r w:rsidR="00B23EB8">
              <w:rPr>
                <w:noProof/>
                <w:webHidden/>
              </w:rPr>
              <w:tab/>
            </w:r>
            <w:r w:rsidR="00B23EB8">
              <w:rPr>
                <w:noProof/>
                <w:webHidden/>
              </w:rPr>
              <w:fldChar w:fldCharType="begin"/>
            </w:r>
            <w:r w:rsidR="00B23EB8">
              <w:rPr>
                <w:noProof/>
                <w:webHidden/>
              </w:rPr>
              <w:instrText xml:space="preserve"> PAGEREF _Toc359485837 \h </w:instrText>
            </w:r>
            <w:r w:rsidR="00B23EB8">
              <w:rPr>
                <w:noProof/>
                <w:webHidden/>
              </w:rPr>
            </w:r>
            <w:r w:rsidR="00B23EB8">
              <w:rPr>
                <w:noProof/>
                <w:webHidden/>
              </w:rPr>
              <w:fldChar w:fldCharType="separate"/>
            </w:r>
            <w:r w:rsidR="00B23EB8">
              <w:rPr>
                <w:noProof/>
                <w:webHidden/>
              </w:rPr>
              <w:t>130</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38" w:history="1">
            <w:r w:rsidR="00B23EB8" w:rsidRPr="00333F0C">
              <w:rPr>
                <w:rStyle w:val="Hipercze"/>
                <w:noProof/>
              </w:rPr>
              <w:t>6.6.5. Porównanie implementacji odmian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_Toc359485838 \h </w:instrText>
            </w:r>
            <w:r w:rsidR="00B23EB8">
              <w:rPr>
                <w:noProof/>
                <w:webHidden/>
              </w:rPr>
            </w:r>
            <w:r w:rsidR="00B23EB8">
              <w:rPr>
                <w:noProof/>
                <w:webHidden/>
              </w:rPr>
              <w:fldChar w:fldCharType="separate"/>
            </w:r>
            <w:r w:rsidR="00B23EB8">
              <w:rPr>
                <w:noProof/>
                <w:webHidden/>
              </w:rPr>
              <w:t>135</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39" w:history="1">
            <w:r w:rsidR="00B23EB8" w:rsidRPr="00333F0C">
              <w:rPr>
                <w:rStyle w:val="Hipercze"/>
                <w:noProof/>
              </w:rPr>
              <w:t>6.7. Badania algorytmu kNN-Index-Vp-Tree – miara kosinusowa</w:t>
            </w:r>
            <w:r w:rsidR="00B23EB8">
              <w:rPr>
                <w:noProof/>
                <w:webHidden/>
              </w:rPr>
              <w:tab/>
            </w:r>
            <w:r w:rsidR="00B23EB8">
              <w:rPr>
                <w:noProof/>
                <w:webHidden/>
              </w:rPr>
              <w:fldChar w:fldCharType="begin"/>
            </w:r>
            <w:r w:rsidR="00B23EB8">
              <w:rPr>
                <w:noProof/>
                <w:webHidden/>
              </w:rPr>
              <w:instrText xml:space="preserve"> PAGEREF _Toc359485839 \h </w:instrText>
            </w:r>
            <w:r w:rsidR="00B23EB8">
              <w:rPr>
                <w:noProof/>
                <w:webHidden/>
              </w:rPr>
            </w:r>
            <w:r w:rsidR="00B23EB8">
              <w:rPr>
                <w:noProof/>
                <w:webHidden/>
              </w:rPr>
              <w:fldChar w:fldCharType="separate"/>
            </w:r>
            <w:r w:rsidR="00B23EB8">
              <w:rPr>
                <w:noProof/>
                <w:webHidden/>
              </w:rPr>
              <w:t>139</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40" w:history="1">
            <w:r w:rsidR="00B23EB8" w:rsidRPr="00333F0C">
              <w:rPr>
                <w:rStyle w:val="Hipercze"/>
                <w:noProof/>
              </w:rPr>
              <w:t>6.7.1. Implementacja algorytmu</w:t>
            </w:r>
            <w:r w:rsidR="00B23EB8">
              <w:rPr>
                <w:noProof/>
                <w:webHidden/>
              </w:rPr>
              <w:tab/>
            </w:r>
            <w:r w:rsidR="00B23EB8">
              <w:rPr>
                <w:noProof/>
                <w:webHidden/>
              </w:rPr>
              <w:fldChar w:fldCharType="begin"/>
            </w:r>
            <w:r w:rsidR="00B23EB8">
              <w:rPr>
                <w:noProof/>
                <w:webHidden/>
              </w:rPr>
              <w:instrText xml:space="preserve"> PAGEREF _Toc359485840 \h </w:instrText>
            </w:r>
            <w:r w:rsidR="00B23EB8">
              <w:rPr>
                <w:noProof/>
                <w:webHidden/>
              </w:rPr>
            </w:r>
            <w:r w:rsidR="00B23EB8">
              <w:rPr>
                <w:noProof/>
                <w:webHidden/>
              </w:rPr>
              <w:fldChar w:fldCharType="separate"/>
            </w:r>
            <w:r w:rsidR="00B23EB8">
              <w:rPr>
                <w:noProof/>
                <w:webHidden/>
              </w:rPr>
              <w:t>139</w:t>
            </w:r>
            <w:r w:rsidR="00B23EB8">
              <w:rPr>
                <w:noProof/>
                <w:webHidden/>
              </w:rPr>
              <w:fldChar w:fldCharType="end"/>
            </w:r>
          </w:hyperlink>
        </w:p>
        <w:p w:rsidR="00B23EB8" w:rsidRDefault="00DA6F14">
          <w:pPr>
            <w:pStyle w:val="Spistreci3"/>
            <w:rPr>
              <w:rFonts w:asciiTheme="minorHAnsi" w:eastAsiaTheme="minorEastAsia" w:hAnsiTheme="minorHAnsi" w:cstheme="minorBidi"/>
              <w:noProof/>
              <w:szCs w:val="22"/>
            </w:rPr>
          </w:pPr>
          <w:hyperlink w:anchor="_Toc359485841" w:history="1">
            <w:r w:rsidR="00B23EB8" w:rsidRPr="00333F0C">
              <w:rPr>
                <w:rStyle w:val="Hipercze"/>
                <w:noProof/>
              </w:rPr>
              <w:t>6.7.2. Implementacja struktury punktu</w:t>
            </w:r>
            <w:r w:rsidR="00B23EB8">
              <w:rPr>
                <w:noProof/>
                <w:webHidden/>
              </w:rPr>
              <w:tab/>
            </w:r>
            <w:r w:rsidR="00B23EB8">
              <w:rPr>
                <w:noProof/>
                <w:webHidden/>
              </w:rPr>
              <w:fldChar w:fldCharType="begin"/>
            </w:r>
            <w:r w:rsidR="00B23EB8">
              <w:rPr>
                <w:noProof/>
                <w:webHidden/>
              </w:rPr>
              <w:instrText xml:space="preserve"> PAGEREF _Toc359485841 \h </w:instrText>
            </w:r>
            <w:r w:rsidR="00B23EB8">
              <w:rPr>
                <w:noProof/>
                <w:webHidden/>
              </w:rPr>
            </w:r>
            <w:r w:rsidR="00B23EB8">
              <w:rPr>
                <w:noProof/>
                <w:webHidden/>
              </w:rPr>
              <w:fldChar w:fldCharType="separate"/>
            </w:r>
            <w:r w:rsidR="00B23EB8">
              <w:rPr>
                <w:noProof/>
                <w:webHidden/>
              </w:rPr>
              <w:t>142</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42" w:history="1">
            <w:r w:rsidR="00B23EB8" w:rsidRPr="00333F0C">
              <w:rPr>
                <w:rStyle w:val="Hipercze"/>
                <w:noProof/>
              </w:rPr>
              <w:t>6.8. Porównanie algorytmów TI-k-Neighborhood-Index z kNN-Index-Vp-Tree – miara kosinusowa</w:t>
            </w:r>
            <w:r w:rsidR="00B23EB8">
              <w:rPr>
                <w:noProof/>
                <w:webHidden/>
              </w:rPr>
              <w:tab/>
            </w:r>
            <w:r w:rsidR="00B23EB8">
              <w:rPr>
                <w:noProof/>
                <w:webHidden/>
              </w:rPr>
              <w:fldChar w:fldCharType="begin"/>
            </w:r>
            <w:r w:rsidR="00B23EB8">
              <w:rPr>
                <w:noProof/>
                <w:webHidden/>
              </w:rPr>
              <w:instrText xml:space="preserve"> PAGEREF _Toc359485842 \h </w:instrText>
            </w:r>
            <w:r w:rsidR="00B23EB8">
              <w:rPr>
                <w:noProof/>
                <w:webHidden/>
              </w:rPr>
            </w:r>
            <w:r w:rsidR="00B23EB8">
              <w:rPr>
                <w:noProof/>
                <w:webHidden/>
              </w:rPr>
              <w:fldChar w:fldCharType="separate"/>
            </w:r>
            <w:r w:rsidR="00B23EB8">
              <w:rPr>
                <w:noProof/>
                <w:webHidden/>
              </w:rPr>
              <w:t>144</w:t>
            </w:r>
            <w:r w:rsidR="00B23EB8">
              <w:rPr>
                <w:noProof/>
                <w:webHidden/>
              </w:rPr>
              <w:fldChar w:fldCharType="end"/>
            </w:r>
          </w:hyperlink>
        </w:p>
        <w:p w:rsidR="00B23EB8" w:rsidRDefault="00DA6F14">
          <w:pPr>
            <w:pStyle w:val="Spistreci1"/>
            <w:rPr>
              <w:rFonts w:asciiTheme="minorHAnsi" w:eastAsiaTheme="minorEastAsia" w:hAnsiTheme="minorHAnsi" w:cstheme="minorBidi"/>
              <w:noProof/>
              <w:szCs w:val="22"/>
            </w:rPr>
          </w:pPr>
          <w:hyperlink w:anchor="_Toc359485843" w:history="1">
            <w:r w:rsidR="00B23EB8" w:rsidRPr="00333F0C">
              <w:rPr>
                <w:rStyle w:val="Hipercze"/>
                <w:noProof/>
              </w:rPr>
              <w:t>7. Podsumowanie</w:t>
            </w:r>
            <w:r w:rsidR="00B23EB8">
              <w:rPr>
                <w:noProof/>
                <w:webHidden/>
              </w:rPr>
              <w:tab/>
            </w:r>
            <w:r w:rsidR="00B23EB8">
              <w:rPr>
                <w:noProof/>
                <w:webHidden/>
              </w:rPr>
              <w:fldChar w:fldCharType="begin"/>
            </w:r>
            <w:r w:rsidR="00B23EB8">
              <w:rPr>
                <w:noProof/>
                <w:webHidden/>
              </w:rPr>
              <w:instrText xml:space="preserve"> PAGEREF _Toc359485843 \h </w:instrText>
            </w:r>
            <w:r w:rsidR="00B23EB8">
              <w:rPr>
                <w:noProof/>
                <w:webHidden/>
              </w:rPr>
            </w:r>
            <w:r w:rsidR="00B23EB8">
              <w:rPr>
                <w:noProof/>
                <w:webHidden/>
              </w:rPr>
              <w:fldChar w:fldCharType="separate"/>
            </w:r>
            <w:r w:rsidR="00B23EB8">
              <w:rPr>
                <w:noProof/>
                <w:webHidden/>
              </w:rPr>
              <w:t>147</w:t>
            </w:r>
            <w:r w:rsidR="00B23EB8">
              <w:rPr>
                <w:noProof/>
                <w:webHidden/>
              </w:rPr>
              <w:fldChar w:fldCharType="end"/>
            </w:r>
          </w:hyperlink>
        </w:p>
        <w:p w:rsidR="00B23EB8" w:rsidRDefault="00DA6F14">
          <w:pPr>
            <w:pStyle w:val="Spistreci1"/>
            <w:rPr>
              <w:rFonts w:asciiTheme="minorHAnsi" w:eastAsiaTheme="minorEastAsia" w:hAnsiTheme="minorHAnsi" w:cstheme="minorBidi"/>
              <w:noProof/>
              <w:szCs w:val="22"/>
            </w:rPr>
          </w:pPr>
          <w:hyperlink w:anchor="_Toc359485844" w:history="1">
            <w:r w:rsidR="00B23EB8" w:rsidRPr="00333F0C">
              <w:rPr>
                <w:rStyle w:val="Hipercze"/>
                <w:noProof/>
              </w:rPr>
              <w:t>Bibliografia</w:t>
            </w:r>
            <w:r w:rsidR="00B23EB8">
              <w:rPr>
                <w:noProof/>
                <w:webHidden/>
              </w:rPr>
              <w:tab/>
            </w:r>
            <w:r w:rsidR="00B23EB8">
              <w:rPr>
                <w:noProof/>
                <w:webHidden/>
              </w:rPr>
              <w:fldChar w:fldCharType="begin"/>
            </w:r>
            <w:r w:rsidR="00B23EB8">
              <w:rPr>
                <w:noProof/>
                <w:webHidden/>
              </w:rPr>
              <w:instrText xml:space="preserve"> PAGEREF _Toc359485844 \h </w:instrText>
            </w:r>
            <w:r w:rsidR="00B23EB8">
              <w:rPr>
                <w:noProof/>
                <w:webHidden/>
              </w:rPr>
            </w:r>
            <w:r w:rsidR="00B23EB8">
              <w:rPr>
                <w:noProof/>
                <w:webHidden/>
              </w:rPr>
              <w:fldChar w:fldCharType="separate"/>
            </w:r>
            <w:r w:rsidR="00B23EB8">
              <w:rPr>
                <w:noProof/>
                <w:webHidden/>
              </w:rPr>
              <w:t>151</w:t>
            </w:r>
            <w:r w:rsidR="00B23EB8">
              <w:rPr>
                <w:noProof/>
                <w:webHidden/>
              </w:rPr>
              <w:fldChar w:fldCharType="end"/>
            </w:r>
          </w:hyperlink>
        </w:p>
        <w:p w:rsidR="00B23EB8" w:rsidRDefault="00DA6F14">
          <w:pPr>
            <w:pStyle w:val="Spistreci1"/>
            <w:rPr>
              <w:rFonts w:asciiTheme="minorHAnsi" w:eastAsiaTheme="minorEastAsia" w:hAnsiTheme="minorHAnsi" w:cstheme="minorBidi"/>
              <w:noProof/>
              <w:szCs w:val="22"/>
            </w:rPr>
          </w:pPr>
          <w:hyperlink w:anchor="_Toc359485845" w:history="1">
            <w:r w:rsidR="00B23EB8" w:rsidRPr="00333F0C">
              <w:rPr>
                <w:rStyle w:val="Hipercze"/>
                <w:noProof/>
              </w:rPr>
              <w:t>A Informacje dla użytkowników oprogramowania</w:t>
            </w:r>
            <w:r w:rsidR="00B23EB8">
              <w:rPr>
                <w:noProof/>
                <w:webHidden/>
              </w:rPr>
              <w:tab/>
            </w:r>
            <w:r w:rsidR="00B23EB8">
              <w:rPr>
                <w:noProof/>
                <w:webHidden/>
              </w:rPr>
              <w:fldChar w:fldCharType="begin"/>
            </w:r>
            <w:r w:rsidR="00B23EB8">
              <w:rPr>
                <w:noProof/>
                <w:webHidden/>
              </w:rPr>
              <w:instrText xml:space="preserve"> PAGEREF _Toc359485845 \h </w:instrText>
            </w:r>
            <w:r w:rsidR="00B23EB8">
              <w:rPr>
                <w:noProof/>
                <w:webHidden/>
              </w:rPr>
            </w:r>
            <w:r w:rsidR="00B23EB8">
              <w:rPr>
                <w:noProof/>
                <w:webHidden/>
              </w:rPr>
              <w:fldChar w:fldCharType="separate"/>
            </w:r>
            <w:r w:rsidR="00B23EB8">
              <w:rPr>
                <w:noProof/>
                <w:webHidden/>
              </w:rPr>
              <w:t>153</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46" w:history="1">
            <w:r w:rsidR="00B23EB8" w:rsidRPr="00333F0C">
              <w:rPr>
                <w:rStyle w:val="Hipercze"/>
                <w:noProof/>
              </w:rPr>
              <w:t>A.1. Struktura plików</w:t>
            </w:r>
            <w:r w:rsidR="00B23EB8">
              <w:rPr>
                <w:noProof/>
                <w:webHidden/>
              </w:rPr>
              <w:tab/>
            </w:r>
            <w:r w:rsidR="00B23EB8">
              <w:rPr>
                <w:noProof/>
                <w:webHidden/>
              </w:rPr>
              <w:fldChar w:fldCharType="begin"/>
            </w:r>
            <w:r w:rsidR="00B23EB8">
              <w:rPr>
                <w:noProof/>
                <w:webHidden/>
              </w:rPr>
              <w:instrText xml:space="preserve"> PAGEREF _Toc359485846 \h </w:instrText>
            </w:r>
            <w:r w:rsidR="00B23EB8">
              <w:rPr>
                <w:noProof/>
                <w:webHidden/>
              </w:rPr>
            </w:r>
            <w:r w:rsidR="00B23EB8">
              <w:rPr>
                <w:noProof/>
                <w:webHidden/>
              </w:rPr>
              <w:fldChar w:fldCharType="separate"/>
            </w:r>
            <w:r w:rsidR="00B23EB8">
              <w:rPr>
                <w:noProof/>
                <w:webHidden/>
              </w:rPr>
              <w:t>153</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47" w:history="1">
            <w:r w:rsidR="00B23EB8" w:rsidRPr="00333F0C">
              <w:rPr>
                <w:rStyle w:val="Hipercze"/>
                <w:noProof/>
              </w:rPr>
              <w:t>A.2. Plik parametrów uruchomienia aplikacji</w:t>
            </w:r>
            <w:r w:rsidR="00B23EB8">
              <w:rPr>
                <w:noProof/>
                <w:webHidden/>
              </w:rPr>
              <w:tab/>
            </w:r>
            <w:r w:rsidR="00B23EB8">
              <w:rPr>
                <w:noProof/>
                <w:webHidden/>
              </w:rPr>
              <w:fldChar w:fldCharType="begin"/>
            </w:r>
            <w:r w:rsidR="00B23EB8">
              <w:rPr>
                <w:noProof/>
                <w:webHidden/>
              </w:rPr>
              <w:instrText xml:space="preserve"> PAGEREF _Toc359485847 \h </w:instrText>
            </w:r>
            <w:r w:rsidR="00B23EB8">
              <w:rPr>
                <w:noProof/>
                <w:webHidden/>
              </w:rPr>
            </w:r>
            <w:r w:rsidR="00B23EB8">
              <w:rPr>
                <w:noProof/>
                <w:webHidden/>
              </w:rPr>
              <w:fldChar w:fldCharType="separate"/>
            </w:r>
            <w:r w:rsidR="00B23EB8">
              <w:rPr>
                <w:noProof/>
                <w:webHidden/>
              </w:rPr>
              <w:t>155</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48" w:history="1">
            <w:r w:rsidR="00B23EB8" w:rsidRPr="00333F0C">
              <w:rPr>
                <w:rStyle w:val="Hipercze"/>
                <w:noProof/>
              </w:rPr>
              <w:t>A.3. Plik parametrów uruchomienia algorytmu</w:t>
            </w:r>
            <w:r w:rsidR="00B23EB8">
              <w:rPr>
                <w:noProof/>
                <w:webHidden/>
              </w:rPr>
              <w:tab/>
            </w:r>
            <w:r w:rsidR="00B23EB8">
              <w:rPr>
                <w:noProof/>
                <w:webHidden/>
              </w:rPr>
              <w:fldChar w:fldCharType="begin"/>
            </w:r>
            <w:r w:rsidR="00B23EB8">
              <w:rPr>
                <w:noProof/>
                <w:webHidden/>
              </w:rPr>
              <w:instrText xml:space="preserve"> PAGEREF _Toc359485848 \h </w:instrText>
            </w:r>
            <w:r w:rsidR="00B23EB8">
              <w:rPr>
                <w:noProof/>
                <w:webHidden/>
              </w:rPr>
            </w:r>
            <w:r w:rsidR="00B23EB8">
              <w:rPr>
                <w:noProof/>
                <w:webHidden/>
              </w:rPr>
              <w:fldChar w:fldCharType="separate"/>
            </w:r>
            <w:r w:rsidR="00B23EB8">
              <w:rPr>
                <w:noProof/>
                <w:webHidden/>
              </w:rPr>
              <w:t>156</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49" w:history="1">
            <w:r w:rsidR="00B23EB8" w:rsidRPr="00333F0C">
              <w:rPr>
                <w:rStyle w:val="Hipercze"/>
                <w:noProof/>
              </w:rPr>
              <w:t>A.4. Wyniki uruchomień programu</w:t>
            </w:r>
            <w:r w:rsidR="00B23EB8">
              <w:rPr>
                <w:noProof/>
                <w:webHidden/>
              </w:rPr>
              <w:tab/>
            </w:r>
            <w:r w:rsidR="00B23EB8">
              <w:rPr>
                <w:noProof/>
                <w:webHidden/>
              </w:rPr>
              <w:fldChar w:fldCharType="begin"/>
            </w:r>
            <w:r w:rsidR="00B23EB8">
              <w:rPr>
                <w:noProof/>
                <w:webHidden/>
              </w:rPr>
              <w:instrText xml:space="preserve"> PAGEREF _Toc359485849 \h </w:instrText>
            </w:r>
            <w:r w:rsidR="00B23EB8">
              <w:rPr>
                <w:noProof/>
                <w:webHidden/>
              </w:rPr>
            </w:r>
            <w:r w:rsidR="00B23EB8">
              <w:rPr>
                <w:noProof/>
                <w:webHidden/>
              </w:rPr>
              <w:fldChar w:fldCharType="separate"/>
            </w:r>
            <w:r w:rsidR="00B23EB8">
              <w:rPr>
                <w:noProof/>
                <w:webHidden/>
              </w:rPr>
              <w:t>163</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50" w:history="1">
            <w:r w:rsidR="00B23EB8" w:rsidRPr="00333F0C">
              <w:rPr>
                <w:rStyle w:val="Hipercze"/>
                <w:noProof/>
              </w:rPr>
              <w:t>A.5. Zbiory danych</w:t>
            </w:r>
            <w:r w:rsidR="00B23EB8">
              <w:rPr>
                <w:noProof/>
                <w:webHidden/>
              </w:rPr>
              <w:tab/>
            </w:r>
            <w:r w:rsidR="00B23EB8">
              <w:rPr>
                <w:noProof/>
                <w:webHidden/>
              </w:rPr>
              <w:fldChar w:fldCharType="begin"/>
            </w:r>
            <w:r w:rsidR="00B23EB8">
              <w:rPr>
                <w:noProof/>
                <w:webHidden/>
              </w:rPr>
              <w:instrText xml:space="preserve"> PAGEREF _Toc359485850 \h </w:instrText>
            </w:r>
            <w:r w:rsidR="00B23EB8">
              <w:rPr>
                <w:noProof/>
                <w:webHidden/>
              </w:rPr>
            </w:r>
            <w:r w:rsidR="00B23EB8">
              <w:rPr>
                <w:noProof/>
                <w:webHidden/>
              </w:rPr>
              <w:fldChar w:fldCharType="separate"/>
            </w:r>
            <w:r w:rsidR="00B23EB8">
              <w:rPr>
                <w:noProof/>
                <w:webHidden/>
              </w:rPr>
              <w:t>166</w:t>
            </w:r>
            <w:r w:rsidR="00B23EB8">
              <w:rPr>
                <w:noProof/>
                <w:webHidden/>
              </w:rPr>
              <w:fldChar w:fldCharType="end"/>
            </w:r>
          </w:hyperlink>
        </w:p>
        <w:p w:rsidR="00B23EB8" w:rsidRDefault="00DA6F14">
          <w:pPr>
            <w:pStyle w:val="Spistreci2"/>
            <w:rPr>
              <w:rFonts w:asciiTheme="minorHAnsi" w:eastAsiaTheme="minorEastAsia" w:hAnsiTheme="minorHAnsi" w:cstheme="minorBidi"/>
              <w:noProof/>
              <w:szCs w:val="22"/>
            </w:rPr>
          </w:pPr>
          <w:hyperlink w:anchor="_Toc359485851" w:history="1">
            <w:r w:rsidR="00B23EB8" w:rsidRPr="00333F0C">
              <w:rPr>
                <w:rStyle w:val="Hipercze"/>
                <w:noProof/>
              </w:rPr>
              <w:t>A.6. Uruchomienie aplikacji</w:t>
            </w:r>
            <w:r w:rsidR="00B23EB8">
              <w:rPr>
                <w:noProof/>
                <w:webHidden/>
              </w:rPr>
              <w:tab/>
            </w:r>
            <w:r w:rsidR="00B23EB8">
              <w:rPr>
                <w:noProof/>
                <w:webHidden/>
              </w:rPr>
              <w:fldChar w:fldCharType="begin"/>
            </w:r>
            <w:r w:rsidR="00B23EB8">
              <w:rPr>
                <w:noProof/>
                <w:webHidden/>
              </w:rPr>
              <w:instrText xml:space="preserve"> PAGEREF _Toc359485851 \h </w:instrText>
            </w:r>
            <w:r w:rsidR="00B23EB8">
              <w:rPr>
                <w:noProof/>
                <w:webHidden/>
              </w:rPr>
            </w:r>
            <w:r w:rsidR="00B23EB8">
              <w:rPr>
                <w:noProof/>
                <w:webHidden/>
              </w:rPr>
              <w:fldChar w:fldCharType="separate"/>
            </w:r>
            <w:r w:rsidR="00B23EB8">
              <w:rPr>
                <w:noProof/>
                <w:webHidden/>
              </w:rPr>
              <w:t>166</w:t>
            </w:r>
            <w:r w:rsidR="00B23EB8">
              <w:rPr>
                <w:noProof/>
                <w:webHidden/>
              </w:rPr>
              <w:fldChar w:fldCharType="end"/>
            </w:r>
          </w:hyperlink>
        </w:p>
        <w:p w:rsidR="00F7289D" w:rsidRDefault="00E73EF3" w:rsidP="00E73EF3">
          <w:r>
            <w:rPr>
              <w:b/>
              <w:bCs/>
            </w:rPr>
            <w:fldChar w:fldCharType="end"/>
          </w:r>
        </w:p>
      </w:sdtContent>
    </w:sdt>
    <w:p w:rsidR="004430E2" w:rsidRDefault="004430E2" w:rsidP="004430E2">
      <w:pPr>
        <w:rPr>
          <w:lang w:val="en-US"/>
        </w:rPr>
      </w:pPr>
      <w:bookmarkStart w:id="0" w:name="_Toc346467871"/>
      <w:bookmarkStart w:id="1" w:name="_Toc346467872"/>
      <w:bookmarkStart w:id="2" w:name="_Toc346467996"/>
      <w:r>
        <w:rPr>
          <w:lang w:val="en-US"/>
        </w:rPr>
        <w:br w:type="page"/>
      </w:r>
    </w:p>
    <w:p w:rsidR="00C415AC" w:rsidRDefault="00C415AC" w:rsidP="004430E2">
      <w:pPr>
        <w:pStyle w:val="Nagwek1"/>
        <w:rPr>
          <w:lang w:val="en-US"/>
        </w:rPr>
      </w:pPr>
    </w:p>
    <w:p w:rsidR="004430E2" w:rsidRPr="004430E2" w:rsidRDefault="004430E2" w:rsidP="004430E2">
      <w:pPr>
        <w:rPr>
          <w:lang w:val="en-US"/>
        </w:rPr>
        <w:sectPr w:rsidR="004430E2" w:rsidRPr="004430E2" w:rsidSect="00983CBF">
          <w:pgSz w:w="11906" w:h="16838"/>
          <w:pgMar w:top="1417" w:right="1417" w:bottom="1417" w:left="1417" w:header="1134" w:footer="1134" w:gutter="0"/>
          <w:cols w:space="708"/>
          <w:docGrid w:linePitch="360"/>
        </w:sectPr>
      </w:pPr>
    </w:p>
    <w:p w:rsidR="00EA47AA" w:rsidRPr="00C415AC" w:rsidRDefault="00EE1CC0" w:rsidP="00EE1CC0">
      <w:pPr>
        <w:pStyle w:val="Nagwek1"/>
        <w:ind w:firstLine="0"/>
      </w:pPr>
      <w:bookmarkStart w:id="3" w:name="_Toc346470473"/>
      <w:bookmarkStart w:id="4" w:name="_Toc359485793"/>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5A2A8E">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9485794"/>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38237C">
        <w:t xml:space="preserve"> </w:t>
      </w:r>
      <w:r w:rsidR="006E4F25">
        <w:t xml:space="preserve">stanowiący często punkt odniesienia dla porównań z innymi algorytmami gęstościowych grupowań. </w:t>
      </w:r>
      <w:r w:rsidR="006466AD">
        <w:t xml:space="preserve">Ciekawym algorytmem jest również NBC </w:t>
      </w:r>
      <w:r w:rsidR="00D54C53">
        <w:fldChar w:fldCharType="begin"/>
      </w:r>
      <w:r w:rsidR="00D54C53">
        <w:instrText xml:space="preserve"> REF _Ref359451087 \r \h </w:instrText>
      </w:r>
      <w:r w:rsidR="00D54C53">
        <w:fldChar w:fldCharType="separate"/>
      </w:r>
      <w:r w:rsidR="00D54C53">
        <w:t>[16]</w:t>
      </w:r>
      <w:r w:rsidR="00D54C53">
        <w:fldChar w:fldCharType="end"/>
      </w:r>
      <w:r w:rsidR="006466AD">
        <w:t xml:space="preserve">, który inaczej niż </w:t>
      </w:r>
      <w:r w:rsidR="006466AD">
        <w:lastRenderedPageBreak/>
        <w:t>DBSCAN wykorzystuje warunek gęstości oparty na gęstości lokalnej</w:t>
      </w:r>
      <w:r w:rsidR="000D2FE2">
        <w:t>,</w:t>
      </w:r>
      <w:r w:rsidR="006466AD">
        <w:t xml:space="preserve"> a nie globalnej.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w:t>
      </w:r>
      <w:r w:rsidR="00540CDF">
        <w:t>VP-Tree</w:t>
      </w:r>
      <w:r w:rsidR="006466AD">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D54C53">
        <w:fldChar w:fldCharType="begin"/>
      </w:r>
      <w:r w:rsidR="00D54C53">
        <w:instrText xml:space="preserve"> REF _Ref359451248 \r \h </w:instrText>
      </w:r>
      <w:r w:rsidR="00D54C53">
        <w:fldChar w:fldCharType="separate"/>
      </w:r>
      <w:r w:rsidR="00D54C53">
        <w:t>[11]</w:t>
      </w:r>
      <w:r w:rsidR="00D54C53">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D54C53">
        <w:fldChar w:fldCharType="begin"/>
      </w:r>
      <w:r w:rsidR="00D54C53">
        <w:instrText xml:space="preserve"> REF _Ref358842378 \r \h </w:instrText>
      </w:r>
      <w:r w:rsidR="00D54C53">
        <w:fldChar w:fldCharType="separate"/>
      </w:r>
      <w:r w:rsidR="00D54C53">
        <w:t>[4]</w:t>
      </w:r>
      <w:r w:rsidR="00D54C53">
        <w:fldChar w:fldCharType="end"/>
      </w:r>
      <w:r w:rsidR="0060536F">
        <w:t xml:space="preserve"> </w:t>
      </w:r>
      <w:r>
        <w:t xml:space="preserve">przedstawiane już były próby wykorzystania nierówności trójkąta w algorytmach grupowania danych. Natomiast po raz pierwszy została ona użyta </w:t>
      </w:r>
      <w:r w:rsidR="005A2A8E">
        <w:t>do</w:t>
      </w:r>
      <w:r>
        <w:t xml:space="preserve"> gęstościowego grupowania</w:t>
      </w:r>
      <w:r w:rsidR="005A2A8E">
        <w:t xml:space="preserve"> danych w</w:t>
      </w:r>
      <w:r>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5A2A8E">
        <w:t xml:space="preserve"> za pomocą algorytmu TI-DBSCAN</w:t>
      </w:r>
      <w:r w:rsidR="0060536F">
        <w:t xml:space="preserve"> </w:t>
      </w:r>
      <w:r w:rsidR="004F2FAB">
        <w:t>i</w:t>
      </w:r>
      <w:r w:rsidR="005A2A8E">
        <w:t xml:space="preserve"> w</w:t>
      </w:r>
      <w:r w:rsidR="004F2FAB">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5A2A8E">
        <w:t xml:space="preserve"> za pomocą algorytmu TI-k-Neighborhood-Index</w:t>
      </w:r>
      <w:r>
        <w:t xml:space="preserve">. </w:t>
      </w:r>
      <w:r w:rsidR="00E766F2">
        <w:t>Dokonano również badania wpływu liczby punktów referencyjnych i strategii ich wyboru na efektywność tych algorytmów</w:t>
      </w:r>
      <w:r w:rsidR="00BF6C77">
        <w:t xml:space="preserve"> </w:t>
      </w:r>
      <w:r w:rsidR="00D54C53">
        <w:fldChar w:fldCharType="begin"/>
      </w:r>
      <w:r w:rsidR="00D54C53">
        <w:instrText xml:space="preserve"> REF _Ref359451336 \r \h </w:instrText>
      </w:r>
      <w:r w:rsidR="00D54C53">
        <w:fldChar w:fldCharType="separate"/>
      </w:r>
      <w:r w:rsidR="00D54C53">
        <w:t>[14]</w:t>
      </w:r>
      <w:r w:rsidR="00D54C53">
        <w:fldChar w:fldCharType="end"/>
      </w:r>
      <w:r w:rsidR="00E766F2">
        <w:t>.</w:t>
      </w:r>
      <w:r w:rsidR="000B6A94">
        <w:t xml:space="preserve"> W literaturze nie doszukałem się analizy, wpływu zastosowania podobieństwa kosinusowego na wydajność algorytmów korzystających z nierówności trójkąta oraz nie znalazłem porównania wydajności usprawnienia zaproponowanego w </w:t>
      </w:r>
      <w:r w:rsidR="00D54C53">
        <w:fldChar w:fldCharType="begin"/>
      </w:r>
      <w:r w:rsidR="00D54C53">
        <w:instrText xml:space="preserve"> REF _Ref358842430 \r \h </w:instrText>
      </w:r>
      <w:r w:rsidR="00D54C53">
        <w:fldChar w:fldCharType="separate"/>
      </w:r>
      <w:r w:rsidR="00D54C53">
        <w:t>[7]</w:t>
      </w:r>
      <w:r w:rsidR="00D54C53">
        <w:fldChar w:fldCharType="end"/>
      </w:r>
      <w:r w:rsidR="007D5F01">
        <w:t xml:space="preserve"> z </w:t>
      </w:r>
      <w:r w:rsidR="000B6A94">
        <w:t>wykorzystaniem indeksu metrycznego VP-Tree.</w:t>
      </w:r>
    </w:p>
    <w:p w:rsidR="00E766F2" w:rsidRDefault="00E766F2" w:rsidP="00E766F2">
      <w:pPr>
        <w:pStyle w:val="Nagwek2"/>
      </w:pPr>
      <w:bookmarkStart w:id="6" w:name="_Toc359485795"/>
      <w:r>
        <w:t>1.2. Motywacja i cel pracy</w:t>
      </w:r>
      <w:bookmarkEnd w:id="6"/>
    </w:p>
    <w:p w:rsidR="00E766F2" w:rsidRDefault="00E766F2" w:rsidP="007745AF">
      <w:pPr>
        <w:ind w:firstLine="0"/>
      </w:pPr>
      <w:r>
        <w:t xml:space="preserve">Grupowanie danych to proces powszechnie stosowany w </w:t>
      </w:r>
      <w:r w:rsidR="008E5E0F">
        <w:t>kategoryzacji</w:t>
      </w:r>
      <w:r>
        <w:t xml:space="preserve">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 xml:space="preserve">Jednym z najnowszych pomysłów na zwiększenie wydajności algorytmów grupowania danych jest zastosowanie nierówności trójkąta. </w:t>
      </w:r>
      <w:r w:rsidR="00FA582F">
        <w:t xml:space="preserve">Do dalszych badań tej metody motywują rezultaty otrzymane w </w:t>
      </w:r>
      <w:r w:rsidR="00D54C53">
        <w:fldChar w:fldCharType="begin"/>
      </w:r>
      <w:r w:rsidR="00D54C53">
        <w:instrText xml:space="preserve"> REF _Ref358842410 \r \h </w:instrText>
      </w:r>
      <w:r w:rsidR="00D54C53">
        <w:fldChar w:fldCharType="separate"/>
      </w:r>
      <w:r w:rsidR="00D54C53">
        <w:t>[8]</w:t>
      </w:r>
      <w:r w:rsidR="00D54C53">
        <w:fldChar w:fldCharType="end"/>
      </w:r>
      <w:r w:rsidR="00FA582F">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FA582F">
        <w:t xml:space="preserve"> i </w:t>
      </w:r>
      <w:r w:rsidR="00D54C53">
        <w:fldChar w:fldCharType="begin"/>
      </w:r>
      <w:r w:rsidR="00D54C53">
        <w:instrText xml:space="preserve"> REF _Ref359451336 \r \h </w:instrText>
      </w:r>
      <w:r w:rsidR="00D54C53">
        <w:fldChar w:fldCharType="separate"/>
      </w:r>
      <w:r w:rsidR="00D54C53">
        <w:t>[14]</w:t>
      </w:r>
      <w:r w:rsidR="00D54C53">
        <w:fldChar w:fldCharType="end"/>
      </w:r>
      <w:r w:rsidR="00FA582F">
        <w:t>.</w:t>
      </w:r>
    </w:p>
    <w:p w:rsidR="00E766F2" w:rsidRDefault="00E766F2" w:rsidP="007745AF">
      <w:r>
        <w:lastRenderedPageBreak/>
        <w:t xml:space="preserve">Celem pracy jest </w:t>
      </w:r>
      <w:r w:rsidR="009F0D7B">
        <w:t>analiza algorytmów TI-DBSCAN i TI-</w:t>
      </w:r>
      <w:r w:rsidR="006C7C00">
        <w:t>k-Neighborhood-Index, w </w:t>
      </w:r>
      <w:r w:rsidR="009F0D7B">
        <w:t xml:space="preserve">szczególności wpływ strategii wyboru punktów referencyjnych i ich liczby oraz zastosowania rzutowania na wymiar na wydajność powyższych algorytmów. Ponadto </w:t>
      </w:r>
      <w:r w:rsidR="008E5E0F">
        <w:t>celem</w:t>
      </w:r>
      <w:r w:rsidR="009F0D7B">
        <w:t xml:space="preserve"> pracy jest analiza wyszukiwania k sąsiedztwa przy użyciu indeksu metrycznego </w:t>
      </w:r>
      <w:r w:rsidR="00540CDF">
        <w:t>VP-Tree</w:t>
      </w:r>
      <w:r w:rsidR="009F0D7B">
        <w:t xml:space="preserve">, a zwłaszcza wpływu wyboru implementacji wyszukiwania w indeksie </w:t>
      </w:r>
      <w:r w:rsidR="00540CDF">
        <w:t>VP-Tree</w:t>
      </w:r>
      <w:r w:rsidR="006C7C00">
        <w:t>,</w:t>
      </w:r>
      <w:r w:rsidR="009F0D7B">
        <w:t xml:space="preserve"> </w:t>
      </w:r>
      <w:r w:rsidR="008E5E0F">
        <w:t xml:space="preserve">oryginalnej </w:t>
      </w:r>
      <w:r w:rsidR="00D54C53">
        <w:fldChar w:fldCharType="begin"/>
      </w:r>
      <w:r w:rsidR="00D54C53">
        <w:instrText xml:space="preserve"> REF _Ref359445319 \r \h </w:instrText>
      </w:r>
      <w:r w:rsidR="00D54C53">
        <w:fldChar w:fldCharType="separate"/>
      </w:r>
      <w:r w:rsidR="00D54C53">
        <w:t>[15]</w:t>
      </w:r>
      <w:r w:rsidR="00D54C53">
        <w:fldChar w:fldCharType="end"/>
      </w:r>
      <w:r w:rsidR="009F0D7B">
        <w:t xml:space="preserve"> lub </w:t>
      </w:r>
      <w:r w:rsidR="008E5E0F">
        <w:t>korzystającej z zaproponowanego usprawnienia</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xml:space="preserve">. </w:t>
      </w:r>
      <w:r w:rsidR="009F4C8C">
        <w:t>Istotnym celem pracy jest weryfikacja wydajności badanych algorytmów w zależności od charakterystyki zbioru danych, w tym danych tekstowych, które pozwolą na analizę wydajności badanych algorytmów w sytuacji gdy działają na danych wielowymiarowych. W szczególności c</w:t>
      </w:r>
      <w:r w:rsidR="009F0D7B">
        <w:t>elem pracy jest również zbadanie wpływu zastosowania miary kosinusowej jako miary podobieństwa na wydajność wymienionych algorytmów wyszukiwania k sąsiedztwa.</w:t>
      </w:r>
    </w:p>
    <w:p w:rsidR="00E766F2" w:rsidRDefault="00D53831" w:rsidP="00E766F2">
      <w:pPr>
        <w:pStyle w:val="Nagwek2"/>
      </w:pPr>
      <w:bookmarkStart w:id="7" w:name="_Toc359485796"/>
      <w:r>
        <w:t>1.3. Układ pracy</w:t>
      </w:r>
      <w:bookmarkEnd w:id="7"/>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r w:rsidR="009F4C8C">
        <w:t xml:space="preserve"> oraz dodatek A</w:t>
      </w:r>
      <w:r w:rsidR="004D6C52">
        <w:t>, w którym zamieściłem informacje dla użytkowników stworzonej w ramach pracy aplikacji</w:t>
      </w:r>
      <w:r>
        <w:t>.</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4430E2">
          <w:footerReference w:type="even" r:id="rId17"/>
          <w:footerReference w:type="default" r:id="rId18"/>
          <w:headerReference w:type="first" r:id="rId19"/>
          <w:footerReference w:type="first" r:id="rId20"/>
          <w:pgSz w:w="11906" w:h="16838"/>
          <w:pgMar w:top="1985" w:right="1418" w:bottom="1985" w:left="1985" w:header="1134" w:footer="1134" w:gutter="0"/>
          <w:pgNumType w:start="11"/>
          <w:cols w:space="708"/>
          <w:titlePg/>
          <w:docGrid w:linePitch="360"/>
        </w:sectPr>
      </w:pPr>
    </w:p>
    <w:p w:rsidR="00BD6749" w:rsidRDefault="00BD6749" w:rsidP="007745AF">
      <w:pPr>
        <w:pStyle w:val="Nagwek1"/>
        <w:ind w:firstLine="0"/>
      </w:pPr>
      <w:bookmarkStart w:id="8" w:name="_Toc359485797"/>
      <w:r>
        <w:lastRenderedPageBreak/>
        <w:t xml:space="preserve">2. </w:t>
      </w:r>
      <w:r w:rsidR="0073127B">
        <w:t>Miary odległości i podobieństwa</w:t>
      </w:r>
      <w:r w:rsidR="00027F01">
        <w:t xml:space="preserve"> do określania sąsiedztwa</w:t>
      </w:r>
      <w:bookmarkEnd w:id="8"/>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w:t>
      </w:r>
      <w:r w:rsidR="00EB5565">
        <w:t xml:space="preserve">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 xml:space="preserve">W dalszej części pracy zakładam, że obiekty (punkty)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xml:space="preserve"> 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xml:space="preserve">, w inny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9" w:name="_Toc359485798"/>
      <w:r>
        <w:t>2.1. Metryki odległości</w:t>
      </w:r>
      <w:r w:rsidR="00027F01">
        <w:t xml:space="preserve"> i sąsiedztwo</w:t>
      </w:r>
      <w:bookmarkEnd w:id="9"/>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sowa</w:t>
      </w:r>
      <w:r w:rsidR="004D6C52">
        <w:t>,</w:t>
      </w:r>
      <w:r w:rsidR="0073127B">
        <w:t xml:space="preserve">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w:t>
      </w:r>
      <w:r w:rsidR="004D6C52">
        <w:t>,</w:t>
      </w:r>
      <w:r w:rsidR="001976A7">
        <w:t xml:space="preserve">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577A96">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22239F" w:rsidRDefault="00577A96" w:rsidP="00577A96">
      <w:r>
        <w:t xml:space="preserve">Niech </w:t>
      </w:r>
      <m:oMath>
        <m:r>
          <w:rPr>
            <w:rFonts w:ascii="Cambria Math" w:hAnsi="Cambria Math"/>
          </w:rPr>
          <m:t>p</m:t>
        </m:r>
      </m:oMath>
      <w:r>
        <w:t xml:space="preserve"> będzie wektorem zbioru </w:t>
      </w:r>
      <m:oMath>
        <m:r>
          <w:rPr>
            <w:rFonts w:ascii="Cambria Math" w:hAnsi="Cambria Math"/>
          </w:rPr>
          <m:t>D</m:t>
        </m:r>
      </m:oMath>
      <w:r>
        <w:t xml:space="preserve">, a odległość między wektorami </w:t>
      </w:r>
      <m:oMath>
        <m:r>
          <w:rPr>
            <w:rFonts w:ascii="Cambria Math" w:hAnsi="Cambria Math"/>
          </w:rPr>
          <m:t>p</m:t>
        </m:r>
      </m:oMath>
      <w:r>
        <w:t xml:space="preserve"> i </w:t>
      </w:r>
      <m:oMath>
        <m:r>
          <w:rPr>
            <w:rFonts w:ascii="Cambria Math" w:hAnsi="Cambria Math"/>
          </w:rPr>
          <m:t>q</m:t>
        </m:r>
      </m:oMath>
      <w:r>
        <w:t xml:space="preserve"> będzie wyrażana jako </w:t>
      </w:r>
      <m:oMath>
        <m:r>
          <w:rPr>
            <w:rFonts w:ascii="Cambria Math" w:hAnsi="Cambria Math"/>
          </w:rPr>
          <m:t>distance(p,q)</m:t>
        </m:r>
      </m:oMath>
      <w:r>
        <w:t xml:space="preserve">. </w:t>
      </w:r>
      <w:r w:rsidR="0022239F">
        <w:t>ε sąsiedztw</w:t>
      </w:r>
      <w:r>
        <w:t>o</w:t>
      </w:r>
      <w:r w:rsidR="0022239F">
        <w:t xml:space="preserve"> wektora </w:t>
      </w:r>
      <m:oMath>
        <m:r>
          <w:rPr>
            <w:rFonts w:ascii="Cambria Math" w:hAnsi="Cambria Math"/>
          </w:rPr>
          <m:t>p</m:t>
        </m:r>
      </m:oMath>
      <w:r w:rsidR="0022239F">
        <w:t xml:space="preserve"> należącego do zbioru </w:t>
      </w:r>
      <m:oMath>
        <m:r>
          <w:rPr>
            <w:rFonts w:ascii="Cambria Math" w:hAnsi="Cambria Math"/>
          </w:rPr>
          <m:t>D</m:t>
        </m:r>
      </m:oMath>
      <w:r>
        <w:t xml:space="preserve"> jest oznaczane </w:t>
      </w:r>
      <w:r w:rsidR="0022239F">
        <w:t xml:space="preserve">jako </w:t>
      </w:r>
      <m:oMath>
        <m:r>
          <w:rPr>
            <w:rFonts w:ascii="Cambria Math" w:hAnsi="Cambria Math"/>
          </w:rPr>
          <m:t>εNB(p)</m:t>
        </m:r>
      </m:oMath>
      <w:r>
        <w:t xml:space="preserve"> i z</w:t>
      </w:r>
      <w:r w:rsidR="0022239F">
        <w:t xml:space="preserve">definiowane jako zbiór wszystkich wektorów w </w:t>
      </w:r>
      <m:oMath>
        <m:r>
          <w:rPr>
            <w:rFonts w:ascii="Cambria Math" w:hAnsi="Cambria Math"/>
          </w:rPr>
          <m:t>D</m:t>
        </m:r>
      </m:oMath>
      <w:r w:rsidR="00B45217">
        <w:t xml:space="preserve"> różnych </w:t>
      </w:r>
      <w:r w:rsidR="0022239F">
        <w:t xml:space="preserve">od </w:t>
      </w:r>
      <m:oMath>
        <m:r>
          <w:rPr>
            <w:rFonts w:ascii="Cambria Math" w:hAnsi="Cambria Math"/>
          </w:rPr>
          <m:t>p</m:t>
        </m:r>
      </m:oMath>
      <w:r w:rsidR="00B45217">
        <w:t>, których odległość od p nie przekracza</w:t>
      </w:r>
      <w:r w:rsidR="0022239F">
        <w:t xml:space="preserve"> ε, czyli:</w:t>
      </w:r>
    </w:p>
    <w:p w:rsidR="0022239F" w:rsidRDefault="0022239F"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p</m:t>
            </m:r>
          </m:e>
        </m:d>
        <m:r>
          <w:rPr>
            <w:rFonts w:ascii="Cambria Math" w:hAnsi="Cambria Math"/>
          </w:rPr>
          <m:t>={q∈D|q≠p∧distance(p,q)≤ε}</m:t>
        </m:r>
      </m:oMath>
      <w:r w:rsidR="00446F88">
        <w:t>.</w:t>
      </w:r>
    </w:p>
    <w:p w:rsidR="0022239F" w:rsidRDefault="0022239F" w:rsidP="0022239F">
      <w:r>
        <w:t xml:space="preserve">Zbiór wszystkich </w:t>
      </w:r>
      <w:r w:rsidR="00577A96">
        <w:t>wektorów</w:t>
      </w:r>
      <w:r>
        <w:t xml:space="preserve">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22239F" w:rsidRPr="00E052A2" w:rsidRDefault="0022239F" w:rsidP="00446F88">
      <w:pPr>
        <w:spacing w:before="240" w:after="240"/>
        <w:jc w:val="center"/>
      </w:pPr>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s∈D|s≠p∧distance</m:t>
            </m:r>
            <m:d>
              <m:dPr>
                <m:ctrlPr>
                  <w:rPr>
                    <w:rFonts w:ascii="Cambria Math" w:hAnsi="Cambria Math"/>
                    <w:i/>
                  </w:rPr>
                </m:ctrlPr>
              </m:dPr>
              <m:e>
                <m:r>
                  <w:rPr>
                    <w:rFonts w:ascii="Cambria Math" w:hAnsi="Cambria Math"/>
                  </w:rPr>
                  <m:t>s,p</m:t>
                </m:r>
              </m:e>
            </m:d>
            <m:r>
              <w:rPr>
                <w:rFonts w:ascii="Cambria Math" w:hAnsi="Cambria Math"/>
              </w:rPr>
              <m:t>&lt;distance(q,p)</m:t>
            </m:r>
          </m:e>
        </m:d>
      </m:oMath>
      <w:r w:rsidR="00446F88">
        <w:t>.</w:t>
      </w:r>
    </w:p>
    <w:p w:rsidR="0022239F" w:rsidRDefault="00B45217" w:rsidP="0022239F">
      <w:r>
        <w:lastRenderedPageBreak/>
        <w:t>k</w:t>
      </w:r>
      <w:r w:rsidR="0022239F">
        <w:t xml:space="preserve"> sąsiedztwo </w:t>
      </w:r>
      <w:r w:rsidR="00577A96">
        <w:t>wektora</w:t>
      </w:r>
      <w:r w:rsidR="0022239F">
        <w:t xml:space="preserve"> </w:t>
      </w:r>
      <m:oMath>
        <m:r>
          <w:rPr>
            <w:rFonts w:ascii="Cambria Math" w:hAnsi="Cambria Math"/>
          </w:rPr>
          <m:t>p</m:t>
        </m:r>
      </m:oMath>
      <w:r w:rsidR="0022239F">
        <w:t xml:space="preserve">, oznaczane przez </w:t>
      </w:r>
      <m:oMath>
        <m:r>
          <w:rPr>
            <w:rFonts w:ascii="Cambria Math" w:hAnsi="Cambria Math"/>
          </w:rPr>
          <m:t>kNB(p)</m:t>
        </m:r>
      </m:oMath>
      <w:r w:rsidR="0022239F">
        <w:t xml:space="preserve">, jest definiowane jako zbiór wszystkich </w:t>
      </w:r>
      <w:r w:rsidR="00577A96">
        <w:t>wektorów</w:t>
      </w:r>
      <w:r w:rsidR="0022239F">
        <w:t xml:space="preserve"> </w:t>
      </w:r>
      <m:oMath>
        <m:r>
          <w:rPr>
            <w:rFonts w:ascii="Cambria Math" w:hAnsi="Cambria Math"/>
          </w:rPr>
          <m:t>q</m:t>
        </m:r>
      </m:oMath>
      <w:r w:rsidR="0022239F">
        <w:t xml:space="preserve"> w D, takich, że liczba </w:t>
      </w:r>
      <w:r w:rsidR="00577A96">
        <w:t>wektorów</w:t>
      </w:r>
      <w:r w:rsidR="0022239F">
        <w:t xml:space="preserve"> różnych od </w:t>
      </w:r>
      <m:oMath>
        <m:r>
          <w:rPr>
            <w:rFonts w:ascii="Cambria Math" w:hAnsi="Cambria Math"/>
          </w:rPr>
          <m:t>p</m:t>
        </m:r>
      </m:oMath>
      <w:r w:rsidR="0022239F">
        <w:t xml:space="preserve"> i bliższych </w:t>
      </w:r>
      <m:oMath>
        <m:r>
          <w:rPr>
            <w:rFonts w:ascii="Cambria Math" w:hAnsi="Cambria Math"/>
          </w:rPr>
          <m:t>p</m:t>
        </m:r>
      </m:oMath>
      <w:r w:rsidR="0022239F">
        <w:t xml:space="preserve"> niż </w:t>
      </w:r>
      <m:oMath>
        <m:r>
          <w:rPr>
            <w:rFonts w:ascii="Cambria Math" w:hAnsi="Cambria Math"/>
          </w:rPr>
          <m:t>q</m:t>
        </m:r>
      </m:oMath>
      <w:r w:rsidR="0022239F">
        <w:t xml:space="preserve"> jest mniejsza niż </w:t>
      </w:r>
      <m:oMath>
        <m:r>
          <w:rPr>
            <w:rFonts w:ascii="Cambria Math" w:hAnsi="Cambria Math"/>
          </w:rPr>
          <m:t>k</m:t>
        </m:r>
      </m:oMath>
      <w:r w:rsidR="0022239F">
        <w:t>; czyli:</w:t>
      </w:r>
    </w:p>
    <w:p w:rsidR="0022239F" w:rsidRPr="00F04ECF" w:rsidRDefault="0022239F"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w:r w:rsidR="00446F88">
        <w:t>.</w:t>
      </w:r>
    </w:p>
    <w:p w:rsidR="00B45217" w:rsidRDefault="00B45217" w:rsidP="003355D2">
      <w:r>
        <w:t xml:space="preserve">Oczywiście jeżeli </w:t>
      </w:r>
      <m:oMath>
        <m:r>
          <w:rPr>
            <w:rFonts w:ascii="Cambria Math" w:hAnsi="Cambria Math"/>
          </w:rPr>
          <m:t>D</m:t>
        </m:r>
      </m:oMath>
      <w:r>
        <w:t xml:space="preserve"> zawiera co najmniej k elementów, to </w:t>
      </w:r>
      <m:oMath>
        <m:r>
          <w:rPr>
            <w:rFonts w:ascii="Cambria Math" w:hAnsi="Cambria Math"/>
          </w:rPr>
          <m:t>kNB(p)</m:t>
        </m:r>
      </m:oMath>
      <w:r>
        <w:t xml:space="preserve"> także zawiera co najmniej k elementów. W przeciwnym przypadku </w:t>
      </w:r>
      <m:oMath>
        <m:r>
          <w:rPr>
            <w:rFonts w:ascii="Cambria Math" w:hAnsi="Cambria Math"/>
          </w:rPr>
          <m:t>kNB(p)</m:t>
        </m:r>
      </m:oMath>
      <w:r>
        <w:t xml:space="preserve"> zawiera mniej niż k elementów.</w:t>
      </w:r>
    </w:p>
    <w:p w:rsidR="00B45217" w:rsidRDefault="00B45217" w:rsidP="003355D2">
      <w:r>
        <w:t xml:space="preserve">Jeśli </w:t>
      </w:r>
      <m:oMath>
        <m:r>
          <w:rPr>
            <w:rFonts w:ascii="Cambria Math" w:hAnsi="Cambria Math"/>
          </w:rPr>
          <m:t>kNB(p)</m:t>
        </m:r>
      </m:oMath>
      <w:r>
        <w:t xml:space="preserve"> zawiera co najmniej k elementów, to każdy k-elementowy podzbiór zbioru </w:t>
      </w:r>
      <m:oMath>
        <m:r>
          <w:rPr>
            <w:rFonts w:ascii="Cambria Math" w:hAnsi="Cambria Math"/>
          </w:rPr>
          <m:t>kNB(p)</m:t>
        </m:r>
      </m:oMath>
      <w:r>
        <w:t xml:space="preserve"> jest nazywany zbiorem k sąsiadów wektora </w:t>
      </w:r>
      <m:oMath>
        <m:r>
          <w:rPr>
            <w:rFonts w:ascii="Cambria Math" w:hAnsi="Cambria Math"/>
          </w:rPr>
          <m:t>p</m:t>
        </m:r>
      </m:oMath>
      <w:r>
        <w:t xml:space="preserve"> w zbiorze wektorów </w:t>
      </w:r>
      <m:oMath>
        <m:r>
          <w:rPr>
            <w:rFonts w:ascii="Cambria Math" w:hAnsi="Cambria Math"/>
          </w:rPr>
          <m:t>D</m:t>
        </m:r>
      </m:oMath>
      <w:r>
        <w:t xml:space="preserve"> i oznaczany jako </w:t>
      </w:r>
      <m:oMath>
        <m:r>
          <w:rPr>
            <w:rFonts w:ascii="Cambria Math" w:hAnsi="Cambria Math"/>
          </w:rPr>
          <m:t>kNN(p)</m:t>
        </m:r>
      </m:oMath>
      <w:r>
        <w:t xml:space="preserve">. W przeciwnym przypadku zbiór k sąsiadów jest definiowany jako </w:t>
      </w:r>
      <m:oMath>
        <m:r>
          <w:rPr>
            <w:rFonts w:ascii="Cambria Math" w:hAnsi="Cambria Math"/>
          </w:rPr>
          <m:t>kNB(p)</m:t>
        </m:r>
      </m:oMath>
      <w:r>
        <w:t>.</w:t>
      </w:r>
    </w:p>
    <w:p w:rsidR="008E38A4" w:rsidRDefault="008E38A4" w:rsidP="008E38A4">
      <w:r>
        <w:t xml:space="preserve">W </w:t>
      </w:r>
      <w:r w:rsidR="007E3B15">
        <w:t>dalszych podrozdziałach</w:t>
      </w:r>
      <w:r w:rsidR="007651D2">
        <w:t>, na podstawie</w:t>
      </w:r>
      <w:r w:rsidR="0060536F">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0" w:name="_Toc359485799"/>
      <w:r>
        <w:t xml:space="preserve">2.2. Miara </w:t>
      </w:r>
      <w:r w:rsidR="005964DD">
        <w:t>kosinu</w:t>
      </w:r>
      <w:r w:rsidR="00BA3E66" w:rsidRPr="00302F2C">
        <w:t>sow</w:t>
      </w:r>
      <w:r w:rsidR="00764CAA">
        <w:t>a</w:t>
      </w:r>
      <w:r w:rsidR="00027F01">
        <w:t xml:space="preserve"> i sąsiedztwo</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w:t>
      </w:r>
      <w:r w:rsidR="00C3106C">
        <w:t>.</w:t>
      </w:r>
    </w:p>
    <w:p w:rsidR="00BA3E66" w:rsidRDefault="00BA3E66" w:rsidP="004D6C52">
      <w:r w:rsidRPr="007651D2">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4D6C52"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4D6C52" w:rsidRDefault="005D635E" w:rsidP="004D6C52">
      <w:pPr>
        <w:spacing w:before="240" w:after="240"/>
      </w:pPr>
      <w:r>
        <w:t>Sąsiedztwo oparte na podobieństwie kosinusowym nazywa</w:t>
      </w:r>
      <w:r w:rsidR="00A7758F">
        <w:t>ne jest</w:t>
      </w:r>
      <w:r>
        <w:t xml:space="preserve"> sąsiedztwem kosinusowym.</w:t>
      </w:r>
    </w:p>
    <w:p w:rsidR="005D635E" w:rsidRPr="00BA3E66" w:rsidRDefault="005D635E" w:rsidP="004D6C52">
      <w:pPr>
        <w:spacing w:before="240" w:after="240"/>
      </w:pPr>
      <w:r>
        <w:t xml:space="preserve">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 Znormalizowany wektor przemnożony przez stałą α nazywamy α-znormalizowanym wektorem.</w:t>
      </w:r>
    </w:p>
    <w:p w:rsidR="002B1A4A" w:rsidRDefault="009605E4" w:rsidP="00492DFC">
      <w:pPr>
        <w:spacing w:before="120"/>
        <w:ind w:firstLine="0"/>
      </w:pPr>
      <w:r w:rsidRPr="009605E4">
        <w:rPr>
          <w:b/>
        </w:rPr>
        <w:lastRenderedPageBreak/>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1428F292" wp14:editId="01EE942C">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w:t>
      </w:r>
      <w:r w:rsidR="004D6C52">
        <w:rPr>
          <w:b w:val="0"/>
          <w:color w:val="auto"/>
          <w:sz w:val="20"/>
          <w:szCs w:val="20"/>
        </w:rPr>
        <w:t xml:space="preserve">o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r w:rsidR="004D6C52" w:rsidRPr="004D6C52">
        <w:rPr>
          <w:b w:val="0"/>
          <w:color w:val="auto"/>
          <w:sz w:val="22"/>
          <w:szCs w:val="20"/>
        </w:rPr>
        <w:t xml:space="preserve"> </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E705E0">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r w:rsidR="004D6C52">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23AA0" w:rsidRDefault="00F23AA0" w:rsidP="008579DE">
      <w:r>
        <w:t>Z powyższego przykładu płyną następujące wnioski:</w:t>
      </w:r>
    </w:p>
    <w:p w:rsidR="00F23AA0" w:rsidRDefault="004D6C52" w:rsidP="008F233A">
      <w:pPr>
        <w:pStyle w:val="Akapitzlist"/>
        <w:numPr>
          <w:ilvl w:val="0"/>
          <w:numId w:val="3"/>
        </w:numPr>
      </w:pPr>
      <w:r>
        <w:t>Nie</w:t>
      </w:r>
      <w:r w:rsidR="00761997">
        <w:t xml:space="preserve"> </w:t>
      </w:r>
      <w:r>
        <w:t>ma gwarancji, że n</w:t>
      </w:r>
      <w:r w:rsidR="00F23AA0">
        <w:t xml:space="preserve">ierówność trójkąta </w:t>
      </w:r>
      <w:r>
        <w:t xml:space="preserve">będzie spełniona </w:t>
      </w:r>
      <w:r w:rsidR="00F23AA0">
        <w:t xml:space="preserve">dla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 dla</w:t>
      </w:r>
      <w:r w:rsidR="00F23AA0">
        <w:t xml:space="preserve">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w:t>
      </w:r>
      <w:r w:rsidR="00F23AA0">
        <w:t xml:space="preserve"> dla </w:t>
      </w:r>
      <m:oMath>
        <m:r>
          <w:rPr>
            <w:rFonts w:ascii="Cambria Math" w:hAnsi="Cambria Math"/>
          </w:rPr>
          <m:t>(1-cosSim)</m:t>
        </m:r>
      </m:oMath>
      <w:r w:rsidR="00204EC9">
        <w:t>.</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w:t>
      </w:r>
      <w:r w:rsidR="00360287">
        <w:lastRenderedPageBreak/>
        <w:t xml:space="preserve">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3355D2" w:rsidRDefault="003355D2" w:rsidP="003355D2"/>
    <w:p w:rsidR="003355D2" w:rsidRDefault="003355D2" w:rsidP="003355D2">
      <w:r>
        <w:t xml:space="preserve">Niech </w:t>
      </w:r>
      <m:oMath>
        <m:r>
          <w:rPr>
            <w:rFonts w:ascii="Cambria Math" w:hAnsi="Cambria Math"/>
          </w:rPr>
          <m:t>u</m:t>
        </m:r>
      </m:oMath>
      <w:r>
        <w:t xml:space="preserve"> będzie wektorem zbioru </w:t>
      </w:r>
      <m:oMath>
        <m:r>
          <w:rPr>
            <w:rFonts w:ascii="Cambria Math" w:hAnsi="Cambria Math"/>
          </w:rPr>
          <m:t>D</m:t>
        </m:r>
      </m:oMath>
      <w:r>
        <w:t xml:space="preserve">, a </w:t>
      </w:r>
      <w:r w:rsidR="009E7792">
        <w:t>podobieństwo</w:t>
      </w:r>
      <w:r>
        <w:t xml:space="preserve"> między wektorami </w:t>
      </w:r>
      <m:oMath>
        <m:r>
          <w:rPr>
            <w:rFonts w:ascii="Cambria Math" w:hAnsi="Cambria Math"/>
          </w:rPr>
          <m:t>u</m:t>
        </m:r>
      </m:oMath>
      <w:r>
        <w:t xml:space="preserve"> i </w:t>
      </w:r>
      <m:oMath>
        <m:r>
          <w:rPr>
            <w:rFonts w:ascii="Cambria Math" w:hAnsi="Cambria Math"/>
          </w:rPr>
          <m:t>v</m:t>
        </m:r>
      </m:oMath>
      <w:r>
        <w:t xml:space="preserve"> będzie wyrażana jako </w:t>
      </w:r>
      <m:oMath>
        <m:r>
          <w:rPr>
            <w:rFonts w:ascii="Cambria Math" w:hAnsi="Cambria Math"/>
          </w:rPr>
          <m:t>cosSim(u,v)</m:t>
        </m:r>
      </m:oMath>
      <w:r>
        <w:t xml:space="preserve">. </w:t>
      </w:r>
      <w:r w:rsidR="00761997">
        <w:t xml:space="preserve">Kosinusowe </w:t>
      </w:r>
      <w:r>
        <w:t xml:space="preserve">ε sąsiedztwo wektora </w:t>
      </w:r>
      <m:oMath>
        <m:r>
          <w:rPr>
            <w:rFonts w:ascii="Cambria Math" w:hAnsi="Cambria Math"/>
          </w:rPr>
          <m:t>u</m:t>
        </m:r>
      </m:oMath>
      <w:r>
        <w:t xml:space="preserve"> należącego do zbioru </w:t>
      </w:r>
      <m:oMath>
        <m:r>
          <w:rPr>
            <w:rFonts w:ascii="Cambria Math" w:hAnsi="Cambria Math"/>
          </w:rPr>
          <m:t>D</m:t>
        </m:r>
      </m:oMath>
      <w:r>
        <w:t xml:space="preserve"> jest oznaczane jako </w:t>
      </w:r>
      <m:oMath>
        <m:r>
          <w:rPr>
            <w:rFonts w:ascii="Cambria Math" w:hAnsi="Cambria Math"/>
          </w:rPr>
          <m:t>εNB(u)</m:t>
        </m:r>
      </m:oMath>
      <w:r>
        <w:t xml:space="preserve"> i zdefiniowane jako zbiór wszystkich wektorów w </w:t>
      </w:r>
      <m:oMath>
        <m:r>
          <w:rPr>
            <w:rFonts w:ascii="Cambria Math" w:hAnsi="Cambria Math"/>
          </w:rPr>
          <m:t>D</m:t>
        </m:r>
      </m:oMath>
      <w:r w:rsidR="00761997">
        <w:t xml:space="preserve"> różnych od </w:t>
      </w:r>
      <m:oMath>
        <m:r>
          <w:rPr>
            <w:rFonts w:ascii="Cambria Math" w:hAnsi="Cambria Math"/>
          </w:rPr>
          <m:t>u</m:t>
        </m:r>
      </m:oMath>
      <w:r w:rsidR="00761997">
        <w:t xml:space="preserve">, których podobieństwo kosinusowe do </w:t>
      </w:r>
      <m:oMath>
        <m:r>
          <w:rPr>
            <w:rFonts w:ascii="Cambria Math" w:hAnsi="Cambria Math"/>
          </w:rPr>
          <m:t>u</m:t>
        </m:r>
      </m:oMath>
      <w:r w:rsidR="00761997">
        <w:t xml:space="preserve"> wynosi co najmniej </w:t>
      </w:r>
      <w:r>
        <w:t>ε, czyli:</w:t>
      </w:r>
    </w:p>
    <w:p w:rsidR="003355D2" w:rsidRDefault="00DA6F14" w:rsidP="00446F88">
      <w:pPr>
        <w:spacing w:before="240" w:after="240"/>
        <w:ind w:firstLine="0"/>
        <w:jc w:val="center"/>
      </w:pPr>
      <m:oMath>
        <m:sSub>
          <m:sSubPr>
            <m:ctrlPr>
              <w:rPr>
                <w:rFonts w:ascii="Cambria Math" w:hAnsi="Cambria Math"/>
                <w:i/>
              </w:rPr>
            </m:ctrlPr>
          </m:sSubPr>
          <m:e>
            <m:r>
              <w:rPr>
                <w:rFonts w:ascii="Cambria Math" w:hAnsi="Cambria Math"/>
              </w:rPr>
              <m:t>εNB</m:t>
            </m:r>
          </m:e>
          <m:sub>
            <m:r>
              <w:rPr>
                <w:rFonts w:ascii="Cambria Math" w:hAnsi="Cambria Math"/>
              </w:rPr>
              <m:t>cos</m:t>
            </m:r>
          </m:sub>
        </m:sSub>
        <m:d>
          <m:dPr>
            <m:ctrlPr>
              <w:rPr>
                <w:rFonts w:ascii="Cambria Math" w:hAnsi="Cambria Math"/>
                <w:i/>
              </w:rPr>
            </m:ctrlPr>
          </m:dPr>
          <m:e>
            <m:r>
              <w:rPr>
                <w:rFonts w:ascii="Cambria Math" w:hAnsi="Cambria Math"/>
              </w:rPr>
              <m:t>u</m:t>
            </m:r>
          </m:e>
        </m:d>
        <m:r>
          <w:rPr>
            <w:rFonts w:ascii="Cambria Math" w:hAnsi="Cambria Math"/>
          </w:rPr>
          <m:t>={v∈D|v≠u∧cosSim(u,v)≥ε}</m:t>
        </m:r>
      </m:oMath>
      <w:r w:rsidR="00446F88">
        <w:t>.</w:t>
      </w:r>
    </w:p>
    <w:p w:rsidR="003355D2" w:rsidRDefault="003355D2" w:rsidP="003355D2">
      <w:r>
        <w:t xml:space="preserve">Zbiór wszystkich wektorów w </w:t>
      </w:r>
      <m:oMath>
        <m:r>
          <w:rPr>
            <w:rFonts w:ascii="Cambria Math" w:hAnsi="Cambria Math"/>
          </w:rPr>
          <m:t>D</m:t>
        </m:r>
      </m:oMath>
      <w:r>
        <w:t xml:space="preserve">, które są różne od </w:t>
      </w:r>
      <m:oMath>
        <m:r>
          <w:rPr>
            <w:rFonts w:ascii="Cambria Math" w:hAnsi="Cambria Math"/>
          </w:rPr>
          <m:t>u</m:t>
        </m:r>
      </m:oMath>
      <w:r>
        <w:t xml:space="preserve"> i </w:t>
      </w:r>
      <w:r w:rsidR="009E7792">
        <w:t>bardziej</w:t>
      </w:r>
      <w:r w:rsidR="00761997">
        <w:t xml:space="preserve"> kosinusowo</w:t>
      </w:r>
      <w:r w:rsidR="009E7792">
        <w:t xml:space="preserve"> podobne</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będzie oznaczany przez </w:t>
      </w:r>
      <m:oMath>
        <m:sSub>
          <m:sSubPr>
            <m:ctrlPr>
              <w:rPr>
                <w:rFonts w:ascii="Cambria Math" w:hAnsi="Cambria Math"/>
                <w:i/>
              </w:rPr>
            </m:ctrlPr>
          </m:sSubPr>
          <m:e>
            <m:r>
              <w:rPr>
                <w:rFonts w:ascii="Cambria Math" w:hAnsi="Cambria Math"/>
              </w:rPr>
              <m:t>MoreSimilar</m:t>
            </m:r>
          </m:e>
          <m:sub>
            <m:r>
              <w:rPr>
                <w:rFonts w:ascii="Cambria Math" w:hAnsi="Cambria Math"/>
              </w:rPr>
              <m:t>cos</m:t>
            </m:r>
          </m:sub>
        </m:sSub>
        <m:r>
          <w:rPr>
            <w:rFonts w:ascii="Cambria Math" w:hAnsi="Cambria Math"/>
          </w:rPr>
          <m:t>(u,v)</m:t>
        </m:r>
      </m:oMath>
      <w:r>
        <w:t>; czyli:</w:t>
      </w:r>
    </w:p>
    <w:p w:rsidR="003355D2" w:rsidRPr="00E052A2" w:rsidRDefault="00DA6F14" w:rsidP="00446F88">
      <w:pPr>
        <w:spacing w:before="240" w:after="240"/>
        <w:jc w:val="center"/>
      </w:pPr>
      <m:oMath>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r>
              <w:rPr>
                <w:rFonts w:ascii="Cambria Math" w:hAnsi="Cambria Math"/>
              </w:rPr>
              <m:t>s∈D|s≠u∧cosSim</m:t>
            </m:r>
            <m:d>
              <m:dPr>
                <m:ctrlPr>
                  <w:rPr>
                    <w:rFonts w:ascii="Cambria Math" w:hAnsi="Cambria Math"/>
                    <w:i/>
                  </w:rPr>
                </m:ctrlPr>
              </m:dPr>
              <m:e>
                <m:r>
                  <w:rPr>
                    <w:rFonts w:ascii="Cambria Math" w:hAnsi="Cambria Math"/>
                  </w:rPr>
                  <m:t>s,u</m:t>
                </m:r>
              </m:e>
            </m:d>
            <m:r>
              <w:rPr>
                <w:rFonts w:ascii="Cambria Math" w:hAnsi="Cambria Math"/>
              </w:rPr>
              <m:t>&gt;cosSim(v,u)</m:t>
            </m:r>
          </m:e>
        </m:d>
      </m:oMath>
      <w:r w:rsidR="00446F88">
        <w:t>.</w:t>
      </w:r>
    </w:p>
    <w:p w:rsidR="003355D2" w:rsidRDefault="003355D2" w:rsidP="003355D2">
      <w:r>
        <w:t>K</w:t>
      </w:r>
      <w:r w:rsidR="00761997">
        <w:t>osinusowe k</w:t>
      </w:r>
      <w:r>
        <w:t xml:space="preserve"> sąsiedztwo wektora </w:t>
      </w:r>
      <m:oMath>
        <m:r>
          <w:rPr>
            <w:rFonts w:ascii="Cambria Math" w:hAnsi="Cambria Math"/>
          </w:rPr>
          <m:t>u</m:t>
        </m:r>
      </m:oMath>
      <w:r>
        <w:t xml:space="preserve">, oznaczane przez </w:t>
      </w:r>
      <m:oMath>
        <m:r>
          <w:rPr>
            <w:rFonts w:ascii="Cambria Math" w:hAnsi="Cambria Math"/>
          </w:rPr>
          <m:t>kNB(u)</m:t>
        </m:r>
      </m:oMath>
      <w:r>
        <w:t xml:space="preserve">, jest definiowane jako zbiór wszystkich wektorów </w:t>
      </w:r>
      <m:oMath>
        <m:r>
          <w:rPr>
            <w:rFonts w:ascii="Cambria Math" w:hAnsi="Cambria Math"/>
          </w:rPr>
          <m:t>v</m:t>
        </m:r>
      </m:oMath>
      <w:r>
        <w:t xml:space="preserve"> w D, takich, że liczba wektorów różnych od </w:t>
      </w:r>
      <m:oMath>
        <m:r>
          <w:rPr>
            <w:rFonts w:ascii="Cambria Math" w:hAnsi="Cambria Math"/>
          </w:rPr>
          <m:t>u</m:t>
        </m:r>
      </m:oMath>
      <w:r>
        <w:t xml:space="preserve"> i </w:t>
      </w:r>
      <w:r w:rsidR="009E7792">
        <w:t xml:space="preserve">bardziej </w:t>
      </w:r>
      <w:r w:rsidR="00761997">
        <w:t xml:space="preserve">kosinusowo </w:t>
      </w:r>
      <w:r w:rsidR="009E7792">
        <w:t>podobnych</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jest mniejsza niż </w:t>
      </w:r>
      <m:oMath>
        <m:r>
          <w:rPr>
            <w:rFonts w:ascii="Cambria Math" w:hAnsi="Cambria Math"/>
          </w:rPr>
          <m:t>k</m:t>
        </m:r>
      </m:oMath>
      <w:r>
        <w:t>; czyli:</w:t>
      </w:r>
    </w:p>
    <w:p w:rsidR="003355D2" w:rsidRPr="00F04ECF" w:rsidRDefault="003355D2"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v∈D|v≠u∧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e>
            </m:d>
            <m:r>
              <w:rPr>
                <w:rFonts w:ascii="Cambria Math" w:hAnsi="Cambria Math"/>
              </w:rPr>
              <m:t>&lt;k</m:t>
            </m:r>
          </m:e>
        </m:d>
      </m:oMath>
      <w:r w:rsidR="00446F88">
        <w:t>.</w:t>
      </w:r>
    </w:p>
    <w:p w:rsidR="003355D2" w:rsidRDefault="004E1FF7" w:rsidP="003355D2">
      <w:r>
        <w:t xml:space="preserve">Jeśli </w:t>
      </w:r>
      <m:oMath>
        <m:r>
          <w:rPr>
            <w:rFonts w:ascii="Cambria Math" w:hAnsi="Cambria Math"/>
          </w:rPr>
          <m:t>kNB(u)</m:t>
        </m:r>
      </m:oMath>
      <w:r>
        <w:t xml:space="preserve"> zawiera co najmniej k elementów, to każdy k-elementowy podzbiór zbioru </w:t>
      </w:r>
      <m:oMath>
        <m:r>
          <w:rPr>
            <w:rFonts w:ascii="Cambria Math" w:hAnsi="Cambria Math"/>
          </w:rPr>
          <m:t>kNB(u)</m:t>
        </m:r>
      </m:oMath>
      <w:r>
        <w:t xml:space="preserve"> jest nazwany zbiorem kosinusowych k sąsiadów wektora u w zbiorze wektorów </w:t>
      </w:r>
      <m:oMath>
        <m:r>
          <w:rPr>
            <w:rFonts w:ascii="Cambria Math" w:hAnsi="Cambria Math"/>
          </w:rPr>
          <m:t>D</m:t>
        </m:r>
      </m:oMath>
      <w:r>
        <w:t xml:space="preserve">. W przeciwnym przypadku zbiór kosinusowych k sąsiadów jest definiowany jako </w:t>
      </w:r>
      <m:oMath>
        <m:r>
          <w:rPr>
            <w:rFonts w:ascii="Cambria Math" w:hAnsi="Cambria Math"/>
          </w:rPr>
          <m:t>kNB(p)</m:t>
        </m:r>
      </m:oMath>
      <w:r>
        <w:t>.</w:t>
      </w:r>
    </w:p>
    <w:p w:rsidR="003355D2" w:rsidRDefault="003355D2" w:rsidP="003355D2"/>
    <w:p w:rsidR="00AF7A2D" w:rsidRDefault="00AF7A2D" w:rsidP="00AF7A2D">
      <w:pPr>
        <w:pStyle w:val="Nagwek2"/>
      </w:pPr>
      <w:bookmarkStart w:id="13" w:name="_Toc359485800"/>
      <w:r>
        <w:lastRenderedPageBreak/>
        <w:t>2.3. Wyznaczanie kosinusowego sąsiedztwa za pomocą sąs</w:t>
      </w:r>
      <w:r w:rsidR="00B53D26">
        <w:t xml:space="preserve">iedztwa opartego na odległości </w:t>
      </w:r>
      <w:r w:rsidR="007A77CE">
        <w:t>euklide</w:t>
      </w:r>
      <w:r>
        <w:t>sowej</w:t>
      </w:r>
      <w:bookmarkEnd w:id="13"/>
    </w:p>
    <w:p w:rsidR="00AF7A2D" w:rsidRDefault="00A7758F" w:rsidP="0061212D">
      <w:pPr>
        <w:ind w:firstLine="0"/>
      </w:pPr>
      <w:r>
        <w:t>W a</w:t>
      </w:r>
      <w:r w:rsidR="00AF7A2D" w:rsidRPr="00AF7A2D">
        <w:t>rtyku</w:t>
      </w:r>
      <w:r>
        <w:t>le</w:t>
      </w:r>
      <w:r w:rsidR="00C87BE8">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C87BE8">
        <w:t xml:space="preserve"> </w:t>
      </w:r>
      <w:r w:rsidR="00AF7A2D" w:rsidRPr="00AF7A2D">
        <w:t>dow</w:t>
      </w:r>
      <w:r w:rsidR="009D7B98">
        <w:t>ie</w:t>
      </w:r>
      <w:r w:rsidR="00AF7A2D" w:rsidRPr="00AF7A2D">
        <w:t>dzi</w:t>
      </w:r>
      <w:r>
        <w:t>ono</w:t>
      </w:r>
      <w:r w:rsidR="00AF7A2D" w:rsidRPr="00AF7A2D">
        <w:t>, że</w:t>
      </w:r>
      <w:r w:rsidR="00064F87">
        <w:t xml:space="preserve"> </w:t>
      </w:r>
      <w:r w:rsidR="00A443E5">
        <w:t xml:space="preserve">kosinusowe </w:t>
      </w:r>
      <w:r w:rsidR="00064F87">
        <w:t xml:space="preserve">sąsiedztwo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 xml:space="preserve">α-znormalizowanych wektorów z </w:t>
      </w:r>
      <m:oMath>
        <m:r>
          <w:rPr>
            <w:rFonts w:ascii="Cambria Math" w:hAnsi="Cambria Math"/>
          </w:rPr>
          <m:t>D</m:t>
        </m:r>
      </m:oMath>
      <w:r w:rsidR="00587A32">
        <w:t xml:space="preserve">. </w:t>
      </w:r>
      <w:r>
        <w:t>Korzystając z uzyskanych wyników teoretycznych, zaproponowano tam także</w:t>
      </w:r>
      <w:r w:rsidR="00587A32">
        <w:t xml:space="preserv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A7758F">
        <w:t>jest wyznaczane jako</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dztwo) 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w:t>
      </w:r>
      <w:r w:rsidR="00A7758F">
        <w:t xml:space="preserve">Zbiór ten przedstawiono również na rys. 2. </w:t>
      </w:r>
      <w:r w:rsidR="005B52AB">
        <w:t xml:space="preserve">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701388">
        <w:t xml:space="preserve"> mają długość równą</w:t>
      </w:r>
      <w:r w:rsidR="005B52AB">
        <w:t xml:space="preserve">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38B71A40" wp14:editId="6376E0EB">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9E7792" w:rsidRDefault="006B56DD" w:rsidP="00910BF8">
      <w:pPr>
        <w:pStyle w:val="Legenda"/>
        <w:spacing w:before="240" w:after="720"/>
        <w:ind w:firstLine="0"/>
        <w:jc w:val="center"/>
        <w:rPr>
          <w:b w:val="0"/>
          <w:color w:val="auto"/>
          <w:sz w:val="20"/>
          <w:szCs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r w:rsidR="00701388">
        <w:rPr>
          <w:color w:val="auto"/>
          <w:sz w:val="20"/>
        </w:rPr>
        <w:t xml:space="preserve"> </w:t>
      </w:r>
      <w:r w:rsidR="00D54C53" w:rsidRPr="00D54C53">
        <w:rPr>
          <w:b w:val="0"/>
          <w:color w:val="auto"/>
          <w:sz w:val="20"/>
          <w:szCs w:val="20"/>
        </w:rPr>
        <w:fldChar w:fldCharType="begin"/>
      </w:r>
      <w:r w:rsidR="00D54C53" w:rsidRPr="00D54C53">
        <w:rPr>
          <w:b w:val="0"/>
          <w:color w:val="auto"/>
          <w:sz w:val="20"/>
        </w:rPr>
        <w:instrText xml:space="preserve"> REF _Ref359451248 \r \h </w:instrText>
      </w:r>
      <w:r w:rsidR="00D54C53" w:rsidRPr="00D54C53">
        <w:rPr>
          <w:b w:val="0"/>
          <w:color w:val="auto"/>
          <w:sz w:val="20"/>
          <w:szCs w:val="20"/>
        </w:rPr>
        <w:instrText xml:space="preserve">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rPr>
        <w:t>[11]</w:t>
      </w:r>
      <w:r w:rsidR="00D54C53" w:rsidRPr="00D54C53">
        <w:rPr>
          <w:b w:val="0"/>
          <w:color w:val="auto"/>
          <w:sz w:val="20"/>
          <w:szCs w:val="20"/>
        </w:rPr>
        <w:fldChar w:fldCharType="end"/>
      </w:r>
    </w:p>
    <w:p w:rsidR="009E7792" w:rsidRDefault="009E7792">
      <w:pPr>
        <w:spacing w:line="240" w:lineRule="auto"/>
        <w:ind w:firstLine="0"/>
        <w:jc w:val="left"/>
        <w:rPr>
          <w:bCs/>
          <w:sz w:val="20"/>
          <w:szCs w:val="20"/>
        </w:rPr>
      </w:pPr>
      <w:r>
        <w:rPr>
          <w:b/>
          <w:sz w:val="20"/>
          <w:szCs w:val="20"/>
        </w:rPr>
        <w:br w:type="page"/>
      </w:r>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lastRenderedPageBreak/>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E705E0">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DA6F14"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DA6F14"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A6F1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A6F1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A6F1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A6F1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A6F1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A6F1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A6F1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A6F1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9E7792" w:rsidRDefault="009E7792" w:rsidP="00910BF8">
      <w:pPr>
        <w:keepNext/>
        <w:ind w:firstLine="0"/>
        <w:jc w:val="center"/>
      </w:pPr>
    </w:p>
    <w:p w:rsidR="006B56DD" w:rsidRDefault="00910BF8" w:rsidP="00910BF8">
      <w:pPr>
        <w:keepNext/>
        <w:ind w:firstLine="0"/>
        <w:jc w:val="center"/>
      </w:pPr>
      <w:r>
        <w:rPr>
          <w:noProof/>
        </w:rPr>
        <w:drawing>
          <wp:inline distT="0" distB="0" distL="0" distR="0" wp14:anchorId="629F75C7" wp14:editId="1A764E67">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p w:rsidR="00674BD1"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w:r w:rsidR="00701388">
        <w:t xml:space="preserve">ze </w:t>
      </w:r>
      <w:r>
        <w:t>względ</w:t>
      </w:r>
      <w:r w:rsidR="00701388">
        <w:t>u na</w:t>
      </w:r>
      <w:r>
        <w:t xml:space="preserve"> </w:t>
      </w:r>
      <w:r w:rsidR="00701388">
        <w:t xml:space="preserve">miarę </w:t>
      </w:r>
      <w:r>
        <w:t>kosinusow</w:t>
      </w:r>
      <w:r w:rsidR="00701388">
        <w:t>ą</w:t>
      </w:r>
      <w:r>
        <w:t xml:space="preserve">.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t>
      </w:r>
      <w:r w:rsidR="00701388">
        <w:t>ze względu na miarę euklidesową</w:t>
      </w:r>
      <w:r>
        <w:t xml:space="preserve">, co zaznaczono na </w:t>
      </w:r>
      <w:r w:rsidR="00B02DD4">
        <w:t xml:space="preserve">rys. 3 </w:t>
      </w:r>
      <w:r>
        <w:t>błękitną przerywaną linią.</w:t>
      </w:r>
    </w:p>
    <w:p w:rsidR="004430E2" w:rsidRDefault="004430E2" w:rsidP="00CA4C70"/>
    <w:p w:rsidR="004430E2" w:rsidRPr="0061212D" w:rsidRDefault="004430E2" w:rsidP="00CA4C70"/>
    <w:p w:rsidR="00BD6749" w:rsidRPr="0061212D" w:rsidRDefault="00BD6749" w:rsidP="00BD6749">
      <w:pPr>
        <w:ind w:firstLine="0"/>
        <w:sectPr w:rsidR="00BD6749" w:rsidRPr="0061212D" w:rsidSect="004430E2">
          <w:footerReference w:type="even" r:id="rId24"/>
          <w:footerReference w:type="default" r:id="rId25"/>
          <w:footerReference w:type="first" r:id="rId26"/>
          <w:pgSz w:w="11906" w:h="16838"/>
          <w:pgMar w:top="1985" w:right="1418" w:bottom="1985" w:left="1985" w:header="1134" w:footer="1134" w:gutter="0"/>
          <w:pgNumType w:start="17"/>
          <w:cols w:space="708"/>
          <w:titlePg/>
          <w:docGrid w:linePitch="360"/>
        </w:sectPr>
      </w:pPr>
    </w:p>
    <w:p w:rsidR="007745AF" w:rsidRDefault="00BD6749" w:rsidP="007745AF">
      <w:pPr>
        <w:pStyle w:val="Nagwek1"/>
        <w:ind w:firstLine="0"/>
      </w:pPr>
      <w:bookmarkStart w:id="17" w:name="_Toc359485801"/>
      <w:r>
        <w:lastRenderedPageBreak/>
        <w:t>3</w:t>
      </w:r>
      <w:r w:rsidR="007745AF">
        <w:t xml:space="preserve">. </w:t>
      </w:r>
      <w:r w:rsidR="00EC6651">
        <w:t>Algorytm grupowania gęstościowego DBSCAN</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w:t>
      </w:r>
      <w:r w:rsidR="00934D7F">
        <w:t>Wiele algorytmów grupowania umożliwia stosowanie różnych miar podobieństwa obiektów. Do popularnych miar służących określaniu stopnia podobieństwa obiektów zalicza się odległość euklidesową i miarę kosinusową</w:t>
      </w:r>
      <w:r>
        <w:t xml:space="preserve">.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 różnią się one nie tylko sposobem grupowania</w:t>
      </w:r>
      <w:r w:rsidR="00A67605">
        <w:t>,</w:t>
      </w:r>
      <w:r>
        <w:t xml:space="preserve"> ale także definicją </w:t>
      </w:r>
      <w:r w:rsidR="00934D7F">
        <w:t xml:space="preserve">pojęcia </w:t>
      </w:r>
      <w:r>
        <w:t>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1"/>
      </w:r>
      <w:r>
        <w:t xml:space="preserve"> - drzewo, które iteracyjnie dzieli zbiór danych na coraz to mniejsze podzbiory dopóki każdy podzbiór składa się z jednego obiektu. W takiej hierarchii każdy węzeł drzewa reprezentuje klaster zbioru danych. </w:t>
      </w:r>
      <w:r w:rsidR="00934D7F">
        <w:t>Relacja między węzłami w</w:t>
      </w:r>
      <w:r w:rsidR="00CA44D8">
        <w:t xml:space="preserve"> dendrogramie</w:t>
      </w:r>
      <w:r w:rsidR="00934D7F">
        <w:t xml:space="preserve"> </w:t>
      </w:r>
      <w:r>
        <w:t xml:space="preserve">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w:t>
      </w:r>
      <w:r w:rsidR="00934D7F">
        <w:t>wymagają</w:t>
      </w:r>
      <w:r>
        <w:t xml:space="preserve"> </w:t>
      </w:r>
      <w:r w:rsidR="006A1F9E">
        <w:lastRenderedPageBreak/>
        <w:t xml:space="preserve">arbitralnie zadanej 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w:t>
      </w:r>
      <w:r w:rsidR="00D738C2">
        <w:t>grupy</w:t>
      </w:r>
      <w:r>
        <w:t xml:space="preserve"> o dowolnych kształtach oraz szum. Głównym powodem, dla którego rozpoznajemy </w:t>
      </w:r>
      <w:r w:rsidR="00D738C2">
        <w:t>grupy</w:t>
      </w:r>
      <w:r>
        <w:t xml:space="preserve"> jest fakt, iż wewnątrz każde</w:t>
      </w:r>
      <w:r w:rsidR="00D738C2">
        <w:t>j</w:t>
      </w:r>
      <w:r>
        <w:t xml:space="preserve"> z </w:t>
      </w:r>
      <w:r w:rsidR="00F82365">
        <w:t>nich</w:t>
      </w:r>
      <w:r>
        <w:t xml:space="preserve"> można wyszczególnić pewną gęstość punktów znacznie wyższą niż </w:t>
      </w:r>
      <w:r w:rsidR="006D6434">
        <w:t xml:space="preserve">gęstość punktów </w:t>
      </w:r>
      <w:r>
        <w:t xml:space="preserve">poza </w:t>
      </w:r>
      <w:r w:rsidR="00D738C2">
        <w:t>grupą</w:t>
      </w:r>
      <w:r>
        <w:t xml:space="preserve">. Zatem do grupy </w:t>
      </w:r>
      <w:r w:rsidR="00D738C2">
        <w:t>zaliczamy</w:t>
      </w:r>
      <w:r>
        <w:t xml:space="preserve"> punkty leżące w obszarze o gęstości wyraźnie większej niż </w:t>
      </w:r>
      <w:r w:rsidR="006D6434">
        <w:t xml:space="preserve">punkty leżące w </w:t>
      </w:r>
      <w:r>
        <w:t xml:space="preserve">obszarze otaczającym ją. </w:t>
      </w:r>
      <w:r w:rsidR="00D738C2">
        <w:t>Do tak zdefiniowanej</w:t>
      </w:r>
      <w:r>
        <w:t xml:space="preserve"> metody grupowania najbliżej jest algorytmom gęstościowym</w:t>
      </w:r>
      <w:r w:rsidR="00C944ED">
        <w:t>.</w:t>
      </w:r>
    </w:p>
    <w:p w:rsidR="006A1F9E" w:rsidRPr="0027656B" w:rsidRDefault="00AF618A" w:rsidP="00446F88">
      <w:r w:rsidRPr="0027656B">
        <w:t>DBSCAN</w:t>
      </w:r>
      <w:r w:rsidR="00301C3C" w:rsidRPr="0027656B">
        <w:t>,</w:t>
      </w:r>
      <w:r w:rsidRPr="0027656B">
        <w:t xml:space="preserve"> czyli Density Based Spatial Clustering of Applic</w:t>
      </w:r>
      <w:r w:rsidR="001F1F4C">
        <w:t>ations with Noise</w:t>
      </w:r>
      <w:r w:rsidR="00D738C2">
        <w:t xml:space="preserve"> </w:t>
      </w:r>
      <w:r w:rsidR="00D54C53">
        <w:fldChar w:fldCharType="begin"/>
      </w:r>
      <w:r w:rsidR="00D54C53">
        <w:instrText xml:space="preserve"> REF _Ref358842075 \r \h </w:instrText>
      </w:r>
      <w:r w:rsidR="00D54C53">
        <w:fldChar w:fldCharType="separate"/>
      </w:r>
      <w:r w:rsidR="00D54C53">
        <w:t>[5]</w:t>
      </w:r>
      <w:r w:rsidR="00D54C53">
        <w:fldChar w:fldCharType="end"/>
      </w:r>
      <w:r w:rsidR="001F1F4C">
        <w:t xml:space="preserv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wymaga podania jedynie dwóch parametrów wejści</w:t>
      </w:r>
      <w:r w:rsidR="00441936">
        <w:t>owych, które opisują najmniejszą</w:t>
      </w:r>
      <w:r>
        <w:t xml:space="preserve"> </w:t>
      </w:r>
      <w:r w:rsidR="00441936">
        <w:t>grupę</w:t>
      </w:r>
      <w:r>
        <w:t xml:space="preserve"> będąc</w:t>
      </w:r>
      <w:r w:rsidR="00441936">
        <w:t>ą</w:t>
      </w:r>
      <w:r>
        <w:t xml:space="preserve"> obiektem zainteresowania. </w:t>
      </w:r>
      <w:r w:rsidR="00441936">
        <w:t xml:space="preserve">Pierwszym z nich jest promień ε sąsiedztwa </w:t>
      </w:r>
      <m:oMath>
        <m:r>
          <w:rPr>
            <w:rFonts w:ascii="Cambria Math" w:hAnsi="Cambria Math"/>
          </w:rPr>
          <m:t>Eps</m:t>
        </m:r>
      </m:oMath>
      <w:r w:rsidR="00441936">
        <w:t xml:space="preserve">, a drugim minimalna liczność ε sąsiedztwa  oznaczana przez </w:t>
      </w:r>
      <m:oMath>
        <m:r>
          <w:rPr>
            <w:rFonts w:ascii="Cambria Math" w:hAnsi="Cambria Math"/>
          </w:rPr>
          <m:t>MinPts</m:t>
        </m:r>
      </m:oMath>
      <w:r w:rsidR="00441936">
        <w:t>.</w:t>
      </w:r>
      <w:r>
        <w:t xml:space="preserve">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w:t>
      </w:r>
      <w:r w:rsidR="00314FDF">
        <w:t xml:space="preserve">akceptowalnej </w:t>
      </w:r>
      <w:r>
        <w:t>gęstości</w:t>
      </w:r>
      <w:r w:rsidR="00314FDF">
        <w:t xml:space="preserve"> grupy</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DA6F14" w:rsidP="00446F88">
      <w:pPr>
        <w:spacing w:before="240" w:after="240"/>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distance(p,q)≤Eps</m:t>
            </m:r>
          </m:e>
        </m:d>
      </m:oMath>
      <w:r w:rsidR="00446F88">
        <w:t>.</w:t>
      </w:r>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314FDF" w:rsidRDefault="00DA6F14" w:rsidP="00314FDF">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w:r w:rsidR="00314FDF">
        <w:t>.</w:t>
      </w:r>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314FDF">
      <w:pPr>
        <w:spacing w:before="240" w:after="240"/>
        <w:ind w:firstLine="0"/>
        <w:jc w:val="center"/>
      </w:pP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w:r w:rsidR="00314FDF">
        <w:t>.</w:t>
      </w:r>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w:t>
      </w:r>
      <w:r w:rsidR="00314FDF">
        <w:t>o promieniu</w:t>
      </w:r>
      <w:r>
        <w:t xml:space="preserv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47AA899A" wp14:editId="746DBE05">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8"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4</w:t>
      </w:r>
      <w:r w:rsidRPr="003B7215">
        <w:rPr>
          <w:color w:val="auto"/>
          <w:sz w:val="20"/>
          <w:szCs w:val="20"/>
        </w:rPr>
        <w:fldChar w:fldCharType="end"/>
      </w:r>
      <w:bookmarkEnd w:id="18"/>
      <w:r w:rsidRPr="003B7215">
        <w:rPr>
          <w:color w:val="auto"/>
          <w:sz w:val="20"/>
          <w:szCs w:val="20"/>
        </w:rPr>
        <w:t>.</w:t>
      </w:r>
      <w:r w:rsidRPr="004F71F8">
        <w:rPr>
          <w:b w:val="0"/>
          <w:color w:val="auto"/>
          <w:sz w:val="20"/>
          <w:szCs w:val="20"/>
        </w:rPr>
        <w:t xml:space="preserve"> Przykład ilustrujący punkty rdzeniowe i brzegowe</w:t>
      </w:r>
      <w:r w:rsidR="00314FDF">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szCs w:val="20"/>
        </w:rPr>
        <w:t>[5]</w:t>
      </w:r>
      <w:r w:rsidR="00D54C53">
        <w:rPr>
          <w:b w:val="0"/>
          <w:color w:val="auto"/>
          <w:sz w:val="20"/>
        </w:rPr>
        <w:fldChar w:fldCharType="end"/>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=q,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14FDF">
        <w:t xml:space="preserve">, gdzie </w:t>
      </w:r>
      <m:oMath>
        <m:r>
          <w:rPr>
            <w:rFonts w:ascii="Cambria Math" w:hAnsi="Cambria Math"/>
          </w:rPr>
          <m:t>i=1,…,n-1</m:t>
        </m:r>
      </m:oMath>
      <w:r>
        <w:t>. Relacja ta</w:t>
      </w:r>
      <w:r w:rsidR="00314FDF">
        <w:t>,</w:t>
      </w:r>
      <w:r>
        <w:t xml:space="preserve"> to kanoniczne rozszerzenie relacji </w:t>
      </w:r>
      <w:r>
        <w:lastRenderedPageBreak/>
        <w:t xml:space="preserve">bezpośredniej </w:t>
      </w:r>
      <w:r w:rsidR="00314FDF">
        <w:t>gęstościowej osiągalności.</w:t>
      </w:r>
      <w:r>
        <w:t xml:space="preserve"> </w:t>
      </w:r>
      <w:r w:rsidR="00314FDF">
        <w:t>J</w:t>
      </w:r>
      <w:r>
        <w:t>est</w:t>
      </w:r>
      <w:r w:rsidR="00314FDF">
        <w:t xml:space="preserve"> ona</w:t>
      </w:r>
      <w:r>
        <w:t xml:space="preserve"> tranzytywna</w:t>
      </w:r>
      <w:r w:rsidR="00314FDF">
        <w:t>,</w:t>
      </w:r>
      <w:r w:rsidR="00D54C53">
        <w:t xml:space="preserve"> lecz nie jest symetryczna. Z </w:t>
      </w:r>
      <w:r>
        <w:t xml:space="preserve">tego powodu </w:t>
      </w:r>
      <w:r w:rsidR="00314FDF">
        <w:t xml:space="preserve">w </w:t>
      </w:r>
      <w:r w:rsidR="00D54C53">
        <w:fldChar w:fldCharType="begin"/>
      </w:r>
      <w:r w:rsidR="00D54C53">
        <w:instrText xml:space="preserve"> REF _Ref358842075 \r \h </w:instrText>
      </w:r>
      <w:r w:rsidR="00D54C53">
        <w:fldChar w:fldCharType="separate"/>
      </w:r>
      <w:r w:rsidR="00D54C53">
        <w:t>[5]</w:t>
      </w:r>
      <w:r w:rsidR="00D54C53">
        <w:fldChar w:fldCharType="end"/>
      </w:r>
      <w:r w:rsidR="00314FDF">
        <w:t xml:space="preserve"> wprowadzono symetryczną rel</w:t>
      </w:r>
      <w:r>
        <w:t>acj</w:t>
      </w:r>
      <w:r w:rsidR="00314FDF">
        <w:t>ę</w:t>
      </w:r>
      <w:r>
        <w:t xml:space="preserve">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w:t>
      </w:r>
      <w:r w:rsidR="008B3F29">
        <w:t>grupę</w:t>
      </w:r>
      <w:r w:rsidR="0047183B">
        <w:t>, w któr</w:t>
      </w:r>
      <w:r w:rsidR="008B3F29">
        <w:t>ej</w:t>
      </w:r>
      <w:r w:rsidR="0047183B">
        <w:t xml:space="preserve">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w:t>
      </w:r>
      <w:r w:rsidR="008B3F29">
        <w:t xml:space="preserve">nie </w:t>
      </w:r>
      <w:r w:rsidR="0047183B">
        <w:t xml:space="preserve">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311FC74B" wp14:editId="2B2D5D4B">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19"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5</w:t>
      </w:r>
      <w:r w:rsidRPr="003B7215">
        <w:rPr>
          <w:color w:val="auto"/>
          <w:sz w:val="20"/>
        </w:rPr>
        <w:fldChar w:fldCharType="end"/>
      </w:r>
      <w:bookmarkEnd w:id="19"/>
      <w:r w:rsidRPr="003B7215">
        <w:rPr>
          <w:color w:val="auto"/>
          <w:sz w:val="20"/>
        </w:rPr>
        <w:t>.</w:t>
      </w:r>
      <w:r w:rsidRPr="004F71F8">
        <w:rPr>
          <w:b w:val="0"/>
          <w:color w:val="auto"/>
          <w:sz w:val="20"/>
        </w:rPr>
        <w:t xml:space="preserve"> Przykład ilustrujący relację gęstościowej osiągalności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2408B6" w:rsidRDefault="002408B6" w:rsidP="006F4999">
      <w:r>
        <w:t xml:space="preserve">Na </w:t>
      </w:r>
      <w:r w:rsidR="00EB3216">
        <w:t xml:space="preserve">rys. 6 </w:t>
      </w:r>
      <w:r>
        <w:t xml:space="preserve">przedstawiono </w:t>
      </w:r>
      <w:r w:rsidR="008B3F29">
        <w:t>grupę</w:t>
      </w:r>
      <w:r>
        <w:t>, w któr</w:t>
      </w:r>
      <w:r w:rsidR="008B3F29">
        <w:t>ej</w:t>
      </w:r>
      <w:r>
        <w:t xml:space="preserve">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cz</w:t>
      </w:r>
      <w:r w:rsidR="008B3F29">
        <w:t>y</w:t>
      </w:r>
      <w:r>
        <w:t xml:space="preserve">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0660BFF2" wp14:editId="48B05525">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6</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łączności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w:t>
      </w:r>
      <w:r w:rsidR="008B3F29">
        <w:t>będzie</w:t>
      </w:r>
      <w:r w:rsidR="00EB3216">
        <w:t xml:space="preserve"> zbiorem punktów</w:t>
      </w:r>
      <w:r w:rsidR="008B3F29">
        <w:t>.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w:t>
      </w:r>
      <w:r w:rsidR="008B3F29">
        <w:t xml:space="preserve">każdy </w:t>
      </w:r>
      <w:r>
        <w:t xml:space="preserve">niepusty </w:t>
      </w:r>
      <w:r w:rsidR="008B3F29">
        <w:t>pod</w:t>
      </w:r>
      <w:r>
        <w:t xml:space="preserve">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8B3F29">
        <w:t xml:space="preserve">, </w:t>
      </w:r>
      <m:oMath>
        <m:r>
          <w:rPr>
            <w:rFonts w:ascii="Cambria Math" w:hAnsi="Cambria Math"/>
          </w:rPr>
          <m:t>i=1,…,k</m:t>
        </m:r>
      </m:oMath>
      <w:r w:rsidR="008B3F29">
        <w:t xml:space="preserve">, </w:t>
      </w:r>
      <w:r>
        <w:t>czyli:</w:t>
      </w:r>
    </w:p>
    <w:p w:rsidR="001342EA" w:rsidRPr="001B53ED" w:rsidRDefault="001342EA" w:rsidP="00F80E9F">
      <w:pPr>
        <w:spacing w:before="240" w:after="240"/>
        <w:ind w:firstLine="0"/>
        <w:jc w:val="center"/>
      </w:pPr>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446F88">
        <w:t>.</w:t>
      </w:r>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w:t>
      </w:r>
      <w:r w:rsidR="008B3F29">
        <w:t>żadnej</w:t>
      </w:r>
      <w:r>
        <w:t xml:space="preserve"> z grup lub zidentyfikowany jako szum. </w:t>
      </w:r>
      <w:r>
        <w:rPr>
          <w:i/>
        </w:rPr>
        <w:t>ExpandCluster</w:t>
      </w:r>
      <w:r>
        <w:t xml:space="preserve"> w pierwszej kolejności wyznacza otoczenie epsilonowe danego punktu i buduje nową grupę</w:t>
      </w:r>
      <w:r w:rsidR="008B3F29">
        <w:t>,</w:t>
      </w:r>
      <w:r>
        <w:t xml:space="preserve"> jeśli ów punkt jest punktem rdzeniowym</w:t>
      </w:r>
      <w:r w:rsidR="008B3F29">
        <w:t>;</w:t>
      </w:r>
      <w:r>
        <w:t xml:space="preserve">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2"/>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w:t>
      </w:r>
      <w:r w:rsidR="008B3F29">
        <w:t>O</w:t>
      </w:r>
      <w:r w:rsidR="00E83DCC">
        <w:t>pisany algorytm został zapisany w formie pseudokodu</w:t>
      </w:r>
      <w:r w:rsidR="008B3F29">
        <w:t xml:space="preserve"> na wydruku 1</w:t>
      </w:r>
      <w:r w:rsidR="00E83DCC">
        <w:t>.</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FBF490E" wp14:editId="5862650B">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1"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7</w:t>
      </w:r>
      <w:r w:rsidRPr="003B7215">
        <w:rPr>
          <w:color w:val="auto"/>
          <w:sz w:val="20"/>
        </w:rPr>
        <w:fldChar w:fldCharType="end"/>
      </w:r>
      <w:bookmarkEnd w:id="21"/>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1CB315C" wp14:editId="7B31728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D52542" w:rsidRDefault="00D5254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D52542" w:rsidRPr="00912155" w:rsidRDefault="00D5254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D52542" w:rsidRDefault="00D52542"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D52542" w:rsidRPr="00912155" w:rsidRDefault="00D52542"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D52542" w:rsidRPr="00912155" w:rsidRDefault="00D52542"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D52542" w:rsidRPr="00912155" w:rsidRDefault="00D52542"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D52542" w:rsidRPr="00912155" w:rsidRDefault="00D52542"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D52542" w:rsidRPr="00912155" w:rsidRDefault="00D52542"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2" w:name="_Ref352972749"/>
      <w:bookmarkStart w:id="23"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0678A4">
        <w:rPr>
          <w:noProof/>
          <w:color w:val="auto"/>
          <w:sz w:val="20"/>
        </w:rPr>
        <w:t>1</w:t>
      </w:r>
      <w:r w:rsidR="001B53ED" w:rsidRPr="003B7215">
        <w:rPr>
          <w:color w:val="auto"/>
          <w:sz w:val="20"/>
        </w:rPr>
        <w:fldChar w:fldCharType="end"/>
      </w:r>
      <w:bookmarkEnd w:id="22"/>
      <w:r w:rsidR="003B7215" w:rsidRPr="003B7215">
        <w:rPr>
          <w:color w:val="auto"/>
          <w:sz w:val="20"/>
        </w:rPr>
        <w:t>.</w:t>
      </w:r>
      <w:r w:rsidR="001B53ED">
        <w:rPr>
          <w:b w:val="0"/>
          <w:color w:val="auto"/>
          <w:sz w:val="20"/>
        </w:rPr>
        <w:t xml:space="preserve"> Zapis algorytmu DBSCAN w formie pseudokodu</w:t>
      </w:r>
      <w:bookmarkEnd w:id="23"/>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w:t>
      </w:r>
      <w:r w:rsidR="008B3F29">
        <w:t>jak autorzy</w:t>
      </w:r>
      <w:r>
        <w:t xml:space="preserve"> algorytmu, problem ten uznaję za pomijalny.</w:t>
      </w:r>
    </w:p>
    <w:p w:rsidR="00A66084" w:rsidRDefault="00A66084" w:rsidP="00591D97"/>
    <w:p w:rsidR="00D95D2E" w:rsidRDefault="00D95D2E">
      <w:pPr>
        <w:spacing w:line="240" w:lineRule="auto"/>
        <w:ind w:firstLine="0"/>
        <w:jc w:val="left"/>
      </w:pPr>
      <w:r>
        <w:br w:type="page"/>
      </w:r>
      <w:r>
        <w:lastRenderedPageBreak/>
        <w:br w:type="page"/>
      </w:r>
    </w:p>
    <w:p w:rsidR="00D95D2E" w:rsidRDefault="00D95D2E" w:rsidP="00591D97">
      <w:pPr>
        <w:sectPr w:rsidR="00D95D2E" w:rsidSect="004430E2">
          <w:footerReference w:type="even" r:id="rId31"/>
          <w:footerReference w:type="default" r:id="rId32"/>
          <w:footerReference w:type="first" r:id="rId33"/>
          <w:pgSz w:w="11906" w:h="16838"/>
          <w:pgMar w:top="1985" w:right="1418" w:bottom="1985" w:left="1985" w:header="1134" w:footer="1134" w:gutter="0"/>
          <w:pgNumType w:start="25"/>
          <w:cols w:space="708"/>
          <w:titlePg/>
          <w:docGrid w:linePitch="360"/>
        </w:sectPr>
      </w:pPr>
    </w:p>
    <w:p w:rsidR="008A3672" w:rsidRDefault="008A3672" w:rsidP="008A3672">
      <w:pPr>
        <w:pStyle w:val="Nagwek1"/>
        <w:ind w:firstLine="0"/>
      </w:pPr>
      <w:bookmarkStart w:id="24" w:name="_Toc359485802"/>
      <w:r>
        <w:lastRenderedPageBreak/>
        <w:t>4. Szacowanie odległości</w:t>
      </w:r>
      <w:bookmarkEnd w:id="24"/>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54C53">
        <w:fldChar w:fldCharType="begin"/>
      </w:r>
      <w:r w:rsidR="00D54C53">
        <w:instrText xml:space="preserve"> REF _Ref358842410 \r \h </w:instrText>
      </w:r>
      <w:r w:rsidR="00D54C53">
        <w:fldChar w:fldCharType="separate"/>
      </w:r>
      <w:r w:rsidR="00D54C53">
        <w:t>[8]</w:t>
      </w:r>
      <w:r w:rsidR="00D54C53">
        <w:fldChar w:fldCharType="end"/>
      </w:r>
      <w:r w:rsidR="00446F88">
        <w:t>,</w:t>
      </w:r>
      <w:r w:rsidR="00DD77D7">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446F88">
        <w:t xml:space="preserve"> oraz </w:t>
      </w:r>
      <w:r w:rsidR="00D54C53">
        <w:fldChar w:fldCharType="begin"/>
      </w:r>
      <w:r w:rsidR="00D54C53">
        <w:instrText xml:space="preserve"> REF _Ref359451711 \r \h </w:instrText>
      </w:r>
      <w:r w:rsidR="00D54C53">
        <w:fldChar w:fldCharType="separate"/>
      </w:r>
      <w:r w:rsidR="00D54C53">
        <w:t>[10]</w:t>
      </w:r>
      <w:r w:rsidR="00D54C53">
        <w:fldChar w:fldCharType="end"/>
      </w:r>
      <w:r w:rsidR="00DD77D7">
        <w:t>, a i</w:t>
      </w:r>
      <w:r w:rsidR="00245F43">
        <w:t>ndeks metryczny został opisany na podstawie</w:t>
      </w:r>
      <w:r w:rsidR="00FF2F46">
        <w:t xml:space="preserve"> artykuł</w:t>
      </w:r>
      <w:r w:rsidR="000E2B17">
        <w:t>ów</w:t>
      </w:r>
      <w:r w:rsidR="00C87BE8">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0E2B17">
        <w:t xml:space="preserve"> i</w:t>
      </w:r>
      <w:r w:rsidR="007D5F01">
        <w:t xml:space="preserve"> </w:t>
      </w:r>
      <w:r w:rsidR="00D54C53">
        <w:fldChar w:fldCharType="begin"/>
      </w:r>
      <w:r w:rsidR="00D54C53">
        <w:instrText xml:space="preserve"> REF _Ref359451759 \r \h </w:instrText>
      </w:r>
      <w:r w:rsidR="00D54C53">
        <w:fldChar w:fldCharType="separate"/>
      </w:r>
      <w:r w:rsidR="00D54C53">
        <w:t>[3]</w:t>
      </w:r>
      <w:r w:rsidR="00D54C53">
        <w:fldChar w:fldCharType="end"/>
      </w:r>
      <w:r w:rsidR="00245F43">
        <w:t>.</w:t>
      </w:r>
    </w:p>
    <w:p w:rsidR="008A3672" w:rsidRDefault="00C817A7" w:rsidP="00C817A7">
      <w:pPr>
        <w:pStyle w:val="Nagwek2"/>
      </w:pPr>
      <w:bookmarkStart w:id="25" w:name="_4.1._Wykorzystanie_nierówności"/>
      <w:bookmarkStart w:id="26" w:name="_Toc359485803"/>
      <w:bookmarkEnd w:id="25"/>
      <w:r>
        <w:t>4.1. Wykorzystanie nierówności trójkąta</w:t>
      </w:r>
      <w:bookmarkEnd w:id="26"/>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446F88">
      <w:pPr>
        <w:spacing w:before="240" w:after="240"/>
        <w:ind w:firstLine="0"/>
        <w:jc w:val="center"/>
      </w:pPr>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DA6F14" w:rsidP="00446F88">
      <w:pPr>
        <w:spacing w:before="240" w:after="240"/>
        <w:ind w:firstLine="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DA6F14" w:rsidP="00446F88">
      <w:pPr>
        <w:spacing w:before="240" w:after="24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w:r w:rsidR="00446F88">
        <w:t>.</w:t>
      </w:r>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m:t>
            </m:r>
            <m:r>
              <w:rPr>
                <w:rFonts w:ascii="Cambria Math" w:hAnsi="Cambria Math"/>
              </w:rPr>
              <m:t>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DA6F14"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DA6F14"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w:t>
      </w:r>
      <w:r w:rsidR="009E608F">
        <w:t>ab</w:t>
      </w:r>
      <w:r w:rsidR="00D02EE0">
        <w:rPr>
          <w:szCs w:val="22"/>
        </w:rPr>
        <w:t>.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do </w:t>
      </w:r>
      <w:r w:rsidR="009E608F">
        <w:t>wektora</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P</m:t>
        </m:r>
      </m:oMath>
      <w:r w:rsidR="003F4FA6">
        <w:t xml:space="preserve"> o </w:t>
      </w:r>
      <m:oMath>
        <m:r>
          <w:rPr>
            <w:rFonts w:ascii="Cambria Math" w:hAnsi="Cambria Math"/>
          </w:rPr>
          <m:t>Eps=1,5</m:t>
        </m:r>
      </m:oMath>
      <w:r w:rsidR="003F4FA6">
        <w:t xml:space="preserve">. </w:t>
      </w:r>
      <w:r w:rsidR="0081347B">
        <w:t>Odległość</w:t>
      </w:r>
      <w:r w:rsidR="009E608F">
        <w:t xml:space="preserve"> pomiędzy wektorem </w:t>
      </w:r>
      <m:oMath>
        <m:r>
          <w:rPr>
            <w:rFonts w:ascii="Cambria Math" w:hAnsi="Cambria Math"/>
          </w:rPr>
          <m:t>P</m:t>
        </m:r>
      </m:oMath>
      <w:r w:rsidR="0081347B">
        <w:t xml:space="preserve"> </w:t>
      </w:r>
      <w:r w:rsidR="009E608F">
        <w:t>a wektorem referencyjnym</w:t>
      </w:r>
      <w:r w:rsidR="0081347B">
        <w:t xml:space="preserve"> jest równa 7,07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xml:space="preserve">. </w:t>
      </w:r>
      <w:r w:rsidR="009E608F">
        <w:t>Z uwagi na</w:t>
      </w:r>
      <w:r w:rsidR="00D02EE0">
        <w:t xml:space="preserve">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9E608F" w:rsidRDefault="00ED6085" w:rsidP="00724C65">
      <w:pPr>
        <w:pStyle w:val="Legenda"/>
        <w:keepNext/>
        <w:spacing w:before="720" w:after="240"/>
        <w:ind w:firstLine="0"/>
        <w:jc w:val="center"/>
        <w:rPr>
          <w:b w:val="0"/>
          <w:color w:val="auto"/>
          <w:sz w:val="20"/>
        </w:rPr>
      </w:pPr>
      <w:bookmarkStart w:id="27"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E705E0">
        <w:rPr>
          <w:noProof/>
          <w:color w:val="auto"/>
          <w:sz w:val="20"/>
        </w:rPr>
        <w:t>3</w:t>
      </w:r>
      <w:r w:rsidRPr="00342456">
        <w:rPr>
          <w:color w:val="auto"/>
          <w:sz w:val="20"/>
        </w:rPr>
        <w:fldChar w:fldCharType="end"/>
      </w:r>
      <w:bookmarkEnd w:id="27"/>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r w:rsidR="009E608F">
        <w:rPr>
          <w:b w:val="0"/>
          <w:color w:val="auto"/>
          <w:sz w:val="20"/>
        </w:rPr>
        <w:t xml:space="preserve"> </w:t>
      </w:r>
      <w:r w:rsidR="00D54C53">
        <w:rPr>
          <w:b w:val="0"/>
          <w:color w:val="auto"/>
          <w:sz w:val="20"/>
        </w:rPr>
        <w:fldChar w:fldCharType="begin"/>
      </w:r>
      <w:r w:rsidR="00D54C53">
        <w:rPr>
          <w:b w:val="0"/>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color w:val="auto"/>
          <w:sz w:val="20"/>
        </w:rPr>
        <w:t>[14]</w:t>
      </w:r>
      <w:r w:rsidR="00D54C53">
        <w:rPr>
          <w:b w:val="0"/>
          <w:color w:val="auto"/>
          <w:sz w:val="20"/>
        </w:rPr>
        <w:fldChar w:fldCharType="end"/>
      </w:r>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179196A9" wp14:editId="474D816C">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28"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CB74EA">
        <w:rPr>
          <w:noProof/>
          <w:color w:val="auto"/>
          <w:sz w:val="20"/>
        </w:rPr>
        <w:t>8</w:t>
      </w:r>
      <w:r w:rsidRPr="00342456">
        <w:rPr>
          <w:color w:val="auto"/>
          <w:sz w:val="20"/>
        </w:rPr>
        <w:fldChar w:fldCharType="end"/>
      </w:r>
      <w:bookmarkEnd w:id="28"/>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29" w:name="_Ref358929007"/>
      <w:bookmarkStart w:id="30"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Pr="00E705E0">
        <w:rPr>
          <w:noProof/>
          <w:color w:val="auto"/>
          <w:sz w:val="20"/>
        </w:rPr>
        <w:t>4</w:t>
      </w:r>
      <w:r w:rsidRPr="00E705E0">
        <w:rPr>
          <w:color w:val="auto"/>
          <w:sz w:val="20"/>
        </w:rPr>
        <w:fldChar w:fldCharType="end"/>
      </w:r>
      <w:bookmarkEnd w:id="29"/>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0"/>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036AF6A3" wp14:editId="39847BFE">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1"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Pr="00FC3435">
        <w:rPr>
          <w:noProof/>
          <w:color w:val="auto"/>
          <w:sz w:val="20"/>
        </w:rPr>
        <w:t>9</w:t>
      </w:r>
      <w:r w:rsidRPr="00FC3435">
        <w:rPr>
          <w:color w:val="auto"/>
          <w:sz w:val="20"/>
        </w:rPr>
        <w:fldChar w:fldCharType="end"/>
      </w:r>
      <w:bookmarkEnd w:id="31"/>
      <w:r w:rsidRPr="00FC3435">
        <w:rPr>
          <w:color w:val="auto"/>
          <w:sz w:val="20"/>
        </w:rPr>
        <w:t>.</w:t>
      </w:r>
      <w:r w:rsidRPr="00CB74EA">
        <w:rPr>
          <w:b w:val="0"/>
          <w:color w:val="auto"/>
          <w:sz w:val="20"/>
        </w:rPr>
        <w:t xml:space="preserve"> Zbiór wektorów </w:t>
      </w:r>
      <m:oMath>
        <m:r>
          <m:rPr>
            <m:sty m:val="bi"/>
          </m:rPr>
          <w:rPr>
            <w:rFonts w:ascii="Cambria Math" w:hAnsi="Cambria Math"/>
            <w:color w:val="auto"/>
            <w:sz w:val="20"/>
          </w:rPr>
          <m:t>D</m:t>
        </m:r>
      </m:oMath>
      <w:r w:rsidRPr="00CB74EA">
        <w:rPr>
          <w:b w:val="0"/>
          <w:color w:val="auto"/>
          <w:sz w:val="20"/>
        </w:rPr>
        <w:t xml:space="preserve"> oraz wektory referencyjne </w:t>
      </w:r>
      <m:oMath>
        <m:r>
          <m:rPr>
            <m:sty m:val="bi"/>
          </m:rPr>
          <w:rPr>
            <w:rFonts w:ascii="Cambria Math" w:hAnsi="Cambria Math"/>
            <w:color w:val="auto"/>
            <w:sz w:val="20"/>
          </w:rPr>
          <m:t>R</m:t>
        </m:r>
      </m:oMath>
      <w:r w:rsidRPr="00CB74EA">
        <w:rPr>
          <w:b w:val="0"/>
          <w:noProof/>
          <w:color w:val="auto"/>
          <w:sz w:val="20"/>
        </w:rPr>
        <w:t xml:space="preserve"> i </w:t>
      </w:r>
      <m:oMath>
        <m:r>
          <m:rPr>
            <m:sty m:val="bi"/>
          </m:rPr>
          <w:rPr>
            <w:rFonts w:ascii="Cambria Math" w:hAnsi="Cambria Math"/>
            <w:noProof/>
            <w:color w:val="auto"/>
            <w:sz w:val="20"/>
          </w:rPr>
          <m:t>R</m:t>
        </m:r>
        <m:r>
          <m:rPr>
            <m:sty m:val="bi"/>
          </m:rPr>
          <w:rPr>
            <w:rFonts w:ascii="Cambria Math" w:hAnsi="Cambria Math"/>
            <w:noProof/>
            <w:color w:val="auto"/>
            <w:sz w:val="20"/>
          </w:rPr>
          <m:t>2</m:t>
        </m:r>
      </m:oMath>
      <w:r w:rsidR="009E608F">
        <w:rPr>
          <w:b w:val="0"/>
          <w:noProof/>
          <w:color w:val="auto"/>
          <w:sz w:val="20"/>
        </w:rPr>
        <w:t xml:space="preserve"> </w:t>
      </w:r>
      <w:r w:rsidR="00D54C53">
        <w:rPr>
          <w:b w:val="0"/>
          <w:color w:val="auto"/>
          <w:sz w:val="20"/>
        </w:rPr>
        <w:fldChar w:fldCharType="begin"/>
      </w:r>
      <w:r w:rsidR="00D54C53">
        <w:rPr>
          <w:b w:val="0"/>
          <w:noProof/>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noProof/>
          <w:color w:val="auto"/>
          <w:sz w:val="20"/>
        </w:rPr>
        <w:t>[14]</w:t>
      </w:r>
      <w:r w:rsidR="00D54C53">
        <w:rPr>
          <w:b w:val="0"/>
          <w:color w:val="auto"/>
          <w:sz w:val="20"/>
        </w:rPr>
        <w:fldChar w:fldCharType="end"/>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rsidR="00D54C53">
        <w:fldChar w:fldCharType="begin"/>
      </w:r>
      <w:r w:rsidR="00D54C53">
        <w:instrText xml:space="preserve"> REF _Ref358842410 \r \h </w:instrText>
      </w:r>
      <w:r w:rsidR="00D54C53">
        <w:fldChar w:fldCharType="separate"/>
      </w:r>
      <w:r w:rsidR="00D54C53">
        <w:t>[8]</w:t>
      </w:r>
      <w:r w:rsidR="00D54C53">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9E608F">
        <w:t>,</w:t>
      </w:r>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2" w:name="_Toc359485804"/>
      <w:r>
        <w:lastRenderedPageBreak/>
        <w:t>4.2. Wykorzystanie</w:t>
      </w:r>
      <w:r w:rsidR="00C817A7">
        <w:t xml:space="preserve"> indeksu metrycznego</w:t>
      </w:r>
      <w:r w:rsidR="008F6D57">
        <w:t xml:space="preserve"> VP-Tree</w:t>
      </w:r>
      <w:bookmarkEnd w:id="32"/>
    </w:p>
    <w:p w:rsidR="00864DD6" w:rsidRDefault="00EC2166" w:rsidP="00864DD6">
      <w:r>
        <w:t>W celu efektywnego wyznaczania wektorów podobnych zostały zaproponowane specyficzne indeksy, takie jak kd drzewo</w:t>
      </w:r>
      <w:r w:rsidR="00864DD6">
        <w:t xml:space="preserve"> </w:t>
      </w:r>
      <w:r w:rsidR="00D54C53">
        <w:fldChar w:fldCharType="begin"/>
      </w:r>
      <w:r w:rsidR="00D54C53">
        <w:instrText xml:space="preserve"> REF _Ref359445276 \r \h </w:instrText>
      </w:r>
      <w:r w:rsidR="00D54C53">
        <w:fldChar w:fldCharType="separate"/>
      </w:r>
      <w:r w:rsidR="00D54C53">
        <w:t>[1]</w:t>
      </w:r>
      <w:r w:rsidR="00D54C53">
        <w:fldChar w:fldCharType="end"/>
      </w:r>
      <w:r w:rsidR="00864DD6">
        <w:t xml:space="preserve"> czy VP-Tree </w:t>
      </w:r>
      <w:r w:rsidR="00D54C53">
        <w:fldChar w:fldCharType="begin"/>
      </w:r>
      <w:r w:rsidR="00D54C53">
        <w:instrText xml:space="preserve"> REF _Ref359445319 \r \h </w:instrText>
      </w:r>
      <w:r w:rsidR="00D54C53">
        <w:fldChar w:fldCharType="separate"/>
      </w:r>
      <w:r w:rsidR="00D54C53">
        <w:t>[15]</w:t>
      </w:r>
      <w:r w:rsidR="00D54C53">
        <w:fldChar w:fldCharType="end"/>
      </w:r>
      <w:r w:rsidR="00864DD6">
        <w:t>. Poniżej zamieszczam ich krótką charakterystykę.</w:t>
      </w:r>
    </w:p>
    <w:p w:rsidR="00C14EB0" w:rsidRDefault="00C14EB0" w:rsidP="00D465D1">
      <w:r>
        <w:t>Drzewo kd jest drzewem BSP</w:t>
      </w:r>
      <w:r>
        <w:rPr>
          <w:rStyle w:val="Odwoanieprzypisudolnego"/>
        </w:rPr>
        <w:footnoteReference w:id="3"/>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w:t>
      </w:r>
      <w:r w:rsidR="00864DD6">
        <w:t>ę</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 xml:space="preserve">wyszukiwanie w drzewie kd szybko zaczyna </w:t>
      </w:r>
      <w:r w:rsidR="00864DD6">
        <w:t>się sprowadzać do odwiedzania wszystkich jego węzłów.</w:t>
      </w:r>
    </w:p>
    <w:p w:rsidR="00D308ED" w:rsidRDefault="00D308ED" w:rsidP="00D465D1">
      <w:r>
        <w:t>Podobnie jak drzewo kd</w:t>
      </w:r>
      <w:r w:rsidR="002C2469">
        <w:t>,</w:t>
      </w:r>
      <w:r>
        <w:t xml:space="preserve"> indeks metryczny</w:t>
      </w:r>
      <w:r w:rsidR="00E04B0A">
        <w:t xml:space="preserve"> </w:t>
      </w:r>
      <w:r w:rsidR="00540CDF">
        <w:t>VP-Tree</w:t>
      </w:r>
      <w:r w:rsidR="008B2441">
        <w:rPr>
          <w:rStyle w:val="Odwoanieprzypisudolnego"/>
        </w:rPr>
        <w:footnoteReference w:id="4"/>
      </w:r>
      <w:r w:rsidR="00025484">
        <w:t xml:space="preserve"> (</w:t>
      </w:r>
      <w:r w:rsidR="008B2441">
        <w:t>drzewo z punktami/wektorami obserwacyjnymi</w:t>
      </w:r>
      <w:r w:rsidR="00025484">
        <w: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540CDF">
        <w:t>VP-Tree</w:t>
      </w:r>
      <w:r w:rsidR="00025484">
        <w:t xml:space="preserv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8B2441" w:rsidRPr="008B2441">
        <w:rPr>
          <w:i/>
        </w:rPr>
        <w:t>lewą</w:t>
      </w:r>
      <w:r w:rsidR="008B2441" w:rsidRPr="008B2441">
        <w:t>(</w:t>
      </w:r>
      <w:r w:rsidR="00A24193" w:rsidRPr="008B2441">
        <w:rPr>
          <w:i/>
        </w:rPr>
        <w:t>wewnętrzną</w:t>
      </w:r>
      <w:r w:rsidR="008B2441" w:rsidRPr="008B2441">
        <w:t>)</w:t>
      </w:r>
      <w:r w:rsidR="00A24193">
        <w:t xml:space="preserve"> podprzestrzeń, podczas gdy </w:t>
      </w:r>
      <w:r w:rsidR="008B2441">
        <w:rPr>
          <w:i/>
        </w:rPr>
        <w:t>prawa</w:t>
      </w:r>
      <w:r w:rsidR="008B2441" w:rsidRPr="008B2441">
        <w:t>(</w:t>
      </w:r>
      <w:r w:rsidR="00A24193" w:rsidRPr="00A24193">
        <w:rPr>
          <w:i/>
        </w:rPr>
        <w:t>zewnętrzna</w:t>
      </w:r>
      <w:r w:rsidR="008B2441" w:rsidRPr="008B2441">
        <w:t>)</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w:t>
      </w:r>
      <w:r w:rsidR="008B2441">
        <w:t>wektor</w:t>
      </w:r>
      <w:r w:rsidR="00C61D51">
        <w:t xml:space="preserve"> obserwacyjny</w:t>
      </w:r>
      <w:r w:rsidR="0088342C">
        <w:t xml:space="preserve"> danej przestrzeni</w:t>
      </w:r>
      <w:r w:rsidR="008B2441">
        <w:t>,</w:t>
      </w:r>
      <w:r w:rsidR="0088342C">
        <w:t xml:space="preserve">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 xml:space="preserve">oraz wskazania na </w:t>
      </w:r>
      <w:r w:rsidR="008B2441">
        <w:t>wektory</w:t>
      </w:r>
      <w:r w:rsidR="008A49EB">
        <w:t xml:space="preserve"> obserwacyjne podprzestrzeni – swoich potomków.</w:t>
      </w:r>
      <w:r w:rsidR="008258D3">
        <w:t xml:space="preserve"> W</w:t>
      </w:r>
      <w:r w:rsidR="0088342C">
        <w:t> </w:t>
      </w:r>
      <w:r w:rsidR="008258D3">
        <w:t>dalszej części pracy będę posługiwał się terminem indeks metryczny w odnie</w:t>
      </w:r>
      <w:r w:rsidR="00E04B0A">
        <w:t xml:space="preserve">sieniu do indeksu metrycznego </w:t>
      </w:r>
      <w:r w:rsidR="00540CDF">
        <w:t>VP-Tree</w:t>
      </w:r>
      <w:r w:rsidR="00E04B0A">
        <w:t xml:space="preserve"> z wyłączeniem rozdziału 7</w:t>
      </w:r>
      <w:r w:rsidR="008258D3">
        <w:t>, który stanowi podsumowanie pracy</w:t>
      </w:r>
      <w:r w:rsidR="008B2441">
        <w:t>.</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2A95A2A1" wp14:editId="498CCEC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9E5B5C2" wp14:editId="3C7AAAEB">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11</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8B2441" w:rsidP="004374FA">
      <w:r>
        <w:t xml:space="preserve">Poniżej prezentuję wykorzystanie indeksu VP-Tree do znajdowania najbliższego wektora, które zaproponowano w </w:t>
      </w:r>
      <w:r w:rsidR="00D54C53">
        <w:fldChar w:fldCharType="begin"/>
      </w:r>
      <w:r w:rsidR="00D54C53">
        <w:instrText xml:space="preserve"> REF _Ref359445319 \r \h </w:instrText>
      </w:r>
      <w:r w:rsidR="00D54C53">
        <w:fldChar w:fldCharType="separate"/>
      </w:r>
      <w:r w:rsidR="00D54C53">
        <w:t>[15]</w:t>
      </w:r>
      <w:r w:rsidR="00D54C53">
        <w:fldChar w:fldCharType="end"/>
      </w:r>
      <w:r>
        <w:t>. Załóżmy, że d</w:t>
      </w:r>
      <w:r w:rsidR="00AE6540">
        <w:t xml:space="preserve">ana jest pewna przestrzeń metryczna </w:t>
      </w:r>
      <m:oMath>
        <m:r>
          <w:rPr>
            <w:rFonts w:ascii="Cambria Math" w:hAnsi="Cambria Math"/>
          </w:rPr>
          <m:t>(S,distance)</m:t>
        </m:r>
      </m:oMath>
      <w:r w:rsidR="00AE6540">
        <w:t xml:space="preserve"> oraz skończony podzbiór </w:t>
      </w:r>
      <m:oMath>
        <m:r>
          <w:rPr>
            <w:rFonts w:ascii="Cambria Math" w:hAnsi="Cambria Math"/>
          </w:rPr>
          <m:t>D⊆S</m:t>
        </m:r>
      </m:oMath>
      <w:r w:rsidR="00AE6540">
        <w:t xml:space="preserve"> reprezentujący zbiór wektorów, wśród których wyszukiwan</w:t>
      </w:r>
      <w:r>
        <w:t>i</w:t>
      </w:r>
      <w:r w:rsidR="00AE6540">
        <w:t xml:space="preserve"> </w:t>
      </w:r>
      <w:r>
        <w:t>są</w:t>
      </w:r>
      <w:r w:rsidR="00AE6540">
        <w:t xml:space="preserve"> najbliżs</w:t>
      </w:r>
      <w:r>
        <w:t>i</w:t>
      </w:r>
      <w:r w:rsidR="00AE6540">
        <w:t xml:space="preserve"> sąsiedz</w:t>
      </w:r>
      <w:r>
        <w:t>i</w:t>
      </w:r>
      <w:r w:rsidR="00AE6540">
        <w:t xml:space="preserve">. Dla wektora </w:t>
      </w:r>
      <m:oMath>
        <m:r>
          <w:rPr>
            <w:rFonts w:ascii="Cambria Math" w:hAnsi="Cambria Math"/>
          </w:rPr>
          <m:t>q∈S</m:t>
        </m:r>
      </m:oMath>
      <w:r w:rsidR="00AE6540">
        <w:t xml:space="preserve"> problem </w:t>
      </w:r>
      <w:r>
        <w:t>wyznaczania najbliższego sąsia</w:t>
      </w:r>
      <w:r w:rsidR="00AE6540">
        <w:t>d</w:t>
      </w:r>
      <w:r>
        <w:t>a</w:t>
      </w:r>
      <w:r w:rsidR="00AE6540">
        <w:t xml:space="preserve"> sprowadza się do znalezienia wektora najmniej odległego od </w:t>
      </w:r>
      <m:oMath>
        <m:r>
          <w:rPr>
            <w:rFonts w:ascii="Cambria Math" w:hAnsi="Cambria Math"/>
          </w:rPr>
          <m:t>q</m:t>
        </m:r>
      </m:oMath>
      <w:r w:rsidR="00AE6540">
        <w:t xml:space="preserve"> i należącego do </w:t>
      </w:r>
      <m:oMath>
        <m:r>
          <w:rPr>
            <w:rFonts w:ascii="Cambria Math" w:hAnsi="Cambria Math"/>
          </w:rPr>
          <m:t>D</m:t>
        </m:r>
      </m:oMath>
      <w:r w:rsidR="00AE6540">
        <w:t>.</w:t>
      </w:r>
      <w:r w:rsidR="00792895">
        <w:t xml:space="preserve"> Operacja ta będzie dalej oznaczana jako </w:t>
      </w:r>
      <m:oMath>
        <m:r>
          <w:rPr>
            <w:rFonts w:ascii="Cambria Math" w:hAnsi="Cambria Math"/>
          </w:rPr>
          <m:t>1NN(q,D)</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1NN(q,D)</m:t>
        </m:r>
      </m:oMath>
      <w:r w:rsidR="004374FA">
        <w:t xml:space="preserve"> wartość </w:t>
      </w:r>
      <m:oMath>
        <m:r>
          <w:rPr>
            <w:rFonts w:ascii="Cambria Math" w:hAnsi="Cambria Math"/>
          </w:rPr>
          <m:t>τ</m:t>
        </m:r>
      </m:oMath>
      <w:r w:rsidR="004374FA">
        <w:t xml:space="preserve"> </w:t>
      </w:r>
      <w:r w:rsidR="004374FA">
        <w:lastRenderedPageBreak/>
        <w:t xml:space="preserve">może być redukowana z każdym 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1NN|</m:t>
            </m:r>
          </m:e>
          <m:sub>
            <m:r>
              <w:rPr>
                <w:rFonts w:ascii="Cambria Math" w:hAnsi="Cambria Math"/>
              </w:rPr>
              <m:t>τ</m:t>
            </m:r>
          </m:sub>
        </m:sSub>
        <m:r>
          <w:rPr>
            <w:rFonts w:ascii="Cambria Math" w:hAnsi="Cambria Math"/>
          </w:rPr>
          <m:t>(q,D)</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5"/>
      </w:r>
      <w:r>
        <w:t>, obostrzenie to może zostać wprowadzone bez straty ogólności.</w:t>
      </w:r>
    </w:p>
    <w:p w:rsidR="00B7398C" w:rsidRDefault="00CE0D04" w:rsidP="00D465D1">
      <w:r>
        <w:t xml:space="preserve">Wprowadzimy także funkcje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oMath>
      <w:r>
        <w:t xml:space="preserve">, przydatne do wyjaśnienia metody wyznaczania najbliższego sąsiada. </w:t>
      </w:r>
      <w:r w:rsidR="00D0083A">
        <w:t xml:space="preserve">Niech </w:t>
      </w:r>
      <m:oMath>
        <m:r>
          <w:rPr>
            <w:rFonts w:ascii="Cambria Math" w:hAnsi="Cambria Math"/>
          </w:rPr>
          <m:t>(S,distance)</m:t>
        </m:r>
      </m:oMath>
      <w:r w:rsidR="00D0083A">
        <w:t xml:space="preserve"> będzie ograniczoną przestrzenią metryczną</w:t>
      </w:r>
      <w:r w:rsidR="00085299">
        <w:t xml:space="preserve"> </w:t>
      </w:r>
      <m:oMath>
        <m:r>
          <w:rPr>
            <w:rFonts w:ascii="Cambria Math" w:hAnsi="Cambria Math"/>
          </w:rPr>
          <m:t>[0;1]</m:t>
        </m:r>
      </m:oMath>
      <w:r w:rsidR="00D0083A">
        <w:t xml:space="preserve">. Dla danego wektora </w:t>
      </w:r>
      <m:oMath>
        <m:r>
          <w:rPr>
            <w:rFonts w:ascii="Cambria Math" w:hAnsi="Cambria Math"/>
          </w:rPr>
          <m:t>p∈S</m:t>
        </m:r>
      </m:oMath>
      <w:r w:rsidR="00D0083A">
        <w:t xml:space="preserve"> oraz </w:t>
      </w:r>
      <m:oMath>
        <m:r>
          <w:rPr>
            <w:rFonts w:ascii="Cambria Math" w:hAnsi="Cambria Math"/>
          </w:rPr>
          <m:t>a,b∈S</m:t>
        </m:r>
      </m:oMath>
      <w:r w:rsidR="00D0083A">
        <w:t>:</w:t>
      </w:r>
    </w:p>
    <w:p w:rsidR="00D0083A" w:rsidRPr="00D0083A" w:rsidRDefault="00DA6F14"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DA6F14"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dziedziny </w:t>
      </w:r>
      <m:oMath>
        <m:r>
          <w:rPr>
            <w:rFonts w:ascii="Cambria Math" w:hAnsi="Cambria Math"/>
          </w:rPr>
          <m:t>D</m:t>
        </m:r>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xml:space="preserve">, natomiast drugi z nich składa się z </w:t>
      </w:r>
      <w:r w:rsidR="00CE0D04">
        <w:t>wektorów</w:t>
      </w:r>
      <w:r w:rsidR="00733994">
        <w:t xml:space="preserve"> leżący</w:t>
      </w:r>
      <w:r w:rsidR="00CE0D04">
        <w:t>ch</w:t>
      </w:r>
      <w:r w:rsidR="00733994">
        <w:t xml:space="preserve">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r>
          <w:rPr>
            <w:rFonts w:ascii="Cambria Math" w:hAnsi="Cambria Math"/>
          </w:rPr>
          <m:t>D</m:t>
        </m:r>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CE0D04">
        <w:t>,</w:t>
      </w:r>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w:t>
      </w:r>
      <w:r w:rsidR="00CE0D04">
        <w:t>,</w:t>
      </w:r>
      <w:r w:rsidR="00153FA0">
        <w:t xml:space="preserve">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t>
      </w:r>
      <w:r w:rsidR="004E6E50">
        <w:lastRenderedPageBreak/>
        <w:t xml:space="preserve">wybrać </w:t>
      </w:r>
      <m:oMath>
        <m:r>
          <w:rPr>
            <w:rFonts w:ascii="Cambria Math" w:hAnsi="Cambria Math"/>
          </w:rPr>
          <m:t>μ</m:t>
        </m:r>
      </m:oMath>
      <w:r w:rsidR="004E6E50">
        <w:t xml:space="preserve"> w taki sposób</w:t>
      </w:r>
      <w:r w:rsidR="00CE0D04">
        <w:t>,</w:t>
      </w:r>
      <w:r w:rsidR="004E6E50">
        <w:t xml:space="preserve"> aby fragment powstałego wycinka koła zajmował połowę powierzchni 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48FBD23C" wp14:editId="7FBD31F7">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12</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r w:rsidR="00CE0D04">
        <w:rPr>
          <w:b w:val="0"/>
          <w:color w:val="auto"/>
          <w:sz w:val="20"/>
        </w:rPr>
        <w:t xml:space="preserve"> </w:t>
      </w:r>
      <w:r w:rsidR="00D54C53">
        <w:rPr>
          <w:b w:val="0"/>
          <w:color w:val="auto"/>
          <w:sz w:val="20"/>
        </w:rPr>
        <w:fldChar w:fldCharType="begin"/>
      </w:r>
      <w:r w:rsidR="00D54C53">
        <w:rPr>
          <w:b w:val="0"/>
          <w:color w:val="auto"/>
          <w:sz w:val="20"/>
        </w:rPr>
        <w:instrText xml:space="preserve"> REF _Ref359445319 \r \h </w:instrText>
      </w:r>
      <w:r w:rsidR="00D54C53">
        <w:rPr>
          <w:b w:val="0"/>
          <w:color w:val="auto"/>
          <w:sz w:val="20"/>
        </w:rPr>
      </w:r>
      <w:r w:rsidR="00D54C53">
        <w:rPr>
          <w:b w:val="0"/>
          <w:color w:val="auto"/>
          <w:sz w:val="20"/>
        </w:rPr>
        <w:fldChar w:fldCharType="separate"/>
      </w:r>
      <w:r w:rsidR="00D54C53">
        <w:rPr>
          <w:b w:val="0"/>
          <w:color w:val="auto"/>
          <w:sz w:val="20"/>
        </w:rPr>
        <w:t>[15]</w:t>
      </w:r>
      <w:r w:rsidR="00D54C53">
        <w:rPr>
          <w:b w:val="0"/>
          <w:color w:val="auto"/>
          <w:sz w:val="20"/>
        </w:rPr>
        <w:fldChar w:fldCharType="end"/>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E705E0">
        <w:rPr>
          <w:noProof/>
          <w:color w:val="auto"/>
          <w:sz w:val="20"/>
          <w:szCs w:val="20"/>
        </w:rPr>
        <w:t>5</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r w:rsidR="00CE0D04">
        <w:rPr>
          <w:b w:val="0"/>
          <w:color w:val="auto"/>
          <w:sz w:val="20"/>
          <w:szCs w:val="20"/>
        </w:rPr>
        <w:t xml:space="preserve"> </w:t>
      </w:r>
      <w:r w:rsidR="00D54C53">
        <w:rPr>
          <w:b w:val="0"/>
          <w:color w:val="auto"/>
          <w:sz w:val="20"/>
          <w:szCs w:val="20"/>
        </w:rPr>
        <w:fldChar w:fldCharType="begin"/>
      </w:r>
      <w:r w:rsidR="00D54C53">
        <w:rPr>
          <w:b w:val="0"/>
          <w:color w:val="auto"/>
          <w:sz w:val="20"/>
          <w:szCs w:val="20"/>
        </w:rPr>
        <w:instrText xml:space="preserve"> REF _Ref359445319 \r \h </w:instrText>
      </w:r>
      <w:r w:rsidR="00D54C53">
        <w:rPr>
          <w:b w:val="0"/>
          <w:color w:val="auto"/>
          <w:sz w:val="20"/>
          <w:szCs w:val="20"/>
        </w:rPr>
      </w:r>
      <w:r w:rsidR="00D54C53">
        <w:rPr>
          <w:b w:val="0"/>
          <w:color w:val="auto"/>
          <w:sz w:val="20"/>
          <w:szCs w:val="20"/>
        </w:rPr>
        <w:fldChar w:fldCharType="separate"/>
      </w:r>
      <w:r w:rsidR="00D54C53">
        <w:rPr>
          <w:b w:val="0"/>
          <w:color w:val="auto"/>
          <w:sz w:val="20"/>
          <w:szCs w:val="20"/>
        </w:rPr>
        <w:t>[15]</w:t>
      </w:r>
      <w:r w:rsid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DA6F14"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DA6F14"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DA6F14"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r>
          <w:rPr>
            <w:rFonts w:ascii="Cambria Math" w:hAnsi="Cambria Math"/>
          </w:rPr>
          <m:t>D</m:t>
        </m:r>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CE0D04">
        <w:t>podziału. Stąd</w:t>
      </w:r>
      <w:r w:rsidR="002F6852">
        <w:t xml:space="preserve">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w:t>
      </w:r>
      <w:r w:rsidR="00CE0D04">
        <w:t>skrajnych punktów</w:t>
      </w:r>
      <w:r w:rsidR="00FB3966">
        <w:t xml:space="preserve"> przestrzeni są najlepszymi wektorami obserwacyjnymi.</w:t>
      </w:r>
    </w:p>
    <w:p w:rsidR="00755826" w:rsidRDefault="00755826" w:rsidP="008F4A6D">
      <w:pPr>
        <w:spacing w:before="240"/>
      </w:pPr>
    </w:p>
    <w:p w:rsidR="00755826" w:rsidRDefault="00755826" w:rsidP="008F4A6D">
      <w:pPr>
        <w:spacing w:before="240"/>
      </w:pPr>
    </w:p>
    <w:p w:rsidR="00716A43" w:rsidRDefault="00A66F64">
      <w:pPr>
        <w:spacing w:line="240" w:lineRule="auto"/>
        <w:ind w:firstLine="0"/>
        <w:jc w:val="left"/>
        <w:sectPr w:rsidR="00716A43" w:rsidSect="004430E2">
          <w:footerReference w:type="even" r:id="rId39"/>
          <w:footerReference w:type="default" r:id="rId40"/>
          <w:footerReference w:type="first" r:id="rId41"/>
          <w:pgSz w:w="11906" w:h="16838"/>
          <w:pgMar w:top="1985" w:right="1418" w:bottom="1985" w:left="1985" w:header="1134" w:footer="1134" w:gutter="0"/>
          <w:pgNumType w:start="33"/>
          <w:cols w:space="708"/>
          <w:titlePg/>
          <w:docGrid w:linePitch="360"/>
        </w:sectPr>
      </w:pPr>
      <w:r>
        <w:br w:type="page"/>
      </w:r>
    </w:p>
    <w:p w:rsidR="00716A43" w:rsidRDefault="00716A43">
      <w:pPr>
        <w:spacing w:line="240" w:lineRule="auto"/>
        <w:ind w:firstLine="0"/>
        <w:jc w:val="left"/>
        <w:sectPr w:rsidR="00716A43" w:rsidSect="00755826">
          <w:footerReference w:type="first" r:id="rId42"/>
          <w:pgSz w:w="11906" w:h="16838"/>
          <w:pgMar w:top="1985" w:right="1418" w:bottom="1985" w:left="1985" w:header="1134" w:footer="1134" w:gutter="0"/>
          <w:pgNumType w:start="43"/>
          <w:cols w:space="708"/>
          <w:titlePg/>
          <w:docGrid w:linePitch="360"/>
        </w:sectPr>
      </w:pPr>
    </w:p>
    <w:p w:rsidR="005C5EB6" w:rsidRDefault="005C5EB6" w:rsidP="005C5EB6">
      <w:pPr>
        <w:pStyle w:val="Nagwek1"/>
        <w:ind w:firstLine="0"/>
      </w:pPr>
      <w:bookmarkStart w:id="37" w:name="_Toc359485805"/>
      <w:r>
        <w:lastRenderedPageBreak/>
        <w:t xml:space="preserve">5. </w:t>
      </w:r>
      <w:r w:rsidR="003040AA">
        <w:t>Algorytmy gęstościowego grupowania danych i wyszukiwania k sąsiedztwa z użyciem nierówności trójkąta</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9485806"/>
      <w:r>
        <w:t xml:space="preserve">5.1. Zastosowanie nierówności trójkąta w </w:t>
      </w:r>
      <w:r w:rsidR="003040AA">
        <w:t>ujęciu podstawowym</w:t>
      </w:r>
      <w:bookmarkEnd w:id="38"/>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39" w:name="_Toc359485807"/>
      <w:r>
        <w:t>5.1.1</w:t>
      </w:r>
      <w:r w:rsidR="00724C65">
        <w:t>.</w:t>
      </w:r>
      <w:r>
        <w:t xml:space="preserve"> Algorytm TI-DBSCAN</w:t>
      </w:r>
      <w:bookmarkEnd w:id="39"/>
    </w:p>
    <w:p w:rsidR="005C5EB6" w:rsidRDefault="009C1976" w:rsidP="00E67ECA">
      <w:pPr>
        <w:ind w:firstLine="0"/>
      </w:pPr>
      <w:r>
        <w:t>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3FE2BBED" wp14:editId="78504584">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D52542" w:rsidRPr="00912155" w:rsidRDefault="00D5254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D52542"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D52542" w:rsidRPr="00912155" w:rsidRDefault="00D5254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D52542" w:rsidRPr="00912155" w:rsidRDefault="00D5254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D52542" w:rsidRPr="00912155" w:rsidRDefault="00D5254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D52542" w:rsidRPr="00912155" w:rsidRDefault="00D5254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D52542" w:rsidRPr="00912155" w:rsidRDefault="00D5254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D52542"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D52542" w:rsidRDefault="00D5254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D52542" w:rsidRPr="00912155" w:rsidRDefault="00D5254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D52542" w:rsidRPr="00912155" w:rsidRDefault="00D5254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D52542" w:rsidRPr="00912155" w:rsidRDefault="00D5254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D52542" w:rsidRPr="00912155" w:rsidRDefault="00D5254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D52542" w:rsidRPr="00912155" w:rsidRDefault="00D5254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D52542" w:rsidRPr="00912155" w:rsidRDefault="00D5254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D52542" w:rsidRPr="00912155" w:rsidRDefault="00D5254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D52542" w:rsidRPr="00912155" w:rsidRDefault="00D5254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D52542" w:rsidRPr="00912155" w:rsidRDefault="00D5254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D52542" w:rsidRDefault="00D5254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D52542" w:rsidRPr="00CB097A" w:rsidRDefault="00D5254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D52542" w:rsidRPr="00912155" w:rsidRDefault="00D52542"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D52542"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D52542" w:rsidRPr="00912155" w:rsidRDefault="00D52542"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D52542" w:rsidRPr="00912155" w:rsidRDefault="00D52542"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D52542" w:rsidRPr="00912155" w:rsidRDefault="00D52542"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D52542" w:rsidRPr="00912155" w:rsidRDefault="00D52542"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D52542" w:rsidRPr="00912155" w:rsidRDefault="00D52542"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D52542"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D52542" w:rsidRDefault="00D52542"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D52542" w:rsidRPr="00912155" w:rsidRDefault="00D52542"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D52542" w:rsidRPr="00912155" w:rsidRDefault="00D52542"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D52542" w:rsidRPr="00912155" w:rsidRDefault="00D52542"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D52542" w:rsidRPr="00912155" w:rsidRDefault="00D52542"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D52542" w:rsidRPr="00912155" w:rsidRDefault="00D52542"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D52542" w:rsidRPr="00912155" w:rsidRDefault="00D52542"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D52542" w:rsidRPr="00912155" w:rsidRDefault="00D5254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D52542" w:rsidRPr="00912155" w:rsidRDefault="00D52542"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D52542" w:rsidRPr="00912155" w:rsidRDefault="00D52542"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D52542" w:rsidRPr="00912155" w:rsidRDefault="00D52542"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D52542" w:rsidRPr="00912155" w:rsidRDefault="00D52542"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D52542" w:rsidRPr="00912155" w:rsidRDefault="00D52542"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D52542" w:rsidRPr="00912155" w:rsidRDefault="00D5254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D52542" w:rsidRPr="00912155" w:rsidRDefault="00D52542"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D52542" w:rsidRPr="00912155" w:rsidRDefault="00D5254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D52542" w:rsidRPr="00912155" w:rsidRDefault="00D52542"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D52542" w:rsidRDefault="00D52542"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D52542" w:rsidRPr="00CB097A" w:rsidRDefault="00D52542"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Pr="006C7DF5"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0678A4">
        <w:rPr>
          <w:noProof/>
          <w:color w:val="auto"/>
          <w:sz w:val="20"/>
        </w:rPr>
        <w:t>2</w:t>
      </w:r>
      <w:r w:rsidRPr="00652E6A">
        <w:rPr>
          <w:color w:val="auto"/>
          <w:sz w:val="20"/>
        </w:rPr>
        <w:fldChar w:fldCharType="end"/>
      </w:r>
      <w:bookmarkEnd w:id="40"/>
      <w:r w:rsidRPr="00652E6A">
        <w:rPr>
          <w:b w:val="0"/>
          <w:color w:val="auto"/>
          <w:sz w:val="20"/>
        </w:rPr>
        <w:t xml:space="preserve">. </w:t>
      </w:r>
      <w:r w:rsidRPr="006C7DF5">
        <w:rPr>
          <w:b w:val="0"/>
          <w:color w:val="auto"/>
          <w:sz w:val="20"/>
        </w:rPr>
        <w:t>Pseudokod</w:t>
      </w:r>
      <w:r w:rsidR="00762303" w:rsidRPr="006C7DF5">
        <w:rPr>
          <w:b w:val="0"/>
          <w:color w:val="auto"/>
          <w:sz w:val="20"/>
        </w:rPr>
        <w:t xml:space="preserve"> funkcji TI-DBSCAN i TI-ExpandCluster</w:t>
      </w:r>
      <w:r w:rsidRPr="006C7DF5">
        <w:rPr>
          <w:b w:val="0"/>
          <w:color w:val="auto"/>
          <w:sz w:val="20"/>
        </w:rPr>
        <w:t xml:space="preserve"> algorytmu TI-DBSCAN</w:t>
      </w:r>
    </w:p>
    <w:p w:rsidR="007869BE" w:rsidRDefault="001D1364" w:rsidP="007869BE">
      <w:pPr>
        <w:keepNext/>
        <w:ind w:firstLine="0"/>
      </w:pPr>
      <w:r>
        <w:rPr>
          <w:noProof/>
        </w:rPr>
        <w:lastRenderedPageBreak/>
        <mc:AlternateContent>
          <mc:Choice Requires="wps">
            <w:drawing>
              <wp:inline distT="0" distB="0" distL="0" distR="0" wp14:anchorId="3A87D1AA" wp14:editId="07833237">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D52542" w:rsidRPr="00360CD8" w:rsidRDefault="00D5254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D52542" w:rsidRPr="00360CD8" w:rsidRDefault="00D5254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Default="00D5254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52542" w:rsidRPr="00360CD8" w:rsidRDefault="00D5254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D52542" w:rsidRPr="00360CD8" w:rsidRDefault="00D5254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D52542" w:rsidRPr="00360CD8" w:rsidRDefault="00D5254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D52542" w:rsidRPr="00360CD8" w:rsidRDefault="00D5254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D52542" w:rsidRPr="00360CD8" w:rsidRDefault="00D5254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D52542" w:rsidRPr="00360CD8" w:rsidRDefault="00D5254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D52542" w:rsidRPr="00360CD8" w:rsidRDefault="00D5254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D52542" w:rsidRPr="00360CD8" w:rsidRDefault="00D5254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D52542" w:rsidRPr="00360CD8" w:rsidRDefault="00D5254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D52542" w:rsidRPr="00360CD8" w:rsidRDefault="00D5254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52542" w:rsidRPr="00360CD8" w:rsidRDefault="00D5254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D52542" w:rsidRDefault="00D5254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D52542" w:rsidRDefault="00D5254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D52542" w:rsidRDefault="00D5254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D52542" w:rsidRDefault="00D5254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D52542" w:rsidRDefault="00D5254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D52542" w:rsidRPr="00360CD8" w:rsidRDefault="00D5254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D52542" w:rsidRPr="00360CD8" w:rsidRDefault="00D5254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D52542" w:rsidRPr="00360CD8" w:rsidRDefault="00D52542"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Default="00D5254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52542" w:rsidRPr="00360CD8" w:rsidRDefault="00D52542"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D52542" w:rsidRPr="00360CD8" w:rsidRDefault="00D52542"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D52542" w:rsidRPr="00360CD8" w:rsidRDefault="00D52542"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D52542" w:rsidRPr="00360CD8" w:rsidRDefault="00D5254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D52542" w:rsidRPr="00360CD8" w:rsidRDefault="00D52542"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D52542" w:rsidRPr="00360CD8" w:rsidRDefault="00D52542"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D52542" w:rsidRPr="00360CD8" w:rsidRDefault="00D52542"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D52542" w:rsidRPr="00360CD8" w:rsidRDefault="00D52542"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D52542" w:rsidRPr="00360CD8" w:rsidRDefault="00D52542"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D52542" w:rsidRPr="00360CD8" w:rsidRDefault="00D52542"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D52542" w:rsidRPr="00360CD8" w:rsidRDefault="00D52542"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D52542" w:rsidRPr="00360CD8" w:rsidRDefault="00D52542"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D52542" w:rsidRPr="00360CD8" w:rsidRDefault="00D5254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D52542" w:rsidRPr="00360CD8" w:rsidRDefault="00D52542"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D52542" w:rsidRDefault="00D52542"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D52542" w:rsidRDefault="00D52542"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D52542" w:rsidRDefault="00D52542"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D52542" w:rsidRDefault="00D52542"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D52542" w:rsidRDefault="00D5254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D52542" w:rsidRDefault="00D52542"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D52542" w:rsidRPr="00360CD8" w:rsidRDefault="00D52542"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Pr="00762303" w:rsidRDefault="007869BE" w:rsidP="00762303">
      <w:pPr>
        <w:pStyle w:val="Legenda"/>
        <w:spacing w:before="240" w:after="720"/>
        <w:ind w:firstLine="0"/>
        <w:rPr>
          <w:b w:val="0"/>
          <w:color w:val="auto"/>
          <w:sz w:val="20"/>
          <w:lang w:val="en-US"/>
        </w:rPr>
      </w:pPr>
      <w:bookmarkStart w:id="41" w:name="_Ref353228085"/>
      <w:r w:rsidRPr="006C7DF5">
        <w:rPr>
          <w:color w:val="auto"/>
          <w:sz w:val="20"/>
          <w:lang w:val="en-US"/>
        </w:rPr>
        <w:t xml:space="preserve">Wydruk </w:t>
      </w:r>
      <w:r w:rsidRPr="007869BE">
        <w:rPr>
          <w:color w:val="auto"/>
          <w:sz w:val="20"/>
        </w:rPr>
        <w:fldChar w:fldCharType="begin"/>
      </w:r>
      <w:r w:rsidRPr="006C7DF5">
        <w:rPr>
          <w:color w:val="auto"/>
          <w:sz w:val="20"/>
          <w:lang w:val="en-US"/>
        </w:rPr>
        <w:instrText xml:space="preserve"> SEQ Wydruk \* ARABIC </w:instrText>
      </w:r>
      <w:r w:rsidRPr="007869BE">
        <w:rPr>
          <w:color w:val="auto"/>
          <w:sz w:val="20"/>
        </w:rPr>
        <w:fldChar w:fldCharType="separate"/>
      </w:r>
      <w:r w:rsidR="000678A4" w:rsidRPr="006C7DF5">
        <w:rPr>
          <w:noProof/>
          <w:color w:val="auto"/>
          <w:sz w:val="20"/>
          <w:lang w:val="en-US"/>
        </w:rPr>
        <w:t>3</w:t>
      </w:r>
      <w:r w:rsidRPr="007869BE">
        <w:rPr>
          <w:color w:val="auto"/>
          <w:sz w:val="20"/>
        </w:rPr>
        <w:fldChar w:fldCharType="end"/>
      </w:r>
      <w:bookmarkEnd w:id="41"/>
      <w:r w:rsidRPr="006C7DF5">
        <w:rPr>
          <w:b w:val="0"/>
          <w:color w:val="auto"/>
          <w:sz w:val="20"/>
          <w:lang w:val="en-US"/>
        </w:rPr>
        <w:t xml:space="preserve">. </w:t>
      </w:r>
      <w:r w:rsidRPr="00762303">
        <w:rPr>
          <w:b w:val="0"/>
          <w:color w:val="auto"/>
          <w:sz w:val="20"/>
          <w:lang w:val="en-US"/>
        </w:rPr>
        <w:t>Pseudokod</w:t>
      </w:r>
      <w:r w:rsidR="00CF76D9" w:rsidRPr="00762303">
        <w:rPr>
          <w:b w:val="0"/>
          <w:color w:val="auto"/>
          <w:sz w:val="20"/>
          <w:lang w:val="en-US"/>
        </w:rPr>
        <w:t xml:space="preserve"> funkcji</w:t>
      </w:r>
      <w:r w:rsidR="00762303" w:rsidRPr="00762303">
        <w:rPr>
          <w:b w:val="0"/>
          <w:color w:val="auto"/>
          <w:sz w:val="20"/>
          <w:lang w:val="en-US"/>
        </w:rPr>
        <w:t xml:space="preserve"> TI-Init, TI-Neighborhood, TI-Backward-Neighborhood i TI-Forward-Neighborhood</w:t>
      </w:r>
      <w:r w:rsidRPr="00762303">
        <w:rPr>
          <w:b w:val="0"/>
          <w:color w:val="auto"/>
          <w:sz w:val="20"/>
          <w:lang w:val="en-US"/>
        </w:rPr>
        <w:t xml:space="preserve"> algorytmu TI-DBSCAN</w:t>
      </w:r>
    </w:p>
    <w:p w:rsidR="00F53E86" w:rsidRDefault="00CF76D9" w:rsidP="00F53E86">
      <w:r>
        <w:t>Istotną różnicą</w:t>
      </w:r>
      <w:r w:rsidR="00F53E86">
        <w:t xml:space="preserve"> między algorytmem TI-DBSC</w:t>
      </w:r>
      <w:r w:rsidR="00A17C42">
        <w:t>AN a DBSCAN jest zastosowanie i </w:t>
      </w:r>
      <w:r w:rsidR="00F53E86">
        <w:t xml:space="preserve">rozszerzenie opisanej w </w:t>
      </w:r>
      <w:r w:rsidR="00D54C53">
        <w:fldChar w:fldCharType="begin"/>
      </w:r>
      <w:r w:rsidR="00D54C53">
        <w:instrText xml:space="preserve"> REF _Ref359452011 \r \h </w:instrText>
      </w:r>
      <w:r w:rsidR="00D54C53">
        <w:fldChar w:fldCharType="separate"/>
      </w:r>
      <w:r w:rsidR="00D54C53">
        <w:t>[9]</w:t>
      </w:r>
      <w:r w:rsidR="00D54C53">
        <w:fldChar w:fldCharType="end"/>
      </w:r>
      <w:r w:rsidR="00F53E86">
        <w:t xml:space="preserve"> koncepcji usuwania </w:t>
      </w:r>
      <w:r>
        <w:t xml:space="preserve">na bieżąco </w:t>
      </w:r>
      <w:r w:rsidR="00F53E86">
        <w:t xml:space="preserve">ze zbioru </w:t>
      </w:r>
      <m:oMath>
        <m:r>
          <w:rPr>
            <w:rFonts w:ascii="Cambria Math" w:hAnsi="Cambria Math"/>
          </w:rPr>
          <m:t>D</m:t>
        </m:r>
      </m:oMath>
      <w:r w:rsidR="00F53E86">
        <w:t xml:space="preserve"> przeanalizowanych punktów. Podejście to zakłada, że każdy punkt dodatkowo przechowuje liczbę dotychczas znalezionych sąsiadów oraz zbiór punktów brzegowych. Informacje te pozwalają </w:t>
      </w:r>
      <w:r>
        <w:t xml:space="preserve">na bieżąco </w:t>
      </w:r>
      <w:r w:rsidR="00F53E86">
        <w:t xml:space="preserve">usuwać z analizowanego zbioru danych </w:t>
      </w:r>
      <m:oMath>
        <m:r>
          <w:rPr>
            <w:rFonts w:ascii="Cambria Math" w:hAnsi="Cambria Math"/>
          </w:rPr>
          <m:t>D</m:t>
        </m:r>
      </m:oMath>
      <w:r w:rsidR="00F53E86">
        <w:t xml:space="preserve"> wszystkie zbadane punkty.</w:t>
      </w:r>
    </w:p>
    <w:p w:rsidR="00F53E86" w:rsidRDefault="00F53E86" w:rsidP="00F53E86">
      <w:r>
        <w:lastRenderedPageBreak/>
        <w:t>Dzięki zastosowanemu rozwiązaniu funkcja TI-ExpandCluster iteruje jedynie po zbiorze dotychczas niezbadanych punktów. Największ</w:t>
      </w:r>
      <w:r w:rsidR="00CF76D9">
        <w:t>a</w:t>
      </w:r>
      <w:r>
        <w:t xml:space="preserve"> korzyś</w:t>
      </w:r>
      <w:r w:rsidR="00CF76D9">
        <w:t>ć</w:t>
      </w:r>
      <w:r>
        <w:t xml:space="preserve"> płynącą z działania na ograniczanym 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 xml:space="preserve">TI-Backward-Neighborhood i TI-Forward-Neighborhood wyszukujących punkty należące do epsilonowego sąsiedztwa danego punktu znajdujące się w </w:t>
      </w:r>
      <w:r w:rsidR="00CF76D9">
        <w:t>uporządkowanym zbiorze punktów</w:t>
      </w:r>
      <w:r>
        <w:t xml:space="preserve"> odpowiednio przed i po danym punkcie. Obie funkcje przeglądają </w:t>
      </w:r>
      <w:r w:rsidR="00CF76D9">
        <w:t>ten zbiór odpowiednio w tył i </w:t>
      </w:r>
      <w:r>
        <w:t>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9485808"/>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wykorzystującą wiele punktów referencyjnych do estymacji odległości między dwoma punktami. Dodatkowe punkty referencyjne używane są tylko wtedy</w:t>
      </w:r>
      <w:r w:rsidR="00CF76D9">
        <w:t>,</w:t>
      </w:r>
      <w:r>
        <w:t xml:space="preserve"> gdy podstawowy punkt referencyjny, względem którego posortowany jest </w:t>
      </w:r>
      <w:r w:rsidR="00CF76D9">
        <w:t>zbiór punktów</w:t>
      </w:r>
      <w:r>
        <w:t>, nie wystarcza do oszacowania</w:t>
      </w:r>
      <w:r w:rsidR="00CF76D9">
        <w:t>,</w:t>
      </w:r>
      <w:r>
        <w:t xml:space="preserve"> czy dany punkt należy do epsilonowego otoczenia badanego punktu. Rzeczywista odległość między dwoma punktami obliczana jest tylko wtedy</w:t>
      </w:r>
      <w:r w:rsidR="00CF76D9">
        <w:t>,</w:t>
      </w:r>
      <w:r>
        <w:t xml:space="preserve">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4F2A1815" wp14:editId="1CEACEFF">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D52542" w:rsidRPr="00387969" w:rsidRDefault="00D5254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D52542" w:rsidRPr="00387969" w:rsidRDefault="00D5254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D52542" w:rsidRPr="00387969" w:rsidRDefault="00D5254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D52542" w:rsidRPr="00387969" w:rsidRDefault="00D5254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D52542" w:rsidRPr="00387969" w:rsidRDefault="00D5254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D52542" w:rsidRPr="00387969" w:rsidRDefault="00D5254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D52542" w:rsidRPr="00387969" w:rsidRDefault="00D5254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D52542" w:rsidRPr="00387969" w:rsidRDefault="00D5254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D52542" w:rsidRPr="00387969" w:rsidRDefault="00D5254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D52542" w:rsidRPr="00387969" w:rsidRDefault="00D5254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D52542" w:rsidRPr="00387969" w:rsidRDefault="00D5254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D52542" w:rsidRPr="00387969" w:rsidRDefault="00D5254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D52542" w:rsidRPr="00387969" w:rsidRDefault="00D5254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52542" w:rsidRPr="00387969" w:rsidRDefault="00D5254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D52542" w:rsidRPr="00387969" w:rsidRDefault="00D5254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D52542" w:rsidRPr="00387969" w:rsidRDefault="00D5254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52542" w:rsidRPr="00387969" w:rsidRDefault="00D5254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52542" w:rsidRPr="00387969" w:rsidRDefault="00D5254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D52542" w:rsidRPr="00387969" w:rsidRDefault="00D5254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D52542" w:rsidRPr="00387969" w:rsidRDefault="00D5254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D52542" w:rsidRPr="00387969" w:rsidRDefault="00D5254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D52542" w:rsidRPr="00387969" w:rsidRDefault="00D5254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D52542" w:rsidRPr="00387969" w:rsidRDefault="00D5254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52542" w:rsidRPr="00387969" w:rsidRDefault="00D5254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D52542" w:rsidRPr="00387969" w:rsidRDefault="00D5254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52542" w:rsidRPr="00387969" w:rsidRDefault="00D5254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D52542" w:rsidRPr="00387969" w:rsidRDefault="00D5254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D52542" w:rsidRPr="00387969" w:rsidRDefault="00D52542"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D52542" w:rsidRPr="00387969" w:rsidRDefault="00D52542"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D52542" w:rsidRPr="00387969" w:rsidRDefault="00D5254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D52542" w:rsidRPr="00387969" w:rsidRDefault="00D52542"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D52542" w:rsidRPr="00387969" w:rsidRDefault="00D52542"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D52542" w:rsidRPr="00387969" w:rsidRDefault="00D52542"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D52542" w:rsidRPr="00387969" w:rsidRDefault="00D52542"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D52542" w:rsidRPr="00387969" w:rsidRDefault="00D5254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D52542" w:rsidRPr="00387969" w:rsidRDefault="00D5254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D52542" w:rsidRPr="00387969" w:rsidRDefault="00D5254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D52542" w:rsidRPr="00387969" w:rsidRDefault="00D52542"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D52542" w:rsidRPr="00387969" w:rsidRDefault="00D5254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52542" w:rsidRPr="00387969" w:rsidRDefault="00D52542"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D52542" w:rsidRPr="00387969" w:rsidRDefault="00D52542"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D52542" w:rsidRPr="00387969" w:rsidRDefault="00D52542"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D52542" w:rsidRPr="00387969" w:rsidRDefault="00D5254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52542" w:rsidRPr="00387969" w:rsidRDefault="00D52542"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52542" w:rsidRPr="00387969" w:rsidRDefault="00D52542"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52542" w:rsidRPr="00387969" w:rsidRDefault="00D52542"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D52542" w:rsidRPr="00387969" w:rsidRDefault="00D52542"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D52542" w:rsidRPr="00387969" w:rsidRDefault="00D52542"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D52542" w:rsidRPr="00387969" w:rsidRDefault="00D52542"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D52542" w:rsidRPr="00387969" w:rsidRDefault="00D52542"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D52542" w:rsidRPr="00387969" w:rsidRDefault="00D5254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D52542" w:rsidRPr="00387969" w:rsidRDefault="00D52542"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D52542" w:rsidRPr="00387969" w:rsidRDefault="00D52542"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D52542" w:rsidRPr="00387969" w:rsidRDefault="00D52542"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D52542" w:rsidRPr="00387969" w:rsidRDefault="00D52542"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D52542" w:rsidRPr="00387969" w:rsidRDefault="00D52542"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D52542" w:rsidRPr="00387969" w:rsidRDefault="00D52542"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D52542" w:rsidRPr="00387969" w:rsidRDefault="00D52542"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D52542" w:rsidRPr="00387969" w:rsidRDefault="00D52542"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0678A4">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CF76D9">
        <w:rPr>
          <w:b w:val="0"/>
          <w:color w:val="auto"/>
          <w:sz w:val="20"/>
        </w:rPr>
        <w:t xml:space="preserve"> ró</w:t>
      </w:r>
      <w:r w:rsidR="007C1281">
        <w:rPr>
          <w:b w:val="0"/>
          <w:color w:val="auto"/>
          <w:sz w:val="20"/>
        </w:rPr>
        <w:t>żnych od funkcji algorytmu TI-DBSCAN</w:t>
      </w:r>
    </w:p>
    <w:p w:rsidR="008372EA" w:rsidRDefault="00690297" w:rsidP="0018009E">
      <w:pPr>
        <w:pStyle w:val="Nagwek3"/>
        <w:ind w:firstLine="0"/>
      </w:pPr>
      <w:bookmarkStart w:id="44" w:name="_Toc359485809"/>
      <w:r>
        <w:lastRenderedPageBreak/>
        <w:t>5.1.3. Algorytm TI-k-Neighborhood-Index</w:t>
      </w:r>
      <w:bookmarkEnd w:id="44"/>
    </w:p>
    <w:p w:rsidR="00690297" w:rsidRDefault="00616872" w:rsidP="00616872">
      <w:pPr>
        <w:ind w:firstLine="0"/>
      </w:pPr>
      <w:r>
        <w:t>W artykule</w:t>
      </w:r>
      <w:r w:rsidR="00C87BE8">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CF76D9">
      <w:pPr>
        <w:spacing w:after="120"/>
      </w:pPr>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w:t>
      </w:r>
      <w:r w:rsidR="00CF76D9">
        <w:t>,</w:t>
      </w:r>
      <w:r>
        <w:t xml:space="preserve">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w:t>
      </w:r>
      <w:r w:rsidR="00CF76D9">
        <w:t xml:space="preserve">algorytmu </w:t>
      </w:r>
      <w:r w:rsidR="00E10CEB">
        <w:t xml:space="preserve">TI-k-Neighborhood-Index </w:t>
      </w:r>
      <w:r w:rsidR="00CF76D9">
        <w:t xml:space="preserve">i jego funkcji </w:t>
      </w:r>
      <w:r w:rsidR="00E10CEB">
        <w:t xml:space="preserve">zamieściłem </w:t>
      </w:r>
      <w:r w:rsidR="00E10CEB" w:rsidRPr="002D6290">
        <w:rPr>
          <w:szCs w:val="22"/>
        </w:rPr>
        <w:t>na</w:t>
      </w:r>
      <w:r w:rsidR="007252D0">
        <w:rPr>
          <w:szCs w:val="22"/>
        </w:rPr>
        <w:t xml:space="preserve"> wydrukach 5 6 i 7.</w:t>
      </w:r>
    </w:p>
    <w:p w:rsidR="00963498" w:rsidRDefault="003B5FC2" w:rsidP="00963498">
      <w:pPr>
        <w:keepNext/>
        <w:ind w:firstLine="0"/>
      </w:pPr>
      <w:r>
        <w:rPr>
          <w:noProof/>
        </w:rPr>
        <mc:AlternateContent>
          <mc:Choice Requires="wps">
            <w:drawing>
              <wp:inline distT="0" distB="0" distL="0" distR="0" wp14:anchorId="7713DFA7" wp14:editId="507813C3">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D52542" w:rsidRDefault="00D5254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D52542" w:rsidRDefault="00D5254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D52542" w:rsidRDefault="00D5254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D52542" w:rsidRDefault="00D5254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D52542" w:rsidRDefault="00D5254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D52542" w:rsidRDefault="00D5254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D52542" w:rsidRPr="00387969" w:rsidRDefault="00D5254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D52542" w:rsidRPr="00360CD8" w:rsidRDefault="00D5254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D52542" w:rsidRPr="00360CD8" w:rsidRDefault="00D5254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D52542" w:rsidRPr="00360CD8" w:rsidRDefault="00D5254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60CD8" w:rsidRDefault="00D5254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D52542" w:rsidRPr="00360CD8" w:rsidRDefault="00D5254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D52542" w:rsidRPr="00360CD8" w:rsidRDefault="00D5254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Pr="00360CD8" w:rsidRDefault="00D5254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D52542" w:rsidRDefault="00D52542"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D52542" w:rsidRDefault="00D52542"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D52542" w:rsidRDefault="00D52542"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D52542" w:rsidRDefault="00D5254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D52542" w:rsidRDefault="00D52542"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D52542" w:rsidRDefault="00D52542"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D52542" w:rsidRPr="00387969" w:rsidRDefault="00D52542"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D52542" w:rsidRPr="00360CD8" w:rsidRDefault="00D52542"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D52542" w:rsidRPr="00360CD8" w:rsidRDefault="00D5254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D52542" w:rsidRPr="00360CD8" w:rsidRDefault="00D52542"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60CD8" w:rsidRDefault="00D52542"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D52542" w:rsidRPr="00360CD8" w:rsidRDefault="00D52542"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D52542" w:rsidRPr="00360CD8" w:rsidRDefault="00D52542"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Pr="00360CD8" w:rsidRDefault="00D52542"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5"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5</w:t>
      </w:r>
      <w:r w:rsidRPr="00963498">
        <w:rPr>
          <w:color w:val="auto"/>
          <w:sz w:val="20"/>
        </w:rPr>
        <w:fldChar w:fldCharType="end"/>
      </w:r>
      <w:bookmarkEnd w:id="45"/>
      <w:r w:rsidRPr="00762C4F">
        <w:rPr>
          <w:b w:val="0"/>
          <w:color w:val="auto"/>
          <w:sz w:val="20"/>
          <w:lang w:val="en-US"/>
        </w:rPr>
        <w:t xml:space="preserve">. Pseudokod </w:t>
      </w:r>
      <w:r w:rsidR="00762303">
        <w:rPr>
          <w:b w:val="0"/>
          <w:color w:val="auto"/>
          <w:sz w:val="20"/>
          <w:lang w:val="en-US"/>
        </w:rPr>
        <w:t xml:space="preserve">funkcji TI-k-Neighborhood-Index i TI-Init </w:t>
      </w:r>
      <w:r w:rsidRPr="00762C4F">
        <w:rPr>
          <w:b w:val="0"/>
          <w:color w:val="auto"/>
          <w:sz w:val="20"/>
          <w:lang w:val="en-US"/>
        </w:rPr>
        <w:t>algorytmu TI-k-Neighborhood-Index</w:t>
      </w:r>
    </w:p>
    <w:p w:rsidR="00963498" w:rsidRDefault="00C33731" w:rsidP="00963498">
      <w:pPr>
        <w:keepNext/>
        <w:ind w:firstLine="0"/>
      </w:pPr>
      <w:r>
        <w:rPr>
          <w:noProof/>
        </w:rPr>
        <w:lastRenderedPageBreak/>
        <mc:AlternateContent>
          <mc:Choice Requires="wps">
            <w:drawing>
              <wp:inline distT="0" distB="0" distL="0" distR="0" wp14:anchorId="299AF0B0" wp14:editId="38106967">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D52542" w:rsidRPr="00337148" w:rsidRDefault="00D5254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D52542" w:rsidRPr="00337148" w:rsidRDefault="00D5254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D52542" w:rsidRPr="00337148" w:rsidRDefault="00D5254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D52542" w:rsidRPr="00337148" w:rsidRDefault="00D5254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D52542" w:rsidRPr="00337148" w:rsidRDefault="00D5254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D52542" w:rsidRPr="00337148" w:rsidRDefault="00D5254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D52542" w:rsidRPr="00337148" w:rsidRDefault="00D5254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D52542" w:rsidRPr="00337148" w:rsidRDefault="00D5254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D52542" w:rsidRPr="00337148" w:rsidRDefault="00D5254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Pr="00337148" w:rsidRDefault="00D5254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Pr="00337148" w:rsidRDefault="00D5254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Default="00D5254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D52542" w:rsidRDefault="00D5254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D52542" w:rsidRDefault="00D5254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D52542" w:rsidRDefault="00D5254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D52542" w:rsidRDefault="00D5254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D52542" w:rsidRPr="00337148" w:rsidRDefault="00D5254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52542" w:rsidRPr="00337148" w:rsidRDefault="00D5254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D52542" w:rsidRPr="00337148" w:rsidRDefault="00D52542"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D52542" w:rsidRPr="00337148" w:rsidRDefault="00D52542"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D52542" w:rsidRPr="00337148" w:rsidRDefault="00D5254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D52542" w:rsidRPr="00337148" w:rsidRDefault="00D52542"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D52542" w:rsidRPr="00337148" w:rsidRDefault="00D52542"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D52542" w:rsidRPr="00337148" w:rsidRDefault="00D52542"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D52542" w:rsidRPr="00337148" w:rsidRDefault="00D52542"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D52542" w:rsidRPr="00337148" w:rsidRDefault="00D52542"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D52542" w:rsidRPr="00337148" w:rsidRDefault="00D52542"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D52542" w:rsidRPr="00337148" w:rsidRDefault="00D52542"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D52542" w:rsidRPr="00337148" w:rsidRDefault="00D5254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Pr="00337148" w:rsidRDefault="00D52542"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Pr="00337148" w:rsidRDefault="00D52542"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Pr="00337148" w:rsidRDefault="00D52542"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D52542" w:rsidRPr="00337148" w:rsidRDefault="00D52542"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D52542" w:rsidRPr="00337148" w:rsidRDefault="00D52542"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D52542" w:rsidRPr="00337148" w:rsidRDefault="00D52542"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D52542" w:rsidRDefault="00D52542"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D52542" w:rsidRDefault="00D52542"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D52542" w:rsidRDefault="00D5254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D52542" w:rsidRDefault="00D52542"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D52542" w:rsidRDefault="00D52542"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D52542" w:rsidRPr="00337148" w:rsidRDefault="00D52542"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52542" w:rsidRPr="00337148" w:rsidRDefault="00D52542"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CF76D9">
      <w:pPr>
        <w:pStyle w:val="Legenda"/>
        <w:spacing w:before="240" w:after="720"/>
        <w:ind w:firstLine="0"/>
        <w:rPr>
          <w:b w:val="0"/>
          <w:color w:val="auto"/>
          <w:sz w:val="20"/>
          <w:lang w:val="en-US"/>
        </w:rPr>
      </w:pPr>
      <w:bookmarkStart w:id="46"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6</w:t>
      </w:r>
      <w:r w:rsidRPr="00963498">
        <w:rPr>
          <w:color w:val="auto"/>
          <w:sz w:val="20"/>
        </w:rPr>
        <w:fldChar w:fldCharType="end"/>
      </w:r>
      <w:bookmarkEnd w:id="46"/>
      <w:r w:rsidRPr="00762C4F">
        <w:rPr>
          <w:b w:val="0"/>
          <w:color w:val="auto"/>
          <w:sz w:val="20"/>
          <w:lang w:val="en-US"/>
        </w:rPr>
        <w:t>. Pseudok</w:t>
      </w:r>
      <w:r w:rsidRPr="00963498">
        <w:rPr>
          <w:b w:val="0"/>
          <w:color w:val="auto"/>
          <w:sz w:val="20"/>
          <w:lang w:val="en-US"/>
        </w:rPr>
        <w:t xml:space="preserve">od </w:t>
      </w:r>
      <w:r w:rsidR="00CF76D9">
        <w:rPr>
          <w:b w:val="0"/>
          <w:color w:val="auto"/>
          <w:sz w:val="20"/>
          <w:lang w:val="en-US"/>
        </w:rPr>
        <w:t xml:space="preserve">funkcji TI-k-Neighborhood, Find-k-Candidate-Neighbours </w:t>
      </w:r>
      <w:r w:rsidR="00762303">
        <w:rPr>
          <w:b w:val="0"/>
          <w:color w:val="auto"/>
          <w:sz w:val="20"/>
          <w:lang w:val="en-US"/>
        </w:rPr>
        <w:t>i</w:t>
      </w:r>
      <w:r w:rsidR="00CF76D9">
        <w:rPr>
          <w:b w:val="0"/>
          <w:color w:val="auto"/>
          <w:sz w:val="20"/>
          <w:lang w:val="en-US"/>
        </w:rPr>
        <w:t xml:space="preserve"> PrecedingPoint </w:t>
      </w:r>
      <w:r w:rsidRPr="00963498">
        <w:rPr>
          <w:b w:val="0"/>
          <w:color w:val="auto"/>
          <w:sz w:val="20"/>
          <w:lang w:val="en-US"/>
        </w:rPr>
        <w:t>algorytmu TI-k-Neighborhood-Index</w:t>
      </w:r>
    </w:p>
    <w:p w:rsidR="00963498" w:rsidRDefault="00845B48" w:rsidP="00963498">
      <w:pPr>
        <w:keepNext/>
        <w:ind w:firstLine="0"/>
      </w:pPr>
      <w:r>
        <w:rPr>
          <w:noProof/>
        </w:rPr>
        <w:lastRenderedPageBreak/>
        <mc:AlternateContent>
          <mc:Choice Requires="wps">
            <w:drawing>
              <wp:inline distT="0" distB="0" distL="0" distR="0" wp14:anchorId="68A8699C" wp14:editId="1FE873AB">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D52542" w:rsidRDefault="00D5254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D52542" w:rsidRDefault="00D5254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D52542" w:rsidRDefault="00D5254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D52542" w:rsidRDefault="00D5254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D52542" w:rsidRPr="00337148" w:rsidRDefault="00D5254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52542" w:rsidRDefault="00D5254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D52542" w:rsidRPr="00845B48" w:rsidRDefault="00D5254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Default="00D5254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D52542" w:rsidRDefault="00D5254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D52542" w:rsidRPr="00337148" w:rsidRDefault="00D5254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Default="00D5254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D52542" w:rsidRPr="00845B48" w:rsidRDefault="00D5254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Default="00D5254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D52542" w:rsidRPr="00337148"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D52542" w:rsidRDefault="00D5254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D52542" w:rsidRDefault="00D52542"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D52542" w:rsidRDefault="00D5254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D52542" w:rsidRDefault="00D52542"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D52542" w:rsidRDefault="00D52542"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D52542" w:rsidRPr="00337148" w:rsidRDefault="00D52542"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D52542" w:rsidRDefault="00D52542"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D52542" w:rsidRPr="00845B48" w:rsidRDefault="00D52542"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Default="00D52542"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D52542" w:rsidRDefault="00D52542"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D52542" w:rsidRPr="00337148" w:rsidRDefault="00D52542"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Default="00D5254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D52542" w:rsidRPr="00845B48" w:rsidRDefault="00D52542"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Default="00D52542"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D52542" w:rsidRDefault="00D52542"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D52542" w:rsidRPr="00337148" w:rsidRDefault="00D52542"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D52542" w:rsidRDefault="00D52542"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762303">
      <w:pPr>
        <w:pStyle w:val="Legenda"/>
        <w:spacing w:before="240" w:after="720"/>
        <w:ind w:firstLine="0"/>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7</w:t>
      </w:r>
      <w:r w:rsidRPr="00963498">
        <w:rPr>
          <w:color w:val="auto"/>
          <w:sz w:val="20"/>
        </w:rPr>
        <w:fldChar w:fldCharType="end"/>
      </w:r>
      <w:bookmarkEnd w:id="47"/>
      <w:r w:rsidRPr="006332D7">
        <w:rPr>
          <w:b w:val="0"/>
          <w:color w:val="auto"/>
          <w:sz w:val="20"/>
          <w:lang w:val="en-US"/>
        </w:rPr>
        <w:t xml:space="preserve">. Pseudokod </w:t>
      </w:r>
      <w:r w:rsidR="00CF76D9">
        <w:rPr>
          <w:b w:val="0"/>
          <w:color w:val="auto"/>
          <w:sz w:val="20"/>
          <w:lang w:val="en-US"/>
        </w:rPr>
        <w:t xml:space="preserve">funkcji </w:t>
      </w:r>
      <w:r w:rsidR="00762303">
        <w:rPr>
          <w:b w:val="0"/>
          <w:color w:val="auto"/>
          <w:sz w:val="20"/>
          <w:lang w:val="en-US"/>
        </w:rPr>
        <w:t xml:space="preserve">FollowingPoint, Verify-k-Candidate-Neighbours-Backward i Verify-k-Candidate-Neighbours-Forward </w:t>
      </w:r>
      <w:r w:rsidRPr="006332D7">
        <w:rPr>
          <w:b w:val="0"/>
          <w:color w:val="auto"/>
          <w:sz w:val="20"/>
          <w:lang w:val="en-US"/>
        </w:rPr>
        <w:t>algorytmu TI-k-Neighborhood-Index</w:t>
      </w:r>
    </w:p>
    <w:p w:rsidR="00845B48" w:rsidRDefault="00DB7427" w:rsidP="0018009E">
      <w:pPr>
        <w:pStyle w:val="Nagwek3"/>
        <w:ind w:firstLine="0"/>
        <w:rPr>
          <w:lang w:val="en-US"/>
        </w:rPr>
      </w:pPr>
      <w:bookmarkStart w:id="48" w:name="_Toc359485810"/>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r w:rsidR="00D54C53">
        <w:fldChar w:fldCharType="begin"/>
      </w:r>
      <w:r w:rsidR="00D54C53">
        <w:instrText xml:space="preserve"> REF _Ref358842430 \r \h </w:instrText>
      </w:r>
      <w:r w:rsidR="00D54C53">
        <w:fldChar w:fldCharType="separate"/>
      </w:r>
      <w:r w:rsidR="00D54C53">
        <w:t>[7]</w:t>
      </w:r>
      <w:r w:rsidR="00D54C53">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33AA3379" wp14:editId="23858652">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D52542" w:rsidRPr="00360CD8" w:rsidRDefault="00D5254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D52542" w:rsidRPr="00360CD8" w:rsidRDefault="00D5254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D52542" w:rsidRPr="00360CD8" w:rsidRDefault="00D5254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87969" w:rsidRDefault="00D5254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D52542" w:rsidRPr="00387969" w:rsidRDefault="00D5254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D52542" w:rsidRPr="00387969" w:rsidRDefault="00D5254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D52542" w:rsidRPr="00360CD8"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D52542" w:rsidRPr="00360CD8" w:rsidRDefault="00D5254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D52542" w:rsidRDefault="00D5254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D52542" w:rsidRDefault="00D5254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D52542" w:rsidRPr="00E576F7"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D52542" w:rsidRDefault="00D5254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D52542"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D52542" w:rsidRDefault="00D5254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D52542"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D52542" w:rsidRDefault="00D5254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D52542" w:rsidRPr="00360CD8" w:rsidRDefault="00D52542"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D52542" w:rsidRPr="00360CD8" w:rsidRDefault="00D5254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D52542" w:rsidRPr="00360CD8" w:rsidRDefault="00D52542"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87969" w:rsidRDefault="00D52542"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D52542" w:rsidRPr="00387969" w:rsidRDefault="00D52542"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D52542" w:rsidRPr="00387969" w:rsidRDefault="00D52542"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D52542" w:rsidRPr="00360CD8"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D52542" w:rsidRPr="00360CD8" w:rsidRDefault="00D52542"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D52542" w:rsidRDefault="00D52542"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D52542" w:rsidRDefault="00D52542"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D52542" w:rsidRPr="00E576F7"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D52542" w:rsidRDefault="00D5254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D52542"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D52542" w:rsidRDefault="00D52542"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D52542" w:rsidRDefault="00D52542"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D52542" w:rsidRDefault="00D52542"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D52542" w:rsidRDefault="00D52542"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762303" w:rsidRDefault="00892923" w:rsidP="00E8407A">
      <w:pPr>
        <w:pStyle w:val="Legenda"/>
        <w:spacing w:before="240" w:after="720"/>
        <w:ind w:firstLine="0"/>
        <w:rPr>
          <w:b w:val="0"/>
          <w:color w:val="auto"/>
          <w:sz w:val="20"/>
          <w:lang w:val="en-US"/>
        </w:rPr>
      </w:pPr>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8</w:t>
      </w:r>
      <w:r w:rsidRPr="00892923">
        <w:rPr>
          <w:color w:val="auto"/>
          <w:sz w:val="20"/>
        </w:rPr>
        <w:fldChar w:fldCharType="end"/>
      </w:r>
      <w:r w:rsidRPr="006C7DF5">
        <w:rPr>
          <w:b w:val="0"/>
          <w:color w:val="auto"/>
          <w:sz w:val="20"/>
          <w:lang w:val="en-US"/>
        </w:rPr>
        <w:t xml:space="preserve">. </w:t>
      </w:r>
      <w:r w:rsidRPr="00762303">
        <w:rPr>
          <w:b w:val="0"/>
          <w:color w:val="auto"/>
          <w:sz w:val="20"/>
          <w:lang w:val="en-US"/>
        </w:rPr>
        <w:t xml:space="preserve">Pseudokod </w:t>
      </w:r>
      <w:r w:rsidR="00E8407A" w:rsidRPr="00762303">
        <w:rPr>
          <w:b w:val="0"/>
          <w:color w:val="auto"/>
          <w:sz w:val="20"/>
          <w:lang w:val="en-US"/>
        </w:rPr>
        <w:t>funkcji</w:t>
      </w:r>
      <w:r w:rsidR="00762303" w:rsidRPr="00762303">
        <w:rPr>
          <w:b w:val="0"/>
          <w:color w:val="auto"/>
          <w:sz w:val="20"/>
          <w:lang w:val="en-US"/>
        </w:rPr>
        <w:t xml:space="preserve"> TI-REF-Init i Is-Candi</w:t>
      </w:r>
      <w:r w:rsidR="00762303">
        <w:rPr>
          <w:b w:val="0"/>
          <w:color w:val="auto"/>
          <w:sz w:val="20"/>
          <w:lang w:val="en-US"/>
        </w:rPr>
        <w:t>date-Neighbor-By-Additional-Reference-Points</w:t>
      </w:r>
      <w:r w:rsidR="00E8407A" w:rsidRPr="00762303">
        <w:rPr>
          <w:b w:val="0"/>
          <w:color w:val="auto"/>
          <w:sz w:val="20"/>
          <w:lang w:val="en-US"/>
        </w:rPr>
        <w:t xml:space="preserve"> </w:t>
      </w:r>
      <w:r w:rsidRPr="00762303">
        <w:rPr>
          <w:b w:val="0"/>
          <w:color w:val="auto"/>
          <w:sz w:val="20"/>
          <w:lang w:val="en-US"/>
        </w:rPr>
        <w:t>algorytmu TI-k-Neighborhood-Index-Ref</w:t>
      </w:r>
      <w:r w:rsidR="00E8407A" w:rsidRPr="00762303">
        <w:rPr>
          <w:b w:val="0"/>
          <w:color w:val="auto"/>
          <w:sz w:val="20"/>
          <w:lang w:val="en-US"/>
        </w:rPr>
        <w:t xml:space="preserve">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547EB7B4" wp14:editId="1C5A4BE9">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D52542" w:rsidRPr="00845B48" w:rsidRDefault="00D5254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Pr="00892923" w:rsidRDefault="00D5254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D52542" w:rsidRPr="00892923" w:rsidRDefault="00D5254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52542" w:rsidRDefault="00D5254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D52542" w:rsidRDefault="00D5254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D52542" w:rsidRDefault="00D5254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D52542" w:rsidRPr="00337148" w:rsidRDefault="00D5254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D52542" w:rsidRDefault="00D5254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D52542" w:rsidRPr="00845B48" w:rsidRDefault="00D5254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Pr="00892923" w:rsidRDefault="00D5254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D52542" w:rsidRPr="00892923" w:rsidRDefault="00D5254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52542" w:rsidRDefault="00D5254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D52542" w:rsidRDefault="00D5254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D52542" w:rsidRDefault="00D5254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D52542" w:rsidRPr="00337148" w:rsidRDefault="00D5254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Default="00D5254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D52542" w:rsidRPr="00845B48" w:rsidRDefault="00D52542"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Pr="00892923" w:rsidRDefault="00D52542"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D52542" w:rsidRPr="00892923" w:rsidRDefault="00D52542"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52542" w:rsidRDefault="00D52542"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D52542" w:rsidRDefault="00D52542"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D52542" w:rsidRDefault="00D52542"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D52542" w:rsidRPr="00337148" w:rsidRDefault="00D52542"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D52542" w:rsidRDefault="00D52542"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D52542" w:rsidRPr="00845B48" w:rsidRDefault="00D52542"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D52542" w:rsidRDefault="00D52542"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D52542" w:rsidRPr="00892923" w:rsidRDefault="00D52542"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D52542" w:rsidRPr="00892923" w:rsidRDefault="00D52542"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D52542" w:rsidRDefault="00D52542"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D52542" w:rsidRDefault="00D52542"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D52542" w:rsidRDefault="00D52542"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D52542" w:rsidRDefault="00D52542"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D52542" w:rsidRDefault="00D52542"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D52542" w:rsidRDefault="00D52542"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D52542" w:rsidRDefault="00D5254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D52542" w:rsidRDefault="00D52542"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D52542" w:rsidRPr="00337148" w:rsidRDefault="00D52542"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D52542" w:rsidRDefault="00D52542"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D52542" w:rsidRDefault="00D52542"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D52542" w:rsidRPr="00337148" w:rsidRDefault="00D52542"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D52542" w:rsidRDefault="00D52542"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D52542" w:rsidRDefault="00D52542"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762303" w:rsidRDefault="00892923" w:rsidP="00E8407A">
      <w:pPr>
        <w:pStyle w:val="Legenda"/>
        <w:spacing w:before="240" w:after="720"/>
        <w:ind w:firstLine="0"/>
        <w:rPr>
          <w:b w:val="0"/>
          <w:color w:val="auto"/>
          <w:sz w:val="20"/>
          <w:lang w:val="en-US"/>
        </w:rPr>
      </w:pPr>
      <w:bookmarkStart w:id="49" w:name="_Ref354948890"/>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9</w:t>
      </w:r>
      <w:r w:rsidRPr="00892923">
        <w:rPr>
          <w:color w:val="auto"/>
          <w:sz w:val="20"/>
        </w:rPr>
        <w:fldChar w:fldCharType="end"/>
      </w:r>
      <w:bookmarkEnd w:id="49"/>
      <w:r w:rsidRPr="006C7DF5">
        <w:rPr>
          <w:b w:val="0"/>
          <w:color w:val="auto"/>
          <w:sz w:val="20"/>
          <w:lang w:val="en-US"/>
        </w:rPr>
        <w:t xml:space="preserve">. </w:t>
      </w:r>
      <w:r w:rsidR="00E8407A" w:rsidRPr="00762303">
        <w:rPr>
          <w:b w:val="0"/>
          <w:color w:val="auto"/>
          <w:sz w:val="20"/>
          <w:lang w:val="en-US"/>
        </w:rPr>
        <w:t xml:space="preserve">Pseudokod funkcji </w:t>
      </w:r>
      <w:r w:rsidR="00762303" w:rsidRPr="00762303">
        <w:rPr>
          <w:b w:val="0"/>
          <w:color w:val="auto"/>
          <w:sz w:val="20"/>
          <w:lang w:val="en-US"/>
        </w:rPr>
        <w:t>Verify-k-Candidate-Neighbours-Forward</w:t>
      </w:r>
      <w:r w:rsidR="00762303">
        <w:rPr>
          <w:b w:val="0"/>
          <w:color w:val="auto"/>
          <w:sz w:val="20"/>
          <w:lang w:val="en-US"/>
        </w:rPr>
        <w:t xml:space="preserve"> i Verify-k-Candidate-Neighbours-Backward </w:t>
      </w:r>
      <w:r w:rsidR="00E8407A" w:rsidRPr="00762303">
        <w:rPr>
          <w:b w:val="0"/>
          <w:color w:val="auto"/>
          <w:sz w:val="20"/>
          <w:lang w:val="en-US"/>
        </w:rPr>
        <w:t>algorytmu TI-k-Neighborhood-Index-Ref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F05F88" w:rsidP="00F05F88">
      <w:pPr>
        <w:pStyle w:val="Nagwek2"/>
        <w:ind w:left="426" w:hanging="426"/>
      </w:pPr>
      <w:bookmarkStart w:id="50" w:name="_Toc359485811"/>
      <w:r w:rsidRPr="00F05F88">
        <w:lastRenderedPageBreak/>
        <w:t>5.2. Zastosowanie rzutowania</w:t>
      </w:r>
      <w:bookmarkEnd w:id="50"/>
    </w:p>
    <w:p w:rsidR="00F05F88" w:rsidRDefault="00307811" w:rsidP="00A271D6">
      <w:pPr>
        <w:ind w:firstLine="0"/>
      </w:pPr>
      <w:r>
        <w:t>Alternatywnym sposobem usprawnienia algorytmów gęstościowego grupowania jest zastosowanie rzutowania na wymiar</w:t>
      </w:r>
      <w:r w:rsidR="006D0818">
        <w:t xml:space="preserve"> </w:t>
      </w:r>
      <w:r w:rsidR="00D54C53">
        <w:fldChar w:fldCharType="begin"/>
      </w:r>
      <w:r w:rsidR="00D54C53">
        <w:instrText xml:space="preserve"> REF _Ref359448047 \r \h </w:instrText>
      </w:r>
      <w:r w:rsidR="00D54C53">
        <w:fldChar w:fldCharType="separate"/>
      </w:r>
      <w:r w:rsidR="00D54C53">
        <w:t>[12]</w:t>
      </w:r>
      <w:r w:rsidR="00D54C53">
        <w:fldChar w:fldCharType="end"/>
      </w:r>
      <w:r>
        <w:t xml:space="preserve">.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DA6F14" w:rsidP="006D0818">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w:r w:rsidR="006D0818">
        <w:t>.</w:t>
      </w:r>
    </w:p>
    <w:p w:rsidR="00A00762" w:rsidRDefault="006D0818" w:rsidP="00A00762">
      <w:pPr>
        <w:ind w:firstLine="0"/>
      </w:pPr>
      <w:r>
        <w:t>S</w:t>
      </w:r>
      <w:r w:rsidR="00307811">
        <w:t>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r>
        <w:t xml:space="preserve"> </w:t>
      </w:r>
      <w:r w:rsidR="00A00762">
        <w:t>Obserwacja ta prowadzi następującego twierdzenia.</w:t>
      </w:r>
    </w:p>
    <w:p w:rsidR="00202122" w:rsidRDefault="006D0818" w:rsidP="00520CB4">
      <w:pPr>
        <w:spacing w:before="120"/>
        <w:ind w:firstLine="0"/>
      </w:pPr>
      <w:r>
        <w:rPr>
          <w:b/>
        </w:rPr>
        <w:t>Twierdzenie 4</w:t>
      </w:r>
      <w:r w:rsidR="00A00762" w:rsidRPr="00520CB4">
        <w:rPr>
          <w:b/>
        </w:rPr>
        <w:t>.</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1" w:name="_Toc359485812"/>
      <w:r>
        <w:t>5.2.1</w:t>
      </w:r>
      <w:r w:rsidR="001208EB">
        <w:t>.</w:t>
      </w:r>
      <w:r>
        <w:t xml:space="preserve"> Algorytm DBSCAN-PROJECTION</w:t>
      </w:r>
      <w:bookmarkEnd w:id="51"/>
    </w:p>
    <w:p w:rsidR="00526B4F" w:rsidRDefault="006D0818" w:rsidP="006C1186">
      <w:pPr>
        <w:ind w:firstLine="0"/>
      </w:pPr>
      <w:r>
        <w:t>Zaproponowana w ramach tej pracy dyplomowej m</w:t>
      </w:r>
      <w:r w:rsidR="006C1186">
        <w:t xml:space="preserve">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4F1EE31D" wp14:editId="6EFBB596">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D52542" w:rsidRPr="00360CD8" w:rsidRDefault="00D5254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D52542" w:rsidRPr="00360CD8" w:rsidRDefault="00D5254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D52542" w:rsidRDefault="00D5254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Default="00D5254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52542" w:rsidRPr="00360CD8" w:rsidRDefault="00D5254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D52542" w:rsidRPr="00360CD8" w:rsidRDefault="00D5254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Default="00D5254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D52542" w:rsidRPr="00360CD8" w:rsidRDefault="00D52542"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D52542" w:rsidRPr="00360CD8" w:rsidRDefault="00D52542"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D52542" w:rsidRDefault="00D52542"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Default="00D52542"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D52542" w:rsidRPr="00360CD8" w:rsidRDefault="00D52542"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D52542" w:rsidRPr="00360CD8" w:rsidRDefault="00D52542"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Default="00D52542"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9485813"/>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9722477" wp14:editId="3AEDD581">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D52542" w:rsidRPr="00360CD8" w:rsidRDefault="00D5254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D52542" w:rsidRPr="00360CD8" w:rsidRDefault="00D5254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D52542" w:rsidRDefault="00D5254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60CD8" w:rsidRDefault="00D5254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D52542" w:rsidRPr="00360CD8" w:rsidRDefault="00D5254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Default="00D5254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D52542" w:rsidRPr="00360CD8" w:rsidRDefault="00D52542"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D52542" w:rsidRPr="00360CD8" w:rsidRDefault="00D52542"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D52542" w:rsidRDefault="00D52542"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D52542" w:rsidRPr="00360CD8" w:rsidRDefault="00D52542"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D52542" w:rsidRPr="00360CD8" w:rsidRDefault="00D52542"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D52542" w:rsidRPr="00360CD8" w:rsidRDefault="00D52542"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D52542" w:rsidRDefault="00D52542"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9485814"/>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D54C53">
        <w:fldChar w:fldCharType="begin"/>
      </w:r>
      <w:r w:rsidR="00D54C53">
        <w:instrText xml:space="preserve"> REF _Ref359445319 \r \h </w:instrText>
      </w:r>
      <w:r w:rsidR="00D54C53">
        <w:fldChar w:fldCharType="separate"/>
      </w:r>
      <w:r w:rsidR="00D54C53">
        <w:t>[15]</w:t>
      </w:r>
      <w:r w:rsidR="00D54C53">
        <w:fldChar w:fldCharType="end"/>
      </w:r>
      <w:r w:rsidR="00C92940">
        <w:t xml:space="preserve"> stworzyłem algorytm gęstościowego grupowania danych po</w:t>
      </w:r>
      <w:r w:rsidR="009C4651">
        <w:t>szukujący k </w:t>
      </w:r>
      <w:r w:rsidR="00C92940">
        <w:t>najbliższych sąsiadów, który wykorzystuje indeks met</w:t>
      </w:r>
      <w:r w:rsidR="006D0818">
        <w:t>ryczny. Algorytm ten nazwałem kNN</w:t>
      </w:r>
      <w:r w:rsidR="00C92940">
        <w:t>-Index-Vp-Tree</w:t>
      </w:r>
      <w:r w:rsidR="006D0818">
        <w:t>,</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w:t>
      </w:r>
      <w:r w:rsidR="006D0818">
        <w:t>a</w:t>
      </w:r>
      <w:r w:rsidR="009C4651">
        <w:t xml:space="preserve">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w:t>
      </w:r>
      <w:r w:rsidR="006D0818">
        <w:t>ktora obserwacyjnego. Następnie</w:t>
      </w:r>
      <w:r>
        <w:t xml:space="preserv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w:t>
      </w:r>
      <w:r w:rsidR="006D0818">
        <w:t>N</w:t>
      </w:r>
      <w:r>
        <w:t>-Index-Vp-Tree jest</w:t>
      </w:r>
      <w:r w:rsidR="003042CA">
        <w:t xml:space="preserve"> </w:t>
      </w:r>
      <w:r w:rsidR="009C4651">
        <w:t>wyszukanie k </w:t>
      </w:r>
      <w:r>
        <w:t>sąsiadów przy użyciu uprzednio zbudowanego indeksu dla każdego</w:t>
      </w:r>
      <w:r w:rsidR="003042CA">
        <w:t xml:space="preserve"> wektora zbioru zapytań Q</w:t>
      </w:r>
      <w:r w:rsidR="00C14553">
        <w:t xml:space="preserve">. </w:t>
      </w:r>
      <w:r w:rsidR="006D0818">
        <w:t>k</w:t>
      </w:r>
      <w:r w:rsidR="009C6CF7">
        <w:t xml:space="preserve"> sąsie</w:t>
      </w:r>
      <w:r>
        <w:t>dz</w:t>
      </w:r>
      <w:r w:rsidR="006D0818">
        <w:t>i są</w:t>
      </w:r>
      <w:r>
        <w:t xml:space="preserve"> przechowywan</w:t>
      </w:r>
      <w:r w:rsidR="006D0818">
        <w:t>i</w:t>
      </w:r>
      <w:r>
        <w:t xml:space="preserve"> w formie kolekcji pa</w:t>
      </w:r>
      <w:r w:rsidR="009C4651">
        <w:t>r: (odległość między wektorem p a </w:t>
      </w:r>
      <w:r>
        <w:t>zapytaniem q; wektor p).</w:t>
      </w:r>
      <w:r w:rsidR="005233D1">
        <w:t xml:space="preserve"> Dla każdego wektora zbioru zapytań Q kolekcja </w:t>
      </w:r>
      <w:r w:rsidR="009C6CF7">
        <w:t>k sąsie</w:t>
      </w:r>
      <w:r w:rsidR="005233D1">
        <w:t>d</w:t>
      </w:r>
      <w:r w:rsidR="006D0818">
        <w:t>ów</w:t>
      </w:r>
      <w:r w:rsidR="005233D1">
        <w:t xml:space="preserve"> </w:t>
      </w:r>
      <w:r w:rsidR="00C81495">
        <w:br/>
      </w:r>
      <w:r w:rsidR="00C81495">
        <w:rPr>
          <w:i/>
        </w:rPr>
        <w:t>k</w:t>
      </w:r>
      <w:r w:rsidR="00C81495" w:rsidRPr="00C81495">
        <w:rPr>
          <w:i/>
        </w:rPr>
        <w:t>N</w:t>
      </w:r>
      <w:r w:rsidR="006D0818">
        <w:rPr>
          <w:i/>
        </w:rPr>
        <w:t>N</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w:t>
      </w:r>
      <w:r w:rsidR="006D0818">
        <w:rPr>
          <w:i/>
        </w:rPr>
        <w:t>N</w:t>
      </w:r>
      <w:r w:rsidR="00D3484A">
        <w:t>.</w:t>
      </w:r>
      <w:r w:rsidR="00C81495">
        <w:t xml:space="preserve"> Funkcja ta przegląda w głąb indeks metryczny w poszukiwaniu </w:t>
      </w:r>
      <w:r w:rsidR="009C4651">
        <w:t>k </w:t>
      </w:r>
      <w:r w:rsidR="009C6CF7">
        <w:t>sąsie</w:t>
      </w:r>
      <w:r w:rsidR="00C81495">
        <w:t>dztwa</w:t>
      </w:r>
      <w:r w:rsidR="009C4651">
        <w:t xml:space="preserve"> zapytania</w:t>
      </w:r>
      <w:r w:rsidR="00C81495">
        <w:t xml:space="preserve">, które zapisywane jest w kolekcji </w:t>
      </w:r>
      <w:r w:rsidR="00C81495">
        <w:rPr>
          <w:i/>
        </w:rPr>
        <w:t>k</w:t>
      </w:r>
      <w:r w:rsidR="00C81495" w:rsidRPr="00C81495">
        <w:rPr>
          <w:i/>
        </w:rPr>
        <w:t>N</w:t>
      </w:r>
      <w:r w:rsidR="006D0818">
        <w:rPr>
          <w:i/>
        </w:rPr>
        <w:t>N</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w:t>
      </w:r>
      <w:r w:rsidR="006D0818">
        <w:t>adó</w:t>
      </w:r>
      <w:r w:rsidR="0048384F">
        <w:t>w</w:t>
      </w:r>
      <w:r w:rsidR="006D0818">
        <w:t>:</w:t>
      </w:r>
      <w:r w:rsidR="0048384F">
        <w:t xml:space="preserve"> Pierwszą, która korzysta z mediany jako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51247B65" wp14:editId="7F9EC11B">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D52542" w:rsidRDefault="00D5254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D52542" w:rsidRDefault="00D5254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D52542" w:rsidRDefault="00D5254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D52542" w:rsidRPr="00B50DC0" w:rsidRDefault="00D5254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D52542" w:rsidRDefault="00D5254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D52542" w:rsidRPr="00B50DC0" w:rsidRDefault="00D5254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D52542" w:rsidRDefault="00D5254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D52542" w:rsidRDefault="00D5254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D52542" w:rsidRPr="002F79FA" w:rsidRDefault="00D5254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D52542" w:rsidRDefault="00D5254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52542" w:rsidRPr="00912155" w:rsidRDefault="00D5254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D52542" w:rsidRDefault="00D5254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D52542" w:rsidRPr="000C64DA" w:rsidRDefault="00D5254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D52542" w:rsidRPr="00912155"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D52542" w:rsidRPr="00912155" w:rsidRDefault="00D5254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D52542" w:rsidRPr="00912155" w:rsidRDefault="00D5254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52542" w:rsidRDefault="00D5254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D52542" w:rsidRPr="00912155" w:rsidRDefault="00D5254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D52542" w:rsidRPr="00912155" w:rsidRDefault="00D5254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Pr="00912155" w:rsidRDefault="00D5254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D52542" w:rsidRDefault="00D5254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D52542" w:rsidRDefault="00D5254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D52542" w:rsidRPr="00912155" w:rsidRDefault="00D5254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D52542" w:rsidRDefault="00D5254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D52542" w:rsidRDefault="00D5254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D52542" w:rsidRDefault="00D52542"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D52542" w:rsidRDefault="00D52542"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D52542" w:rsidRPr="00B50DC0" w:rsidRDefault="00D52542"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D52542" w:rsidRDefault="00D52542"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D52542" w:rsidRPr="00B50DC0" w:rsidRDefault="00D52542"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D52542" w:rsidRDefault="00D52542"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D52542" w:rsidRDefault="00D52542"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D52542" w:rsidRDefault="00D52542"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D52542" w:rsidRPr="002F79FA" w:rsidRDefault="00D52542"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D52542" w:rsidRDefault="00D5254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52542" w:rsidRPr="00912155" w:rsidRDefault="00D52542"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D52542" w:rsidRPr="00912155"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D52542" w:rsidRDefault="00D52542"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D52542" w:rsidRPr="000C64DA" w:rsidRDefault="00D52542"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52542"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D52542" w:rsidRPr="00912155" w:rsidRDefault="00D52542"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D52542" w:rsidRPr="00912155" w:rsidRDefault="00D52542"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D52542" w:rsidRPr="00912155" w:rsidRDefault="00D52542"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D52542" w:rsidRDefault="00D5254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D52542" w:rsidRPr="00912155" w:rsidRDefault="00D52542"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D52542" w:rsidRPr="00912155" w:rsidRDefault="00D52542"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Pr="00912155" w:rsidRDefault="00D5254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D52542" w:rsidRDefault="00D52542"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D52542" w:rsidRDefault="00D52542"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D52542" w:rsidRPr="00912155" w:rsidRDefault="00D52542"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D52542" w:rsidRDefault="00D52542"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D52542" w:rsidRDefault="00D52542"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6C7DF5" w:rsidRDefault="00974C06" w:rsidP="00974C06">
      <w:pPr>
        <w:pStyle w:val="Legenda"/>
        <w:spacing w:before="240" w:after="720"/>
        <w:jc w:val="center"/>
        <w:rPr>
          <w:b w:val="0"/>
          <w:color w:val="auto"/>
          <w:sz w:val="20"/>
        </w:rPr>
      </w:pPr>
      <w:bookmarkStart w:id="56" w:name="_Ref354915358"/>
      <w:r w:rsidRPr="006C7DF5">
        <w:rPr>
          <w:color w:val="auto"/>
          <w:sz w:val="20"/>
        </w:rPr>
        <w:t xml:space="preserve">Wydruk </w:t>
      </w:r>
      <w:r w:rsidRPr="00974C06">
        <w:rPr>
          <w:color w:val="auto"/>
          <w:sz w:val="20"/>
        </w:rPr>
        <w:fldChar w:fldCharType="begin"/>
      </w:r>
      <w:r w:rsidRPr="006C7DF5">
        <w:rPr>
          <w:color w:val="auto"/>
          <w:sz w:val="20"/>
        </w:rPr>
        <w:instrText xml:space="preserve"> SEQ Wydruk \* ARABIC </w:instrText>
      </w:r>
      <w:r w:rsidRPr="00974C06">
        <w:rPr>
          <w:color w:val="auto"/>
          <w:sz w:val="20"/>
        </w:rPr>
        <w:fldChar w:fldCharType="separate"/>
      </w:r>
      <w:r w:rsidR="000678A4" w:rsidRPr="006C7DF5">
        <w:rPr>
          <w:noProof/>
          <w:color w:val="auto"/>
          <w:sz w:val="20"/>
        </w:rPr>
        <w:t>12</w:t>
      </w:r>
      <w:r w:rsidRPr="00974C06">
        <w:rPr>
          <w:color w:val="auto"/>
          <w:sz w:val="20"/>
        </w:rPr>
        <w:fldChar w:fldCharType="end"/>
      </w:r>
      <w:bookmarkEnd w:id="56"/>
      <w:r w:rsidRPr="006C7DF5">
        <w:rPr>
          <w:b w:val="0"/>
          <w:color w:val="auto"/>
          <w:sz w:val="20"/>
        </w:rPr>
        <w:t>. Pseudokod funkcji algorytmu kN</w:t>
      </w:r>
      <w:r w:rsidR="00893053" w:rsidRPr="006C7DF5">
        <w:rPr>
          <w:b w:val="0"/>
          <w:color w:val="auto"/>
          <w:sz w:val="20"/>
        </w:rPr>
        <w:t>N</w:t>
      </w:r>
      <w:r w:rsidRPr="006C7DF5">
        <w:rPr>
          <w:b w:val="0"/>
          <w:color w:val="auto"/>
          <w:sz w:val="20"/>
        </w:rPr>
        <w:t>-Index-Vp-Tree</w:t>
      </w:r>
    </w:p>
    <w:p w:rsidR="00974C06" w:rsidRDefault="005B399A" w:rsidP="00974C06">
      <w:pPr>
        <w:keepNext/>
        <w:ind w:firstLine="0"/>
      </w:pPr>
      <w:r>
        <w:rPr>
          <w:noProof/>
        </w:rPr>
        <w:lastRenderedPageBreak/>
        <mc:AlternateContent>
          <mc:Choice Requires="wps">
            <w:drawing>
              <wp:inline distT="0" distB="0" distL="0" distR="0" wp14:anchorId="08632CD6" wp14:editId="5FBBC32A">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D52542" w:rsidRDefault="00D5254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D52542" w:rsidRDefault="00D5254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Pr="005B399A"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43130B" w:rsidRDefault="00D5254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D52542" w:rsidRDefault="00D5254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D52542" w:rsidRDefault="00D5254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Pr="005B399A"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43130B" w:rsidRDefault="00D5254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7"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13</w:t>
      </w:r>
      <w:r w:rsidRPr="00EE12BE">
        <w:rPr>
          <w:color w:val="auto"/>
          <w:sz w:val="20"/>
        </w:rPr>
        <w:fldChar w:fldCharType="end"/>
      </w:r>
      <w:bookmarkEnd w:id="57"/>
      <w:r w:rsidRPr="00EE12BE">
        <w:rPr>
          <w:color w:val="auto"/>
          <w:sz w:val="20"/>
        </w:rPr>
        <w:t>.</w:t>
      </w:r>
      <w:r w:rsidRPr="00974C06">
        <w:rPr>
          <w:b w:val="0"/>
          <w:color w:val="auto"/>
          <w:sz w:val="20"/>
        </w:rPr>
        <w:t xml:space="preserve"> P</w:t>
      </w:r>
      <w:r w:rsidR="00893053">
        <w:rPr>
          <w:b w:val="0"/>
          <w:color w:val="auto"/>
          <w:sz w:val="20"/>
        </w:rPr>
        <w:t xml:space="preserve">seudokod funkcji wyszukującej k </w:t>
      </w:r>
      <w:r w:rsidRPr="00974C06">
        <w:rPr>
          <w:b w:val="0"/>
          <w:color w:val="auto"/>
          <w:sz w:val="20"/>
        </w:rPr>
        <w:t>sąsiadów danego</w:t>
      </w:r>
      <w:r w:rsidR="0024089E">
        <w:rPr>
          <w:b w:val="0"/>
          <w:color w:val="auto"/>
          <w:sz w:val="20"/>
        </w:rPr>
        <w:t xml:space="preserve"> punktu w indeksie metrycznym z </w:t>
      </w:r>
      <w:r w:rsidRPr="00974C06">
        <w:rPr>
          <w:b w:val="0"/>
          <w:color w:val="auto"/>
          <w:sz w:val="20"/>
        </w:rPr>
        <w:t>wykorzystaniem mediany</w:t>
      </w:r>
    </w:p>
    <w:p w:rsidR="00EE12BE" w:rsidRDefault="005B399A" w:rsidP="00EE12BE">
      <w:pPr>
        <w:keepNext/>
        <w:ind w:firstLine="0"/>
      </w:pPr>
      <w:r>
        <w:rPr>
          <w:noProof/>
        </w:rPr>
        <mc:AlternateContent>
          <mc:Choice Requires="wps">
            <w:drawing>
              <wp:inline distT="0" distB="0" distL="0" distR="0" wp14:anchorId="413B0FA7" wp14:editId="11D45B01">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D52542" w:rsidRDefault="00D5254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D52542" w:rsidRDefault="00D5254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D52542" w:rsidRPr="00974C06" w:rsidRDefault="00D5254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Pr="00974C06" w:rsidRDefault="00D52542" w:rsidP="00974C06">
                            <w:pPr>
                              <w:spacing w:line="240" w:lineRule="auto"/>
                              <w:ind w:firstLine="1134"/>
                              <w:rPr>
                                <w:rFonts w:ascii="Courier New" w:hAnsi="Courier New" w:cs="Courier New"/>
                                <w:sz w:val="18"/>
                                <w:szCs w:val="20"/>
                                <w:lang w:val="en-US"/>
                              </w:rPr>
                            </w:pP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52542" w:rsidRDefault="00D5254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Pr="00974C06"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5B399A"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43130B" w:rsidRDefault="00D5254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D52542" w:rsidRDefault="00D52542"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D52542" w:rsidRDefault="00D52542"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D52542" w:rsidRDefault="00D52542"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D52542" w:rsidRPr="00974C06" w:rsidRDefault="00D52542"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Default="00D52542"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Pr="00974C06" w:rsidRDefault="00D52542" w:rsidP="00974C06">
                      <w:pPr>
                        <w:spacing w:line="240" w:lineRule="auto"/>
                        <w:ind w:firstLine="1134"/>
                        <w:rPr>
                          <w:rFonts w:ascii="Courier New" w:hAnsi="Courier New" w:cs="Courier New"/>
                          <w:sz w:val="18"/>
                          <w:szCs w:val="20"/>
                          <w:lang w:val="en-US"/>
                        </w:rPr>
                      </w:pPr>
                    </w:p>
                    <w:p w:rsidR="00D52542" w:rsidRDefault="00D52542"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D52542"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Default="00D52542"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D52542" w:rsidRDefault="00D52542"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D52542" w:rsidRDefault="00D52542"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D52542" w:rsidRPr="00974C06" w:rsidRDefault="00D52542"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5B399A" w:rsidRDefault="00D52542"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D52542" w:rsidRPr="0043130B" w:rsidRDefault="00D52542"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8"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14</w:t>
      </w:r>
      <w:r w:rsidRPr="00EE12BE">
        <w:rPr>
          <w:color w:val="auto"/>
          <w:sz w:val="20"/>
        </w:rPr>
        <w:fldChar w:fldCharType="end"/>
      </w:r>
      <w:bookmarkEnd w:id="58"/>
      <w:r w:rsidRPr="00EE12BE">
        <w:rPr>
          <w:b w:val="0"/>
          <w:color w:val="auto"/>
          <w:sz w:val="20"/>
        </w:rPr>
        <w:t>. P</w:t>
      </w:r>
      <w:r w:rsidR="0024089E">
        <w:rPr>
          <w:b w:val="0"/>
          <w:color w:val="auto"/>
          <w:sz w:val="20"/>
        </w:rPr>
        <w:t xml:space="preserve">seudokod funkcji wyszukującej k </w:t>
      </w:r>
      <w:r w:rsidRPr="00EE12BE">
        <w:rPr>
          <w:b w:val="0"/>
          <w:color w:val="auto"/>
          <w:sz w:val="20"/>
        </w:rPr>
        <w:t xml:space="preserve">sąsiadów danego punktu w indeksie </w:t>
      </w:r>
      <w:r w:rsidR="0024089E">
        <w:rPr>
          <w:b w:val="0"/>
          <w:color w:val="auto"/>
          <w:sz w:val="20"/>
        </w:rPr>
        <w:t>metrycznym z </w:t>
      </w:r>
      <w:r w:rsidRPr="00EE12BE">
        <w:rPr>
          <w:b w:val="0"/>
          <w:color w:val="auto"/>
          <w:sz w:val="20"/>
        </w:rPr>
        <w:t>wykorzystaniem prawego i lewego ograniczenia</w:t>
      </w:r>
    </w:p>
    <w:p w:rsidR="00DB7BF2" w:rsidRDefault="00DB7BF2" w:rsidP="00202122">
      <w:pPr>
        <w:ind w:firstLine="0"/>
      </w:pPr>
    </w:p>
    <w:p w:rsidR="0046738D" w:rsidRDefault="0046738D" w:rsidP="00202122">
      <w:pPr>
        <w:ind w:firstLine="0"/>
        <w:sectPr w:rsidR="0046738D" w:rsidSect="0046738D">
          <w:footerReference w:type="even" r:id="rId43"/>
          <w:footerReference w:type="default" r:id="rId44"/>
          <w:type w:val="continuous"/>
          <w:pgSz w:w="11906" w:h="16838"/>
          <w:pgMar w:top="1985" w:right="1418" w:bottom="1985" w:left="1985" w:header="1134" w:footer="1134" w:gutter="0"/>
          <w:pgNumType w:start="43"/>
          <w:cols w:space="708"/>
          <w:titlePg/>
          <w:docGrid w:linePitch="360"/>
        </w:sectPr>
      </w:pPr>
    </w:p>
    <w:p w:rsidR="0046738D" w:rsidRDefault="0046738D" w:rsidP="0046738D">
      <w:pPr>
        <w:sectPr w:rsidR="0046738D" w:rsidSect="00B04072">
          <w:type w:val="evenPage"/>
          <w:pgSz w:w="11906" w:h="16838"/>
          <w:pgMar w:top="1985" w:right="1418" w:bottom="1985" w:left="1985" w:header="1134" w:footer="1134" w:gutter="0"/>
          <w:pgNumType w:start="47"/>
          <w:cols w:space="708"/>
          <w:titlePg/>
          <w:docGrid w:linePitch="360"/>
        </w:sectPr>
      </w:pPr>
    </w:p>
    <w:p w:rsidR="00DA4FFF" w:rsidRDefault="002A3C29" w:rsidP="005C5EB6">
      <w:pPr>
        <w:pStyle w:val="Nagwek1"/>
        <w:ind w:firstLine="0"/>
      </w:pPr>
      <w:bookmarkStart w:id="59" w:name="_Toc359485815"/>
      <w:r>
        <w:lastRenderedPageBreak/>
        <w:t>6</w:t>
      </w:r>
      <w:r w:rsidR="005C5EB6">
        <w:t>. Badania eksperymentalne</w:t>
      </w:r>
      <w:bookmarkEnd w:id="59"/>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dztwa</w:t>
      </w:r>
      <w:r w:rsidR="00246DAE">
        <w:t>/k sąsiadów</w:t>
      </w:r>
      <w:r>
        <w:t xml:space="preserve"> oraz sąsiedztwa</w:t>
      </w:r>
      <w:r w:rsidR="00246DAE">
        <w:t xml:space="preserve"> epsilonowego</w:t>
      </w:r>
      <w:r>
        <w:t xml:space="preserve"> </w:t>
      </w:r>
      <w:r w:rsidR="00E52076">
        <w:t>w zależności od implementacji, przyjętej miary podobieństwa oraz zastosowanej metody szacowania odległości</w:t>
      </w:r>
      <w:r>
        <w:t xml:space="preserve">. </w:t>
      </w:r>
      <w:r w:rsidR="00506AD6">
        <w:t xml:space="preserve">W rozdziałach od 6.1. do 6.5. zamieściłem rezultaty badań algorytmów wykorzystujących miarę euklidesową jako miarę podobieństwa, a w rozdziałach od 6.6. do 6.8. zamieściłem wyniki badań algorytmów wykorzystujących miarę kosinusową. </w:t>
      </w:r>
      <w:r w:rsidR="005734FF">
        <w:t xml:space="preserve">W celu przeprowadzenia </w:t>
      </w:r>
      <w:r w:rsidR="00506AD6">
        <w:t>eksperymentów</w:t>
      </w:r>
      <w:r w:rsidR="005734FF">
        <w:t xml:space="preserve">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t>
      </w:r>
      <w:r w:rsidR="00246DAE">
        <w:t>wadziłem w</w:t>
      </w:r>
      <w:r>
        <w:t xml:space="preserve"> środowisku Windows 7 x64 z procesorem Intel® i7™ 950 z dostępną pamięcią RAM równą 6GB. Aplikacja, którą posłużyłem się do zebrania wyników eksperymentów</w:t>
      </w:r>
      <w:r w:rsidR="00246DAE">
        <w:t>,</w:t>
      </w:r>
      <w:r>
        <w:t xml:space="preserve"> została skompilowana dla środowiska WIN32 z podniesioną flagą LARGEADDRESSAWARE, która umożliwia użycie do 3GB pamięci wirtualnej. Eksperymenty uruchamiałem jako proces o priorytecie ‘Wysoki’</w:t>
      </w:r>
      <w:r w:rsidR="00246DAE">
        <w:t>,</w:t>
      </w:r>
      <w:r>
        <w:t xml:space="preserve"> aby uniknąć wywłaszczenia procesu z rdzenia</w:t>
      </w:r>
      <w:r w:rsidR="00246DAE">
        <w:t>,</w:t>
      </w:r>
      <w:r>
        <w:t xml:space="preserve">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w:t>
      </w:r>
      <w:r w:rsidR="007C324D">
        <w:lastRenderedPageBreak/>
        <w:t>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t>Dzieje się tak</w:t>
      </w:r>
      <w:r w:rsidR="00246DAE">
        <w:t>,</w:t>
      </w:r>
      <w:r>
        <w:t xml:space="preserve"> ponieważ cache procesora (w moim przypadku 8MB, L3) z każdym wykonaniem algorytmu w serii działa sprawniej do chwili osiągnięcia pewnej sprawności granicznej dla danej serii. W </w:t>
      </w:r>
      <w:r w:rsidR="00246DAE">
        <w:t>rezultacie</w:t>
      </w:r>
      <w:r w:rsidR="00C431BF">
        <w:t>,</w:t>
      </w:r>
      <w:r>
        <w:t xml:space="preserve"> czas wykonania algorytmu skraca się aż do momentu</w:t>
      </w:r>
      <w:r w:rsidR="00D57312">
        <w:t>,</w:t>
      </w:r>
      <w:r>
        <w:t xml:space="preserve"> gdy różnice </w:t>
      </w:r>
      <w:r w:rsidR="00C431BF">
        <w:t xml:space="preserve">trwania </w:t>
      </w:r>
      <w:r>
        <w:t xml:space="preserve">kolejnych wykonań przypominają te z przypadku pierwszego. Aby </w:t>
      </w:r>
      <w:r w:rsidR="00D57312">
        <w:t>zmniejszyć</w:t>
      </w:r>
      <w:r>
        <w:t xml:space="preserve">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 xml:space="preserve">w serii odrzucane są te, których </w:t>
      </w:r>
      <w:r w:rsidR="00D57312">
        <w:t>czas wykonania był najdłuższy i </w:t>
      </w:r>
      <w:r>
        <w:t>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w:t>
      </w:r>
      <w:r w:rsidR="00D57312">
        <w:t>kolumny zostały opisane za pomocą skróconych wyrażeń</w:t>
      </w:r>
      <w:r>
        <w:t xml:space="preserve">, których </w:t>
      </w:r>
      <w:r w:rsidR="00274976">
        <w:t xml:space="preserve">rozwinięcia </w:t>
      </w:r>
      <w:r w:rsidR="00E1617A">
        <w:t>zamieściłem w tab. 6.</w:t>
      </w:r>
    </w:p>
    <w:p w:rsidR="007C324D" w:rsidRPr="007C324D" w:rsidRDefault="007C324D" w:rsidP="00E1617A">
      <w:pPr>
        <w:pStyle w:val="Legenda"/>
        <w:keepNext/>
        <w:spacing w:before="24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E705E0">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52"/>
        <w:gridCol w:w="1984"/>
        <w:gridCol w:w="4783"/>
      </w:tblGrid>
      <w:tr w:rsidR="007C324D" w:rsidRPr="007C324D" w:rsidTr="00E16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7C324D">
            <w:pPr>
              <w:spacing w:before="120"/>
              <w:ind w:firstLine="0"/>
              <w:rPr>
                <w:b/>
                <w:sz w:val="20"/>
              </w:rPr>
            </w:pPr>
            <w:r w:rsidRPr="007C324D">
              <w:rPr>
                <w:b/>
                <w:sz w:val="20"/>
              </w:rPr>
              <w:t>Skrócone wyrażenie</w:t>
            </w:r>
          </w:p>
        </w:tc>
        <w:tc>
          <w:tcPr>
            <w:tcW w:w="1138"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74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bud. ind.</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grup.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l. 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norm.</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obl. odl.</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74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sort.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325DFF" w:rsidRPr="007C324D" w:rsidRDefault="00325DFF" w:rsidP="00A9741A">
            <w:pPr>
              <w:ind w:firstLine="0"/>
              <w:rPr>
                <w:b/>
                <w:sz w:val="20"/>
              </w:rPr>
            </w:pPr>
            <w:r>
              <w:rPr>
                <w:b/>
                <w:sz w:val="20"/>
              </w:rPr>
              <w:t>wysz. sąsiad.</w:t>
            </w:r>
          </w:p>
        </w:tc>
        <w:tc>
          <w:tcPr>
            <w:tcW w:w="1138"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r w:rsidR="00D57312">
              <w:rPr>
                <w:sz w:val="20"/>
              </w:rPr>
              <w:t>/sąsiedztwa</w:t>
            </w:r>
          </w:p>
        </w:tc>
        <w:tc>
          <w:tcPr>
            <w:tcW w:w="274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w:t>
            </w:r>
            <w:r w:rsidR="00D57312">
              <w:rPr>
                <w:sz w:val="20"/>
              </w:rPr>
              <w:t>/sąsiedztwa</w:t>
            </w:r>
            <w:r>
              <w:rPr>
                <w:sz w:val="20"/>
              </w:rPr>
              <w:t xml:space="preserve">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wyk. alg.</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743" w:type="pct"/>
          </w:tcPr>
          <w:p w:rsidR="007C324D" w:rsidRPr="007C324D" w:rsidRDefault="00E1617A" w:rsidP="004A010E">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r</w:t>
            </w:r>
            <w:r w:rsidR="007C324D" w:rsidRPr="007C324D">
              <w:rPr>
                <w:sz w:val="20"/>
              </w:rPr>
              <w:t xml:space="preserve">ezultat </w:t>
            </w:r>
            <w:r>
              <w:rPr>
                <w:sz w:val="20"/>
              </w:rPr>
              <w:t>eksperymentu</w:t>
            </w:r>
            <w:r w:rsidR="007C324D" w:rsidRPr="007C324D">
              <w:rPr>
                <w:sz w:val="20"/>
              </w:rPr>
              <w:t xml:space="preserve"> nie został osiągnięty w czasie </w:t>
            </w:r>
            <w:r w:rsidR="004A010E">
              <w:rPr>
                <w:sz w:val="20"/>
              </w:rPr>
              <w:t>krótszym</w:t>
            </w:r>
            <w:r w:rsidR="007C324D" w:rsidRPr="007C324D">
              <w:rPr>
                <w:sz w:val="20"/>
              </w:rPr>
              <w:t xml:space="preserve"> niż 3h lub z powodu wyczerpania pamięci </w:t>
            </w:r>
          </w:p>
        </w:tc>
      </w:tr>
    </w:tbl>
    <w:p w:rsidR="007C324D" w:rsidRDefault="002A3C29" w:rsidP="00B864AA">
      <w:pPr>
        <w:pStyle w:val="Nagwek2"/>
      </w:pPr>
      <w:bookmarkStart w:id="60" w:name="_Toc359485816"/>
      <w:r>
        <w:lastRenderedPageBreak/>
        <w:t>6</w:t>
      </w:r>
      <w:r w:rsidR="00B864AA">
        <w:t>.1. Dane testowe</w:t>
      </w:r>
      <w:bookmarkEnd w:id="60"/>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D54C53">
        <w:fldChar w:fldCharType="begin"/>
      </w:r>
      <w:r w:rsidR="00D54C53">
        <w:instrText xml:space="preserve"> REF _Ref358843329 \r \h </w:instrText>
      </w:r>
      <w:r w:rsidR="00D54C53">
        <w:fldChar w:fldCharType="separate"/>
      </w:r>
      <w:r w:rsidR="00D54C53">
        <w:t>[2]</w:t>
      </w:r>
      <w:r w:rsidR="00D54C53">
        <w:fldChar w:fldCharType="end"/>
      </w:r>
      <w:r>
        <w:t xml:space="preserve"> to zbiór udostępniany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D54C53">
        <w:fldChar w:fldCharType="begin"/>
      </w:r>
      <w:r w:rsidR="00D54C53">
        <w:instrText xml:space="preserve"> REF _Ref358843342 \r \h </w:instrText>
      </w:r>
      <w:r w:rsidR="00D54C53">
        <w:fldChar w:fldCharType="separate"/>
      </w:r>
      <w:r w:rsidR="00D54C53">
        <w:t>[13]</w:t>
      </w:r>
      <w:r w:rsidR="00D54C53">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1" w:name="_Toc359485817"/>
      <w:r>
        <w:t>6</w:t>
      </w:r>
      <w:r w:rsidR="00810FB0" w:rsidRPr="00C90403">
        <w:t>.2. Badania algorytmu k-Neighborhood-Index</w:t>
      </w:r>
      <w:bookmarkEnd w:id="61"/>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2" w:name="_Toc359485818"/>
      <w:r>
        <w:t>6</w:t>
      </w:r>
      <w:r w:rsidR="00810FB0" w:rsidRPr="00D358F8">
        <w:t>.2.1. Badania algorytmu TI-k-Neighborhood-Index</w:t>
      </w:r>
      <w:bookmarkEnd w:id="62"/>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xml:space="preserve">: </w:t>
      </w:r>
      <w:r w:rsidR="00E1617A">
        <w:t xml:space="preserve">wersję </w:t>
      </w:r>
      <w:r>
        <w:t xml:space="preserve">korzystającą ze struktury indeksu zbudowanego z iteratorów oraz </w:t>
      </w:r>
      <w:r w:rsidR="00E1617A">
        <w:t xml:space="preserve">wersję </w:t>
      </w:r>
      <w:r>
        <w:t>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w:t>
      </w:r>
      <w:r>
        <w:lastRenderedPageBreak/>
        <w:t xml:space="preserve">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3E39EC">
      <w:pPr>
        <w:pStyle w:val="Legenda"/>
        <w:keepNext/>
        <w:spacing w:before="120" w:after="240"/>
        <w:ind w:firstLine="0"/>
        <w:rPr>
          <w:b w:val="0"/>
          <w:color w:val="auto"/>
          <w:sz w:val="20"/>
        </w:rPr>
      </w:pPr>
      <w:bookmarkStart w:id="63"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E705E0">
        <w:rPr>
          <w:noProof/>
          <w:color w:val="auto"/>
          <w:sz w:val="20"/>
        </w:rPr>
        <w:t>7</w:t>
      </w:r>
      <w:r w:rsidRPr="00E15939">
        <w:rPr>
          <w:color w:val="auto"/>
          <w:sz w:val="20"/>
        </w:rPr>
        <w:fldChar w:fldCharType="end"/>
      </w:r>
      <w:bookmarkEnd w:id="63"/>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 xml:space="preserve">poszukiwań k=5 </w:t>
      </w:r>
      <w:r w:rsidR="00D02D83">
        <w:rPr>
          <w:b w:val="0"/>
          <w:color w:val="auto"/>
          <w:sz w:val="20"/>
        </w:rPr>
        <w:t>sąsiedztwa</w:t>
      </w:r>
      <w:r w:rsidRPr="00E15939">
        <w:rPr>
          <w:b w:val="0"/>
          <w:color w:val="auto"/>
          <w:sz w:val="20"/>
        </w:rPr>
        <w:t xml:space="preserve">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956"/>
        <w:gridCol w:w="859"/>
        <w:gridCol w:w="763"/>
        <w:gridCol w:w="1000"/>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0,235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0,678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0,674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0,729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0,660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2,824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2,813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2,932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2,755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0,166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6,887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6,870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7,122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6,570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0,537</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13,228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13,202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13,440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12,736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0,680</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0,012</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0,029</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1,105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1,099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0,096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2,394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2,385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2,598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2,380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0,210</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4,346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4,334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4,637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0,322</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0,153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1,364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0,184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0,058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1,122</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7,750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5,400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2,333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78,517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4,147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2,089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72,281</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19,989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15,052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4,900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0,035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79,311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11,357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4,636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63,318</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99,592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83,380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16,079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619,451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50,367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15,277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553,806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261,458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234,340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26,861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0,252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1860,230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120,760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25,600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1 713,870</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0,272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0,117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2,241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2,039</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3,073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2,197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0,865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3,224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1,503</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7,291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5,371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60,378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3,198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1,555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55,625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12,886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9,563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3,293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100,792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5,673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2,772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92,347</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19,547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15,316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4,185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0,044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83,934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9,064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4,649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70,221</w:t>
            </w:r>
          </w:p>
        </w:tc>
      </w:tr>
    </w:tbl>
    <w:p w:rsidR="00755016"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rsidR="00172542">
        <w:t>, która oparta jest na</w:t>
      </w:r>
      <w:r>
        <w:t xml:space="preserve"> algorytm</w:t>
      </w:r>
      <w:r w:rsidR="00172542">
        <w:t>ie</w:t>
      </w:r>
      <w:r>
        <w:t xml:space="preserve"> quicksort. Funkcja sortowania biblioteki standardowej korzysta z operacji </w:t>
      </w:r>
      <w:r>
        <w:rPr>
          <w:i/>
        </w:rPr>
        <w:t>swap</w:t>
      </w:r>
      <w:r>
        <w:t xml:space="preserve"> zam</w:t>
      </w:r>
      <w:r w:rsidR="00E0310B">
        <w:t>ieniającej miejscami elementy w </w:t>
      </w:r>
      <w:r>
        <w:t>wektorze, która wywołuje konstruktor kopiujący obiektu będącego elementem sortowanego wektora. W przypadku</w:t>
      </w:r>
      <w:r w:rsidR="00172542">
        <w:t>,</w:t>
      </w:r>
      <w:r>
        <w:t xml:space="preserve"> gdy głęboko kopiowany jest obiekt klasy </w:t>
      </w:r>
      <w:r>
        <w:rPr>
          <w:i/>
        </w:rPr>
        <w:t>Punkt</w:t>
      </w:r>
      <w:r w:rsidR="00172542">
        <w:t>,</w:t>
      </w:r>
      <w:r>
        <w:t xml:space="preserve">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drawing>
          <wp:inline distT="0" distB="0" distL="0" distR="0" wp14:anchorId="2FC32728" wp14:editId="6CC202EB">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55016" w:rsidRDefault="00736E1D" w:rsidP="00736E1D">
      <w:pPr>
        <w:pStyle w:val="Legenda"/>
        <w:spacing w:before="240" w:after="720"/>
        <w:ind w:firstLine="0"/>
        <w:rPr>
          <w:b w:val="0"/>
          <w:color w:val="auto"/>
          <w:sz w:val="20"/>
        </w:rPr>
      </w:pPr>
      <w:bookmarkStart w:id="64"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CB74EA">
        <w:rPr>
          <w:noProof/>
          <w:color w:val="auto"/>
          <w:sz w:val="20"/>
        </w:rPr>
        <w:t>13</w:t>
      </w:r>
      <w:r w:rsidRPr="00736E1D">
        <w:rPr>
          <w:color w:val="auto"/>
          <w:sz w:val="20"/>
        </w:rPr>
        <w:fldChar w:fldCharType="end"/>
      </w:r>
      <w:bookmarkEnd w:id="64"/>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736E1D">
        <w:rPr>
          <w:b w:val="0"/>
          <w:color w:val="auto"/>
          <w:sz w:val="20"/>
        </w:rPr>
        <w:t>w przykładowych zbiorach danych dla 10% losowo wybranych punktów</w:t>
      </w:r>
      <w:r w:rsidR="00EF1E49">
        <w:rPr>
          <w:b w:val="0"/>
          <w:color w:val="auto"/>
          <w:sz w:val="20"/>
        </w:rPr>
        <w:t xml:space="preserve"> zbioru danych</w:t>
      </w:r>
    </w:p>
    <w:p w:rsidR="004E6036" w:rsidRDefault="00172542" w:rsidP="004E6036">
      <w:pPr>
        <w:ind w:firstLine="0"/>
      </w:pPr>
      <w:r>
        <w:lastRenderedPageBreak/>
        <w:t>Dlatego</w:t>
      </w:r>
      <w:r w:rsidR="004E6036">
        <w:t xml:space="preserve"> wykonanie konstruktora kopiującego iteratora jest szybsze niż wykonanie konstruktora kopiującego obiektu punktu. Im większy zbiór jest sortowany tym częściej funkcja </w:t>
      </w:r>
      <w:r w:rsidR="004E6036">
        <w:rPr>
          <w:i/>
        </w:rPr>
        <w:t>swap</w:t>
      </w:r>
      <w:r w:rsidR="004E6036">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stają się pomijalne. W kolejnych rozważaniach będę się odnosił do algorytmu </w:t>
      </w:r>
      <w:r w:rsidR="004E6036">
        <w:rPr>
          <w:i/>
        </w:rPr>
        <w:t>TI-k-Neighborhood-Index</w:t>
      </w:r>
      <w:r w:rsidR="004E6036">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w:t>
      </w:r>
      <w:r w:rsidR="00172542">
        <w:t>t</w:t>
      </w:r>
      <w:r>
        <w:t xml:space="preserve">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w:t>
      </w:r>
      <w:r w:rsidR="00172542">
        <w:t>czterowymiarowej</w:t>
      </w:r>
      <w:r>
        <w:t xml:space="preserve"> punkt </w:t>
      </w:r>
      <m:oMath>
        <m:r>
          <w:rPr>
            <w:rFonts w:ascii="Cambria Math" w:hAnsi="Cambria Math"/>
          </w:rPr>
          <m:t>P</m:t>
        </m:r>
      </m:oMath>
      <w:r>
        <w:t xml:space="preserve"> o współrzędnych </w:t>
      </w:r>
      <m:oMath>
        <m:r>
          <w:rPr>
            <w:rFonts w:ascii="Cambria Math" w:hAnsi="Cambria Math"/>
          </w:rPr>
          <m:t>(w,x,y,z)=</m:t>
        </m:r>
        <m:d>
          <m:dPr>
            <m:ctrlPr>
              <w:rPr>
                <w:rFonts w:ascii="Cambria Math" w:hAnsi="Cambria Math"/>
                <w:i/>
              </w:rPr>
            </m:ctrlPr>
          </m:dPr>
          <m:e>
            <m:r>
              <w:rPr>
                <w:rFonts w:ascii="Cambria Math" w:hAnsi="Cambria Math"/>
              </w:rPr>
              <m:t>3,0,0,5</m:t>
            </m:r>
          </m:e>
        </m:d>
      </m:oMath>
      <w:r>
        <w:t xml:space="preserve"> zostanie zapisany w reprezentacji gęstej jako </w:t>
      </w:r>
      <m:oMath>
        <m:r>
          <w:rPr>
            <w:rFonts w:ascii="Cambria Math" w:hAnsi="Cambria Math"/>
          </w:rPr>
          <m:t>[3 0 0 5]</m:t>
        </m:r>
      </m:oMath>
      <w:r>
        <w:t xml:space="preserve">, a w reprezentacji rzadkiej jako </w:t>
      </w:r>
      <m:oMath>
        <m:r>
          <w:rPr>
            <w:rFonts w:ascii="Cambria Math" w:hAnsi="Cambria Math"/>
          </w:rPr>
          <m:t>[1 3 4 5]</m:t>
        </m:r>
      </m:oMath>
      <w:r w:rsidR="00172542">
        <w:t>, gdzie kolejne liczby oznaczają: numer pierwszego wymiaru niezerowego, wartość pierwszego wymiaru niezerowego, numer drugiego wymiaru niezerowego, wartość drugiego wymiaru niezerowego</w:t>
      </w:r>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 xml:space="preserve">Na podstawie przeprowadzonych eksperymentów </w:t>
      </w:r>
      <w:r w:rsidR="00172542">
        <w:t>wysnułem</w:t>
      </w:r>
      <w:r>
        <w:t xml:space="preserve">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w:t>
      </w:r>
      <w:r w:rsidR="00172542">
        <w:t xml:space="preserve">które są rzadkie </w:t>
      </w:r>
      <w:r w:rsidRPr="00964D9C">
        <w:t>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5"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E705E0">
        <w:rPr>
          <w:noProof/>
          <w:color w:val="auto"/>
          <w:sz w:val="20"/>
          <w:szCs w:val="20"/>
        </w:rPr>
        <w:t>8</w:t>
      </w:r>
      <w:r w:rsidRPr="00B43631">
        <w:rPr>
          <w:color w:val="auto"/>
          <w:sz w:val="20"/>
          <w:szCs w:val="20"/>
        </w:rPr>
        <w:fldChar w:fldCharType="end"/>
      </w:r>
      <w:bookmarkEnd w:id="65"/>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B43631">
        <w:rPr>
          <w:b w:val="0"/>
          <w:color w:val="auto"/>
          <w:sz w:val="20"/>
          <w:szCs w:val="20"/>
        </w:rPr>
        <w:t>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69F6E5F5" wp14:editId="3FE0DA1F">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36E1D" w:rsidRPr="00CA6762" w:rsidRDefault="00CA6762" w:rsidP="00BC4E5C">
      <w:pPr>
        <w:pStyle w:val="Legenda"/>
        <w:spacing w:before="240" w:after="720"/>
        <w:ind w:firstLine="0"/>
        <w:rPr>
          <w:b w:val="0"/>
          <w:color w:val="auto"/>
          <w:sz w:val="20"/>
        </w:rPr>
      </w:pPr>
      <w:bookmarkStart w:id="66"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14</w:t>
      </w:r>
      <w:r w:rsidRPr="004B516A">
        <w:rPr>
          <w:color w:val="auto"/>
          <w:sz w:val="20"/>
        </w:rPr>
        <w:fldChar w:fldCharType="end"/>
      </w:r>
      <w:bookmarkEnd w:id="66"/>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CA6762">
        <w:rPr>
          <w:b w:val="0"/>
          <w:color w:val="auto"/>
          <w:sz w:val="20"/>
        </w:rPr>
        <w:t>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w:t>
      </w:r>
      <w:r w:rsidR="00172542">
        <w:t>,</w:t>
      </w:r>
      <w:r>
        <w:t xml:space="preserve">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sidRPr="00172542">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sidRPr="00172542">
        <w:t>[</w:t>
      </w:r>
      <w:r w:rsidR="00172542" w:rsidRPr="00172542">
        <w:t>min</w:t>
      </w:r>
      <w:r w:rsidRPr="00172542">
        <w:t>]</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sidRPr="00172542">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w:t>
      </w:r>
      <w:r w:rsidR="00172542">
        <w:t>j</w:t>
      </w:r>
      <w:r>
        <w:t xml:space="preserve"> jako </w:t>
      </w:r>
      <w:r w:rsidRPr="00172542">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67"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E705E0">
        <w:rPr>
          <w:noProof/>
          <w:color w:val="auto"/>
          <w:sz w:val="20"/>
        </w:rPr>
        <w:t>9</w:t>
      </w:r>
      <w:r w:rsidRPr="00EC41DD">
        <w:rPr>
          <w:color w:val="auto"/>
          <w:sz w:val="20"/>
        </w:rPr>
        <w:fldChar w:fldCharType="end"/>
      </w:r>
      <w:bookmarkEnd w:id="67"/>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EC41DD">
        <w:rPr>
          <w:b w:val="0"/>
          <w:color w:val="auto"/>
          <w:sz w:val="20"/>
        </w:rPr>
        <w:t>w przykładowych zbiorach dla 10% los</w:t>
      </w:r>
      <w:r>
        <w:rPr>
          <w:b w:val="0"/>
          <w:color w:val="auto"/>
          <w:sz w:val="20"/>
        </w:rPr>
        <w:t>owo wybranych punktów</w:t>
      </w:r>
      <w:r w:rsidR="00EF1E49">
        <w:rPr>
          <w:b w:val="0"/>
          <w:color w:val="auto"/>
          <w:sz w:val="20"/>
        </w:rPr>
        <w:t xml:space="preserve">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D52542"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8"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E705E0">
        <w:rPr>
          <w:noProof/>
          <w:color w:val="auto"/>
          <w:sz w:val="20"/>
        </w:rPr>
        <w:t>10</w:t>
      </w:r>
      <w:r w:rsidRPr="0039560E">
        <w:rPr>
          <w:color w:val="auto"/>
          <w:sz w:val="20"/>
        </w:rPr>
        <w:fldChar w:fldCharType="end"/>
      </w:r>
      <w:bookmarkEnd w:id="68"/>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39560E">
        <w:rPr>
          <w:b w:val="0"/>
          <w:color w:val="auto"/>
          <w:sz w:val="20"/>
        </w:rPr>
        <w:t>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D52542"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dla którego a</w:t>
      </w:r>
      <w:r w:rsidR="00172542">
        <w:t>lgorytm wykonuje się najdłużej dla</w:t>
      </w:r>
      <w:r>
        <w:t xml:space="preserve">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301CA33E" wp14:editId="55AF3C0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560E" w:rsidRPr="003306E3" w:rsidRDefault="003306E3" w:rsidP="003306E3">
      <w:pPr>
        <w:pStyle w:val="Legenda"/>
        <w:spacing w:before="240" w:after="720"/>
        <w:ind w:firstLine="0"/>
        <w:rPr>
          <w:b w:val="0"/>
          <w:color w:val="auto"/>
          <w:sz w:val="20"/>
        </w:rPr>
      </w:pPr>
      <w:bookmarkStart w:id="69"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15</w:t>
      </w:r>
      <w:r w:rsidRPr="004B516A">
        <w:rPr>
          <w:color w:val="auto"/>
          <w:sz w:val="20"/>
        </w:rPr>
        <w:fldChar w:fldCharType="end"/>
      </w:r>
      <w:bookmarkEnd w:id="69"/>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3306E3">
        <w:rPr>
          <w:b w:val="0"/>
          <w:color w:val="auto"/>
          <w:sz w:val="20"/>
        </w:rPr>
        <w:t>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0" w:name="_Toc359485819"/>
      <w:r>
        <w:rPr>
          <w:lang w:val="en-US"/>
        </w:rPr>
        <w:lastRenderedPageBreak/>
        <w:t>6</w:t>
      </w:r>
      <w:r w:rsidR="003306E3" w:rsidRPr="003306E3">
        <w:rPr>
          <w:lang w:val="en-US"/>
        </w:rPr>
        <w:t>.2.2. Badania algorytmu k-Neighborhood-Index-Projection</w:t>
      </w:r>
      <w:bookmarkEnd w:id="70"/>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sidRPr="00172542">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sidRPr="005F07B2">
        <w:t>[dmin]</w:t>
      </w:r>
      <w:r>
        <w:t>;</w:t>
      </w:r>
    </w:p>
    <w:p w:rsidR="00F52EDD" w:rsidRDefault="00F52EDD" w:rsidP="008F233A">
      <w:pPr>
        <w:pStyle w:val="Akapitzlist"/>
        <w:numPr>
          <w:ilvl w:val="0"/>
          <w:numId w:val="12"/>
        </w:numPr>
      </w:pPr>
      <w:r>
        <w:t>rzutowanie na losowy wymiar – oznaczan</w:t>
      </w:r>
      <w:r w:rsidR="002E6434">
        <w:t>y</w:t>
      </w:r>
      <w:r>
        <w:t xml:space="preserve"> </w:t>
      </w:r>
      <w:r w:rsidRPr="005F07B2">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E9F4684" wp14:editId="7F610B98">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27D75" w:rsidRPr="005C7AC6" w:rsidRDefault="00227D75" w:rsidP="00C10FD5">
      <w:pPr>
        <w:pStyle w:val="Legenda"/>
        <w:spacing w:before="200" w:after="720"/>
        <w:ind w:firstLine="0"/>
        <w:rPr>
          <w:b w:val="0"/>
          <w:color w:val="auto"/>
          <w:sz w:val="20"/>
        </w:rPr>
      </w:pPr>
      <w:bookmarkStart w:id="71"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16</w:t>
      </w:r>
      <w:r w:rsidRPr="005C7AC6">
        <w:rPr>
          <w:color w:val="auto"/>
          <w:sz w:val="20"/>
        </w:rPr>
        <w:fldChar w:fldCharType="end"/>
      </w:r>
      <w:bookmarkEnd w:id="71"/>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5C7AC6">
        <w:rPr>
          <w:b w:val="0"/>
          <w:color w:val="auto"/>
          <w:sz w:val="20"/>
        </w:rPr>
        <w:t>w przykładowych zbiorach danych dla 10% losowo wybranych punktów</w:t>
      </w:r>
      <w:r w:rsidR="00EF1E49">
        <w:rPr>
          <w:b w:val="0"/>
          <w:color w:val="auto"/>
          <w:sz w:val="20"/>
        </w:rPr>
        <w:t xml:space="preserve"> zbioru danych</w:t>
      </w:r>
    </w:p>
    <w:p w:rsidR="00DE420A" w:rsidRDefault="00DE420A" w:rsidP="00F52EDD">
      <w:pPr>
        <w:sectPr w:rsidR="00DE420A" w:rsidSect="0046738D">
          <w:headerReference w:type="even" r:id="rId49"/>
          <w:headerReference w:type="default" r:id="rId50"/>
          <w:footerReference w:type="even" r:id="rId51"/>
          <w:footerReference w:type="default" r:id="rId52"/>
          <w:headerReference w:type="first" r:id="rId53"/>
          <w:footerReference w:type="first" r:id="rId54"/>
          <w:pgSz w:w="11906" w:h="16838"/>
          <w:pgMar w:top="1985" w:right="1418" w:bottom="1985" w:left="1985" w:header="1134" w:footer="1134" w:gutter="0"/>
          <w:pgNumType w:start="59"/>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2"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E705E0">
        <w:rPr>
          <w:noProof/>
          <w:color w:val="auto"/>
          <w:sz w:val="20"/>
          <w:szCs w:val="20"/>
        </w:rPr>
        <w:t>11</w:t>
      </w:r>
      <w:r w:rsidRPr="00DE420A">
        <w:rPr>
          <w:color w:val="auto"/>
          <w:sz w:val="20"/>
          <w:szCs w:val="20"/>
        </w:rPr>
        <w:fldChar w:fldCharType="end"/>
      </w:r>
      <w:bookmarkEnd w:id="72"/>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xml:space="preserve">. Tabela zawiera czasy poszukiwań k=5 </w:t>
      </w:r>
      <w:r w:rsidR="00D02D83">
        <w:rPr>
          <w:b w:val="0"/>
          <w:color w:val="auto"/>
          <w:sz w:val="20"/>
        </w:rPr>
        <w:t>sąsiedztwa</w:t>
      </w:r>
      <w:r w:rsidR="00D02D83" w:rsidRPr="00E15939">
        <w:rPr>
          <w:b w:val="0"/>
          <w:color w:val="auto"/>
          <w:sz w:val="20"/>
        </w:rPr>
        <w:t xml:space="preserve"> </w:t>
      </w:r>
      <w:r w:rsidRPr="00DE420A">
        <w:rPr>
          <w:b w:val="0"/>
          <w:color w:val="auto"/>
          <w:sz w:val="20"/>
          <w:szCs w:val="20"/>
        </w:rPr>
        <w:t>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D52542"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A010E">
          <w:headerReference w:type="first" r:id="rId55"/>
          <w:footerReference w:type="first" r:id="rId56"/>
          <w:pgSz w:w="16838" w:h="11906" w:orient="landscape"/>
          <w:pgMar w:top="1560" w:right="1985" w:bottom="1560" w:left="1985" w:header="1134" w:footer="1134" w:gutter="0"/>
          <w:pgNumType w:start="73"/>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D</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D</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D</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D</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0D039959" wp14:editId="5E1EB61C">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3"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17</w:t>
      </w:r>
      <w:r w:rsidRPr="005C7AC6">
        <w:rPr>
          <w:color w:val="auto"/>
          <w:sz w:val="20"/>
        </w:rPr>
        <w:fldChar w:fldCharType="end"/>
      </w:r>
      <w:bookmarkEnd w:id="73"/>
      <w:r w:rsidRPr="005C7AC6">
        <w:rPr>
          <w:color w:val="auto"/>
          <w:sz w:val="20"/>
        </w:rPr>
        <w:t>.</w:t>
      </w:r>
      <w:r w:rsidR="005F07B2">
        <w:rPr>
          <w:b w:val="0"/>
          <w:color w:val="auto"/>
          <w:sz w:val="20"/>
        </w:rPr>
        <w:t xml:space="preserve"> Zbiór punktów D</w:t>
      </w:r>
    </w:p>
    <w:p w:rsidR="005C7AC6" w:rsidRDefault="005C7AC6" w:rsidP="005C7AC6">
      <w:r>
        <w:t xml:space="preserve">Załóżmy, że szukamy pewnego otoczenia epsilonowego punktu </w:t>
      </w:r>
      <m:oMath>
        <m:r>
          <w:rPr>
            <w:rFonts w:ascii="Cambria Math" w:hAnsi="Cambria Math"/>
          </w:rPr>
          <m:t>C</m:t>
        </m:r>
      </m:oMath>
      <w:r w:rsidR="005F07B2">
        <w:t xml:space="preserve"> (n</w:t>
      </w:r>
      <w:r>
        <w:t xml:space="preserve">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rsidR="005F07B2">
        <w:t>,</w:t>
      </w:r>
      <w:r>
        <w:t xml:space="preserve"> to żaden punkt zbioru </w:t>
      </w:r>
      <m:oMath>
        <m:r>
          <w:rPr>
            <w:rFonts w:ascii="Cambria Math" w:hAnsi="Cambria Math"/>
          </w:rPr>
          <m:t>D</m:t>
        </m:r>
      </m:oMath>
      <w:r>
        <w:t xml:space="preserve"> nie zostanie odrzucony w procesie wyznaczania potencjalnych sąsiadów na podstawie kryt</w:t>
      </w:r>
      <w:r w:rsidR="00B4145D">
        <w:t>erium rzutowania na dany wymiar</w:t>
      </w:r>
      <w:r w:rsidR="005F07B2">
        <w:t>,</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rsidR="005F07B2">
        <w:t xml:space="preserve"> (k</w:t>
      </w:r>
      <w:r>
        <w:t xml:space="preserve">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rsidR="005F07B2">
        <w:t>,</w:t>
      </w:r>
      <w:r>
        <w:t xml:space="preserve"> to aż połowa punktów zbioru </w:t>
      </w:r>
      <m:oMath>
        <m:r>
          <w:rPr>
            <w:rFonts w:ascii="Cambria Math" w:hAnsi="Cambria Math"/>
          </w:rPr>
          <m:t>D</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5F07B2">
        <w:t>. Dlatego</w:t>
      </w:r>
      <w:r w:rsidR="00F14F39">
        <w:t xml:space="preserve">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4" w:name="_Toc359485820"/>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4"/>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5B3D34A6" wp14:editId="5619B46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4FB1" w:rsidRDefault="00D94FB1" w:rsidP="00D94FB1">
      <w:pPr>
        <w:pStyle w:val="Legenda"/>
        <w:spacing w:before="240" w:after="720"/>
        <w:ind w:firstLine="0"/>
        <w:rPr>
          <w:b w:val="0"/>
          <w:color w:val="auto"/>
          <w:sz w:val="20"/>
          <w:szCs w:val="20"/>
        </w:rPr>
      </w:pPr>
      <w:bookmarkStart w:id="75"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CB74EA">
        <w:rPr>
          <w:noProof/>
          <w:color w:val="auto"/>
          <w:sz w:val="20"/>
          <w:szCs w:val="20"/>
        </w:rPr>
        <w:t>18</w:t>
      </w:r>
      <w:r w:rsidRPr="00D94FB1">
        <w:rPr>
          <w:color w:val="auto"/>
          <w:sz w:val="20"/>
          <w:szCs w:val="20"/>
        </w:rPr>
        <w:fldChar w:fldCharType="end"/>
      </w:r>
      <w:bookmarkEnd w:id="75"/>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xml:space="preserve">. Wykresy zawierają czasy wykonania poszukiwań poszukiwań k=5 </w:t>
      </w:r>
      <w:r w:rsidR="00D02D83">
        <w:rPr>
          <w:b w:val="0"/>
          <w:color w:val="auto"/>
          <w:sz w:val="20"/>
        </w:rPr>
        <w:t>sąsiedztwa</w:t>
      </w:r>
      <w:r w:rsidR="00D02D83" w:rsidRPr="00E15939">
        <w:rPr>
          <w:b w:val="0"/>
          <w:color w:val="auto"/>
          <w:sz w:val="20"/>
        </w:rPr>
        <w:t xml:space="preserve"> </w:t>
      </w:r>
      <w:r w:rsidRPr="00D94FB1">
        <w:rPr>
          <w:b w:val="0"/>
          <w:color w:val="auto"/>
          <w:sz w:val="20"/>
          <w:szCs w:val="20"/>
        </w:rPr>
        <w:t>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6" w:name="_Toc359485821"/>
      <w:r>
        <w:t>6</w:t>
      </w:r>
      <w:r w:rsidR="00A37D22" w:rsidRPr="00CA6E06">
        <w:t xml:space="preserve">.2.4. </w:t>
      </w:r>
      <w:r w:rsidR="00E14AEE">
        <w:t>Badania</w:t>
      </w:r>
      <w:r w:rsidR="00A37D22" w:rsidRPr="00A37D22">
        <w:t xml:space="preserve"> algorytmu TI-k-Neighborhood-Index-Ref – wybór dwóch punktów referencyjnych</w:t>
      </w:r>
      <w:bookmarkEnd w:id="76"/>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125B50">
        <w:t xml:space="preserve"> punktach [max],</w:t>
      </w:r>
      <w:r w:rsidR="009B33C5">
        <w:t xml:space="preserve">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332A7CB4" wp14:editId="7FFEE273">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A089F" w:rsidRDefault="00A042CC" w:rsidP="00A042CC">
      <w:pPr>
        <w:pStyle w:val="Legenda"/>
        <w:spacing w:before="240" w:after="720"/>
        <w:ind w:firstLine="0"/>
        <w:rPr>
          <w:b w:val="0"/>
          <w:color w:val="auto"/>
          <w:sz w:val="20"/>
        </w:rPr>
      </w:pPr>
      <w:bookmarkStart w:id="77"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CB74EA">
        <w:rPr>
          <w:noProof/>
          <w:color w:val="auto"/>
          <w:sz w:val="20"/>
        </w:rPr>
        <w:t>19</w:t>
      </w:r>
      <w:r w:rsidRPr="00A042CC">
        <w:rPr>
          <w:color w:val="auto"/>
          <w:sz w:val="20"/>
        </w:rPr>
        <w:fldChar w:fldCharType="end"/>
      </w:r>
      <w:bookmarkEnd w:id="77"/>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p w:rsidR="00A042CC" w:rsidRDefault="00A042CC" w:rsidP="00A042CC">
      <w:pPr>
        <w:sectPr w:rsidR="00A042CC" w:rsidSect="004A010E">
          <w:headerReference w:type="even" r:id="rId60"/>
          <w:headerReference w:type="default" r:id="rId61"/>
          <w:footerReference w:type="even" r:id="rId62"/>
          <w:footerReference w:type="default" r:id="rId63"/>
          <w:headerReference w:type="first" r:id="rId64"/>
          <w:footerReference w:type="first" r:id="rId65"/>
          <w:pgSz w:w="11906" w:h="16838"/>
          <w:pgMar w:top="1985" w:right="1418" w:bottom="1985" w:left="1985" w:header="1134" w:footer="1134" w:gutter="0"/>
          <w:pgNumType w:start="74"/>
          <w:cols w:space="708"/>
          <w:titlePg/>
          <w:docGrid w:linePitch="360"/>
        </w:sectPr>
      </w:pPr>
    </w:p>
    <w:p w:rsidR="00A042CC" w:rsidRPr="00A042CC" w:rsidRDefault="00A042CC" w:rsidP="00A042CC">
      <w:pPr>
        <w:pStyle w:val="Legenda"/>
        <w:keepNext/>
        <w:spacing w:after="240"/>
        <w:ind w:firstLine="0"/>
        <w:rPr>
          <w:b w:val="0"/>
          <w:color w:val="auto"/>
          <w:sz w:val="20"/>
        </w:rPr>
      </w:pPr>
      <w:bookmarkStart w:id="78"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E705E0">
        <w:rPr>
          <w:noProof/>
          <w:color w:val="auto"/>
          <w:sz w:val="20"/>
        </w:rPr>
        <w:t>12</w:t>
      </w:r>
      <w:r w:rsidRPr="00A042CC">
        <w:rPr>
          <w:color w:val="auto"/>
          <w:sz w:val="20"/>
        </w:rPr>
        <w:fldChar w:fldCharType="end"/>
      </w:r>
      <w:bookmarkEnd w:id="78"/>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D52542"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79"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E705E0">
        <w:rPr>
          <w:noProof/>
          <w:color w:val="auto"/>
          <w:sz w:val="20"/>
        </w:rPr>
        <w:t>13</w:t>
      </w:r>
      <w:r w:rsidRPr="001A6601">
        <w:rPr>
          <w:color w:val="auto"/>
          <w:sz w:val="20"/>
        </w:rPr>
        <w:fldChar w:fldCharType="end"/>
      </w:r>
      <w:bookmarkEnd w:id="79"/>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1A6601">
        <w:rPr>
          <w:b w:val="0"/>
          <w:color w:val="auto"/>
          <w:sz w:val="20"/>
        </w:rPr>
        <w:t xml:space="preserve">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D52542"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A010E">
          <w:headerReference w:type="default" r:id="rId66"/>
          <w:footerReference w:type="default" r:id="rId67"/>
          <w:headerReference w:type="first" r:id="rId68"/>
          <w:footerReference w:type="first" r:id="rId69"/>
          <w:pgSz w:w="16838" w:h="11906" w:orient="landscape"/>
          <w:pgMar w:top="1418" w:right="1985" w:bottom="1985" w:left="1985" w:header="1134" w:footer="1134" w:gutter="0"/>
          <w:pgNumType w:start="78"/>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0" w:name="_Toc359485822"/>
      <w:r>
        <w:t>6</w:t>
      </w:r>
      <w:r w:rsidR="00496535">
        <w:t xml:space="preserve">.2.5. Porównanie implementacji </w:t>
      </w:r>
      <w:r w:rsidR="00A346E6">
        <w:t xml:space="preserve">odmian algorytmu </w:t>
      </w:r>
      <w:r w:rsidR="00496535">
        <w:t>k-Neighborhood-Index</w:t>
      </w:r>
      <w:bookmarkEnd w:id="80"/>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sidR="001C0870">
        <w:rPr>
          <w:i/>
        </w:rPr>
        <w:t>k-Neighborhood-Index-Brute-Force</w:t>
      </w:r>
      <w:r>
        <w:t xml:space="preserve"> jest </w:t>
      </w:r>
      <w:r w:rsidR="00125B50">
        <w:t xml:space="preserve">naiwną </w:t>
      </w:r>
      <w:r>
        <w:t>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1C0870">
        <w:rPr>
          <w:i/>
        </w:rPr>
        <w:t>k-Neighborhood-Index-Brute-Force</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1"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E705E0">
        <w:rPr>
          <w:noProof/>
          <w:color w:val="auto"/>
          <w:sz w:val="20"/>
        </w:rPr>
        <w:t>14</w:t>
      </w:r>
      <w:r w:rsidRPr="001A5873">
        <w:rPr>
          <w:color w:val="auto"/>
          <w:sz w:val="20"/>
        </w:rPr>
        <w:fldChar w:fldCharType="end"/>
      </w:r>
      <w:bookmarkEnd w:id="81"/>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1C0870" w:rsidRDefault="001C0870"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364" w:type="pct"/>
            <w:noWrap/>
            <w:hideMark/>
          </w:tcPr>
          <w:p w:rsidR="002852AD" w:rsidRPr="001C0870"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2"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E705E0">
        <w:rPr>
          <w:noProof/>
          <w:color w:val="auto"/>
          <w:sz w:val="20"/>
        </w:rPr>
        <w:t>15</w:t>
      </w:r>
      <w:r w:rsidRPr="002852AD">
        <w:rPr>
          <w:color w:val="auto"/>
          <w:sz w:val="20"/>
        </w:rPr>
        <w:fldChar w:fldCharType="end"/>
      </w:r>
      <w:bookmarkEnd w:id="82"/>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D52542"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318AA633" wp14:editId="2F16B7EA">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2852AD" w:rsidRPr="001A5873" w:rsidRDefault="001A5873" w:rsidP="001A5873">
      <w:pPr>
        <w:pStyle w:val="Legenda"/>
        <w:spacing w:before="240" w:after="720"/>
        <w:ind w:firstLine="0"/>
        <w:rPr>
          <w:b w:val="0"/>
          <w:color w:val="auto"/>
          <w:sz w:val="20"/>
        </w:rPr>
      </w:pPr>
      <w:bookmarkStart w:id="83"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20</w:t>
      </w:r>
      <w:r w:rsidRPr="001A5873">
        <w:rPr>
          <w:color w:val="auto"/>
          <w:sz w:val="20"/>
        </w:rPr>
        <w:fldChar w:fldCharType="end"/>
      </w:r>
      <w:bookmarkEnd w:id="83"/>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sidR="001C0870">
        <w:rPr>
          <w:i/>
        </w:rPr>
        <w:t>k-Neighborhood-Index-Brute-Force</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09B0102A" wp14:editId="4268D939">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496535" w:rsidRPr="001A5873" w:rsidRDefault="001A5873" w:rsidP="001A5873">
      <w:pPr>
        <w:pStyle w:val="Legenda"/>
        <w:spacing w:before="240" w:after="720"/>
        <w:ind w:firstLine="0"/>
        <w:rPr>
          <w:b w:val="0"/>
          <w:color w:val="auto"/>
          <w:sz w:val="20"/>
        </w:rPr>
      </w:pPr>
      <w:bookmarkStart w:id="84"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21</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 xml:space="preserve">Wykresy zawierają czasy wykonania poszukiwań k=5 </w:t>
      </w:r>
      <w:r w:rsidR="00D02D83">
        <w:rPr>
          <w:b w:val="0"/>
          <w:color w:val="auto"/>
          <w:sz w:val="20"/>
        </w:rPr>
        <w:t>sąsiedztwa</w:t>
      </w:r>
      <w:r w:rsidR="00D02D83" w:rsidRPr="00E15939">
        <w:rPr>
          <w:b w:val="0"/>
          <w:color w:val="auto"/>
          <w:sz w:val="20"/>
        </w:rPr>
        <w:t xml:space="preserve"> </w:t>
      </w:r>
      <w:r w:rsidRPr="001A5873">
        <w:rPr>
          <w:b w:val="0"/>
          <w:color w:val="auto"/>
          <w:sz w:val="20"/>
        </w:rPr>
        <w:t>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Pr="00217B16" w:rsidRDefault="002A3C29" w:rsidP="001A5873">
      <w:pPr>
        <w:pStyle w:val="Nagwek2"/>
      </w:pPr>
      <w:bookmarkStart w:id="85" w:name="_Toc359485823"/>
      <w:r w:rsidRPr="00217B16">
        <w:lastRenderedPageBreak/>
        <w:t>6</w:t>
      </w:r>
      <w:r w:rsidR="004202DF" w:rsidRPr="00217B16">
        <w:t>.3. Badania</w:t>
      </w:r>
      <w:r w:rsidR="001A5873" w:rsidRPr="00217B16">
        <w:t xml:space="preserve"> algorytmu </w:t>
      </w:r>
      <w:r w:rsidR="00217B16" w:rsidRPr="00217B16">
        <w:t>kNN-Index-Vp-Tree</w:t>
      </w:r>
      <w:bookmarkEnd w:id="85"/>
    </w:p>
    <w:p w:rsidR="00530F20" w:rsidRPr="00530F20" w:rsidRDefault="0004281E" w:rsidP="00530F20">
      <w:pPr>
        <w:ind w:firstLine="0"/>
      </w:pPr>
      <w:r>
        <w:t xml:space="preserve">W </w:t>
      </w:r>
      <w:r w:rsidR="00D02D83">
        <w:t>bieżącym</w:t>
      </w:r>
      <w:r>
        <w:t xml:space="preserve"> rozdziale przedstawiłem rezultaty badań implementacji algorytmu </w:t>
      </w:r>
      <w:r>
        <w:br/>
      </w:r>
      <w:r w:rsidR="00217B16">
        <w:rPr>
          <w:i/>
        </w:rPr>
        <w:t>kNN-Index-Vp-Tree</w:t>
      </w:r>
      <w:r>
        <w:t>. W swoich eksperymentach</w:t>
      </w:r>
      <w:r w:rsidR="002B3CF0">
        <w:t xml:space="preserve"> skupiłem się na metodach</w:t>
      </w:r>
      <w:r>
        <w:t xml:space="preserve"> przeszukiwania indeksu m</w:t>
      </w:r>
      <w:r w:rsidR="00877814">
        <w:t xml:space="preserve">etrycznego w celu wyznaczenia </w:t>
      </w:r>
      <w:r w:rsidR="009C6CF7">
        <w:t xml:space="preserve">k </w:t>
      </w:r>
      <w:r w:rsidR="00D02D83">
        <w:t>sąsiadów</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6" w:name="_Toc359485824"/>
      <w:r>
        <w:t>6</w:t>
      </w:r>
      <w:r w:rsidR="00530F20" w:rsidRPr="00530F20">
        <w:t xml:space="preserve">.3.1. </w:t>
      </w:r>
      <w:r w:rsidR="00530F20">
        <w:t>Implementacja algorytmu</w:t>
      </w:r>
      <w:bookmarkEnd w:id="86"/>
    </w:p>
    <w:p w:rsidR="00530F20" w:rsidRDefault="00AE61F7" w:rsidP="00AE61F7">
      <w:pPr>
        <w:ind w:firstLine="0"/>
      </w:pPr>
      <w:r>
        <w:t>Na przykładowych zbiorach danych przetestow</w:t>
      </w:r>
      <w:r w:rsidR="00F61C99">
        <w:t xml:space="preserve">ałem dwie metody wyszukiwania </w:t>
      </w:r>
      <w:r w:rsidR="009C6CF7">
        <w:t xml:space="preserve">k </w:t>
      </w:r>
      <w:r w:rsidR="00D02D83">
        <w:t>sąsiadów w </w:t>
      </w:r>
      <w:r>
        <w:t xml:space="preserve">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00217B16">
        <w:rPr>
          <w:i/>
        </w:rPr>
        <w:t>kNN-Index-Vp-Tree</w:t>
      </w:r>
      <w:r w:rsidRPr="00530F20">
        <w:rPr>
          <w:i/>
        </w:rPr>
        <w:t xml:space="preserv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 xml:space="preserve">k </w:t>
      </w:r>
      <w:r w:rsidR="00D02D83">
        <w:t>sąsiadów</w:t>
      </w:r>
      <w:r>
        <w:t xml:space="preserve"> niż </w:t>
      </w:r>
      <w:r w:rsidRPr="00530F20">
        <w:rPr>
          <w:i/>
        </w:rPr>
        <w:t>metoda mediany</w:t>
      </w:r>
      <w:r>
        <w:t>. Największa różnica w czasach wykonania algor</w:t>
      </w:r>
      <w:r w:rsidR="00F61C99">
        <w:t>ytmów występuje dla wyszukiwani</w:t>
      </w:r>
      <w:r w:rsidR="00D02D83">
        <w:t>a</w:t>
      </w:r>
      <w:r w:rsidR="00F61C99">
        <w:br/>
      </w:r>
      <w:r w:rsidR="009C6CF7">
        <w:t xml:space="preserve">k </w:t>
      </w:r>
      <w:r w:rsidR="00D02D83">
        <w:t>sąsiadów</w:t>
      </w:r>
      <w:r>
        <w:t xml:space="preserve">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 xml:space="preserve">Jednakże wariancja ta nie wpływa decydująco na różnice w czasie wykonania obu implementacji. Powodem tych różnic jest kryterium wyszukiwania. Następujące wyjaśnienie jest oparte na Eps-sąsiedztwie bez </w:t>
      </w:r>
      <w:r w:rsidR="00D02D83">
        <w:t>utraty</w:t>
      </w:r>
      <w:r w:rsidR="00F61C99">
        <w:t xml:space="preserve"> wartości merytorycznej dla </w:t>
      </w:r>
      <w:r w:rsidR="009C6CF7">
        <w:t xml:space="preserve">k </w:t>
      </w:r>
      <w:r w:rsidR="00D02D83">
        <w:t>sąsiadów</w:t>
      </w:r>
      <w:r>
        <w:t xml:space="preserve"> ponieważ problem</w:t>
      </w:r>
      <w:r w:rsidR="00D02D83">
        <w:t xml:space="preserve"> wyznaczania</w:t>
      </w:r>
      <w:r>
        <w:t xml:space="preserve"> </w:t>
      </w:r>
      <w:r w:rsidR="009C6CF7">
        <w:t xml:space="preserve">k </w:t>
      </w:r>
      <w:r w:rsidR="00D02D83">
        <w:t>sąsiadów</w:t>
      </w:r>
      <w:r>
        <w:t xml:space="preserve"> można sprowadzić do problemu</w:t>
      </w:r>
      <w:r w:rsidR="00D02D83">
        <w:t xml:space="preserve"> wyznaczania</w:t>
      </w:r>
      <w:r>
        <w:t xml:space="preserve">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7"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E705E0">
        <w:rPr>
          <w:noProof/>
          <w:color w:val="auto"/>
          <w:sz w:val="20"/>
        </w:rPr>
        <w:t>16</w:t>
      </w:r>
      <w:r w:rsidRPr="002F624D">
        <w:rPr>
          <w:color w:val="auto"/>
          <w:sz w:val="20"/>
        </w:rPr>
        <w:fldChar w:fldCharType="end"/>
      </w:r>
      <w:bookmarkEnd w:id="87"/>
      <w:r w:rsidRPr="002F624D">
        <w:rPr>
          <w:color w:val="auto"/>
          <w:sz w:val="20"/>
        </w:rPr>
        <w:t>.</w:t>
      </w:r>
      <w:r w:rsidRPr="002F624D">
        <w:rPr>
          <w:b w:val="0"/>
          <w:color w:val="auto"/>
          <w:sz w:val="20"/>
        </w:rPr>
        <w:t xml:space="preserve"> Porównanie wydajności algorytmu </w:t>
      </w:r>
      <w:r w:rsidR="00217B16">
        <w:rPr>
          <w:b w:val="0"/>
          <w:color w:val="auto"/>
          <w:sz w:val="20"/>
        </w:rPr>
        <w:t>kNN-Index-Vp-Tree</w:t>
      </w:r>
      <w:r w:rsidRPr="002F624D">
        <w:rPr>
          <w:b w:val="0"/>
          <w:color w:val="auto"/>
          <w:sz w:val="20"/>
        </w:rPr>
        <w:t xml:space="preserv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915"/>
        <w:gridCol w:w="915"/>
        <w:gridCol w:w="812"/>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17B16">
              <w:rPr>
                <w:rFonts w:ascii="Calibri" w:hAnsi="Calibri"/>
                <w:b/>
                <w:sz w:val="18"/>
                <w:szCs w:val="18"/>
                <w:lang w:val="en-US"/>
              </w:rPr>
              <w:t>kNN-Index-Vp-Tree</w:t>
            </w:r>
            <w:r w:rsidR="002B3CF0" w:rsidRPr="00217B16">
              <w:rPr>
                <w:rFonts w:ascii="Calibri" w:hAnsi="Calibri"/>
                <w:b/>
                <w:color w:val="000000"/>
                <w:sz w:val="18"/>
                <w:szCs w:val="18"/>
                <w:lang w:val="en-US"/>
              </w:rPr>
              <w:t xml:space="preserve"> mediana</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lang w:val="en-US"/>
              </w:rPr>
              <w:t>kNN-Index-Vp-Tree</w:t>
            </w:r>
            <w:r w:rsidR="002B3CF0" w:rsidRPr="00217B16">
              <w:rPr>
                <w:rFonts w:ascii="Calibri" w:hAnsi="Calibri"/>
                <w:b/>
                <w:color w:val="000000"/>
                <w:sz w:val="18"/>
                <w:szCs w:val="18"/>
              </w:rPr>
              <w:t xml:space="preserve">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F43D33">
        <w:t>,</w:t>
      </w:r>
      <w:r w:rsidR="00C5006B">
        <w:rPr>
          <w:i/>
        </w:rPr>
        <w:t xml:space="preserve"> </w:t>
      </w:r>
      <w:r w:rsidR="00C5006B">
        <w:t xml:space="preserve">odwiedzając węzeł indeksu metrycznego </w:t>
      </w:r>
      <m:oMath>
        <m:r>
          <w:rPr>
            <w:rFonts w:ascii="Cambria Math" w:hAnsi="Cambria Math"/>
          </w:rPr>
          <m:t>VP</m:t>
        </m:r>
      </m:oMath>
      <w:r w:rsidR="00F43D33">
        <w:t>,</w:t>
      </w:r>
      <w:r w:rsidR="00C5006B">
        <w:rPr>
          <w:i/>
        </w:rPr>
        <w:t xml:space="preserve"> </w:t>
      </w:r>
      <w:r w:rsidR="00C5006B">
        <w:t xml:space="preserve">oblicza odległość punktu obserwacyjnego od </w:t>
      </w:r>
      <m:oMath>
        <m:r>
          <w:rPr>
            <w:rFonts w:ascii="Cambria Math" w:hAnsi="Cambria Math"/>
          </w:rPr>
          <m:t>P</m:t>
        </m:r>
      </m:oMath>
      <w:r w:rsidR="00F43D33">
        <w:t>,</w:t>
      </w:r>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B6241DD" wp14:editId="1385932E">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2F624D" w:rsidRDefault="00C5006B" w:rsidP="00C5006B">
      <w:pPr>
        <w:pStyle w:val="Legenda"/>
        <w:spacing w:before="240" w:after="720"/>
        <w:ind w:firstLine="0"/>
        <w:rPr>
          <w:b w:val="0"/>
          <w:color w:val="auto"/>
          <w:sz w:val="20"/>
        </w:rPr>
      </w:pPr>
      <w:bookmarkStart w:id="88"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CB74EA">
        <w:rPr>
          <w:noProof/>
          <w:color w:val="auto"/>
          <w:sz w:val="20"/>
        </w:rPr>
        <w:t>22</w:t>
      </w:r>
      <w:r w:rsidRPr="00C5006B">
        <w:rPr>
          <w:color w:val="auto"/>
          <w:sz w:val="20"/>
        </w:rPr>
        <w:fldChar w:fldCharType="end"/>
      </w:r>
      <w:bookmarkEnd w:id="88"/>
      <w:r w:rsidRPr="00C5006B">
        <w:rPr>
          <w:color w:val="auto"/>
          <w:sz w:val="20"/>
        </w:rPr>
        <w:t>.</w:t>
      </w:r>
      <w:r w:rsidRPr="00C5006B">
        <w:rPr>
          <w:b w:val="0"/>
          <w:color w:val="auto"/>
          <w:sz w:val="20"/>
        </w:rPr>
        <w:t xml:space="preserve"> Porównanie wydajności algorytmu </w:t>
      </w:r>
      <w:r w:rsidR="00217B16">
        <w:rPr>
          <w:b w:val="0"/>
          <w:color w:val="auto"/>
          <w:sz w:val="20"/>
        </w:rPr>
        <w:t>kNN-Index-Vp-Tree</w:t>
      </w:r>
      <w:r w:rsidRPr="00C5006B">
        <w:rPr>
          <w:b w:val="0"/>
          <w:color w:val="auto"/>
          <w:sz w:val="20"/>
        </w:rPr>
        <w:t xml:space="preserv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066C01AA" wp14:editId="788881D7">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89"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23</w:t>
      </w:r>
      <w:r w:rsidRPr="00CA6E06">
        <w:rPr>
          <w:color w:val="auto"/>
          <w:sz w:val="20"/>
        </w:rPr>
        <w:fldChar w:fldCharType="end"/>
      </w:r>
      <w:bookmarkEnd w:id="89"/>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m:t>
        </m:r>
        <m:r>
          <w:rPr>
            <w:rFonts w:ascii="Cambria Math" w:hAnsi="Cambria Math"/>
          </w:rPr>
          <m:t>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 xml:space="preserve">Zatem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0678A4" w:rsidRPr="000678A4">
        <w:rPr>
          <w:szCs w:val="22"/>
        </w:rPr>
        <w:t xml:space="preserve">Rys. </w:t>
      </w:r>
      <w:r w:rsidR="000678A4" w:rsidRPr="000678A4">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27E9FFF4" wp14:editId="570D0E3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0"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24</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1" w:name="_Toc359485825"/>
      <w:r>
        <w:t>6</w:t>
      </w:r>
      <w:r w:rsidR="00CA6E06">
        <w:t>.3.2. Implementacja struktury punktu</w:t>
      </w:r>
      <w:bookmarkEnd w:id="91"/>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00217B16">
        <w:rPr>
          <w:i/>
        </w:rPr>
        <w:t>kNN-Index-Vp-Tree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00217B16">
        <w:rPr>
          <w:i/>
        </w:rPr>
        <w:t>kNN-Index-Vp-Tree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217B16">
        <w:rPr>
          <w:i/>
        </w:rPr>
        <w:t>kNN-Index-Vp-Tree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2"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E705E0">
        <w:rPr>
          <w:noProof/>
          <w:color w:val="auto"/>
          <w:sz w:val="20"/>
        </w:rPr>
        <w:t>17</w:t>
      </w:r>
      <w:r w:rsidRPr="004A731D">
        <w:rPr>
          <w:color w:val="auto"/>
          <w:sz w:val="20"/>
        </w:rPr>
        <w:fldChar w:fldCharType="end"/>
      </w:r>
      <w:bookmarkEnd w:id="92"/>
      <w:r w:rsidRPr="004A731D">
        <w:rPr>
          <w:color w:val="auto"/>
          <w:sz w:val="20"/>
        </w:rPr>
        <w:t>.</w:t>
      </w:r>
      <w:r w:rsidRPr="00E80797">
        <w:rPr>
          <w:b w:val="0"/>
          <w:color w:val="auto"/>
          <w:sz w:val="20"/>
        </w:rPr>
        <w:t xml:space="preserve"> Porównanie wydajności algorytmu </w:t>
      </w:r>
      <w:r w:rsidR="00217B16">
        <w:rPr>
          <w:b w:val="0"/>
          <w:color w:val="auto"/>
          <w:sz w:val="20"/>
        </w:rPr>
        <w:t>kNN-Index-Vp-Tree</w:t>
      </w:r>
      <w:r w:rsidRPr="00E80797">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718"/>
        <w:gridCol w:w="817"/>
        <w:gridCol w:w="817"/>
        <w:gridCol w:w="725"/>
      </w:tblGrid>
      <w:tr w:rsidR="00E80797" w:rsidRPr="00B50186" w:rsidTr="00217B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217B16" w:rsidP="00217B1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E80797" w:rsidRPr="00B50186">
              <w:rPr>
                <w:rFonts w:ascii="Calibri" w:hAnsi="Calibri"/>
                <w:b/>
                <w:color w:val="000000"/>
                <w:sz w:val="18"/>
                <w:szCs w:val="18"/>
              </w:rPr>
              <w:t>gęsta reprezentacja punktu</w:t>
            </w:r>
          </w:p>
        </w:tc>
        <w:tc>
          <w:tcPr>
            <w:tcW w:w="0" w:type="auto"/>
            <w:gridSpan w:val="3"/>
            <w:noWrap/>
            <w:hideMark/>
          </w:tcPr>
          <w:p w:rsidR="00E80797" w:rsidRPr="00B50186" w:rsidRDefault="00217B16"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kNN-Index-Vp-Tree</w:t>
            </w:r>
            <w:r>
              <w:rPr>
                <w:rFonts w:ascii="Calibri" w:hAnsi="Calibri"/>
                <w:b/>
                <w:color w:val="000000"/>
                <w:sz w:val="18"/>
                <w:szCs w:val="18"/>
              </w:rPr>
              <w:br/>
            </w:r>
            <w:r w:rsidR="00E80797" w:rsidRPr="00B50186">
              <w:rPr>
                <w:rFonts w:ascii="Calibri" w:hAnsi="Calibri"/>
                <w:b/>
                <w:color w:val="000000"/>
                <w:sz w:val="18"/>
                <w:szCs w:val="18"/>
              </w:rPr>
              <w:t>rzadka reprezentacja punktu</w:t>
            </w:r>
          </w:p>
        </w:tc>
      </w:tr>
      <w:tr w:rsidR="00E80797" w:rsidRPr="00B50186" w:rsidTr="00217B1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217B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AE7B810" wp14:editId="168D145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E8063D" w:rsidRPr="00E8063D" w:rsidRDefault="00E8063D" w:rsidP="00E8063D">
      <w:pPr>
        <w:pStyle w:val="Legenda"/>
        <w:ind w:firstLine="0"/>
        <w:rPr>
          <w:b w:val="0"/>
          <w:color w:val="auto"/>
          <w:sz w:val="20"/>
        </w:rPr>
      </w:pPr>
      <w:bookmarkStart w:id="93"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CB74EA">
        <w:rPr>
          <w:noProof/>
          <w:color w:val="auto"/>
          <w:sz w:val="20"/>
        </w:rPr>
        <w:t>25</w:t>
      </w:r>
      <w:r w:rsidRPr="00E8063D">
        <w:rPr>
          <w:color w:val="auto"/>
          <w:sz w:val="20"/>
        </w:rPr>
        <w:fldChar w:fldCharType="end"/>
      </w:r>
      <w:bookmarkEnd w:id="93"/>
      <w:r w:rsidRPr="00E8063D">
        <w:rPr>
          <w:color w:val="auto"/>
          <w:sz w:val="20"/>
        </w:rPr>
        <w:t>.</w:t>
      </w:r>
      <w:r w:rsidRPr="00E8063D">
        <w:rPr>
          <w:b w:val="0"/>
          <w:color w:val="auto"/>
          <w:sz w:val="20"/>
        </w:rPr>
        <w:t xml:space="preserve"> Porównanie wydajności algorytmu </w:t>
      </w:r>
      <w:r w:rsidR="00217B16">
        <w:rPr>
          <w:b w:val="0"/>
          <w:color w:val="auto"/>
          <w:sz w:val="20"/>
        </w:rPr>
        <w:t>kNN-Index-Vp-Tree</w:t>
      </w:r>
      <w:r w:rsidRPr="00E8063D">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4" w:name="_Toc359485826"/>
      <w:r>
        <w:rPr>
          <w:lang w:val="en-US"/>
        </w:rPr>
        <w:t>6</w:t>
      </w:r>
      <w:r w:rsidR="007A62D4" w:rsidRPr="007A62D4">
        <w:rPr>
          <w:lang w:val="en-US"/>
        </w:rPr>
        <w:t xml:space="preserve">.4. Porównanie algorytmów TI-k-Neighborhood-Index z </w:t>
      </w:r>
      <w:r w:rsidR="00217B16">
        <w:rPr>
          <w:lang w:val="en-US"/>
        </w:rPr>
        <w:t>kNN-Index-Vp-Tree</w:t>
      </w:r>
      <w:bookmarkEnd w:id="94"/>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sidR="00217B16">
        <w:rPr>
          <w:i/>
        </w:rPr>
        <w:t>kNN-Index-Vp-Tree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5"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E705E0">
        <w:rPr>
          <w:noProof/>
          <w:color w:val="auto"/>
          <w:sz w:val="20"/>
          <w:szCs w:val="20"/>
        </w:rPr>
        <w:t>18</w:t>
      </w:r>
      <w:r w:rsidRPr="006573ED">
        <w:rPr>
          <w:color w:val="auto"/>
          <w:sz w:val="20"/>
          <w:szCs w:val="20"/>
        </w:rPr>
        <w:fldChar w:fldCharType="end"/>
      </w:r>
      <w:bookmarkEnd w:id="95"/>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w:t>
      </w:r>
      <w:r w:rsidR="00217B16">
        <w:rPr>
          <w:b w:val="0"/>
          <w:color w:val="auto"/>
          <w:sz w:val="20"/>
          <w:szCs w:val="20"/>
        </w:rPr>
        <w:t>kNN-Index-Vp-Tree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w:t>
      </w:r>
      <w:r w:rsidR="00D02D83">
        <w:rPr>
          <w:b w:val="0"/>
          <w:color w:val="auto"/>
          <w:sz w:val="20"/>
          <w:szCs w:val="20"/>
        </w:rPr>
        <w:t xml:space="preserve"> i k=5 sąsiedztwa</w:t>
      </w:r>
      <w:r w:rsidRPr="0064239E">
        <w:rPr>
          <w:b w:val="0"/>
          <w:color w:val="auto"/>
          <w:sz w:val="20"/>
          <w:szCs w:val="20"/>
        </w:rPr>
        <w:t xml:space="preserve">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217B16"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17B16">
              <w:rPr>
                <w:rFonts w:ascii="Calibri" w:hAnsi="Calibri"/>
                <w:b/>
                <w:sz w:val="18"/>
                <w:szCs w:val="18"/>
              </w:rPr>
              <w:t>kNN-Index-Vp-Tre</w:t>
            </w:r>
            <w:r>
              <w:rPr>
                <w:rFonts w:ascii="Calibri" w:hAnsi="Calibri"/>
                <w:b/>
                <w:sz w:val="18"/>
                <w:szCs w:val="18"/>
              </w:rPr>
              <w:t>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00217B16">
        <w:rPr>
          <w:i/>
        </w:rPr>
        <w:t>kNN-Index-Vp-Tree</w:t>
      </w:r>
      <w:r w:rsidR="00636399">
        <w:t xml:space="preserve"> wyznacza k sąsiadów</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217B16">
        <w:rPr>
          <w:i/>
        </w:rPr>
        <w:t>kNN-Index-Vp-Tree</w:t>
      </w:r>
      <w:r w:rsidR="00F43D33">
        <w:t>,</w:t>
      </w:r>
      <w:r w:rsidR="00E40F56">
        <w:t xml:space="preserve"> </w:t>
      </w:r>
      <w:r>
        <w:t xml:space="preserve">im większy będzie zbiór, </w:t>
      </w:r>
      <w:r w:rsidR="00636399">
        <w:t>na którym działają te algorytmy</w:t>
      </w:r>
      <w:r>
        <w:t>.</w:t>
      </w:r>
    </w:p>
    <w:p w:rsidR="006573ED" w:rsidRDefault="006573ED" w:rsidP="006573ED">
      <w:pPr>
        <w:keepNext/>
        <w:ind w:firstLine="0"/>
      </w:pPr>
      <w:r>
        <w:rPr>
          <w:noProof/>
        </w:rPr>
        <w:lastRenderedPageBreak/>
        <w:drawing>
          <wp:inline distT="0" distB="0" distL="0" distR="0" wp14:anchorId="3D52B908" wp14:editId="299136CF">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202DF" w:rsidRPr="004202DF" w:rsidRDefault="006573ED" w:rsidP="004202DF">
      <w:pPr>
        <w:pStyle w:val="Legenda"/>
        <w:spacing w:before="240" w:after="720"/>
        <w:ind w:firstLine="0"/>
        <w:rPr>
          <w:b w:val="0"/>
          <w:color w:val="auto"/>
          <w:sz w:val="20"/>
        </w:rPr>
      </w:pPr>
      <w:bookmarkStart w:id="96"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CB74EA">
        <w:rPr>
          <w:noProof/>
          <w:color w:val="auto"/>
          <w:sz w:val="20"/>
        </w:rPr>
        <w:t>26</w:t>
      </w:r>
      <w:r w:rsidRPr="006573ED">
        <w:rPr>
          <w:color w:val="auto"/>
          <w:sz w:val="20"/>
        </w:rPr>
        <w:fldChar w:fldCharType="end"/>
      </w:r>
      <w:bookmarkEnd w:id="96"/>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w:t>
      </w:r>
      <w:r w:rsidR="00217B16">
        <w:rPr>
          <w:b w:val="0"/>
          <w:color w:val="auto"/>
          <w:sz w:val="20"/>
        </w:rPr>
        <w:t>kNN-Index-Vp-Tree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 xml:space="preserve">Wykresy zawierają czasy wykonania poszukiwań k=5 sąsiadów </w:t>
      </w:r>
      <w:r w:rsidR="00D02D83">
        <w:rPr>
          <w:b w:val="0"/>
          <w:color w:val="auto"/>
          <w:sz w:val="20"/>
          <w:szCs w:val="20"/>
        </w:rPr>
        <w:t>i k=5 sąsiedztwa</w:t>
      </w:r>
      <w:r w:rsidR="00D02D83">
        <w:rPr>
          <w:b w:val="0"/>
          <w:color w:val="auto"/>
          <w:sz w:val="20"/>
        </w:rPr>
        <w:t xml:space="preserve"> </w:t>
      </w:r>
      <w:r w:rsidRPr="006573ED">
        <w:rPr>
          <w:b w:val="0"/>
          <w:color w:val="auto"/>
          <w:sz w:val="20"/>
        </w:rPr>
        <w:t>w przykładowych zbiorach danych dla 10% losowo wybranych punktów zbioru danych</w:t>
      </w:r>
      <w:r w:rsidR="004202DF">
        <w:br w:type="page"/>
      </w:r>
    </w:p>
    <w:p w:rsidR="006573ED" w:rsidRDefault="002A3C29" w:rsidP="004202DF">
      <w:pPr>
        <w:pStyle w:val="Nagwek2"/>
      </w:pPr>
      <w:bookmarkStart w:id="97" w:name="_Toc359485827"/>
      <w:r>
        <w:lastRenderedPageBreak/>
        <w:t>6</w:t>
      </w:r>
      <w:r w:rsidR="00183A65">
        <w:t>.5</w:t>
      </w:r>
      <w:r w:rsidR="004202DF">
        <w:t>. Badania algorytmu DBSCAN</w:t>
      </w:r>
      <w:bookmarkEnd w:id="97"/>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w:t>
      </w:r>
      <w:r w:rsidR="00F43D33">
        <w:t>przetwarzanie wstępne</w:t>
      </w:r>
      <w:r>
        <w:t xml:space="preserve"> (ang. </w:t>
      </w:r>
      <w:r w:rsidRPr="00183A65">
        <w:rPr>
          <w:i/>
        </w:rPr>
        <w:t>preprocessing</w:t>
      </w:r>
      <w:r>
        <w:t>). Wadą tego podejścia, w kontekście rozpatrywanych algorytmów, jest czasochłonność procesu usuwania punktu z wektora, które wykonywane jest tyle razy</w:t>
      </w:r>
      <w:r w:rsidR="00F43D33">
        <w:t>,</w:t>
      </w:r>
      <w:r>
        <w:t xml:space="preserve">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8" w:name="_Toc359485828"/>
      <w:r>
        <w:t>6</w:t>
      </w:r>
      <w:r w:rsidR="00183A65">
        <w:t>.5</w:t>
      </w:r>
      <w:r w:rsidR="004202DF" w:rsidRPr="00183A65">
        <w:t>.1. Badania algorytmu TI-DBSCAN</w:t>
      </w:r>
      <w:bookmarkEnd w:id="98"/>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w:t>
      </w:r>
      <w:r w:rsidR="00F43D33">
        <w:t>,</w:t>
      </w:r>
      <w:r>
        <w:t xml:space="preserve">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42F060F1" wp14:editId="1AC3CACE">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C744F" w:rsidRPr="00975439" w:rsidRDefault="002C744F" w:rsidP="002C744F">
      <w:pPr>
        <w:pStyle w:val="Legenda"/>
        <w:spacing w:before="240" w:after="720"/>
        <w:ind w:firstLine="0"/>
        <w:rPr>
          <w:b w:val="0"/>
          <w:color w:val="auto"/>
          <w:sz w:val="20"/>
        </w:rPr>
      </w:pPr>
      <w:bookmarkStart w:id="99"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CB74EA">
        <w:rPr>
          <w:noProof/>
          <w:color w:val="auto"/>
          <w:sz w:val="20"/>
        </w:rPr>
        <w:t>27</w:t>
      </w:r>
      <w:r w:rsidRPr="00975439">
        <w:rPr>
          <w:color w:val="auto"/>
          <w:sz w:val="20"/>
        </w:rPr>
        <w:fldChar w:fldCharType="end"/>
      </w:r>
      <w:bookmarkEnd w:id="99"/>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A010E">
          <w:headerReference w:type="even" r:id="rId78"/>
          <w:headerReference w:type="default" r:id="rId79"/>
          <w:footerReference w:type="even" r:id="rId80"/>
          <w:footerReference w:type="default" r:id="rId81"/>
          <w:headerReference w:type="first" r:id="rId82"/>
          <w:footerReference w:type="first" r:id="rId83"/>
          <w:pgSz w:w="11906" w:h="16838"/>
          <w:pgMar w:top="1985" w:right="1418" w:bottom="1985" w:left="1985" w:header="1134" w:footer="1134" w:gutter="0"/>
          <w:pgNumType w:start="80"/>
          <w:cols w:space="708"/>
          <w:titlePg/>
          <w:docGrid w:linePitch="360"/>
        </w:sectPr>
      </w:pPr>
    </w:p>
    <w:p w:rsidR="0039010F" w:rsidRPr="0039010F" w:rsidRDefault="0039010F" w:rsidP="0039010F">
      <w:pPr>
        <w:pStyle w:val="Legenda"/>
        <w:keepNext/>
        <w:spacing w:after="240"/>
        <w:ind w:firstLine="0"/>
        <w:rPr>
          <w:b w:val="0"/>
          <w:color w:val="auto"/>
          <w:sz w:val="20"/>
        </w:rPr>
      </w:pPr>
      <w:bookmarkStart w:id="100"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E705E0">
        <w:rPr>
          <w:noProof/>
          <w:color w:val="auto"/>
          <w:sz w:val="20"/>
        </w:rPr>
        <w:t>19</w:t>
      </w:r>
      <w:r w:rsidRPr="0039010F">
        <w:rPr>
          <w:color w:val="auto"/>
          <w:sz w:val="20"/>
        </w:rPr>
        <w:fldChar w:fldCharType="end"/>
      </w:r>
      <w:bookmarkEnd w:id="100"/>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4A010E">
          <w:headerReference w:type="first" r:id="rId84"/>
          <w:footerReference w:type="first" r:id="rId85"/>
          <w:pgSz w:w="16838" w:h="11906" w:orient="landscape"/>
          <w:pgMar w:top="1560" w:right="1985" w:bottom="1418" w:left="1985" w:header="1134" w:footer="1134" w:gutter="0"/>
          <w:pgNumType w:start="96"/>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F43D33">
        <w:t xml:space="preserve"> szybciej niż w implementacji</w:t>
      </w:r>
      <w:r w:rsidR="002C744F">
        <w:t xml:space="preserve">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w:t>
      </w:r>
      <w:r w:rsidR="00F43D33">
        <w:t>,</w:t>
      </w:r>
      <w:r>
        <w:t xml:space="preserve">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00217B16">
        <w:rPr>
          <w:i/>
        </w:rPr>
        <w:t>kNN-Index-Vp-Tree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1"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E705E0">
        <w:rPr>
          <w:noProof/>
          <w:color w:val="auto"/>
          <w:sz w:val="20"/>
        </w:rPr>
        <w:t>20</w:t>
      </w:r>
      <w:r w:rsidRPr="00D10C4A">
        <w:rPr>
          <w:color w:val="auto"/>
          <w:sz w:val="20"/>
        </w:rPr>
        <w:fldChar w:fldCharType="end"/>
      </w:r>
      <w:bookmarkEnd w:id="101"/>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6447FEBA" wp14:editId="390400C2">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D10C4A" w:rsidRPr="00D10C4A" w:rsidRDefault="00D10C4A" w:rsidP="00D10C4A">
      <w:pPr>
        <w:pStyle w:val="Legenda"/>
        <w:spacing w:before="240" w:after="720"/>
        <w:ind w:firstLine="0"/>
        <w:rPr>
          <w:b w:val="0"/>
          <w:color w:val="auto"/>
          <w:sz w:val="20"/>
        </w:rPr>
      </w:pPr>
      <w:bookmarkStart w:id="102"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CB74EA">
        <w:rPr>
          <w:noProof/>
          <w:color w:val="auto"/>
          <w:sz w:val="20"/>
        </w:rPr>
        <w:t>28</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833B13">
          <w:headerReference w:type="even" r:id="rId87"/>
          <w:headerReference w:type="default" r:id="rId88"/>
          <w:footerReference w:type="even" r:id="rId89"/>
          <w:footerReference w:type="default" r:id="rId90"/>
          <w:headerReference w:type="first" r:id="rId91"/>
          <w:footerReference w:type="first" r:id="rId92"/>
          <w:pgSz w:w="11906" w:h="16838"/>
          <w:pgMar w:top="1985" w:right="1418" w:bottom="1985" w:left="1985" w:header="1134" w:footer="1134" w:gutter="0"/>
          <w:pgNumType w:start="97"/>
          <w:cols w:space="708"/>
          <w:titlePg/>
          <w:docGrid w:linePitch="360"/>
        </w:sectPr>
      </w:pPr>
    </w:p>
    <w:p w:rsidR="00C6307C" w:rsidRPr="00C6307C" w:rsidRDefault="00C6307C" w:rsidP="00C6307C">
      <w:pPr>
        <w:pStyle w:val="Legenda"/>
        <w:keepNext/>
        <w:spacing w:after="240"/>
        <w:ind w:firstLine="0"/>
        <w:rPr>
          <w:b w:val="0"/>
          <w:color w:val="auto"/>
          <w:sz w:val="20"/>
        </w:rPr>
      </w:pPr>
      <w:bookmarkStart w:id="103"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E705E0">
        <w:rPr>
          <w:noProof/>
          <w:color w:val="auto"/>
          <w:sz w:val="20"/>
        </w:rPr>
        <w:t>21</w:t>
      </w:r>
      <w:r w:rsidRPr="00C6307C">
        <w:rPr>
          <w:color w:val="auto"/>
          <w:sz w:val="20"/>
        </w:rPr>
        <w:fldChar w:fldCharType="end"/>
      </w:r>
      <w:bookmarkEnd w:id="103"/>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833B13">
          <w:headerReference w:type="first" r:id="rId93"/>
          <w:footerReference w:type="first" r:id="rId94"/>
          <w:pgSz w:w="16838" w:h="11906" w:orient="landscape"/>
          <w:pgMar w:top="1560" w:right="1985" w:bottom="1418" w:left="1985" w:header="1134" w:footer="1134" w:gutter="0"/>
          <w:pgNumType w:start="100"/>
          <w:cols w:space="708"/>
          <w:titlePg/>
          <w:docGrid w:linePitch="360"/>
        </w:sectPr>
      </w:pPr>
    </w:p>
    <w:p w:rsidR="00C6307C" w:rsidRDefault="00C6307C" w:rsidP="00C6307C">
      <w:pPr>
        <w:keepNext/>
        <w:ind w:firstLine="0"/>
      </w:pPr>
      <w:r>
        <w:rPr>
          <w:noProof/>
        </w:rPr>
        <w:lastRenderedPageBreak/>
        <w:drawing>
          <wp:inline distT="0" distB="0" distL="0" distR="0" wp14:anchorId="699DEE7C" wp14:editId="6AD30D58">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F3FC0" w:rsidRPr="00C6307C" w:rsidRDefault="00C6307C" w:rsidP="00C6307C">
      <w:pPr>
        <w:pStyle w:val="Legenda"/>
        <w:spacing w:before="240" w:after="720"/>
        <w:ind w:firstLine="0"/>
        <w:rPr>
          <w:b w:val="0"/>
          <w:color w:val="auto"/>
          <w:sz w:val="20"/>
        </w:rPr>
      </w:pPr>
      <w:bookmarkStart w:id="104"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CB74EA">
        <w:rPr>
          <w:noProof/>
          <w:color w:val="auto"/>
          <w:sz w:val="20"/>
        </w:rPr>
        <w:t>29</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w:t>
      </w:r>
      <w:r w:rsidR="00F43D33">
        <w:t>,</w:t>
      </w:r>
      <w:r>
        <w:t xml:space="preserv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w:t>
      </w:r>
      <w:r w:rsidR="00F43D33">
        <w:t xml:space="preserve">nie </w:t>
      </w:r>
      <w:r w:rsidR="00C6307C">
        <w:t xml:space="preserve">będzie wolniejszy </w:t>
      </w:r>
      <w:r w:rsidR="00F43D33">
        <w:t>od</w:t>
      </w:r>
      <w:r w:rsidR="00C6307C">
        <w:t xml:space="preserve"> czas</w:t>
      </w:r>
      <w:r w:rsidR="00F43D33">
        <w:t>u</w:t>
      </w:r>
      <w:r w:rsidR="00C6307C">
        <w:t xml:space="preserve"> grupowania dla Eps_max </w:t>
      </w:r>
      <w:r w:rsidR="001C445D">
        <w:t>i </w:t>
      </w:r>
      <w:r w:rsidR="00C6307C">
        <w:t xml:space="preserve">nie </w:t>
      </w:r>
      <w:r w:rsidR="00F43D33">
        <w:t xml:space="preserve">będzie </w:t>
      </w:r>
      <w:r w:rsidR="00C6307C">
        <w:t xml:space="preserve">szybszy </w:t>
      </w:r>
      <w:r w:rsidR="00F43D33">
        <w:t>od</w:t>
      </w:r>
      <w:r w:rsidR="00C6307C">
        <w:t xml:space="preserve"> czas</w:t>
      </w:r>
      <w:r w:rsidR="00F43D33">
        <w:t>u</w:t>
      </w:r>
      <w:r w:rsidR="00C6307C">
        <w:t xml:space="preserve">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sidRPr="00D54C53">
        <w:t>[max]</w:t>
      </w:r>
      <w:r>
        <w:t>;</w:t>
      </w:r>
    </w:p>
    <w:p w:rsidR="00133460" w:rsidRDefault="00133460" w:rsidP="008F233A">
      <w:pPr>
        <w:pStyle w:val="Akapitzlist"/>
        <w:numPr>
          <w:ilvl w:val="0"/>
          <w:numId w:val="16"/>
        </w:numPr>
      </w:pPr>
      <w:r>
        <w:t xml:space="preserve">punkt minimalny </w:t>
      </w:r>
      <w:r w:rsidRPr="00D54C53">
        <w:t>[min];</w:t>
      </w:r>
    </w:p>
    <w:p w:rsidR="00133460" w:rsidRDefault="00133460" w:rsidP="008F233A">
      <w:pPr>
        <w:pStyle w:val="Akapitzlist"/>
        <w:numPr>
          <w:ilvl w:val="0"/>
          <w:numId w:val="16"/>
        </w:numPr>
      </w:pPr>
      <w:r>
        <w:t xml:space="preserve">punkt </w:t>
      </w:r>
      <w:r w:rsidRPr="00D54C53">
        <w:t>[max_min];</w:t>
      </w:r>
    </w:p>
    <w:p w:rsidR="00133460" w:rsidRDefault="00133460" w:rsidP="008F233A">
      <w:pPr>
        <w:pStyle w:val="Akapitzlist"/>
        <w:numPr>
          <w:ilvl w:val="0"/>
          <w:numId w:val="16"/>
        </w:numPr>
      </w:pPr>
      <w:r>
        <w:t xml:space="preserve">punkt losowy </w:t>
      </w:r>
      <w:r w:rsidRPr="00D54C53">
        <w:t>[rand];</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5"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E705E0">
        <w:rPr>
          <w:noProof/>
          <w:color w:val="auto"/>
          <w:sz w:val="20"/>
        </w:rPr>
        <w:t>22</w:t>
      </w:r>
      <w:r w:rsidRPr="00133460">
        <w:rPr>
          <w:color w:val="auto"/>
          <w:sz w:val="20"/>
        </w:rPr>
        <w:fldChar w:fldCharType="end"/>
      </w:r>
      <w:bookmarkEnd w:id="105"/>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6"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E705E0">
        <w:rPr>
          <w:noProof/>
          <w:color w:val="auto"/>
          <w:sz w:val="20"/>
          <w:szCs w:val="20"/>
        </w:rPr>
        <w:t>23</w:t>
      </w:r>
      <w:r w:rsidRPr="00F01877">
        <w:rPr>
          <w:color w:val="auto"/>
          <w:sz w:val="20"/>
          <w:szCs w:val="20"/>
        </w:rPr>
        <w:fldChar w:fldCharType="end"/>
      </w:r>
      <w:bookmarkEnd w:id="106"/>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3DB3E44D" wp14:editId="394A3710">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F01877" w:rsidRPr="00F01877" w:rsidRDefault="00F01877" w:rsidP="00F01877">
      <w:pPr>
        <w:pStyle w:val="Legenda"/>
        <w:spacing w:before="240" w:after="720"/>
        <w:ind w:firstLine="0"/>
        <w:rPr>
          <w:b w:val="0"/>
          <w:color w:val="auto"/>
          <w:sz w:val="20"/>
        </w:rPr>
      </w:pPr>
      <w:bookmarkStart w:id="107"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CB74EA">
        <w:rPr>
          <w:noProof/>
          <w:color w:val="auto"/>
          <w:sz w:val="20"/>
        </w:rPr>
        <w:t>30</w:t>
      </w:r>
      <w:r w:rsidRPr="00F01877">
        <w:rPr>
          <w:color w:val="auto"/>
          <w:sz w:val="20"/>
        </w:rPr>
        <w:fldChar w:fldCharType="end"/>
      </w:r>
      <w:bookmarkEnd w:id="107"/>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8" w:name="_Toc359485829"/>
      <w:r>
        <w:lastRenderedPageBreak/>
        <w:t>6</w:t>
      </w:r>
      <w:r w:rsidR="00407FF0">
        <w:t>.5.2. Badania algorytmu DBSCAN-PROJECTION</w:t>
      </w:r>
      <w:bookmarkEnd w:id="108"/>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sidRPr="00D54C53">
        <w:t>[dmax],</w:t>
      </w:r>
      <w:r w:rsidR="005354A8">
        <w:rPr>
          <w:i/>
        </w:rPr>
        <w:t xml:space="preserve"> </w:t>
      </w:r>
      <w:r w:rsidR="005354A8" w:rsidRPr="00D54C53">
        <w:t>[dmin] oraz [drand];</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6F2F3986" wp14:editId="01BECC49">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5354A8" w:rsidRPr="005354A8" w:rsidRDefault="005354A8" w:rsidP="005354A8">
      <w:pPr>
        <w:pStyle w:val="Legenda"/>
        <w:spacing w:before="240" w:after="720"/>
        <w:ind w:firstLine="0"/>
        <w:rPr>
          <w:b w:val="0"/>
          <w:color w:val="auto"/>
          <w:sz w:val="20"/>
        </w:rPr>
      </w:pPr>
      <w:bookmarkStart w:id="109"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CB74EA">
        <w:rPr>
          <w:noProof/>
          <w:color w:val="auto"/>
          <w:sz w:val="20"/>
        </w:rPr>
        <w:t>31</w:t>
      </w:r>
      <w:r w:rsidRPr="005354A8">
        <w:rPr>
          <w:color w:val="auto"/>
          <w:sz w:val="20"/>
        </w:rPr>
        <w:fldChar w:fldCharType="end"/>
      </w:r>
      <w:bookmarkEnd w:id="109"/>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833B13">
          <w:headerReference w:type="even" r:id="rId98"/>
          <w:headerReference w:type="default" r:id="rId99"/>
          <w:footerReference w:type="even" r:id="rId100"/>
          <w:footerReference w:type="default" r:id="rId101"/>
          <w:headerReference w:type="first" r:id="rId102"/>
          <w:footerReference w:type="first" r:id="rId103"/>
          <w:pgSz w:w="11906" w:h="16838"/>
          <w:pgMar w:top="1985" w:right="1418" w:bottom="1985" w:left="1985" w:header="1134" w:footer="1134" w:gutter="0"/>
          <w:pgNumType w:start="101"/>
          <w:cols w:space="708"/>
          <w:titlePg/>
          <w:docGrid w:linePitch="360"/>
        </w:sectPr>
      </w:pPr>
    </w:p>
    <w:p w:rsidR="00655F5B" w:rsidRPr="00655F5B" w:rsidRDefault="00655F5B" w:rsidP="00655F5B">
      <w:pPr>
        <w:pStyle w:val="Legenda"/>
        <w:keepNext/>
        <w:spacing w:after="240"/>
        <w:ind w:firstLine="0"/>
        <w:rPr>
          <w:b w:val="0"/>
          <w:color w:val="auto"/>
          <w:sz w:val="20"/>
        </w:rPr>
      </w:pPr>
      <w:bookmarkStart w:id="110"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E705E0">
        <w:rPr>
          <w:noProof/>
          <w:color w:val="auto"/>
          <w:sz w:val="20"/>
        </w:rPr>
        <w:t>24</w:t>
      </w:r>
      <w:r w:rsidRPr="00655F5B">
        <w:rPr>
          <w:color w:val="auto"/>
          <w:sz w:val="20"/>
        </w:rPr>
        <w:fldChar w:fldCharType="end"/>
      </w:r>
      <w:bookmarkEnd w:id="110"/>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833B13">
          <w:headerReference w:type="first" r:id="rId104"/>
          <w:footerReference w:type="first" r:id="rId105"/>
          <w:pgSz w:w="16838" w:h="11906" w:orient="landscape"/>
          <w:pgMar w:top="1418" w:right="1985" w:bottom="1985" w:left="1985" w:header="1134" w:footer="1134" w:gutter="0"/>
          <w:pgNumType w:start="107"/>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1" w:name="_Toc359485830"/>
      <w:r>
        <w:t>6</w:t>
      </w:r>
      <w:r w:rsidR="00F05C8B">
        <w:t>.5.3. Porównanie algorytmów DBSCAN-PROJECTION i TI-DBSCAN</w:t>
      </w:r>
      <w:bookmarkEnd w:id="111"/>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0FAFB0B7" wp14:editId="621B05B1">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E6250C" w:rsidRPr="00E6250C" w:rsidRDefault="00E6250C" w:rsidP="00E6250C">
      <w:pPr>
        <w:pStyle w:val="Legenda"/>
        <w:spacing w:before="240" w:after="720"/>
        <w:ind w:firstLine="0"/>
        <w:rPr>
          <w:b w:val="0"/>
          <w:color w:val="auto"/>
          <w:sz w:val="20"/>
          <w:szCs w:val="20"/>
        </w:rPr>
      </w:pPr>
      <w:bookmarkStart w:id="112"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CB74EA">
        <w:rPr>
          <w:noProof/>
          <w:color w:val="auto"/>
          <w:sz w:val="20"/>
          <w:szCs w:val="20"/>
        </w:rPr>
        <w:t>32</w:t>
      </w:r>
      <w:r w:rsidRPr="00E6250C">
        <w:rPr>
          <w:color w:val="auto"/>
          <w:sz w:val="20"/>
          <w:szCs w:val="20"/>
        </w:rPr>
        <w:fldChar w:fldCharType="end"/>
      </w:r>
      <w:bookmarkEnd w:id="112"/>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3" w:name="_Toc359485831"/>
      <w:r>
        <w:t>6</w:t>
      </w:r>
      <w:r w:rsidR="00E14AEE">
        <w:t>.5.4. Badania algorytmu TI-DBSCAN-REF – wybór dwóch punktów referencyjnych</w:t>
      </w:r>
      <w:bookmarkEnd w:id="113"/>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833B13">
          <w:headerReference w:type="default" r:id="rId107"/>
          <w:footerReference w:type="default" r:id="rId108"/>
          <w:headerReference w:type="first" r:id="rId109"/>
          <w:footerReference w:type="first" r:id="rId110"/>
          <w:pgSz w:w="11906" w:h="16838"/>
          <w:pgMar w:top="1985" w:right="1418" w:bottom="1985" w:left="1985" w:header="1134" w:footer="1134" w:gutter="0"/>
          <w:pgNumType w:start="108"/>
          <w:cols w:space="708"/>
          <w:titlePg/>
          <w:docGrid w:linePitch="360"/>
        </w:sectPr>
      </w:pPr>
    </w:p>
    <w:p w:rsidR="008D2755" w:rsidRPr="008D2755" w:rsidRDefault="008D2755" w:rsidP="008D2755">
      <w:pPr>
        <w:pStyle w:val="Legenda"/>
        <w:keepNext/>
        <w:spacing w:after="240"/>
        <w:ind w:firstLine="0"/>
        <w:rPr>
          <w:b w:val="0"/>
          <w:color w:val="auto"/>
          <w:sz w:val="20"/>
        </w:rPr>
      </w:pPr>
      <w:bookmarkStart w:id="114"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25</w:t>
      </w:r>
      <w:r w:rsidRPr="008D2755">
        <w:rPr>
          <w:color w:val="auto"/>
          <w:sz w:val="20"/>
        </w:rPr>
        <w:fldChar w:fldCharType="end"/>
      </w:r>
      <w:bookmarkEnd w:id="114"/>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52542"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5"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26</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52542"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EE0E73">
          <w:headerReference w:type="default" r:id="rId111"/>
          <w:footerReference w:type="default" r:id="rId112"/>
          <w:headerReference w:type="first" r:id="rId113"/>
          <w:footerReference w:type="first" r:id="rId114"/>
          <w:pgSz w:w="16838" w:h="11906" w:orient="landscape"/>
          <w:pgMar w:top="1418" w:right="1985" w:bottom="1985" w:left="1985" w:header="1134" w:footer="1134" w:gutter="0"/>
          <w:pgNumType w:start="110"/>
          <w:cols w:space="708"/>
          <w:titlePg/>
          <w:docGrid w:linePitch="360"/>
        </w:sectPr>
      </w:pPr>
    </w:p>
    <w:p w:rsidR="008D2755" w:rsidRDefault="008D2755" w:rsidP="008D2755">
      <w:pPr>
        <w:keepNext/>
        <w:ind w:firstLine="0"/>
      </w:pPr>
      <w:r>
        <w:rPr>
          <w:noProof/>
        </w:rPr>
        <w:lastRenderedPageBreak/>
        <w:drawing>
          <wp:inline distT="0" distB="0" distL="0" distR="0" wp14:anchorId="41B64466" wp14:editId="086AC284">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6E673B" w:rsidRPr="008D2755" w:rsidRDefault="008D2755" w:rsidP="008D2755">
      <w:pPr>
        <w:pStyle w:val="Legenda"/>
        <w:spacing w:before="240" w:after="720"/>
        <w:ind w:firstLine="0"/>
        <w:rPr>
          <w:b w:val="0"/>
          <w:color w:val="auto"/>
          <w:sz w:val="20"/>
        </w:rPr>
      </w:pPr>
      <w:bookmarkStart w:id="116"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CB74EA">
        <w:rPr>
          <w:noProof/>
          <w:color w:val="auto"/>
          <w:sz w:val="20"/>
        </w:rPr>
        <w:t>33</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7" w:name="_Toc359485832"/>
      <w:r>
        <w:t>6</w:t>
      </w:r>
      <w:r w:rsidR="00A346E6">
        <w:t>.5.5. Porównanie implementacji odmian algorytmu DBSCAN</w:t>
      </w:r>
      <w:bookmarkEnd w:id="117"/>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DBSCAN-PR</w:t>
      </w:r>
      <w:r w:rsidR="00F43D33">
        <w:rPr>
          <w:i/>
        </w:rPr>
        <w:t>O</w:t>
      </w:r>
      <w:r w:rsidRPr="00F56D9F">
        <w:rPr>
          <w:i/>
        </w:rPr>
        <w:t>JECTION</w:t>
      </w:r>
      <w:r>
        <w:t xml:space="preserve"> dla [dmax], natomiast rezultaty </w:t>
      </w:r>
      <w:r>
        <w:rPr>
          <w:i/>
        </w:rPr>
        <w:t>TI-DBSCAN-REF</w:t>
      </w:r>
      <w:r>
        <w:t xml:space="preserve"> dla punktów referencyjnych [max][rand]. Algorytm </w:t>
      </w:r>
      <w:r w:rsidRPr="00F43D33">
        <w:rPr>
          <w:i/>
        </w:rPr>
        <w:t>DBSCAN-POINTS_ELIMINATION</w:t>
      </w:r>
      <w:r>
        <w:t xml:space="preserve"> </w:t>
      </w:r>
      <w:r w:rsidR="00922A82">
        <w:t>stanowi</w:t>
      </w:r>
      <w:r>
        <w:t xml:space="preserve"> </w:t>
      </w:r>
      <w:r w:rsidR="00922A82">
        <w:t>modyfikację algorytmu</w:t>
      </w:r>
      <w:r>
        <w:t xml:space="preserve"> </w:t>
      </w:r>
      <w:r w:rsidRPr="00F43D33">
        <w:rPr>
          <w:i/>
        </w:rPr>
        <w:t>DBSCAN</w:t>
      </w:r>
      <w:r>
        <w:t xml:space="preserve"> stosującą eliminację </w:t>
      </w:r>
      <w:r w:rsidR="00922A82">
        <w:t xml:space="preserve">sklasyfikowanych </w:t>
      </w:r>
      <w:r>
        <w:t>punktów</w:t>
      </w:r>
      <w:r w:rsidR="00922A82">
        <w:t xml:space="preserve">. Podejście to zostało </w:t>
      </w:r>
      <w:r>
        <w:t>zaproponowan</w:t>
      </w:r>
      <w:r w:rsidR="00922A82">
        <w:t>e</w:t>
      </w:r>
      <w:r>
        <w:t xml:space="preserve"> w artykule </w:t>
      </w:r>
      <w:r w:rsidR="00D54C53">
        <w:fldChar w:fldCharType="begin"/>
      </w:r>
      <w:r w:rsidR="00D54C53">
        <w:instrText xml:space="preserve"> REF _Ref359452011 \r \h </w:instrText>
      </w:r>
      <w:r w:rsidR="00D54C53">
        <w:fldChar w:fldCharType="separate"/>
      </w:r>
      <w:r w:rsidR="00D54C53">
        <w:t>[9]</w:t>
      </w:r>
      <w:r w:rsidR="00D54C53">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sidRPr="00F43D33">
        <w:rPr>
          <w:i/>
        </w:rPr>
        <w:t>TI-DBSCAN-REF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EE0E73">
          <w:headerReference w:type="default" r:id="rId116"/>
          <w:footerReference w:type="default" r:id="rId117"/>
          <w:headerReference w:type="first" r:id="rId118"/>
          <w:footerReference w:type="first" r:id="rId119"/>
          <w:pgSz w:w="11906" w:h="16838"/>
          <w:pgMar w:top="1985" w:right="1418" w:bottom="1985" w:left="1985" w:header="1134" w:footer="1134" w:gutter="0"/>
          <w:pgNumType w:start="112"/>
          <w:cols w:space="708"/>
          <w:titlePg/>
          <w:docGrid w:linePitch="360"/>
        </w:sectPr>
      </w:pPr>
    </w:p>
    <w:p w:rsidR="009A0A94" w:rsidRPr="009A0A94" w:rsidRDefault="009A0A94" w:rsidP="009B4E72">
      <w:pPr>
        <w:pStyle w:val="Legenda"/>
        <w:keepNext/>
        <w:spacing w:after="240"/>
        <w:ind w:firstLine="0"/>
        <w:rPr>
          <w:b w:val="0"/>
          <w:color w:val="auto"/>
          <w:sz w:val="20"/>
        </w:rPr>
      </w:pPr>
      <w:bookmarkStart w:id="118"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E705E0">
        <w:rPr>
          <w:noProof/>
          <w:color w:val="auto"/>
          <w:sz w:val="20"/>
        </w:rPr>
        <w:t>27</w:t>
      </w:r>
      <w:r w:rsidRPr="00597537">
        <w:rPr>
          <w:color w:val="auto"/>
          <w:sz w:val="20"/>
        </w:rPr>
        <w:fldChar w:fldCharType="end"/>
      </w:r>
      <w:bookmarkEnd w:id="118"/>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EE0E73">
          <w:headerReference w:type="first" r:id="rId120"/>
          <w:footerReference w:type="first" r:id="rId121"/>
          <w:pgSz w:w="16838" w:h="11906" w:orient="landscape"/>
          <w:pgMar w:top="1418" w:right="1985" w:bottom="1985" w:left="1985" w:header="1134" w:footer="1134" w:gutter="0"/>
          <w:pgNumType w:start="114"/>
          <w:cols w:space="708"/>
          <w:titlePg/>
          <w:docGrid w:linePitch="360"/>
        </w:sectPr>
      </w:pPr>
    </w:p>
    <w:p w:rsidR="009B4E72" w:rsidRPr="009B4E72" w:rsidRDefault="009B4E72" w:rsidP="009B4E72">
      <w:pPr>
        <w:pStyle w:val="Legenda"/>
        <w:keepNext/>
        <w:spacing w:after="240"/>
        <w:ind w:firstLine="0"/>
        <w:rPr>
          <w:b w:val="0"/>
          <w:color w:val="auto"/>
          <w:sz w:val="20"/>
        </w:rPr>
      </w:pPr>
      <w:bookmarkStart w:id="119"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E705E0">
        <w:rPr>
          <w:noProof/>
          <w:color w:val="auto"/>
          <w:sz w:val="20"/>
        </w:rPr>
        <w:t>28</w:t>
      </w:r>
      <w:r w:rsidRPr="009B4E72">
        <w:rPr>
          <w:color w:val="auto"/>
          <w:sz w:val="20"/>
        </w:rPr>
        <w:fldChar w:fldCharType="end"/>
      </w:r>
      <w:bookmarkEnd w:id="119"/>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02B5040B" wp14:editId="7568D569">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CB74EA">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0" w:name="_Toc359485833"/>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0"/>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1" w:name="_Toc359485834"/>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1"/>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w:t>
      </w:r>
      <w:r w:rsidR="00F43D33">
        <w:rPr>
          <w:i/>
        </w:rPr>
        <w:t>I</w:t>
      </w:r>
      <w:r w:rsidRPr="0048083D">
        <w:rPr>
          <w:i/>
        </w:rPr>
        <w:t>-k-Neighborhood-Index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EE0E73">
          <w:headerReference w:type="even" r:id="rId123"/>
          <w:headerReference w:type="default" r:id="rId124"/>
          <w:footerReference w:type="even" r:id="rId125"/>
          <w:footerReference w:type="default" r:id="rId126"/>
          <w:headerReference w:type="first" r:id="rId127"/>
          <w:footerReference w:type="first" r:id="rId128"/>
          <w:pgSz w:w="11906" w:h="16838"/>
          <w:pgMar w:top="1985" w:right="1418" w:bottom="1843" w:left="1985" w:header="1134" w:footer="1134" w:gutter="0"/>
          <w:pgNumType w:start="115"/>
          <w:cols w:space="708"/>
          <w:titlePg/>
          <w:docGrid w:linePitch="360"/>
        </w:sectPr>
      </w:pPr>
    </w:p>
    <w:p w:rsidR="00A12B2A" w:rsidRPr="00AF28C6" w:rsidRDefault="00A12B2A" w:rsidP="00A12B2A">
      <w:pPr>
        <w:pStyle w:val="Legenda"/>
        <w:keepNext/>
        <w:spacing w:after="240"/>
        <w:ind w:firstLine="0"/>
        <w:rPr>
          <w:b w:val="0"/>
          <w:color w:val="auto"/>
          <w:sz w:val="20"/>
        </w:rPr>
      </w:pPr>
      <w:bookmarkStart w:id="122"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E705E0">
        <w:rPr>
          <w:noProof/>
          <w:color w:val="auto"/>
          <w:sz w:val="20"/>
        </w:rPr>
        <w:t>29</w:t>
      </w:r>
      <w:r w:rsidRPr="00AF28C6">
        <w:rPr>
          <w:color w:val="auto"/>
          <w:sz w:val="20"/>
        </w:rPr>
        <w:fldChar w:fldCharType="end"/>
      </w:r>
      <w:bookmarkEnd w:id="122"/>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003E39EC">
        <w:rPr>
          <w:b w:val="0"/>
          <w:color w:val="auto"/>
          <w:sz w:val="20"/>
        </w:rPr>
        <w:t>w przykładowych zbiorach dla 5</w:t>
      </w:r>
      <w:r w:rsidRPr="00AF28C6">
        <w:rPr>
          <w:b w:val="0"/>
          <w:color w:val="auto"/>
          <w:sz w:val="20"/>
        </w:rPr>
        <w:t>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EE0E73">
          <w:headerReference w:type="first" r:id="rId129"/>
          <w:footerReference w:type="first" r:id="rId130"/>
          <w:pgSz w:w="16838" w:h="11906" w:orient="landscape"/>
          <w:pgMar w:top="1418" w:right="1843" w:bottom="1985" w:left="1985" w:header="1134" w:footer="1134" w:gutter="0"/>
          <w:pgNumType w:start="118"/>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1D01EEC" wp14:editId="383F253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CB7932" w:rsidRDefault="00CB7932" w:rsidP="00AF28C6">
      <w:pPr>
        <w:pStyle w:val="Legenda"/>
        <w:spacing w:before="120" w:after="720"/>
        <w:ind w:firstLine="0"/>
        <w:rPr>
          <w:b w:val="0"/>
          <w:color w:val="auto"/>
          <w:sz w:val="20"/>
        </w:rPr>
      </w:pPr>
      <w:bookmarkStart w:id="123"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CB74EA">
        <w:rPr>
          <w:noProof/>
          <w:color w:val="auto"/>
          <w:sz w:val="20"/>
        </w:rPr>
        <w:t>35</w:t>
      </w:r>
      <w:r w:rsidRPr="00AF28C6">
        <w:rPr>
          <w:color w:val="auto"/>
          <w:sz w:val="20"/>
        </w:rPr>
        <w:fldChar w:fldCharType="end"/>
      </w:r>
      <w:bookmarkEnd w:id="123"/>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CB7932">
        <w:rPr>
          <w:b w:val="0"/>
          <w:color w:val="auto"/>
          <w:sz w:val="20"/>
        </w:rPr>
        <w:t>w prz</w:t>
      </w:r>
      <w:r w:rsidR="003E39EC">
        <w:rPr>
          <w:b w:val="0"/>
          <w:color w:val="auto"/>
          <w:sz w:val="20"/>
        </w:rPr>
        <w:t>ykładowych zbiorach danych dla 5</w:t>
      </w:r>
      <w:r w:rsidRPr="00CB7932">
        <w:rPr>
          <w:b w:val="0"/>
          <w:color w:val="auto"/>
          <w:sz w:val="20"/>
        </w:rPr>
        <w:t>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698394E1" wp14:editId="77F37D23">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917E27" w:rsidRDefault="00917E27" w:rsidP="00917E27">
      <w:pPr>
        <w:pStyle w:val="Legenda"/>
        <w:spacing w:before="240" w:after="720"/>
        <w:ind w:firstLine="0"/>
        <w:rPr>
          <w:b w:val="0"/>
          <w:color w:val="auto"/>
          <w:sz w:val="20"/>
        </w:rPr>
      </w:pPr>
      <w:bookmarkStart w:id="124"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CB74EA">
        <w:rPr>
          <w:noProof/>
          <w:color w:val="auto"/>
          <w:sz w:val="20"/>
        </w:rPr>
        <w:t>36</w:t>
      </w:r>
      <w:r w:rsidRPr="00D51754">
        <w:rPr>
          <w:color w:val="auto"/>
          <w:sz w:val="20"/>
        </w:rPr>
        <w:fldChar w:fldCharType="end"/>
      </w:r>
      <w:bookmarkEnd w:id="124"/>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D51754">
        <w:rPr>
          <w:b w:val="0"/>
          <w:color w:val="auto"/>
          <w:sz w:val="20"/>
        </w:rPr>
        <w:t>w prz</w:t>
      </w:r>
      <w:r w:rsidR="003E39EC">
        <w:rPr>
          <w:b w:val="0"/>
          <w:color w:val="auto"/>
          <w:sz w:val="20"/>
        </w:rPr>
        <w:t>ykładowych zbiorach danych dla 5</w:t>
      </w:r>
      <w:r w:rsidRPr="00D51754">
        <w:rPr>
          <w:b w:val="0"/>
          <w:color w:val="auto"/>
          <w:sz w:val="20"/>
        </w:rPr>
        <w:t>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EE0E73">
          <w:headerReference w:type="even" r:id="rId133"/>
          <w:footerReference w:type="even" r:id="rId134"/>
          <w:headerReference w:type="first" r:id="rId135"/>
          <w:footerReference w:type="first" r:id="rId136"/>
          <w:pgSz w:w="11906" w:h="16838"/>
          <w:pgMar w:top="1985" w:right="1418" w:bottom="1843" w:left="1985" w:header="1134" w:footer="1134" w:gutter="0"/>
          <w:pgNumType w:start="119"/>
          <w:cols w:space="708"/>
          <w:titlePg/>
          <w:docGrid w:linePitch="360"/>
        </w:sectPr>
      </w:pPr>
    </w:p>
    <w:p w:rsidR="00A12B2A" w:rsidRPr="00A12B2A" w:rsidRDefault="00A12B2A" w:rsidP="004458F5">
      <w:pPr>
        <w:pStyle w:val="Legenda"/>
        <w:keepNext/>
        <w:spacing w:after="240"/>
        <w:ind w:firstLine="0"/>
        <w:rPr>
          <w:b w:val="0"/>
          <w:color w:val="auto"/>
          <w:sz w:val="20"/>
        </w:rPr>
      </w:pPr>
      <w:bookmarkStart w:id="125"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E705E0">
        <w:rPr>
          <w:noProof/>
          <w:color w:val="auto"/>
          <w:sz w:val="20"/>
        </w:rPr>
        <w:t>30</w:t>
      </w:r>
      <w:r w:rsidRPr="00A12B2A">
        <w:rPr>
          <w:color w:val="auto"/>
          <w:sz w:val="20"/>
        </w:rPr>
        <w:fldChar w:fldCharType="end"/>
      </w:r>
      <w:bookmarkEnd w:id="125"/>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A12B2A">
        <w:rPr>
          <w:b w:val="0"/>
          <w:color w:val="auto"/>
          <w:sz w:val="20"/>
        </w:rPr>
        <w:t xml:space="preserve">w przykładowych zbiorach </w:t>
      </w:r>
      <w:r w:rsidR="004458F5">
        <w:rPr>
          <w:b w:val="0"/>
          <w:color w:val="auto"/>
          <w:sz w:val="20"/>
        </w:rPr>
        <w:t xml:space="preserve">danych </w:t>
      </w:r>
      <w:r w:rsidR="003E39EC">
        <w:rPr>
          <w:b w:val="0"/>
          <w:color w:val="auto"/>
          <w:sz w:val="20"/>
        </w:rPr>
        <w:t>dla 5</w:t>
      </w:r>
      <w:bookmarkStart w:id="126" w:name="_GoBack"/>
      <w:bookmarkEnd w:id="126"/>
      <w:r w:rsidRPr="00A12B2A">
        <w:rPr>
          <w:b w:val="0"/>
          <w:color w:val="auto"/>
          <w:sz w:val="20"/>
        </w:rPr>
        <w:t>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EE0E73">
          <w:headerReference w:type="first" r:id="rId137"/>
          <w:footerReference w:type="first" r:id="rId138"/>
          <w:pgSz w:w="16838" w:h="11906" w:orient="landscape"/>
          <w:pgMar w:top="1418" w:right="1843" w:bottom="1985" w:left="1985" w:header="1134" w:footer="1134" w:gutter="0"/>
          <w:pgNumType w:start="121"/>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53149C27" wp14:editId="58B76859">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917E27" w:rsidRPr="00917E27" w:rsidRDefault="00917E27" w:rsidP="00917E27">
      <w:pPr>
        <w:pStyle w:val="Legenda"/>
        <w:spacing w:before="240" w:after="720"/>
        <w:ind w:firstLine="0"/>
        <w:rPr>
          <w:b w:val="0"/>
          <w:color w:val="auto"/>
          <w:sz w:val="20"/>
        </w:rPr>
      </w:pPr>
      <w:bookmarkStart w:id="127"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CB74EA">
        <w:rPr>
          <w:noProof/>
          <w:color w:val="auto"/>
          <w:sz w:val="20"/>
        </w:rPr>
        <w:t>37</w:t>
      </w:r>
      <w:r w:rsidRPr="00917E27">
        <w:rPr>
          <w:color w:val="auto"/>
          <w:sz w:val="20"/>
        </w:rPr>
        <w:fldChar w:fldCharType="end"/>
      </w:r>
      <w:bookmarkEnd w:id="127"/>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917E27">
        <w:rPr>
          <w:b w:val="0"/>
          <w:color w:val="auto"/>
          <w:sz w:val="20"/>
        </w:rPr>
        <w:t>w przykładowych zbiorach danych dla 50% losowo wybranych punktów</w:t>
      </w:r>
      <w:r w:rsidR="00DC0468">
        <w:rPr>
          <w:b w:val="0"/>
          <w:color w:val="auto"/>
          <w:sz w:val="20"/>
        </w:rPr>
        <w:t xml:space="preserve"> zbioru danych</w:t>
      </w:r>
    </w:p>
    <w:p w:rsidR="003F3E38" w:rsidRDefault="003F3E38" w:rsidP="00DA4FFF">
      <w:pPr>
        <w:sectPr w:rsidR="003F3E38" w:rsidSect="00EE0E73">
          <w:headerReference w:type="default" r:id="rId140"/>
          <w:footerReference w:type="default" r:id="rId141"/>
          <w:headerReference w:type="first" r:id="rId142"/>
          <w:footerReference w:type="first" r:id="rId143"/>
          <w:pgSz w:w="11906" w:h="16838"/>
          <w:pgMar w:top="1985" w:right="1418" w:bottom="1843" w:left="1985" w:header="1134" w:footer="1134" w:gutter="0"/>
          <w:pgNumType w:start="122"/>
          <w:cols w:space="708"/>
          <w:titlePg/>
          <w:docGrid w:linePitch="360"/>
        </w:sectPr>
      </w:pPr>
    </w:p>
    <w:p w:rsidR="003F3E38" w:rsidRPr="003F3E38" w:rsidRDefault="003F3E38" w:rsidP="003F3E38">
      <w:pPr>
        <w:pStyle w:val="Legenda"/>
        <w:keepNext/>
        <w:spacing w:after="240"/>
        <w:ind w:firstLine="0"/>
        <w:rPr>
          <w:b w:val="0"/>
          <w:color w:val="auto"/>
          <w:sz w:val="20"/>
        </w:rPr>
      </w:pPr>
      <w:bookmarkStart w:id="128"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E705E0">
        <w:rPr>
          <w:noProof/>
          <w:color w:val="auto"/>
          <w:sz w:val="20"/>
        </w:rPr>
        <w:t>31</w:t>
      </w:r>
      <w:r w:rsidRPr="003F3E38">
        <w:rPr>
          <w:color w:val="auto"/>
          <w:sz w:val="20"/>
        </w:rPr>
        <w:fldChar w:fldCharType="end"/>
      </w:r>
      <w:bookmarkEnd w:id="128"/>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3E39EC"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9"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E705E0">
        <w:rPr>
          <w:noProof/>
          <w:color w:val="auto"/>
          <w:sz w:val="20"/>
        </w:rPr>
        <w:t>32</w:t>
      </w:r>
      <w:r w:rsidRPr="00CE079D">
        <w:rPr>
          <w:color w:val="auto"/>
          <w:sz w:val="20"/>
        </w:rPr>
        <w:fldChar w:fldCharType="end"/>
      </w:r>
      <w:bookmarkEnd w:id="129"/>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3E39EC"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EE0E73">
          <w:headerReference w:type="default" r:id="rId144"/>
          <w:footerReference w:type="default" r:id="rId145"/>
          <w:headerReference w:type="first" r:id="rId146"/>
          <w:footerReference w:type="first" r:id="rId147"/>
          <w:pgSz w:w="16838" w:h="11906" w:orient="landscape"/>
          <w:pgMar w:top="1560" w:right="1985" w:bottom="1418" w:left="1843" w:header="1134" w:footer="1134" w:gutter="0"/>
          <w:pgNumType w:start="124"/>
          <w:cols w:space="708"/>
          <w:titlePg/>
          <w:docGrid w:linePitch="360"/>
        </w:sectPr>
      </w:pPr>
    </w:p>
    <w:p w:rsidR="003F3E38" w:rsidRPr="002E59CF" w:rsidRDefault="002A3C29" w:rsidP="00CE079D">
      <w:pPr>
        <w:pStyle w:val="Nagwek3"/>
        <w:ind w:firstLine="0"/>
        <w:rPr>
          <w:lang w:val="en-US"/>
        </w:rPr>
      </w:pPr>
      <w:bookmarkStart w:id="130" w:name="_Toc359485835"/>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30"/>
    </w:p>
    <w:p w:rsidR="003F3E38" w:rsidRDefault="0027439D" w:rsidP="00CE079D">
      <w:pPr>
        <w:ind w:firstLine="0"/>
      </w:pPr>
      <w:r w:rsidRPr="006D7627">
        <w:t xml:space="preserve">W badaniach algorytmu </w:t>
      </w:r>
      <w:r w:rsidRPr="006D7627">
        <w:rPr>
          <w:i/>
        </w:rPr>
        <w:t>k-Neighborhood-Index-Projection</w:t>
      </w:r>
      <w:r w:rsidR="00636399">
        <w:t>,</w:t>
      </w:r>
      <w:r w:rsidRPr="006D7627">
        <w:t xml:space="preserve"> </w:t>
      </w:r>
      <w:r>
        <w:t xml:space="preserve">tak jak w rozdziale </w:t>
      </w:r>
      <w:r w:rsidR="00663049">
        <w:t>6.</w:t>
      </w:r>
      <w:r>
        <w:t>2.2</w:t>
      </w:r>
      <w:r w:rsidR="00636399">
        <w:t>,</w:t>
      </w:r>
      <w:r>
        <w:t xml:space="preserve">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F2AF28E" wp14:editId="7DA7EB5A">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CE079D" w:rsidRPr="00E558C8" w:rsidRDefault="00E558C8" w:rsidP="00E558C8">
      <w:pPr>
        <w:pStyle w:val="Legenda"/>
        <w:spacing w:before="240" w:after="720"/>
        <w:ind w:firstLine="0"/>
        <w:rPr>
          <w:b w:val="0"/>
          <w:color w:val="auto"/>
          <w:sz w:val="20"/>
        </w:rPr>
      </w:pPr>
      <w:bookmarkStart w:id="131"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CB74EA">
        <w:rPr>
          <w:noProof/>
          <w:color w:val="auto"/>
          <w:sz w:val="20"/>
        </w:rPr>
        <w:t>38</w:t>
      </w:r>
      <w:r w:rsidRPr="00E558C8">
        <w:rPr>
          <w:color w:val="auto"/>
          <w:sz w:val="20"/>
        </w:rPr>
        <w:fldChar w:fldCharType="end"/>
      </w:r>
      <w:bookmarkEnd w:id="131"/>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E558C8">
        <w:rPr>
          <w:b w:val="0"/>
          <w:color w:val="auto"/>
          <w:sz w:val="20"/>
        </w:rPr>
        <w:t>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EE0E73">
          <w:headerReference w:type="first" r:id="rId149"/>
          <w:footerReference w:type="first" r:id="rId150"/>
          <w:pgSz w:w="11906" w:h="16838"/>
          <w:pgMar w:top="1985" w:right="1418" w:bottom="1843" w:left="1985" w:header="1134" w:footer="1134" w:gutter="0"/>
          <w:pgNumType w:start="126"/>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E705E0">
        <w:rPr>
          <w:noProof/>
          <w:color w:val="auto"/>
          <w:sz w:val="20"/>
        </w:rPr>
        <w:t>33</w:t>
      </w:r>
      <w:r w:rsidRPr="00EF0F9F">
        <w:rPr>
          <w:color w:val="auto"/>
          <w:sz w:val="20"/>
        </w:rPr>
        <w:fldChar w:fldCharType="end"/>
      </w:r>
      <w:bookmarkEnd w:id="132"/>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3E39EC"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EE0E73">
          <w:headerReference w:type="first" r:id="rId151"/>
          <w:footerReference w:type="first" r:id="rId152"/>
          <w:pgSz w:w="16838" w:h="11906" w:orient="landscape"/>
          <w:pgMar w:top="1418" w:right="1843" w:bottom="1985" w:left="1985" w:header="1134" w:footer="1134" w:gutter="0"/>
          <w:pgNumType w:start="127"/>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E705E0">
        <w:rPr>
          <w:noProof/>
          <w:color w:val="auto"/>
          <w:sz w:val="20"/>
        </w:rPr>
        <w:t>34</w:t>
      </w:r>
      <w:r w:rsidRPr="00343BA2">
        <w:rPr>
          <w:color w:val="auto"/>
          <w:sz w:val="20"/>
        </w:rPr>
        <w:fldChar w:fldCharType="end"/>
      </w:r>
      <w:bookmarkEnd w:id="133"/>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3E39EC"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4" w:name="_Toc359485836"/>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4"/>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2DFCDD9F" wp14:editId="58CEF540">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343BA2" w:rsidRPr="00343BA2" w:rsidRDefault="00343BA2" w:rsidP="00343BA2">
      <w:pPr>
        <w:pStyle w:val="Legenda"/>
        <w:spacing w:before="240" w:after="720"/>
        <w:ind w:firstLine="0"/>
        <w:rPr>
          <w:b w:val="0"/>
          <w:color w:val="auto"/>
          <w:sz w:val="20"/>
        </w:rPr>
      </w:pPr>
      <w:bookmarkStart w:id="135"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CB74EA">
        <w:rPr>
          <w:noProof/>
          <w:color w:val="auto"/>
          <w:sz w:val="20"/>
        </w:rPr>
        <w:t>39</w:t>
      </w:r>
      <w:r w:rsidRPr="00343BA2">
        <w:rPr>
          <w:color w:val="auto"/>
          <w:sz w:val="20"/>
        </w:rPr>
        <w:fldChar w:fldCharType="end"/>
      </w:r>
      <w:bookmarkEnd w:id="135"/>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343BA2">
        <w:rPr>
          <w:b w:val="0"/>
          <w:color w:val="auto"/>
          <w:sz w:val="20"/>
        </w:rPr>
        <w:t>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6" w:name="_Toc359485837"/>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6"/>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EE0E73">
          <w:headerReference w:type="even" r:id="rId154"/>
          <w:headerReference w:type="default" r:id="rId155"/>
          <w:footerReference w:type="even" r:id="rId156"/>
          <w:footerReference w:type="default" r:id="rId157"/>
          <w:headerReference w:type="first" r:id="rId158"/>
          <w:footerReference w:type="first" r:id="rId159"/>
          <w:pgSz w:w="11906" w:h="16838"/>
          <w:pgMar w:top="1985" w:right="1418" w:bottom="1843" w:left="1985" w:header="1134" w:footer="1134" w:gutter="0"/>
          <w:pgNumType w:start="128"/>
          <w:cols w:space="708"/>
          <w:titlePg/>
          <w:docGrid w:linePitch="360"/>
        </w:sectPr>
      </w:pPr>
    </w:p>
    <w:p w:rsidR="004065B8" w:rsidRPr="004065B8" w:rsidRDefault="004065B8" w:rsidP="004065B8">
      <w:pPr>
        <w:pStyle w:val="Legenda"/>
        <w:keepNext/>
        <w:spacing w:after="240"/>
        <w:ind w:firstLine="0"/>
        <w:rPr>
          <w:b w:val="0"/>
          <w:color w:val="auto"/>
          <w:sz w:val="20"/>
        </w:rPr>
      </w:pPr>
      <w:bookmarkStart w:id="137"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E705E0">
        <w:rPr>
          <w:noProof/>
          <w:color w:val="auto"/>
          <w:sz w:val="20"/>
        </w:rPr>
        <w:t>35</w:t>
      </w:r>
      <w:r w:rsidRPr="004065B8">
        <w:rPr>
          <w:color w:val="auto"/>
          <w:sz w:val="20"/>
        </w:rPr>
        <w:fldChar w:fldCharType="end"/>
      </w:r>
      <w:bookmarkEnd w:id="137"/>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4065B8">
        <w:rPr>
          <w:b w:val="0"/>
          <w:color w:val="auto"/>
          <w:sz w:val="20"/>
        </w:rPr>
        <w:t>w przykładowych zbiorach dla</w:t>
      </w:r>
      <w:r>
        <w:rPr>
          <w:b w:val="0"/>
          <w:color w:val="auto"/>
          <w:sz w:val="20"/>
        </w:rPr>
        <w:t xml:space="preserve">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3E39EC"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8"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D52542"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9"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37</w:t>
      </w:r>
      <w:r w:rsidRPr="000231E6">
        <w:rPr>
          <w:color w:val="auto"/>
          <w:sz w:val="20"/>
        </w:rPr>
        <w:fldChar w:fldCharType="end"/>
      </w:r>
      <w:bookmarkEnd w:id="139"/>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D52542"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EE0E73">
          <w:headerReference w:type="even" r:id="rId160"/>
          <w:headerReference w:type="default" r:id="rId161"/>
          <w:footerReference w:type="even" r:id="rId162"/>
          <w:footerReference w:type="default" r:id="rId163"/>
          <w:headerReference w:type="first" r:id="rId164"/>
          <w:footerReference w:type="first" r:id="rId165"/>
          <w:pgSz w:w="16838" w:h="11906" w:orient="landscape"/>
          <w:pgMar w:top="1418" w:right="1843" w:bottom="1985" w:left="1985" w:header="1134" w:footer="1134" w:gutter="0"/>
          <w:pgNumType w:start="131"/>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16A385F3" wp14:editId="1A566BC2">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0231E6" w:rsidRDefault="00CD0199" w:rsidP="00CD0199">
      <w:pPr>
        <w:pStyle w:val="Legenda"/>
        <w:spacing w:before="240" w:after="720"/>
        <w:ind w:firstLine="0"/>
        <w:rPr>
          <w:b w:val="0"/>
          <w:color w:val="auto"/>
          <w:sz w:val="20"/>
        </w:rPr>
      </w:pPr>
      <w:bookmarkStart w:id="140"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CB74EA">
        <w:rPr>
          <w:noProof/>
          <w:color w:val="auto"/>
          <w:sz w:val="20"/>
        </w:rPr>
        <w:t>40</w:t>
      </w:r>
      <w:r w:rsidRPr="00CD0199">
        <w:rPr>
          <w:color w:val="auto"/>
          <w:sz w:val="20"/>
        </w:rPr>
        <w:fldChar w:fldCharType="end"/>
      </w:r>
      <w:bookmarkEnd w:id="140"/>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CD0199">
        <w:rPr>
          <w:b w:val="0"/>
          <w:color w:val="auto"/>
          <w:sz w:val="20"/>
        </w:rPr>
        <w:t>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1" w:name="_Toc359485838"/>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1"/>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sidR="001C0870">
        <w:rPr>
          <w:i/>
        </w:rPr>
        <w:t>k-Neighborhood-Index-Brute-Force</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3A2A0C8A" wp14:editId="7A2FEAB6">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rsidR="00165FC2" w:rsidRPr="005F2579" w:rsidRDefault="00165FC2" w:rsidP="00A209B3">
      <w:pPr>
        <w:pStyle w:val="Legenda"/>
        <w:spacing w:before="120"/>
        <w:ind w:firstLine="0"/>
        <w:rPr>
          <w:b w:val="0"/>
          <w:color w:val="auto"/>
          <w:sz w:val="20"/>
          <w:szCs w:val="22"/>
        </w:rPr>
      </w:pPr>
      <w:bookmarkStart w:id="142"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CB74EA">
        <w:rPr>
          <w:noProof/>
          <w:color w:val="auto"/>
          <w:sz w:val="20"/>
          <w:szCs w:val="22"/>
        </w:rPr>
        <w:t>41</w:t>
      </w:r>
      <w:r w:rsidRPr="005F2579">
        <w:rPr>
          <w:color w:val="auto"/>
          <w:sz w:val="20"/>
          <w:szCs w:val="22"/>
        </w:rPr>
        <w:fldChar w:fldCharType="end"/>
      </w:r>
      <w:bookmarkEnd w:id="142"/>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2"/>
        </w:rPr>
        <w:t>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EE0E73">
          <w:headerReference w:type="default" r:id="rId168"/>
          <w:footerReference w:type="default" r:id="rId169"/>
          <w:headerReference w:type="first" r:id="rId170"/>
          <w:footerReference w:type="first" r:id="rId171"/>
          <w:pgSz w:w="11906" w:h="16838"/>
          <w:pgMar w:top="1985" w:right="1418" w:bottom="1843" w:left="1985" w:header="1134" w:footer="1134" w:gutter="0"/>
          <w:pgNumType w:start="134"/>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3"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E705E0">
        <w:rPr>
          <w:noProof/>
          <w:color w:val="auto"/>
          <w:sz w:val="20"/>
          <w:szCs w:val="20"/>
        </w:rPr>
        <w:t>38</w:t>
      </w:r>
      <w:r w:rsidRPr="005F2579">
        <w:rPr>
          <w:color w:val="auto"/>
          <w:sz w:val="20"/>
          <w:szCs w:val="20"/>
        </w:rPr>
        <w:fldChar w:fldCharType="end"/>
      </w:r>
      <w:bookmarkEnd w:id="143"/>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w:t>
      </w:r>
      <w:r w:rsidR="001C0870">
        <w:rPr>
          <w:b w:val="0"/>
          <w:color w:val="auto"/>
          <w:sz w:val="20"/>
          <w:szCs w:val="20"/>
        </w:rPr>
        <w:t>k-Neighborhood-Index-Brute-Force</w:t>
      </w:r>
      <w:r w:rsidR="0017252E">
        <w:rPr>
          <w:b w:val="0"/>
          <w:color w:val="auto"/>
          <w:sz w:val="20"/>
          <w:szCs w:val="20"/>
        </w:rPr>
        <w:t xml:space="preserve">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0"/>
        </w:rPr>
        <w:t>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D52542"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1C0870" w:rsidRDefault="001C0870"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4" w:name="_Ref355359047"/>
      <w:r w:rsidRPr="005F2579">
        <w:rPr>
          <w:color w:val="auto"/>
          <w:sz w:val="20"/>
        </w:rPr>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E705E0">
        <w:rPr>
          <w:noProof/>
          <w:color w:val="auto"/>
          <w:sz w:val="20"/>
        </w:rPr>
        <w:t>39</w:t>
      </w:r>
      <w:r w:rsidRPr="005F2579">
        <w:rPr>
          <w:color w:val="auto"/>
          <w:sz w:val="20"/>
        </w:rPr>
        <w:fldChar w:fldCharType="end"/>
      </w:r>
      <w:bookmarkEnd w:id="144"/>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rPr>
        <w:t>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D52542"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EE0E73">
          <w:headerReference w:type="default" r:id="rId172"/>
          <w:footerReference w:type="default" r:id="rId173"/>
          <w:headerReference w:type="first" r:id="rId174"/>
          <w:footerReference w:type="first" r:id="rId175"/>
          <w:pgSz w:w="16838" w:h="11906" w:orient="landscape"/>
          <w:pgMar w:top="1418" w:right="1843" w:bottom="1985" w:left="1985" w:header="1134" w:footer="1134" w:gutter="0"/>
          <w:pgNumType w:start="136"/>
          <w:cols w:space="708"/>
          <w:titlePg/>
          <w:docGrid w:linePitch="360"/>
        </w:sectPr>
      </w:pPr>
    </w:p>
    <w:p w:rsidR="00A209B3" w:rsidRDefault="009902BE" w:rsidP="00DA4FFF">
      <w:r>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sidR="001C0870">
        <w:rPr>
          <w:i/>
        </w:rPr>
        <w:t>k-Neighborhood-Index-Brute-Force</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9EB9013" wp14:editId="0D030884">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9902BE" w:rsidRDefault="009902BE" w:rsidP="009902BE">
      <w:pPr>
        <w:pStyle w:val="Legenda"/>
        <w:spacing w:before="240" w:after="720"/>
        <w:ind w:firstLine="0"/>
        <w:rPr>
          <w:b w:val="0"/>
          <w:color w:val="auto"/>
          <w:sz w:val="20"/>
        </w:rPr>
      </w:pPr>
      <w:bookmarkStart w:id="145"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CB74EA">
        <w:rPr>
          <w:noProof/>
          <w:color w:val="auto"/>
          <w:sz w:val="20"/>
        </w:rPr>
        <w:t>42</w:t>
      </w:r>
      <w:r w:rsidRPr="009902BE">
        <w:rPr>
          <w:color w:val="auto"/>
          <w:sz w:val="20"/>
        </w:rPr>
        <w:fldChar w:fldCharType="end"/>
      </w:r>
      <w:bookmarkEnd w:id="145"/>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9902BE">
        <w:rPr>
          <w:b w:val="0"/>
          <w:color w:val="auto"/>
          <w:sz w:val="20"/>
        </w:rPr>
        <w:t>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6" w:name="_Toc359485839"/>
      <w:r>
        <w:t>6</w:t>
      </w:r>
      <w:r w:rsidR="009902BE">
        <w:t xml:space="preserve">.7. Badania algorytmu </w:t>
      </w:r>
      <w:r w:rsidR="00217B16">
        <w:t>kNN-Index-Vp-Tree</w:t>
      </w:r>
      <w:r w:rsidR="001F17B5">
        <w:t xml:space="preserve"> – </w:t>
      </w:r>
      <w:r w:rsidR="000A782F">
        <w:t>miara</w:t>
      </w:r>
      <w:r w:rsidR="001F17B5">
        <w:t xml:space="preserve"> </w:t>
      </w:r>
      <w:r w:rsidR="005964DD">
        <w:t>kosinu</w:t>
      </w:r>
      <w:r w:rsidR="009902BE">
        <w:t>sowa</w:t>
      </w:r>
      <w:bookmarkEnd w:id="146"/>
    </w:p>
    <w:p w:rsidR="001F17B5" w:rsidRPr="00530F20" w:rsidRDefault="001F17B5" w:rsidP="001F17B5">
      <w:pPr>
        <w:ind w:firstLine="0"/>
      </w:pPr>
      <w:r>
        <w:t xml:space="preserve">W </w:t>
      </w:r>
      <w:r w:rsidR="00636399">
        <w:t>bieżącym</w:t>
      </w:r>
      <w:r>
        <w:t xml:space="preserve"> rozdziale zaprezentowałem wyniki badań implementacji algorytmu </w:t>
      </w:r>
      <w:r>
        <w:br/>
      </w:r>
      <w:r w:rsidR="00217B16">
        <w:rPr>
          <w:i/>
        </w:rPr>
        <w:t>kNN-Index-Vp-Tree</w:t>
      </w:r>
      <w:r>
        <w:t xml:space="preserve"> wykorzystującej </w:t>
      </w:r>
      <w:r w:rsidR="00636399">
        <w:t>miarę</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7" w:name="_Toc359485840"/>
      <w:r>
        <w:t>6</w:t>
      </w:r>
      <w:r w:rsidR="00C56C8D">
        <w:t>.7.1.</w:t>
      </w:r>
      <w:r w:rsidR="003567EE">
        <w:t xml:space="preserve"> Implementacja algorytmu</w:t>
      </w:r>
      <w:bookmarkEnd w:id="147"/>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w:t>
      </w:r>
      <w:r w:rsidR="00636399">
        <w:t xml:space="preserve">użyteczność </w:t>
      </w:r>
      <w:r>
        <w:t>metod</w:t>
      </w:r>
      <w:r w:rsidR="00636399">
        <w:t>y</w:t>
      </w:r>
      <w:r>
        <w:t xml:space="preserve"> mediany i metod</w:t>
      </w:r>
      <w:r w:rsidR="00636399">
        <w:t>y</w:t>
      </w:r>
      <w:r>
        <w:t xml:space="preserve"> ograniczeń </w:t>
      </w:r>
      <w:r w:rsidR="00636399">
        <w:t>w wyznaczaniu</w:t>
      </w:r>
      <w:r>
        <w:t xml:space="preserve"> </w:t>
      </w:r>
      <w:r w:rsidR="009C6CF7">
        <w:t xml:space="preserve">k </w:t>
      </w:r>
      <w:r w:rsidR="00636399">
        <w:t>sąsiadów w </w:t>
      </w:r>
      <w:r w:rsidR="001F17B5">
        <w:t>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217B16">
        <w:rPr>
          <w:i/>
        </w:rPr>
        <w:t>kNN-Index-Vp-Tree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00217B16">
        <w:rPr>
          <w:i/>
        </w:rPr>
        <w:t>kNN-Index-Vp-Tree</w:t>
      </w:r>
      <w:r>
        <w:rPr>
          <w:i/>
        </w:rPr>
        <w:t xml:space="preserve"> </w:t>
      </w:r>
      <w:r w:rsidR="001F17B5">
        <w:t xml:space="preserve">dla obu metod wyszukiwania </w:t>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a rezultatów otrzymanych</w:t>
      </w:r>
      <w:r w:rsidR="00636399">
        <w:t>,</w:t>
      </w:r>
      <w:r w:rsidR="00235CD6">
        <w:t xml:space="preserve">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217B16">
        <w:rPr>
          <w:i/>
        </w:rPr>
        <w:t>kNN-Index-Vp-Tree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drawing>
          <wp:inline distT="0" distB="0" distL="0" distR="0" wp14:anchorId="486A5ABD" wp14:editId="3327D3A3">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3567EE" w:rsidRPr="003567EE" w:rsidRDefault="003567EE" w:rsidP="003567EE">
      <w:pPr>
        <w:pStyle w:val="Legenda"/>
        <w:spacing w:before="240" w:after="720"/>
        <w:ind w:firstLine="0"/>
        <w:rPr>
          <w:b w:val="0"/>
          <w:color w:val="auto"/>
          <w:sz w:val="20"/>
          <w:szCs w:val="20"/>
        </w:rPr>
      </w:pPr>
      <w:bookmarkStart w:id="148"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CB74EA">
        <w:rPr>
          <w:noProof/>
          <w:color w:val="auto"/>
          <w:sz w:val="20"/>
          <w:szCs w:val="20"/>
        </w:rPr>
        <w:t>43</w:t>
      </w:r>
      <w:r w:rsidRPr="003567EE">
        <w:rPr>
          <w:color w:val="auto"/>
          <w:sz w:val="20"/>
          <w:szCs w:val="20"/>
        </w:rPr>
        <w:fldChar w:fldCharType="end"/>
      </w:r>
      <w:bookmarkEnd w:id="148"/>
      <w:r w:rsidRPr="003567EE">
        <w:rPr>
          <w:color w:val="auto"/>
          <w:sz w:val="20"/>
          <w:szCs w:val="20"/>
        </w:rPr>
        <w:t>.</w:t>
      </w:r>
      <w:r w:rsidRPr="003567EE">
        <w:rPr>
          <w:b w:val="0"/>
          <w:color w:val="auto"/>
          <w:sz w:val="20"/>
          <w:szCs w:val="20"/>
        </w:rPr>
        <w:t xml:space="preserve"> Porównanie wydajności algorytmu </w:t>
      </w:r>
      <w:r w:rsidR="00217B16">
        <w:rPr>
          <w:b w:val="0"/>
          <w:color w:val="auto"/>
          <w:sz w:val="20"/>
          <w:szCs w:val="20"/>
        </w:rPr>
        <w:t>kNN-Index-Vp-Tree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9" w:name="_Ref355733426"/>
      <w:r w:rsidRPr="00CC1B1B">
        <w:rPr>
          <w:color w:val="auto"/>
          <w:sz w:val="20"/>
          <w:szCs w:val="20"/>
        </w:rPr>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E705E0">
        <w:rPr>
          <w:noProof/>
          <w:color w:val="auto"/>
          <w:sz w:val="20"/>
          <w:szCs w:val="20"/>
        </w:rPr>
        <w:t>40</w:t>
      </w:r>
      <w:r w:rsidRPr="00CC1B1B">
        <w:rPr>
          <w:color w:val="auto"/>
          <w:sz w:val="20"/>
          <w:szCs w:val="20"/>
        </w:rPr>
        <w:fldChar w:fldCharType="end"/>
      </w:r>
      <w:bookmarkEnd w:id="149"/>
      <w:r w:rsidRPr="00CC1B1B">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43117C"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3117C">
              <w:rPr>
                <w:rFonts w:ascii="Calibri" w:hAnsi="Calibri"/>
                <w:b/>
                <w:sz w:val="18"/>
                <w:szCs w:val="18"/>
                <w:lang w:val="en-US"/>
              </w:rPr>
              <w:t>kNN-Index-Vp-Tree</w:t>
            </w:r>
            <w:r w:rsidR="003567EE" w:rsidRPr="0043117C">
              <w:rPr>
                <w:rFonts w:ascii="Calibri" w:hAnsi="Calibri"/>
                <w:b/>
                <w:color w:val="000000"/>
                <w:sz w:val="18"/>
                <w:szCs w:val="18"/>
                <w:lang w:val="en-US"/>
              </w:rPr>
              <w:t xml:space="preserve"> mediana</w:t>
            </w:r>
          </w:p>
        </w:tc>
        <w:tc>
          <w:tcPr>
            <w:tcW w:w="0" w:type="auto"/>
            <w:gridSpan w:val="4"/>
            <w:noWrap/>
            <w:hideMark/>
          </w:tcPr>
          <w:p w:rsidR="003567EE" w:rsidRPr="003567EE"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sidR="003567EE" w:rsidRPr="003567EE">
              <w:rPr>
                <w:rFonts w:ascii="Calibri" w:hAnsi="Calibri"/>
                <w:b/>
                <w:color w:val="000000"/>
                <w:sz w:val="18"/>
                <w:szCs w:val="18"/>
              </w:rPr>
              <w:t xml:space="preserve">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50" w:name="_Toc359485841"/>
      <w:r>
        <w:t>6</w:t>
      </w:r>
      <w:r w:rsidR="00592C27">
        <w:t>.7.2. Implementacja struktury punktu</w:t>
      </w:r>
      <w:bookmarkEnd w:id="150"/>
    </w:p>
    <w:p w:rsidR="00592C27" w:rsidRPr="00592C27" w:rsidRDefault="00592C27" w:rsidP="00592C27">
      <w:pPr>
        <w:ind w:firstLine="0"/>
      </w:pPr>
      <w:r>
        <w:t xml:space="preserve">Analogicznie do badań przeprowadzonych w rozdziale </w:t>
      </w:r>
      <w:r w:rsidR="00663049">
        <w:t>6.</w:t>
      </w:r>
      <w:r>
        <w:t>3.2. przetestowałem wydajność</w:t>
      </w:r>
      <w:r>
        <w:br/>
      </w:r>
      <w:r w:rsidR="00217B16">
        <w:rPr>
          <w:i/>
        </w:rPr>
        <w:t>kNN-Index-Vp-Tree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00217B16">
        <w:rPr>
          <w:i/>
        </w:rPr>
        <w:t>kNN-Index-Vp-Tree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1"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E705E0">
        <w:rPr>
          <w:noProof/>
          <w:color w:val="auto"/>
          <w:sz w:val="20"/>
          <w:szCs w:val="20"/>
        </w:rPr>
        <w:t>41</w:t>
      </w:r>
      <w:r w:rsidRPr="006A1005">
        <w:rPr>
          <w:color w:val="auto"/>
          <w:sz w:val="20"/>
          <w:szCs w:val="20"/>
        </w:rPr>
        <w:fldChar w:fldCharType="end"/>
      </w:r>
      <w:bookmarkEnd w:id="151"/>
      <w:r w:rsidRPr="006A1005">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809"/>
        <w:gridCol w:w="809"/>
        <w:gridCol w:w="718"/>
        <w:gridCol w:w="668"/>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gęsta reprezentacja punktu</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drawing>
          <wp:inline distT="0" distB="0" distL="0" distR="0" wp14:anchorId="19EED8ED" wp14:editId="7B04C539">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rsidR="003567EE" w:rsidRPr="006A1005" w:rsidRDefault="006A1005" w:rsidP="006A1005">
      <w:pPr>
        <w:pStyle w:val="Legenda"/>
        <w:spacing w:before="240" w:after="720"/>
        <w:ind w:firstLine="0"/>
        <w:rPr>
          <w:b w:val="0"/>
          <w:color w:val="auto"/>
          <w:sz w:val="20"/>
          <w:szCs w:val="20"/>
        </w:rPr>
      </w:pPr>
      <w:bookmarkStart w:id="152"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CB74EA">
        <w:rPr>
          <w:noProof/>
          <w:color w:val="auto"/>
          <w:sz w:val="20"/>
          <w:szCs w:val="20"/>
        </w:rPr>
        <w:t>44</w:t>
      </w:r>
      <w:r w:rsidRPr="006A1005">
        <w:rPr>
          <w:color w:val="auto"/>
          <w:sz w:val="20"/>
          <w:szCs w:val="20"/>
        </w:rPr>
        <w:fldChar w:fldCharType="end"/>
      </w:r>
      <w:bookmarkEnd w:id="152"/>
      <w:r w:rsidRPr="006A1005">
        <w:rPr>
          <w:color w:val="auto"/>
          <w:sz w:val="20"/>
          <w:szCs w:val="20"/>
        </w:rPr>
        <w:t>.</w:t>
      </w:r>
      <w:r w:rsidRPr="006A1005">
        <w:rPr>
          <w:b w:val="0"/>
          <w:color w:val="auto"/>
          <w:sz w:val="20"/>
          <w:szCs w:val="20"/>
        </w:rPr>
        <w:t xml:space="preserve"> Porównanie wydajności algorytmu </w:t>
      </w:r>
      <w:r w:rsidR="00217B16">
        <w:rPr>
          <w:b w:val="0"/>
          <w:color w:val="auto"/>
          <w:sz w:val="20"/>
          <w:szCs w:val="20"/>
        </w:rPr>
        <w:t>kNN-Index-Vp-Tree</w:t>
      </w:r>
      <w:r w:rsidRPr="006A1005">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00217B16">
        <w:rPr>
          <w:i/>
        </w:rPr>
        <w:t>kNN-Index-Vp-Tree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636399">
        <w:t>,</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217B16" w:rsidRDefault="002A3C29" w:rsidP="006A1005">
      <w:pPr>
        <w:pStyle w:val="Nagwek2"/>
        <w:ind w:left="567" w:hanging="567"/>
      </w:pPr>
      <w:bookmarkStart w:id="153" w:name="_Toc359485842"/>
      <w:r w:rsidRPr="00217B16">
        <w:t>6</w:t>
      </w:r>
      <w:r w:rsidR="006A1005" w:rsidRPr="00217B16">
        <w:t>.8. Porównanie algorytmó</w:t>
      </w:r>
      <w:r w:rsidR="00636399">
        <w:t>w</w:t>
      </w:r>
      <w:r w:rsidR="006A1005" w:rsidRPr="00217B16">
        <w:t xml:space="preserve"> TI-k-Neighborhood-Index z </w:t>
      </w:r>
      <w:r w:rsidR="00217B16" w:rsidRPr="00217B16">
        <w:t>kNN-Index-Vp-Tree</w:t>
      </w:r>
      <w:r w:rsidR="00DF3DC9" w:rsidRPr="00217B16">
        <w:t xml:space="preserve"> – </w:t>
      </w:r>
      <w:r w:rsidR="000A782F" w:rsidRPr="00217B16">
        <w:t>miara</w:t>
      </w:r>
      <w:r w:rsidR="00DF3DC9" w:rsidRPr="00217B16">
        <w:t xml:space="preserve"> </w:t>
      </w:r>
      <w:r w:rsidR="005964DD" w:rsidRPr="00217B16">
        <w:t>kosinu</w:t>
      </w:r>
      <w:r w:rsidR="006A1005" w:rsidRPr="00217B16">
        <w:t>sowa</w:t>
      </w:r>
      <w:bookmarkEnd w:id="153"/>
    </w:p>
    <w:p w:rsidR="00290FE9" w:rsidRDefault="00290FE9" w:rsidP="00290FE9">
      <w:pPr>
        <w:ind w:firstLine="0"/>
      </w:pPr>
      <w:r w:rsidRPr="00B452B4">
        <w:t xml:space="preserve">Na przykładowych zbiorach danych </w:t>
      </w:r>
      <w:r>
        <w:t>zbadałem</w:t>
      </w:r>
      <w:r w:rsidRPr="00B452B4">
        <w:t xml:space="preserve"> algorytmy </w:t>
      </w:r>
      <w:r w:rsidR="00217B16">
        <w:rPr>
          <w:i/>
        </w:rPr>
        <w:t>kNN-Index-Vp-Tree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010F26B4" wp14:editId="3D4C78C5">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rsidR="00385163" w:rsidRPr="00385163" w:rsidRDefault="00385163" w:rsidP="00385163">
      <w:pPr>
        <w:pStyle w:val="Legenda"/>
        <w:spacing w:before="240" w:after="720"/>
        <w:ind w:firstLine="0"/>
        <w:rPr>
          <w:b w:val="0"/>
          <w:color w:val="auto"/>
          <w:sz w:val="20"/>
          <w:szCs w:val="20"/>
        </w:rPr>
      </w:pPr>
      <w:bookmarkStart w:id="154"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CB74EA">
        <w:rPr>
          <w:noProof/>
          <w:color w:val="auto"/>
          <w:sz w:val="20"/>
          <w:szCs w:val="20"/>
        </w:rPr>
        <w:t>45</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Wykresy zawierają czasy wykonania poszukiwań k=5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sąsiadów w przykładowych zbiorach danych dla 50% losowo wybranych punktów zbioru danych</w:t>
      </w:r>
    </w:p>
    <w:p w:rsidR="00385163" w:rsidRDefault="00385163" w:rsidP="00DA4FFF">
      <w:pPr>
        <w:sectPr w:rsidR="00385163" w:rsidSect="00EE0E73">
          <w:headerReference w:type="even" r:id="rId180"/>
          <w:headerReference w:type="default" r:id="rId181"/>
          <w:footerReference w:type="even" r:id="rId182"/>
          <w:footerReference w:type="default" r:id="rId183"/>
          <w:headerReference w:type="first" r:id="rId184"/>
          <w:footerReference w:type="first" r:id="rId185"/>
          <w:pgSz w:w="11906" w:h="16838"/>
          <w:pgMar w:top="1985" w:right="1418" w:bottom="1843" w:left="1985" w:header="1134" w:footer="1134" w:gutter="0"/>
          <w:pgNumType w:start="138"/>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5" w:name="_Ref355362878"/>
      <w:r w:rsidRPr="00385163">
        <w:rPr>
          <w:color w:val="auto"/>
          <w:sz w:val="20"/>
          <w:szCs w:val="20"/>
        </w:rPr>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E705E0">
        <w:rPr>
          <w:noProof/>
          <w:color w:val="auto"/>
          <w:sz w:val="20"/>
          <w:szCs w:val="20"/>
        </w:rPr>
        <w:t>42</w:t>
      </w:r>
      <w:r w:rsidRPr="00385163">
        <w:rPr>
          <w:color w:val="auto"/>
          <w:sz w:val="20"/>
          <w:szCs w:val="20"/>
        </w:rPr>
        <w:fldChar w:fldCharType="end"/>
      </w:r>
      <w:bookmarkEnd w:id="155"/>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Tabela zawiera czasy wykonania poszukiwań k=5 sąsiadów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43117C"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217B16">
              <w:rPr>
                <w:rFonts w:ascii="Calibri" w:hAnsi="Calibri"/>
                <w:b/>
                <w:sz w:val="18"/>
                <w:szCs w:val="18"/>
              </w:rPr>
              <w:t>kNN-Index-Vp-Tre</w:t>
            </w:r>
            <w:r>
              <w:rPr>
                <w:rFonts w:ascii="Calibri" w:hAnsi="Calibri"/>
                <w:b/>
                <w:sz w:val="18"/>
                <w:szCs w:val="18"/>
              </w:rPr>
              <w:t>e</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EE0E73">
          <w:headerReference w:type="first" r:id="rId186"/>
          <w:footerReference w:type="first" r:id="rId187"/>
          <w:pgSz w:w="16838" w:h="11906" w:orient="landscape"/>
          <w:pgMar w:top="1418" w:right="1843" w:bottom="1985" w:left="1985" w:header="1134" w:footer="1134" w:gutter="0"/>
          <w:pgNumType w:start="145"/>
          <w:cols w:space="708"/>
          <w:titlePg/>
          <w:docGrid w:linePitch="360"/>
        </w:sectPr>
      </w:pPr>
    </w:p>
    <w:p w:rsidR="00385163" w:rsidRPr="00EE556D" w:rsidRDefault="00385163" w:rsidP="00385163">
      <w:r>
        <w:t xml:space="preserve">Z rezultatów przeprowadzonych badań wynika, że algorytm </w:t>
      </w:r>
      <w:r>
        <w:rPr>
          <w:i/>
        </w:rPr>
        <w:t>TI-k-Neighborhood-Index</w:t>
      </w:r>
      <w:r w:rsidR="00DF3DC9">
        <w:t xml:space="preserve"> wyszukuje </w:t>
      </w:r>
      <w:r w:rsidR="00636399">
        <w:t>k</w:t>
      </w:r>
      <w:r w:rsidR="0094022E">
        <w:t xml:space="preserve"> </w:t>
      </w:r>
      <w:r>
        <w:t xml:space="preserve">sąsiedztwo szybciej niż </w:t>
      </w:r>
      <w:r w:rsidR="00217B16">
        <w:rPr>
          <w:i/>
        </w:rPr>
        <w:t>kNN-Index-Vp-Tree</w:t>
      </w:r>
      <w:r w:rsidR="00636399">
        <w:t xml:space="preserve"> k sąsiadów</w:t>
      </w:r>
      <w:r>
        <w:t xml:space="preserve">. Wyjątek stanowi zbiór covtype, w którego przypadku </w:t>
      </w:r>
      <w:r w:rsidR="00217B16">
        <w:rPr>
          <w:i/>
        </w:rPr>
        <w:t>kNN-Index-Vp-Tree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217B16">
        <w:rPr>
          <w:i/>
        </w:rPr>
        <w:t>kNN-Index-Vp-Tree</w:t>
      </w:r>
      <w:r>
        <w:t xml:space="preserve"> im większy będzie zbiór, </w:t>
      </w:r>
      <w:r w:rsidR="00636399">
        <w:t>na którym działają te algorytmy</w:t>
      </w:r>
      <w:r>
        <w:t>.</w:t>
      </w:r>
    </w:p>
    <w:p w:rsidR="004E047F" w:rsidRDefault="004E047F" w:rsidP="00DA4FFF">
      <w:pPr>
        <w:sectPr w:rsidR="004E047F" w:rsidSect="00EE0E73">
          <w:headerReference w:type="first" r:id="rId188"/>
          <w:footerReference w:type="first" r:id="rId189"/>
          <w:pgSz w:w="11906" w:h="16838"/>
          <w:pgMar w:top="1985" w:right="1418" w:bottom="1843" w:left="1985" w:header="1134" w:footer="1134" w:gutter="0"/>
          <w:pgNumType w:start="146"/>
          <w:cols w:space="708"/>
          <w:titlePg/>
          <w:docGrid w:linePitch="360"/>
        </w:sectPr>
      </w:pPr>
    </w:p>
    <w:p w:rsidR="00385163" w:rsidRDefault="00993CF2" w:rsidP="003E250F">
      <w:pPr>
        <w:pStyle w:val="Nagwek1"/>
        <w:ind w:firstLine="0"/>
      </w:pPr>
      <w:bookmarkStart w:id="156" w:name="_Toc359485843"/>
      <w:r>
        <w:t>7</w:t>
      </w:r>
      <w:r w:rsidR="004E047F">
        <w:t>. Podsumowanie</w:t>
      </w:r>
      <w:bookmarkEnd w:id="156"/>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B0280A">
        <w:t>zarówno w ujęciu podstawowym jak i z wykorzystaniem indeksu metrycznego VP-Tree</w:t>
      </w:r>
      <w:r>
        <w:t xml:space="preserve">.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w:t>
      </w:r>
      <w:r w:rsidR="00B0280A">
        <w:t>sąsiadów</w:t>
      </w:r>
      <w:r w:rsidR="001F7404">
        <w:t xml:space="preserve"> z wykorzystaniem indeksu metrycznego </w:t>
      </w:r>
      <w:r w:rsidR="00540CDF">
        <w:t>VP-Tree</w:t>
      </w:r>
      <w:r w:rsidR="001F7404">
        <w:t xml:space="preserve"> nie jest wydajniejsze niż użycie pozostałych badanych algorytmów wyznaczani</w:t>
      </w:r>
      <w:r w:rsidR="00B0280A">
        <w:t>a</w:t>
      </w:r>
      <w:r w:rsidR="001F7404">
        <w:t xml:space="preserve"> k sąsiedztwa</w:t>
      </w:r>
      <w:r w:rsidR="00B0280A">
        <w:t>, które stosują</w:t>
      </w:r>
      <w:r w:rsidR="001F7404">
        <w:t xml:space="preserve"> nierówność trójkąta</w:t>
      </w:r>
      <w:r w:rsidR="00762C4F">
        <w:t xml:space="preserve"> w ujęciu </w:t>
      </w:r>
      <w:r w:rsidR="00B0280A">
        <w:t>podstawowym</w:t>
      </w:r>
      <w:r w:rsidR="00041C5D">
        <w:t>.</w:t>
      </w:r>
      <w:r w:rsidR="001F7404">
        <w:t xml:space="preserve"> Warto </w:t>
      </w:r>
      <w:r w:rsidR="00B0280A">
        <w:t>odnotować</w:t>
      </w:r>
      <w:r w:rsidR="001F7404">
        <w:t xml:space="preserve">, że zarówno wyznaczanie k </w:t>
      </w:r>
      <w:r w:rsidR="00B0280A">
        <w:t>sąsiadów</w:t>
      </w:r>
      <w:r w:rsidR="001F7404">
        <w:t xml:space="preserve"> przy użyciu indeksu metrycznego </w:t>
      </w:r>
      <w:r w:rsidR="00540CDF">
        <w:t>VP-Tree</w:t>
      </w:r>
      <w:r w:rsidR="001F7404">
        <w:t xml:space="preserve"> jak i </w:t>
      </w:r>
      <w:r w:rsidR="00B0280A">
        <w:t xml:space="preserve">wyznaczanie k sąsiedztwa z wykorzystaniem </w:t>
      </w:r>
      <w:r w:rsidR="001F7404">
        <w:t>pozostał</w:t>
      </w:r>
      <w:r w:rsidR="00B0280A">
        <w:t>ych</w:t>
      </w:r>
      <w:r w:rsidR="001F7404">
        <w:t xml:space="preserve"> badan</w:t>
      </w:r>
      <w:r w:rsidR="00B0280A">
        <w:t>ych</w:t>
      </w:r>
      <w:r w:rsidR="001F7404">
        <w:t xml:space="preserve"> algorytm</w:t>
      </w:r>
      <w:r w:rsidR="00B0280A">
        <w:t>ów</w:t>
      </w:r>
      <w:r w:rsidR="001F7404">
        <w:t xml:space="preserve"> w równej mierze staj</w:t>
      </w:r>
      <w:r w:rsidR="00B0280A">
        <w:t>e</w:t>
      </w:r>
      <w:r w:rsidR="001F7404">
        <w:t xml:space="preserve"> się mniej wydajne wraz ze wzrostem liczby wymiarów.</w:t>
      </w:r>
      <w:r w:rsidR="009D5609">
        <w:t xml:space="preserve"> </w:t>
      </w:r>
      <w:r w:rsidR="00762C4F">
        <w:t>W </w:t>
      </w:r>
      <w:r w:rsidR="00763423">
        <w:t>przyszłych</w:t>
      </w:r>
      <w:r w:rsidR="00876E79">
        <w:t xml:space="preserve"> badaniach warto </w:t>
      </w:r>
      <w:r w:rsidR="00B0280A">
        <w:t>rozpatrzeć i poddać</w:t>
      </w:r>
      <w:r w:rsidR="00876E79">
        <w:t xml:space="preserve"> analizie sposoby dostępu do zbioru danych.</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w:t>
      </w:r>
      <w:r w:rsidR="00B0280A">
        <w:t>ię gęstą implementacją</w:t>
      </w:r>
      <w:r w:rsidR="00F86B53">
        <w:t xml:space="preserve"> punktu. </w:t>
      </w:r>
      <w:r w:rsidR="00363212">
        <w:t xml:space="preserve">Rezultaty przeprowadzonych badań </w:t>
      </w:r>
      <w:r w:rsidR="001640C5">
        <w:t>wykazały</w:t>
      </w:r>
      <w:r w:rsidR="00363212">
        <w:t>, że stosowanie nierówności trójkąta przynosi mniejsze 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Porównanie uzyskanych wyników eksperymentów badanych algorytmów wyszukiwania k sąsiedztwa dla obu miar odległości wskazuje, że zastosowanie miary kosinusowej zapewnia wydajność bliską wydajności uzyskiwanej</w:t>
      </w:r>
      <w:r w:rsidR="00B0280A">
        <w:t>,</w:t>
      </w:r>
      <w:r w:rsidR="00C70DE6">
        <w:t xml:space="preserve"> gdy miarą podobieństwa jest miara odległości euklidesowej. Wpływ użycia miary kosinusowej jako miary podobieństwa nie </w:t>
      </w:r>
      <w:r w:rsidR="00B0280A">
        <w:t>był badany explicite</w:t>
      </w:r>
      <w:r w:rsidR="00C70DE6">
        <w:t xml:space="preserve"> dla algorytmów wyszukujących sąsiedztwo</w:t>
      </w:r>
      <w:r w:rsidR="00B0280A">
        <w:t xml:space="preserve"> epsilonowe</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w:t>
      </w:r>
      <w:r w:rsidR="00B0280A">
        <w:t xml:space="preserve"> sądzę</w:t>
      </w:r>
      <w:r>
        <w:t xml:space="preserve">, </w:t>
      </w:r>
      <w:r w:rsidR="00B0280A">
        <w:t xml:space="preserve">że warto w </w:t>
      </w:r>
      <w:r w:rsidR="006958B2">
        <w:t>przyszłych prac</w:t>
      </w:r>
      <w:r w:rsidR="00B0280A">
        <w:t>ach</w:t>
      </w:r>
      <w:r w:rsidR="006958B2">
        <w:t xml:space="preserve"> z dziedziny algorytmów grupowania danych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w:t>
      </w:r>
      <w:r w:rsidR="00B0280A">
        <w:t>,</w:t>
      </w:r>
      <w:r w:rsidR="00BD32A1">
        <w:t xml:space="preserve"> gdy algorytm operuje na danych tekstowych, które wciąż stanowią wyzwanie dla większości algorytmów gęstościowego grupowania danych.</w:t>
      </w:r>
    </w:p>
    <w:p w:rsidR="00EE0E73" w:rsidRDefault="00EE0E73" w:rsidP="00BD32A1"/>
    <w:p w:rsidR="00EE0E73" w:rsidRDefault="00EE0E73" w:rsidP="00BD32A1"/>
    <w:p w:rsidR="00EE0E73" w:rsidRDefault="00EE0E73" w:rsidP="00BD32A1"/>
    <w:p w:rsidR="00385163" w:rsidRPr="00343BA2" w:rsidRDefault="00385163" w:rsidP="00DA4FFF">
      <w:pPr>
        <w:sectPr w:rsidR="00385163" w:rsidRPr="00343BA2" w:rsidSect="00EE0E73">
          <w:headerReference w:type="even" r:id="rId190"/>
          <w:headerReference w:type="default" r:id="rId191"/>
          <w:footerReference w:type="even" r:id="rId192"/>
          <w:footerReference w:type="default" r:id="rId193"/>
          <w:headerReference w:type="first" r:id="rId194"/>
          <w:footerReference w:type="first" r:id="rId195"/>
          <w:pgSz w:w="11906" w:h="16838"/>
          <w:pgMar w:top="1985" w:right="1418" w:bottom="1843" w:left="1985" w:header="1134" w:footer="1134" w:gutter="0"/>
          <w:pgNumType w:start="147"/>
          <w:cols w:space="708"/>
          <w:titlePg/>
          <w:docGrid w:linePitch="360"/>
        </w:sectPr>
      </w:pPr>
    </w:p>
    <w:p w:rsidR="004863E0" w:rsidRDefault="004863E0" w:rsidP="00EE0E73">
      <w:pPr>
        <w:pStyle w:val="Nagwek1"/>
        <w:ind w:firstLine="0"/>
      </w:pPr>
      <w:bookmarkStart w:id="157" w:name="_Toc359485844"/>
      <w:r>
        <w:t>Bibliografia</w:t>
      </w:r>
      <w:bookmarkEnd w:id="157"/>
    </w:p>
    <w:p w:rsidR="00D54C53" w:rsidRDefault="00D54C53" w:rsidP="001E66AD">
      <w:pPr>
        <w:pStyle w:val="Akapitzlist"/>
        <w:numPr>
          <w:ilvl w:val="0"/>
          <w:numId w:val="23"/>
        </w:numPr>
        <w:tabs>
          <w:tab w:val="left" w:pos="1134"/>
        </w:tabs>
        <w:ind w:left="709" w:hanging="567"/>
        <w:rPr>
          <w:szCs w:val="22"/>
          <w:lang w:val="en-US"/>
        </w:rPr>
      </w:pPr>
      <w:bookmarkStart w:id="158" w:name="_Ref359445276"/>
      <w:r>
        <w:rPr>
          <w:noProof/>
          <w:szCs w:val="22"/>
          <w:lang w:val="en-US"/>
        </w:rPr>
        <w:t xml:space="preserve">Bentley J. L.: Multidimensional binary search trees used for associative searching. </w:t>
      </w:r>
      <w:r w:rsidRPr="00864DD6">
        <w:rPr>
          <w:i/>
          <w:noProof/>
          <w:szCs w:val="22"/>
          <w:lang w:val="en-US"/>
        </w:rPr>
        <w:t>Communications of the ACM</w:t>
      </w:r>
      <w:r>
        <w:rPr>
          <w:noProof/>
          <w:szCs w:val="22"/>
          <w:lang w:val="en-US"/>
        </w:rPr>
        <w:t>, 1975, 509-517.</w:t>
      </w:r>
      <w:bookmarkEnd w:id="158"/>
    </w:p>
    <w:p w:rsidR="00D54C53" w:rsidRPr="00A66084" w:rsidRDefault="00D54C53" w:rsidP="001E66AD">
      <w:pPr>
        <w:pStyle w:val="Akapitzlist"/>
        <w:numPr>
          <w:ilvl w:val="0"/>
          <w:numId w:val="23"/>
        </w:numPr>
        <w:tabs>
          <w:tab w:val="left" w:pos="1134"/>
        </w:tabs>
        <w:ind w:left="709" w:hanging="567"/>
        <w:rPr>
          <w:rStyle w:val="Hipercze"/>
          <w:color w:val="auto"/>
          <w:u w:val="none"/>
          <w:lang w:val="en-US"/>
        </w:rPr>
      </w:pPr>
      <w:bookmarkStart w:id="159" w:name="_Ref358843329"/>
      <w:r w:rsidRPr="00D264EF">
        <w:rPr>
          <w:lang w:val="en-US"/>
        </w:rPr>
        <w:t>Blackard J.A.</w:t>
      </w:r>
      <w:r>
        <w:rPr>
          <w:lang w:val="en-US"/>
        </w:rPr>
        <w:t>:</w:t>
      </w:r>
      <w:r w:rsidRPr="00D264EF">
        <w:rPr>
          <w:lang w:val="en-US"/>
        </w:rPr>
        <w:t xml:space="preserve"> The Forest CoverType dataset.</w:t>
      </w:r>
      <w:r>
        <w:rPr>
          <w:lang w:val="en-US"/>
        </w:rPr>
        <w:t xml:space="preserve"> 1999, Lipiec.</w:t>
      </w:r>
      <w:r w:rsidRPr="00D264EF">
        <w:rPr>
          <w:lang w:val="en-US"/>
        </w:rPr>
        <w:t xml:space="preserve"> </w:t>
      </w:r>
      <w:r>
        <w:rPr>
          <w:lang w:val="en-US"/>
        </w:rPr>
        <w:t xml:space="preserve">[Online]. </w:t>
      </w:r>
      <w:hyperlink r:id="rId196" w:history="1">
        <w:r w:rsidRPr="00A66084">
          <w:rPr>
            <w:rStyle w:val="Hipercze"/>
            <w:noProof/>
            <w:color w:val="auto"/>
            <w:lang w:val="en-US"/>
          </w:rPr>
          <w:t>http://ftp.ics.uci.edu/pub/machine-learning-databases/covtype/covtype.info</w:t>
        </w:r>
      </w:hyperlink>
      <w:bookmarkEnd w:id="159"/>
    </w:p>
    <w:p w:rsidR="00D54C53" w:rsidRDefault="00D54C53" w:rsidP="001E66AD">
      <w:pPr>
        <w:pStyle w:val="Akapitzlist"/>
        <w:numPr>
          <w:ilvl w:val="0"/>
          <w:numId w:val="23"/>
        </w:numPr>
        <w:tabs>
          <w:tab w:val="left" w:pos="1134"/>
        </w:tabs>
        <w:ind w:left="709" w:hanging="567"/>
        <w:rPr>
          <w:lang w:val="en-US"/>
        </w:rPr>
      </w:pPr>
      <w:bookmarkStart w:id="160" w:name="_Ref358843065"/>
      <w:bookmarkStart w:id="161" w:name="_Ref359451759"/>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357-368</w:t>
      </w:r>
      <w:bookmarkEnd w:id="160"/>
      <w:r>
        <w:rPr>
          <w:noProof/>
          <w:lang w:val="en-US"/>
        </w:rPr>
        <w:t>.</w:t>
      </w:r>
      <w:bookmarkEnd w:id="161"/>
    </w:p>
    <w:p w:rsidR="00D54C53" w:rsidRDefault="00D54C53" w:rsidP="001E66AD">
      <w:pPr>
        <w:pStyle w:val="Akapitzlist"/>
        <w:numPr>
          <w:ilvl w:val="0"/>
          <w:numId w:val="23"/>
        </w:numPr>
        <w:tabs>
          <w:tab w:val="left" w:pos="1134"/>
        </w:tabs>
        <w:ind w:left="709" w:hanging="567"/>
        <w:rPr>
          <w:lang w:val="en-US"/>
        </w:rPr>
      </w:pPr>
      <w:bookmarkStart w:id="162" w:name="_Ref358842378"/>
      <w:r>
        <w:rPr>
          <w:lang w:val="en-US"/>
        </w:rPr>
        <w:t xml:space="preserve">Elkan C.: Using the Triangle Inequality to Accelerate k-Means. Materiały z </w:t>
      </w:r>
      <w:r w:rsidRPr="00D54693">
        <w:rPr>
          <w:i/>
          <w:lang w:val="en-US"/>
        </w:rPr>
        <w:t>ICML-2003</w:t>
      </w:r>
      <w:r>
        <w:rPr>
          <w:lang w:val="en-US"/>
        </w:rPr>
        <w:t>, 2003, 147-153.</w:t>
      </w:r>
      <w:bookmarkEnd w:id="162"/>
    </w:p>
    <w:p w:rsidR="00D54C53" w:rsidRDefault="00D54C53" w:rsidP="001E66AD">
      <w:pPr>
        <w:pStyle w:val="Akapitzlist"/>
        <w:numPr>
          <w:ilvl w:val="0"/>
          <w:numId w:val="23"/>
        </w:numPr>
        <w:tabs>
          <w:tab w:val="left" w:pos="1134"/>
        </w:tabs>
        <w:ind w:left="709" w:hanging="567"/>
        <w:rPr>
          <w:lang w:val="en-US"/>
        </w:rPr>
      </w:pPr>
      <w:bookmarkStart w:id="163" w:name="_Ref358842075"/>
      <w:r w:rsidRPr="004863E0">
        <w:rPr>
          <w:lang w:val="en-US"/>
        </w:rPr>
        <w:t>Ester M., Kriegel H.P.,</w:t>
      </w:r>
      <w:r>
        <w:rPr>
          <w:lang w:val="en-US"/>
        </w:rPr>
        <w:t xml:space="preserve"> Sander J., Xu X.: A Density-Based Algorithm for Discovering Clusters in Large Spatial Database with Noise. Materiały z </w:t>
      </w:r>
      <w:r w:rsidRPr="00D54693">
        <w:rPr>
          <w:i/>
          <w:lang w:val="en-US"/>
        </w:rPr>
        <w:t>2</w:t>
      </w:r>
      <w:r w:rsidRPr="00D54693">
        <w:rPr>
          <w:i/>
          <w:vertAlign w:val="superscript"/>
          <w:lang w:val="en-US"/>
        </w:rPr>
        <w:t>nd</w:t>
      </w:r>
      <w:r w:rsidRPr="00D54693">
        <w:rPr>
          <w:i/>
          <w:lang w:val="en-US"/>
        </w:rPr>
        <w:t xml:space="preserve"> International Conference on Knowledge Discovery and Data Mining KDD’96</w:t>
      </w:r>
      <w:r>
        <w:rPr>
          <w:lang w:val="en-US"/>
        </w:rPr>
        <w:t>, 1996, 226-231.</w:t>
      </w:r>
      <w:bookmarkEnd w:id="163"/>
    </w:p>
    <w:p w:rsidR="00D54C53" w:rsidRPr="00BF6C77" w:rsidRDefault="00D54C53" w:rsidP="001E66AD">
      <w:pPr>
        <w:pStyle w:val="Akapitzlist"/>
        <w:numPr>
          <w:ilvl w:val="0"/>
          <w:numId w:val="23"/>
        </w:numPr>
        <w:tabs>
          <w:tab w:val="left" w:pos="1134"/>
        </w:tabs>
        <w:ind w:left="709" w:hanging="567"/>
        <w:rPr>
          <w:rStyle w:val="Hipercze"/>
          <w:color w:val="auto"/>
          <w:u w:val="none"/>
          <w:lang w:val="en-US"/>
        </w:rPr>
      </w:pPr>
      <w:bookmarkStart w:id="164" w:name="_Ref358843359"/>
      <w:r w:rsidRPr="00435871">
        <w:rPr>
          <w:noProof/>
          <w:lang w:val="en-US"/>
        </w:rPr>
        <w:t xml:space="preserve">Karypis G. </w:t>
      </w:r>
      <w:r>
        <w:rPr>
          <w:noProof/>
          <w:lang w:val="en-US"/>
        </w:rPr>
        <w:t>:</w:t>
      </w:r>
      <w:r w:rsidRPr="00435871">
        <w:rPr>
          <w:noProof/>
          <w:lang w:val="en-US"/>
        </w:rPr>
        <w:t>The various datasets used in evaluating the performance of CLUTO's clustering algorithms.</w:t>
      </w:r>
      <w:r>
        <w:rPr>
          <w:noProof/>
          <w:lang w:val="en-US"/>
        </w:rPr>
        <w:t xml:space="preserve"> </w:t>
      </w:r>
      <w:r w:rsidRPr="00435871">
        <w:rPr>
          <w:noProof/>
          <w:lang w:val="en-US"/>
        </w:rPr>
        <w:t>2012, Marzec</w:t>
      </w:r>
      <w:r>
        <w:rPr>
          <w:noProof/>
          <w:lang w:val="en-US"/>
        </w:rPr>
        <w:t>.</w:t>
      </w:r>
      <w:r w:rsidRPr="00435871">
        <w:rPr>
          <w:noProof/>
          <w:lang w:val="en-US"/>
        </w:rPr>
        <w:t xml:space="preserve"> </w:t>
      </w:r>
      <w:r w:rsidRPr="00D264EF">
        <w:rPr>
          <w:noProof/>
          <w:lang w:val="en-US"/>
        </w:rPr>
        <w:t>[Online].</w:t>
      </w:r>
      <w:r>
        <w:rPr>
          <w:noProof/>
          <w:lang w:val="en-US"/>
        </w:rPr>
        <w:t xml:space="preserve"> </w:t>
      </w:r>
      <w:hyperlink r:id="rId197" w:history="1">
        <w:r w:rsidRPr="00D264EF">
          <w:rPr>
            <w:rStyle w:val="Hipercze"/>
            <w:noProof/>
            <w:color w:val="auto"/>
            <w:lang w:val="en-US"/>
          </w:rPr>
          <w:t>http://glaros.dtc.umn.edu/gkhome/cluto/cluto/download</w:t>
        </w:r>
      </w:hyperlink>
      <w:bookmarkEnd w:id="164"/>
    </w:p>
    <w:p w:rsidR="00D54C53" w:rsidRDefault="00D54C53" w:rsidP="001E66AD">
      <w:pPr>
        <w:pStyle w:val="Akapitzlist"/>
        <w:numPr>
          <w:ilvl w:val="0"/>
          <w:numId w:val="23"/>
        </w:numPr>
        <w:tabs>
          <w:tab w:val="left" w:pos="1134"/>
        </w:tabs>
        <w:ind w:left="709" w:hanging="567"/>
        <w:rPr>
          <w:lang w:val="en-US"/>
        </w:rPr>
      </w:pPr>
      <w:bookmarkStart w:id="165"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5"/>
    </w:p>
    <w:p w:rsidR="00D54C53" w:rsidRDefault="00D54C53" w:rsidP="001E66AD">
      <w:pPr>
        <w:pStyle w:val="Akapitzlist"/>
        <w:numPr>
          <w:ilvl w:val="0"/>
          <w:numId w:val="23"/>
        </w:numPr>
        <w:tabs>
          <w:tab w:val="left" w:pos="1134"/>
        </w:tabs>
        <w:ind w:left="709" w:hanging="567"/>
        <w:rPr>
          <w:lang w:val="en-US"/>
        </w:rPr>
      </w:pPr>
      <w:bookmarkStart w:id="166" w:name="_Ref358842410"/>
      <w:r>
        <w:rPr>
          <w:lang w:val="en-US"/>
        </w:rPr>
        <w:t xml:space="preserve">Kryszkiewicz M., Lasek P.: TI-DBSCAN: Clustering with DBSCAN by Means of the Triangle Inequality. Materiały z </w:t>
      </w:r>
      <w:r w:rsidRPr="00872A60">
        <w:rPr>
          <w:i/>
          <w:lang w:val="en-US"/>
        </w:rPr>
        <w:t>RSCTC 2010</w:t>
      </w:r>
      <w:r>
        <w:rPr>
          <w:lang w:val="en-US"/>
        </w:rPr>
        <w:t>, 2010, pp. 60-69.</w:t>
      </w:r>
      <w:bookmarkEnd w:id="166"/>
    </w:p>
    <w:p w:rsidR="00D54C53" w:rsidRDefault="00D54C53" w:rsidP="001E66AD">
      <w:pPr>
        <w:pStyle w:val="Akapitzlist"/>
        <w:numPr>
          <w:ilvl w:val="0"/>
          <w:numId w:val="23"/>
        </w:numPr>
        <w:tabs>
          <w:tab w:val="left" w:pos="1134"/>
        </w:tabs>
        <w:ind w:left="709" w:hanging="567"/>
      </w:pPr>
      <w:bookmarkStart w:id="167" w:name="_Ref358843168"/>
      <w:bookmarkStart w:id="168" w:name="_Ref359452011"/>
      <w:r w:rsidRPr="00555666">
        <w:rPr>
          <w:noProof/>
        </w:rPr>
        <w:t xml:space="preserve">Kryszkiewicz M., Skonieczny Ł.: </w:t>
      </w:r>
      <w:r>
        <w:rPr>
          <w:noProof/>
        </w:rPr>
        <w:t xml:space="preserve">Faster Clustering with DBSCAN. Materiały z </w:t>
      </w:r>
      <w:r w:rsidRPr="00555666">
        <w:rPr>
          <w:i/>
          <w:noProof/>
        </w:rPr>
        <w:t>IIPWM'05</w:t>
      </w:r>
      <w:r>
        <w:rPr>
          <w:noProof/>
        </w:rPr>
        <w:t>, 2005, 605-614</w:t>
      </w:r>
      <w:bookmarkEnd w:id="167"/>
      <w:r>
        <w:rPr>
          <w:noProof/>
        </w:rPr>
        <w:t>.</w:t>
      </w:r>
      <w:bookmarkEnd w:id="168"/>
    </w:p>
    <w:p w:rsidR="00D54C53" w:rsidRDefault="00D54C53" w:rsidP="001E66AD">
      <w:pPr>
        <w:pStyle w:val="Akapitzlist"/>
        <w:numPr>
          <w:ilvl w:val="0"/>
          <w:numId w:val="23"/>
        </w:numPr>
        <w:tabs>
          <w:tab w:val="left" w:pos="1134"/>
        </w:tabs>
        <w:ind w:left="709" w:hanging="567"/>
        <w:rPr>
          <w:szCs w:val="22"/>
          <w:lang w:val="en-US"/>
        </w:rPr>
      </w:pPr>
      <w:bookmarkStart w:id="169" w:name="_Ref359366924"/>
      <w:bookmarkStart w:id="170" w:name="_Ref359451711"/>
      <w:r w:rsidRPr="00446F88">
        <w:rPr>
          <w:noProof/>
          <w:szCs w:val="22"/>
          <w:lang w:val="en-US"/>
        </w:rPr>
        <w:t xml:space="preserve">Kryszkiewicz M.: </w:t>
      </w:r>
      <w:r w:rsidRPr="00446F88">
        <w:rPr>
          <w:szCs w:val="22"/>
          <w:lang w:val="en-US"/>
        </w:rPr>
        <w:t>Cosine Similarity in Terms of Euclidean Distance</w:t>
      </w:r>
      <w:r w:rsidRPr="00446F88">
        <w:rPr>
          <w:noProof/>
          <w:szCs w:val="22"/>
          <w:lang w:val="en-US"/>
        </w:rPr>
        <w:t>.</w:t>
      </w:r>
      <w:bookmarkEnd w:id="169"/>
      <w:r>
        <w:rPr>
          <w:noProof/>
          <w:szCs w:val="22"/>
          <w:lang w:val="en-US"/>
        </w:rPr>
        <w:t xml:space="preserve"> Manuskrypt, 2012.</w:t>
      </w:r>
      <w:bookmarkEnd w:id="170"/>
    </w:p>
    <w:p w:rsidR="00D54C53" w:rsidRDefault="00D54C53" w:rsidP="001E66AD">
      <w:pPr>
        <w:pStyle w:val="Akapitzlist"/>
        <w:numPr>
          <w:ilvl w:val="0"/>
          <w:numId w:val="23"/>
        </w:numPr>
        <w:tabs>
          <w:tab w:val="left" w:pos="1134"/>
        </w:tabs>
        <w:ind w:left="709" w:hanging="567"/>
        <w:rPr>
          <w:lang w:val="en-US"/>
        </w:rPr>
      </w:pPr>
      <w:bookmarkStart w:id="171" w:name="_Ref358842957"/>
      <w:bookmarkStart w:id="172" w:name="_Ref359451248"/>
      <w:r>
        <w:rPr>
          <w:noProof/>
          <w:lang w:val="en-US"/>
        </w:rPr>
        <w:t xml:space="preserve">Kryszkiewicz M.: </w:t>
      </w:r>
      <w:r w:rsidRPr="00435871">
        <w:rPr>
          <w:noProof/>
          <w:lang w:val="en-US"/>
        </w:rPr>
        <w:t>Determining Cosine Similarity Neighborhoods by Means of the Euclidean Distance</w:t>
      </w:r>
      <w:r>
        <w:rPr>
          <w:noProof/>
          <w:lang w:val="en-US"/>
        </w:rPr>
        <w:t xml:space="preserve">. </w:t>
      </w:r>
      <w:bookmarkEnd w:id="171"/>
      <w:r w:rsidRPr="00864DD6">
        <w:rPr>
          <w:i/>
          <w:noProof/>
          <w:szCs w:val="22"/>
          <w:lang w:val="en-US"/>
        </w:rPr>
        <w:t>Rougth Sets and Intelligent Systems</w:t>
      </w:r>
      <w:r w:rsidRPr="00446F88">
        <w:rPr>
          <w:noProof/>
          <w:szCs w:val="22"/>
          <w:lang w:val="en-US"/>
        </w:rPr>
        <w:t>, 201</w:t>
      </w:r>
      <w:r>
        <w:rPr>
          <w:noProof/>
          <w:szCs w:val="22"/>
          <w:lang w:val="en-US"/>
        </w:rPr>
        <w:t>3, 323-345</w:t>
      </w:r>
      <w:r>
        <w:rPr>
          <w:noProof/>
          <w:lang w:val="en-US"/>
        </w:rPr>
        <w:t>.</w:t>
      </w:r>
      <w:bookmarkEnd w:id="172"/>
    </w:p>
    <w:p w:rsidR="00D54C53" w:rsidRPr="00446F88" w:rsidRDefault="00D54C53" w:rsidP="001E66AD">
      <w:pPr>
        <w:pStyle w:val="Akapitzlist"/>
        <w:numPr>
          <w:ilvl w:val="0"/>
          <w:numId w:val="23"/>
        </w:numPr>
        <w:tabs>
          <w:tab w:val="left" w:pos="1134"/>
        </w:tabs>
        <w:ind w:left="709" w:hanging="567"/>
        <w:rPr>
          <w:szCs w:val="22"/>
          <w:lang w:val="en-US"/>
        </w:rPr>
      </w:pPr>
      <w:bookmarkStart w:id="173" w:name="_Ref359448047"/>
      <w:r>
        <w:rPr>
          <w:noProof/>
          <w:szCs w:val="22"/>
          <w:lang w:val="en-US"/>
        </w:rPr>
        <w:t xml:space="preserve">Kryszkiewicz M.: The Triangle Inequality versus Projection onto a Dimension in Determining Cosine Similarity Neighborhoods of Non-Negative Vectors, Materiały z </w:t>
      </w:r>
      <w:r w:rsidRPr="008B3E6A">
        <w:rPr>
          <w:i/>
          <w:noProof/>
          <w:szCs w:val="22"/>
          <w:lang w:val="en-US"/>
        </w:rPr>
        <w:t>RSCTC</w:t>
      </w:r>
      <w:r>
        <w:rPr>
          <w:noProof/>
          <w:szCs w:val="22"/>
          <w:lang w:val="en-US"/>
        </w:rPr>
        <w:t>, 2012, 229-236.</w:t>
      </w:r>
      <w:bookmarkEnd w:id="173"/>
    </w:p>
    <w:p w:rsidR="00D54C53" w:rsidRPr="00D264EF" w:rsidRDefault="00D54C53" w:rsidP="001E66AD">
      <w:pPr>
        <w:pStyle w:val="Akapitzlist"/>
        <w:numPr>
          <w:ilvl w:val="0"/>
          <w:numId w:val="23"/>
        </w:numPr>
        <w:tabs>
          <w:tab w:val="left" w:pos="1134"/>
        </w:tabs>
        <w:ind w:left="709" w:hanging="567"/>
        <w:rPr>
          <w:rStyle w:val="Hipercze"/>
          <w:color w:val="auto"/>
          <w:u w:val="none"/>
          <w:lang w:val="en-US"/>
        </w:rPr>
      </w:pPr>
      <w:bookmarkStart w:id="174" w:name="_Ref358843342"/>
      <w:r>
        <w:rPr>
          <w:rStyle w:val="Hipercze"/>
          <w:noProof/>
          <w:color w:val="auto"/>
          <w:u w:val="none"/>
          <w:lang w:val="en-US"/>
        </w:rPr>
        <w:t>Parsa I.:</w:t>
      </w:r>
      <w:r w:rsidRPr="00D264EF">
        <w:rPr>
          <w:rStyle w:val="Hipercze"/>
          <w:noProof/>
          <w:color w:val="auto"/>
          <w:u w:val="none"/>
          <w:lang w:val="en-US"/>
        </w:rPr>
        <w:t xml:space="preserve"> The UCI KDD Archive: KDD Cup 1988 Data.</w:t>
      </w:r>
      <w:r>
        <w:rPr>
          <w:rStyle w:val="Hipercze"/>
          <w:noProof/>
          <w:color w:val="auto"/>
          <w:u w:val="none"/>
          <w:lang w:val="en-US"/>
        </w:rPr>
        <w:t xml:space="preserve"> 1999, Luty.</w:t>
      </w:r>
      <w:r w:rsidRPr="00D264EF">
        <w:rPr>
          <w:rStyle w:val="Hipercze"/>
          <w:noProof/>
          <w:color w:val="auto"/>
          <w:u w:val="none"/>
          <w:lang w:val="en-US"/>
        </w:rPr>
        <w:t xml:space="preserve"> </w:t>
      </w:r>
      <w:r>
        <w:rPr>
          <w:rStyle w:val="Hipercze"/>
          <w:noProof/>
          <w:color w:val="auto"/>
          <w:u w:val="none"/>
          <w:lang w:val="en-US"/>
        </w:rPr>
        <w:t xml:space="preserve">[Online]. </w:t>
      </w:r>
      <w:hyperlink r:id="rId198" w:history="1">
        <w:r w:rsidRPr="00A66084">
          <w:rPr>
            <w:rStyle w:val="Hipercze"/>
            <w:noProof/>
            <w:color w:val="auto"/>
            <w:lang w:val="en-US"/>
          </w:rPr>
          <w:t>http://kdd.ics.uci.edu/databases/kddcup98/kddcup98.html</w:t>
        </w:r>
      </w:hyperlink>
      <w:bookmarkEnd w:id="174"/>
    </w:p>
    <w:p w:rsidR="00D54C53" w:rsidRDefault="00D54C53" w:rsidP="001E66AD">
      <w:pPr>
        <w:pStyle w:val="Akapitzlist"/>
        <w:numPr>
          <w:ilvl w:val="0"/>
          <w:numId w:val="23"/>
        </w:numPr>
        <w:tabs>
          <w:tab w:val="left" w:pos="1134"/>
        </w:tabs>
        <w:ind w:left="709" w:hanging="567"/>
        <w:rPr>
          <w:rStyle w:val="Hipercze"/>
          <w:color w:val="auto"/>
          <w:u w:val="none"/>
        </w:rPr>
      </w:pPr>
      <w:bookmarkStart w:id="175" w:name="_Ref358842568"/>
      <w:bookmarkStart w:id="176" w:name="_Ref359451336"/>
      <w:r w:rsidRPr="006C7DF5">
        <w:rPr>
          <w:rStyle w:val="Hipercze"/>
          <w:noProof/>
          <w:color w:val="auto"/>
          <w:u w:val="none"/>
        </w:rPr>
        <w:t>Wawer J.: Gęs</w:t>
      </w:r>
      <w:r w:rsidRPr="00BF6C77">
        <w:rPr>
          <w:rStyle w:val="Hipercze"/>
          <w:noProof/>
          <w:color w:val="auto"/>
          <w:u w:val="none"/>
        </w:rPr>
        <w:t xml:space="preserve">tościowe grupowanie danych z użyciem nierówności trójkąta. </w:t>
      </w:r>
      <w:r>
        <w:rPr>
          <w:rStyle w:val="Hipercze"/>
          <w:noProof/>
          <w:color w:val="auto"/>
          <w:u w:val="none"/>
        </w:rPr>
        <w:t>Praca magisterska, 2012</w:t>
      </w:r>
      <w:bookmarkEnd w:id="175"/>
      <w:r>
        <w:rPr>
          <w:rStyle w:val="Hipercze"/>
          <w:noProof/>
          <w:color w:val="auto"/>
          <w:u w:val="none"/>
        </w:rPr>
        <w:t>.</w:t>
      </w:r>
      <w:bookmarkEnd w:id="176"/>
    </w:p>
    <w:p w:rsidR="00D54C53" w:rsidRDefault="00D54C53" w:rsidP="001E66AD">
      <w:pPr>
        <w:pStyle w:val="Akapitzlist"/>
        <w:numPr>
          <w:ilvl w:val="0"/>
          <w:numId w:val="23"/>
        </w:numPr>
        <w:tabs>
          <w:tab w:val="left" w:pos="1134"/>
        </w:tabs>
        <w:ind w:left="709" w:hanging="567"/>
        <w:rPr>
          <w:lang w:val="en-US"/>
        </w:rPr>
      </w:pPr>
      <w:bookmarkStart w:id="177" w:name="_Ref358842359"/>
      <w:bookmarkStart w:id="178" w:name="_Ref35944531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311-321</w:t>
      </w:r>
      <w:bookmarkEnd w:id="177"/>
      <w:r>
        <w:rPr>
          <w:noProof/>
          <w:lang w:val="en-US"/>
        </w:rPr>
        <w:t>.</w:t>
      </w:r>
      <w:bookmarkEnd w:id="178"/>
    </w:p>
    <w:p w:rsidR="00D54C53" w:rsidRDefault="00D54C53" w:rsidP="001E66AD">
      <w:pPr>
        <w:pStyle w:val="Akapitzlist"/>
        <w:numPr>
          <w:ilvl w:val="0"/>
          <w:numId w:val="23"/>
        </w:numPr>
        <w:tabs>
          <w:tab w:val="left" w:pos="1134"/>
        </w:tabs>
        <w:ind w:left="709" w:hanging="567"/>
        <w:rPr>
          <w:rStyle w:val="Hipercze"/>
          <w:color w:val="auto"/>
          <w:u w:val="none"/>
          <w:lang w:val="en-US"/>
        </w:rPr>
      </w:pPr>
      <w:bookmarkStart w:id="179" w:name="_Ref358842343"/>
      <w:bookmarkStart w:id="180" w:name="_Ref359451087"/>
      <w:r w:rsidRPr="00BF6C77">
        <w:rPr>
          <w:rStyle w:val="Hipercze"/>
          <w:noProof/>
          <w:color w:val="auto"/>
          <w:u w:val="none"/>
          <w:lang w:val="en-US"/>
        </w:rPr>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261-371</w:t>
      </w:r>
      <w:bookmarkEnd w:id="179"/>
      <w:r>
        <w:rPr>
          <w:rStyle w:val="Hipercze"/>
          <w:noProof/>
          <w:color w:val="auto"/>
          <w:u w:val="none"/>
          <w:lang w:val="en-US"/>
        </w:rPr>
        <w:t>.</w:t>
      </w:r>
      <w:bookmarkEnd w:id="180"/>
    </w:p>
    <w:p w:rsidR="00762C4F" w:rsidRPr="00446F88" w:rsidRDefault="00762C4F">
      <w:pPr>
        <w:spacing w:line="240" w:lineRule="auto"/>
        <w:ind w:firstLine="0"/>
        <w:jc w:val="left"/>
        <w:rPr>
          <w:lang w:val="en-US"/>
        </w:rPr>
      </w:pPr>
    </w:p>
    <w:p w:rsidR="000279D3" w:rsidRPr="00446F88" w:rsidRDefault="000279D3" w:rsidP="00435871">
      <w:pPr>
        <w:rPr>
          <w:lang w:val="en-US"/>
        </w:rPr>
        <w:sectPr w:rsidR="000279D3" w:rsidRPr="00446F88" w:rsidSect="00EE0E73">
          <w:footerReference w:type="even" r:id="rId199"/>
          <w:footerReference w:type="first" r:id="rId200"/>
          <w:pgSz w:w="11906" w:h="16838"/>
          <w:pgMar w:top="1985" w:right="1418" w:bottom="1985" w:left="1985" w:header="1134" w:footer="1134" w:gutter="0"/>
          <w:pgNumType w:start="151"/>
          <w:cols w:space="708"/>
          <w:titlePg/>
          <w:docGrid w:linePitch="360"/>
        </w:sectPr>
      </w:pPr>
    </w:p>
    <w:p w:rsidR="00FB1A12" w:rsidRDefault="00830638" w:rsidP="00830638">
      <w:pPr>
        <w:pStyle w:val="Nagwek1"/>
        <w:ind w:firstLine="0"/>
      </w:pPr>
      <w:bookmarkStart w:id="181" w:name="_Toc359485845"/>
      <w:r>
        <w:t xml:space="preserve">A </w:t>
      </w:r>
      <w:r w:rsidR="00FB6BFD">
        <w:t>Informacje dla użytkowników oprogramowania</w:t>
      </w:r>
      <w:bookmarkEnd w:id="181"/>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82" w:name="_Toc359485846"/>
      <w:r>
        <w:t>A.1</w:t>
      </w:r>
      <w:r w:rsidR="00DD04D0">
        <w:t>.</w:t>
      </w:r>
      <w:r>
        <w:t xml:space="preserve"> </w:t>
      </w:r>
      <w:r w:rsidR="009A0A1C">
        <w:t>Struktura plików</w:t>
      </w:r>
      <w:bookmarkEnd w:id="182"/>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83" w:name="_Toc359485847"/>
      <w:r>
        <w:t>A.2</w:t>
      </w:r>
      <w:r w:rsidR="00DD04D0">
        <w:t>.</w:t>
      </w:r>
      <w:r>
        <w:t xml:space="preserve"> Plik parametrów uruchomienia aplikacji</w:t>
      </w:r>
      <w:bookmarkEnd w:id="183"/>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84" w:name="_Toc359485848"/>
      <w:r>
        <w:t>A.3. Plik parametrów uruchomienia algorytmu</w:t>
      </w:r>
      <w:bookmarkEnd w:id="184"/>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85" w:name="_Toc359485849"/>
      <w:r>
        <w:t>A.4. Wyniki uruchomień programu</w:t>
      </w:r>
      <w:bookmarkEnd w:id="185"/>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E705E0">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D52542"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D52542"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D52542"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86" w:name="_Toc359485850"/>
      <w:r>
        <w:t>A.5. Zbiory danych</w:t>
      </w:r>
      <w:bookmarkEnd w:id="186"/>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E705E0">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87" w:name="_Toc359485851"/>
      <w:r>
        <w:t>A.6. Uruchomienie aplikacji</w:t>
      </w:r>
      <w:bookmarkEnd w:id="187"/>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BE4E91">
      <w:footerReference w:type="even" r:id="rId201"/>
      <w:footerReference w:type="default" r:id="rId202"/>
      <w:footerReference w:type="first" r:id="rId203"/>
      <w:pgSz w:w="11906" w:h="16838"/>
      <w:pgMar w:top="1985" w:right="1418" w:bottom="1985" w:left="1418" w:header="1134" w:footer="1134" w:gutter="0"/>
      <w:pgNumType w:start="15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6F14" w:rsidRDefault="00DA6F14" w:rsidP="00F7289D">
      <w:pPr>
        <w:spacing w:line="240" w:lineRule="auto"/>
      </w:pPr>
      <w:r>
        <w:separator/>
      </w:r>
    </w:p>
  </w:endnote>
  <w:endnote w:type="continuationSeparator" w:id="0">
    <w:p w:rsidR="00DA6F14" w:rsidRDefault="00DA6F14"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Stopk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076968"/>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32</w:t>
        </w:r>
        <w:r>
          <w:fldChar w:fldCharType="end"/>
        </w:r>
      </w:p>
    </w:sdtContent>
  </w:sdt>
  <w:p w:rsidR="00D52542" w:rsidRDefault="00D52542">
    <w:pPr>
      <w:pStyle w:val="Stopk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Stopka"/>
      <w:jc w:val="right"/>
    </w:pPr>
    <w:r w:rsidRPr="00983CBF">
      <w:fldChar w:fldCharType="begin"/>
    </w:r>
    <w:r w:rsidRPr="00983CBF">
      <w:instrText>PAGE   \* MERGEFORMAT</w:instrText>
    </w:r>
    <w:r w:rsidRPr="00983CBF">
      <w:fldChar w:fldCharType="separate"/>
    </w:r>
    <w:r w:rsidR="003E39EC">
      <w:rPr>
        <w:noProof/>
      </w:rPr>
      <w:t>31</w:t>
    </w:r>
    <w:r w:rsidRPr="00983CBF">
      <w:fldChar w:fldCharType="end"/>
    </w:r>
  </w:p>
  <w:p w:rsidR="00D52542" w:rsidRPr="00983CBF" w:rsidRDefault="00D52542">
    <w:pPr>
      <w:pStyle w:val="Stopk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926331"/>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25</w:t>
        </w:r>
        <w:r>
          <w:fldChar w:fldCharType="end"/>
        </w:r>
      </w:p>
    </w:sdtContent>
  </w:sdt>
  <w:p w:rsidR="00D52542" w:rsidRPr="00983CBF" w:rsidRDefault="00D52542">
    <w:pPr>
      <w:pStyle w:val="Stopk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515556"/>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42</w:t>
        </w:r>
        <w:r>
          <w:fldChar w:fldCharType="end"/>
        </w:r>
      </w:p>
    </w:sdtContent>
  </w:sdt>
  <w:p w:rsidR="00D52542" w:rsidRDefault="00D52542">
    <w:pPr>
      <w:pStyle w:val="Stopk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959158"/>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41</w:t>
        </w:r>
        <w:r>
          <w:fldChar w:fldCharType="end"/>
        </w:r>
      </w:p>
    </w:sdtContent>
  </w:sdt>
  <w:p w:rsidR="00D52542" w:rsidRPr="00983CBF" w:rsidRDefault="00D52542">
    <w:pPr>
      <w:pStyle w:val="Stopk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728351"/>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33</w:t>
        </w:r>
        <w:r>
          <w:fldChar w:fldCharType="end"/>
        </w:r>
      </w:p>
    </w:sdtContent>
  </w:sdt>
  <w:p w:rsidR="00D52542" w:rsidRPr="00983CBF" w:rsidRDefault="00D52542">
    <w:pPr>
      <w:pStyle w:val="Stopk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689021"/>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48</w:t>
        </w:r>
        <w:r>
          <w:fldChar w:fldCharType="end"/>
        </w:r>
      </w:p>
    </w:sdtContent>
  </w:sdt>
  <w:p w:rsidR="00D52542" w:rsidRPr="00983CBF" w:rsidRDefault="00D52542" w:rsidP="00755826">
    <w:pPr>
      <w:pStyle w:val="Stopka"/>
      <w:jc w:val="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623414"/>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58</w:t>
        </w:r>
        <w:r>
          <w:fldChar w:fldCharType="end"/>
        </w:r>
      </w:p>
    </w:sdtContent>
  </w:sdt>
  <w:p w:rsidR="00D52542" w:rsidRDefault="00D52542">
    <w:pPr>
      <w:pStyle w:val="Stopka"/>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547271"/>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57</w:t>
        </w:r>
        <w:r>
          <w:fldChar w:fldCharType="end"/>
        </w:r>
      </w:p>
    </w:sdtContent>
  </w:sdt>
  <w:p w:rsidR="00D52542" w:rsidRPr="00983CBF" w:rsidRDefault="00D52542">
    <w:pPr>
      <w:pStyle w:val="Stopka"/>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94462"/>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72</w:t>
        </w:r>
        <w:r>
          <w:fldChar w:fldCharType="end"/>
        </w:r>
      </w:p>
    </w:sdtContent>
  </w:sdt>
  <w:p w:rsidR="00D52542" w:rsidRDefault="00D52542">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Stopka"/>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282474"/>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71</w:t>
        </w:r>
        <w:r>
          <w:fldChar w:fldCharType="end"/>
        </w:r>
      </w:p>
    </w:sdtContent>
  </w:sdt>
  <w:p w:rsidR="00D52542" w:rsidRPr="00983CBF" w:rsidRDefault="00D52542">
    <w:pPr>
      <w:pStyle w:val="Stopka"/>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638885"/>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59</w:t>
        </w:r>
        <w:r>
          <w:fldChar w:fldCharType="end"/>
        </w:r>
      </w:p>
    </w:sdtContent>
  </w:sdt>
  <w:p w:rsidR="00D52542" w:rsidRPr="00983CBF" w:rsidRDefault="00D52542" w:rsidP="00755826">
    <w:pPr>
      <w:pStyle w:val="Stopka"/>
      <w:jc w:val="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595732"/>
      <w:docPartObj>
        <w:docPartGallery w:val="Page Numbers (Bottom of Page)"/>
        <w:docPartUnique/>
      </w:docPartObj>
    </w:sdtPr>
    <w:sdtEndPr/>
    <w:sdtContent>
      <w:p w:rsidR="00D52542" w:rsidRDefault="00D52542" w:rsidP="00D52542">
        <w:pPr>
          <w:pStyle w:val="Stopka"/>
          <w:ind w:firstLine="0"/>
        </w:pPr>
        <w:r>
          <w:fldChar w:fldCharType="begin"/>
        </w:r>
        <w:r>
          <w:instrText>PAGE   \* MERGEFORMAT</w:instrText>
        </w:r>
        <w:r>
          <w:fldChar w:fldCharType="separate"/>
        </w:r>
        <w:r w:rsidR="003E39EC">
          <w:rPr>
            <w:noProof/>
          </w:rPr>
          <w:t>73</w:t>
        </w:r>
        <w:r>
          <w:fldChar w:fldCharType="end"/>
        </w:r>
      </w:p>
    </w:sdtContent>
  </w:sdt>
  <w:p w:rsidR="00D52542" w:rsidRPr="00983CBF" w:rsidRDefault="00D52542" w:rsidP="00755826">
    <w:pPr>
      <w:pStyle w:val="Stopka"/>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134427"/>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76</w:t>
        </w:r>
        <w:r>
          <w:fldChar w:fldCharType="end"/>
        </w:r>
      </w:p>
    </w:sdtContent>
  </w:sdt>
  <w:p w:rsidR="00D52542" w:rsidRDefault="00D52542">
    <w:pPr>
      <w:pStyle w:val="Stopka"/>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77189"/>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77</w:t>
        </w:r>
        <w:r>
          <w:fldChar w:fldCharType="end"/>
        </w:r>
      </w:p>
    </w:sdtContent>
  </w:sdt>
  <w:p w:rsidR="00D52542" w:rsidRPr="00983CBF" w:rsidRDefault="00D52542">
    <w:pPr>
      <w:pStyle w:val="Stopka"/>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655954"/>
      <w:docPartObj>
        <w:docPartGallery w:val="Page Numbers (Bottom of Page)"/>
        <w:docPartUnique/>
      </w:docPartObj>
    </w:sdtPr>
    <w:sdtEndPr/>
    <w:sdtContent>
      <w:p w:rsidR="00D52542" w:rsidRDefault="00D52542" w:rsidP="00D52542">
        <w:pPr>
          <w:pStyle w:val="Stopka"/>
          <w:ind w:firstLine="0"/>
        </w:pPr>
        <w:r>
          <w:fldChar w:fldCharType="begin"/>
        </w:r>
        <w:r>
          <w:instrText>PAGE   \* MERGEFORMAT</w:instrText>
        </w:r>
        <w:r>
          <w:fldChar w:fldCharType="separate"/>
        </w:r>
        <w:r w:rsidR="003E39EC">
          <w:rPr>
            <w:noProof/>
          </w:rPr>
          <w:t>74</w:t>
        </w:r>
        <w:r>
          <w:fldChar w:fldCharType="end"/>
        </w:r>
      </w:p>
    </w:sdtContent>
  </w:sdt>
  <w:p w:rsidR="00D52542" w:rsidRPr="00983CBF" w:rsidRDefault="00D52542" w:rsidP="00755826">
    <w:pPr>
      <w:pStyle w:val="Stopka"/>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392061"/>
      <w:docPartObj>
        <w:docPartGallery w:val="Page Numbers (Bottom of Page)"/>
        <w:docPartUnique/>
      </w:docPartObj>
    </w:sdtPr>
    <w:sdtEndPr/>
    <w:sdtContent>
      <w:p w:rsidR="00D52542" w:rsidRDefault="00D52542" w:rsidP="00D52542">
        <w:pPr>
          <w:pStyle w:val="Stopka"/>
          <w:ind w:firstLine="0"/>
        </w:pPr>
        <w:r>
          <w:fldChar w:fldCharType="begin"/>
        </w:r>
        <w:r>
          <w:instrText>PAGE   \* MERGEFORMAT</w:instrText>
        </w:r>
        <w:r>
          <w:fldChar w:fldCharType="separate"/>
        </w:r>
        <w:r w:rsidR="003E39EC">
          <w:rPr>
            <w:noProof/>
          </w:rPr>
          <w:t>79</w:t>
        </w:r>
        <w:r>
          <w:fldChar w:fldCharType="end"/>
        </w:r>
      </w:p>
    </w:sdtContent>
  </w:sdt>
  <w:p w:rsidR="00D52542" w:rsidRPr="00983CBF" w:rsidRDefault="00D52542">
    <w:pPr>
      <w:pStyle w:val="Stopka"/>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rsidP="00755826">
    <w:pPr>
      <w:pStyle w:val="Stopka"/>
      <w:jc w:val="righ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699999"/>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94</w:t>
        </w:r>
        <w:r>
          <w:fldChar w:fldCharType="end"/>
        </w:r>
      </w:p>
    </w:sdtContent>
  </w:sdt>
  <w:p w:rsidR="00D52542" w:rsidRDefault="00D52542">
    <w:pPr>
      <w:pStyle w:val="Stopka"/>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431262"/>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95</w:t>
        </w:r>
        <w:r>
          <w:fldChar w:fldCharType="end"/>
        </w:r>
      </w:p>
    </w:sdtContent>
  </w:sdt>
  <w:p w:rsidR="00D52542" w:rsidRPr="00983CBF" w:rsidRDefault="00D52542">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EndPr/>
    <w:sdtContent>
      <w:p w:rsidR="00D52542" w:rsidRPr="00983CBF" w:rsidRDefault="00D52542">
        <w:pPr>
          <w:pStyle w:val="Stopka"/>
          <w:jc w:val="right"/>
        </w:pPr>
        <w:r w:rsidRPr="00983CBF">
          <w:fldChar w:fldCharType="begin"/>
        </w:r>
        <w:r w:rsidRPr="00983CBF">
          <w:instrText>PAGE   \* MERGEFORMAT</w:instrText>
        </w:r>
        <w:r w:rsidRPr="00983CBF">
          <w:fldChar w:fldCharType="separate"/>
        </w:r>
        <w:r>
          <w:rPr>
            <w:noProof/>
          </w:rPr>
          <w:t>11</w:t>
        </w:r>
        <w:r w:rsidRPr="00983CBF">
          <w:fldChar w:fldCharType="end"/>
        </w:r>
      </w:p>
    </w:sdtContent>
  </w:sdt>
  <w:p w:rsidR="00D52542" w:rsidRPr="00983CBF" w:rsidRDefault="00D52542"/>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39884"/>
      <w:docPartObj>
        <w:docPartGallery w:val="Page Numbers (Bottom of Page)"/>
        <w:docPartUnique/>
      </w:docPartObj>
    </w:sdtPr>
    <w:sdtEndPr/>
    <w:sdtContent>
      <w:p w:rsidR="00D52542" w:rsidRDefault="00D52542" w:rsidP="00755826">
        <w:pPr>
          <w:pStyle w:val="Stopka"/>
          <w:ind w:firstLine="0"/>
        </w:pPr>
        <w:r>
          <w:fldChar w:fldCharType="begin"/>
        </w:r>
        <w:r>
          <w:instrText>PAGE   \* MERGEFORMAT</w:instrText>
        </w:r>
        <w:r>
          <w:fldChar w:fldCharType="separate"/>
        </w:r>
        <w:r w:rsidR="003E39EC">
          <w:rPr>
            <w:noProof/>
          </w:rPr>
          <w:t>80</w:t>
        </w:r>
        <w:r>
          <w:fldChar w:fldCharType="end"/>
        </w:r>
      </w:p>
    </w:sdtContent>
  </w:sdt>
  <w:p w:rsidR="00D52542" w:rsidRPr="00983CBF" w:rsidRDefault="00D52542" w:rsidP="00755826">
    <w:pPr>
      <w:pStyle w:val="Stopka"/>
      <w:jc w:val="righ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755826">
    <w:pPr>
      <w:pStyle w:val="Stopka"/>
      <w:ind w:firstLine="0"/>
    </w:pPr>
  </w:p>
  <w:p w:rsidR="00D52542" w:rsidRPr="00983CBF" w:rsidRDefault="00D52542" w:rsidP="00755826">
    <w:pPr>
      <w:pStyle w:val="Stopka"/>
      <w:jc w:val="righ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553321"/>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98</w:t>
        </w:r>
        <w:r>
          <w:fldChar w:fldCharType="end"/>
        </w:r>
      </w:p>
    </w:sdtContent>
  </w:sdt>
  <w:p w:rsidR="00D52542" w:rsidRDefault="00D52542">
    <w:pPr>
      <w:pStyle w:val="Stopka"/>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87669"/>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99</w:t>
        </w:r>
        <w:r>
          <w:fldChar w:fldCharType="end"/>
        </w:r>
      </w:p>
    </w:sdtContent>
  </w:sdt>
  <w:p w:rsidR="00D52542" w:rsidRPr="00983CBF" w:rsidRDefault="00D52542">
    <w:pPr>
      <w:pStyle w:val="Stopka"/>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466521"/>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97</w:t>
        </w:r>
        <w:r>
          <w:fldChar w:fldCharType="end"/>
        </w:r>
      </w:p>
    </w:sdtContent>
  </w:sdt>
  <w:p w:rsidR="00D52542" w:rsidRPr="00983CBF" w:rsidRDefault="00D52542" w:rsidP="00755826">
    <w:pPr>
      <w:pStyle w:val="Stopka"/>
      <w:jc w:val="righ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E65646">
    <w:pPr>
      <w:pStyle w:val="Stopka"/>
      <w:ind w:firstLine="0"/>
    </w:pPr>
  </w:p>
  <w:p w:rsidR="00D52542" w:rsidRPr="00983CBF" w:rsidRDefault="00D52542" w:rsidP="00755826">
    <w:pPr>
      <w:pStyle w:val="Stopka"/>
      <w:jc w:val="righ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448037"/>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106</w:t>
        </w:r>
        <w:r>
          <w:fldChar w:fldCharType="end"/>
        </w:r>
      </w:p>
    </w:sdtContent>
  </w:sdt>
  <w:p w:rsidR="00D52542" w:rsidRDefault="00D52542">
    <w:pPr>
      <w:pStyle w:val="Stopka"/>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793018"/>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105</w:t>
        </w:r>
        <w:r>
          <w:fldChar w:fldCharType="end"/>
        </w:r>
      </w:p>
    </w:sdtContent>
  </w:sdt>
  <w:p w:rsidR="00D52542" w:rsidRPr="00983CBF" w:rsidRDefault="00D52542">
    <w:pPr>
      <w:pStyle w:val="Stopka"/>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727955"/>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101</w:t>
        </w:r>
        <w:r>
          <w:fldChar w:fldCharType="end"/>
        </w:r>
      </w:p>
    </w:sdtContent>
  </w:sdt>
  <w:p w:rsidR="00D52542" w:rsidRPr="00983CBF" w:rsidRDefault="00D52542" w:rsidP="00755826">
    <w:pPr>
      <w:pStyle w:val="Stopka"/>
      <w:jc w:val="right"/>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872746"/>
      <w:docPartObj>
        <w:docPartGallery w:val="Page Numbers (Bottom of Page)"/>
        <w:docPartUnique/>
      </w:docPartObj>
    </w:sdtPr>
    <w:sdtEndPr/>
    <w:sdtContent>
      <w:p w:rsidR="00D52542" w:rsidRDefault="00D52542" w:rsidP="00D52542">
        <w:pPr>
          <w:pStyle w:val="Stopka"/>
          <w:ind w:firstLine="0"/>
        </w:pPr>
        <w:r>
          <w:fldChar w:fldCharType="begin"/>
        </w:r>
        <w:r>
          <w:instrText>PAGE   \* MERGEFORMAT</w:instrText>
        </w:r>
        <w:r>
          <w:fldChar w:fldCharType="separate"/>
        </w:r>
        <w:r w:rsidR="003E39EC">
          <w:rPr>
            <w:noProof/>
          </w:rPr>
          <w:t>107</w:t>
        </w:r>
        <w:r>
          <w:fldChar w:fldCharType="end"/>
        </w:r>
      </w:p>
    </w:sdtContent>
  </w:sdt>
  <w:p w:rsidR="00D52542" w:rsidRPr="00983CBF" w:rsidRDefault="00D52542" w:rsidP="00755826">
    <w:pPr>
      <w:pStyle w:val="Stopk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932168"/>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16</w:t>
        </w:r>
        <w:r>
          <w:fldChar w:fldCharType="end"/>
        </w:r>
      </w:p>
    </w:sdtContent>
  </w:sdt>
  <w:p w:rsidR="00D52542" w:rsidRDefault="00D52542">
    <w:pPr>
      <w:pStyle w:val="Stopka"/>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793648"/>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109</w:t>
        </w:r>
        <w:r>
          <w:fldChar w:fldCharType="end"/>
        </w:r>
      </w:p>
    </w:sdtContent>
  </w:sdt>
  <w:p w:rsidR="00D52542" w:rsidRPr="00983CBF" w:rsidRDefault="00D52542">
    <w:pPr>
      <w:pStyle w:val="Stopka"/>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275327"/>
      <w:docPartObj>
        <w:docPartGallery w:val="Page Numbers (Bottom of Page)"/>
        <w:docPartUnique/>
      </w:docPartObj>
    </w:sdtPr>
    <w:sdtEndPr/>
    <w:sdtContent>
      <w:p w:rsidR="00D52542" w:rsidRDefault="00D52542" w:rsidP="00755826">
        <w:pPr>
          <w:pStyle w:val="Stopka"/>
          <w:ind w:firstLine="0"/>
        </w:pPr>
        <w:r>
          <w:fldChar w:fldCharType="begin"/>
        </w:r>
        <w:r>
          <w:instrText>PAGE   \* MERGEFORMAT</w:instrText>
        </w:r>
        <w:r>
          <w:fldChar w:fldCharType="separate"/>
        </w:r>
        <w:r w:rsidR="003E39EC">
          <w:rPr>
            <w:noProof/>
          </w:rPr>
          <w:t>108</w:t>
        </w:r>
        <w:r>
          <w:fldChar w:fldCharType="end"/>
        </w:r>
      </w:p>
    </w:sdtContent>
  </w:sdt>
  <w:p w:rsidR="00D52542" w:rsidRPr="00983CBF" w:rsidRDefault="00D52542" w:rsidP="00755826">
    <w:pPr>
      <w:pStyle w:val="Stopka"/>
      <w:jc w:val="righ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13373"/>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sidR="003E39EC">
          <w:rPr>
            <w:noProof/>
          </w:rPr>
          <w:t>111</w:t>
        </w:r>
        <w:r>
          <w:fldChar w:fldCharType="end"/>
        </w:r>
      </w:p>
    </w:sdtContent>
  </w:sdt>
  <w:p w:rsidR="00D52542" w:rsidRPr="00983CBF" w:rsidRDefault="00D52542">
    <w:pPr>
      <w:pStyle w:val="Stopka"/>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E65646">
    <w:pPr>
      <w:pStyle w:val="Stopka"/>
      <w:ind w:firstLine="0"/>
    </w:pPr>
  </w:p>
  <w:p w:rsidR="00D52542" w:rsidRPr="00983CBF" w:rsidRDefault="00D52542" w:rsidP="00755826">
    <w:pPr>
      <w:pStyle w:val="Stopka"/>
      <w:jc w:val="righ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516765"/>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113</w:t>
        </w:r>
        <w:r>
          <w:fldChar w:fldCharType="end"/>
        </w:r>
      </w:p>
    </w:sdtContent>
  </w:sdt>
  <w:p w:rsidR="00D52542" w:rsidRPr="00983CBF" w:rsidRDefault="00D52542">
    <w:pPr>
      <w:pStyle w:val="Stopka"/>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998996"/>
      <w:docPartObj>
        <w:docPartGallery w:val="Page Numbers (Bottom of Page)"/>
        <w:docPartUnique/>
      </w:docPartObj>
    </w:sdtPr>
    <w:sdtEndPr/>
    <w:sdtContent>
      <w:p w:rsidR="00D52542" w:rsidRDefault="00D52542" w:rsidP="00755826">
        <w:pPr>
          <w:pStyle w:val="Stopka"/>
          <w:ind w:firstLine="0"/>
        </w:pPr>
        <w:r>
          <w:fldChar w:fldCharType="begin"/>
        </w:r>
        <w:r>
          <w:instrText>PAGE   \* MERGEFORMAT</w:instrText>
        </w:r>
        <w:r>
          <w:fldChar w:fldCharType="separate"/>
        </w:r>
        <w:r w:rsidR="003E39EC">
          <w:rPr>
            <w:noProof/>
          </w:rPr>
          <w:t>112</w:t>
        </w:r>
        <w:r>
          <w:fldChar w:fldCharType="end"/>
        </w:r>
      </w:p>
    </w:sdtContent>
  </w:sdt>
  <w:p w:rsidR="00D52542" w:rsidRPr="00983CBF" w:rsidRDefault="00D52542" w:rsidP="00755826">
    <w:pPr>
      <w:pStyle w:val="Stopka"/>
      <w:jc w:val="right"/>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755826">
    <w:pPr>
      <w:pStyle w:val="Stopka"/>
      <w:ind w:firstLine="0"/>
    </w:pPr>
  </w:p>
  <w:p w:rsidR="00D52542" w:rsidRPr="00983CBF" w:rsidRDefault="00D52542" w:rsidP="00755826">
    <w:pPr>
      <w:pStyle w:val="Stopka"/>
      <w:jc w:val="righ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633759"/>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116</w:t>
        </w:r>
        <w:r>
          <w:fldChar w:fldCharType="end"/>
        </w:r>
      </w:p>
    </w:sdtContent>
  </w:sdt>
  <w:p w:rsidR="00D52542" w:rsidRDefault="00D52542">
    <w:pPr>
      <w:pStyle w:val="Stopka"/>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475170"/>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117</w:t>
        </w:r>
        <w:r>
          <w:fldChar w:fldCharType="end"/>
        </w:r>
      </w:p>
    </w:sdtContent>
  </w:sdt>
  <w:p w:rsidR="00D52542" w:rsidRPr="00983CBF" w:rsidRDefault="00D52542">
    <w:pPr>
      <w:pStyle w:val="Stopka"/>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334228"/>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115</w:t>
        </w:r>
        <w:r>
          <w:fldChar w:fldCharType="end"/>
        </w:r>
      </w:p>
    </w:sdtContent>
  </w:sdt>
  <w:p w:rsidR="00D52542" w:rsidRPr="00983CBF" w:rsidRDefault="00D52542" w:rsidP="00755826">
    <w:pPr>
      <w:pStyle w:val="Stopk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Stopka"/>
      <w:jc w:val="right"/>
    </w:pPr>
    <w:r w:rsidRPr="00983CBF">
      <w:fldChar w:fldCharType="begin"/>
    </w:r>
    <w:r w:rsidRPr="00983CBF">
      <w:instrText>PAGE   \* MERGEFORMAT</w:instrText>
    </w:r>
    <w:r w:rsidRPr="00983CBF">
      <w:fldChar w:fldCharType="separate"/>
    </w:r>
    <w:r w:rsidR="003E39EC">
      <w:rPr>
        <w:noProof/>
      </w:rPr>
      <w:t>15</w:t>
    </w:r>
    <w:r w:rsidRPr="00983CBF">
      <w:fldChar w:fldCharType="end"/>
    </w:r>
  </w:p>
  <w:p w:rsidR="00D52542" w:rsidRPr="00983CBF" w:rsidRDefault="00D52542">
    <w:pPr>
      <w:pStyle w:val="Stopka"/>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755826">
    <w:pPr>
      <w:pStyle w:val="Stopka"/>
      <w:ind w:firstLine="0"/>
    </w:pPr>
  </w:p>
  <w:p w:rsidR="00D52542" w:rsidRPr="00983CBF" w:rsidRDefault="00D52542" w:rsidP="00755826">
    <w:pPr>
      <w:pStyle w:val="Stopka"/>
      <w:jc w:val="righ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329856"/>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120</w:t>
        </w:r>
        <w:r>
          <w:fldChar w:fldCharType="end"/>
        </w:r>
      </w:p>
    </w:sdtContent>
  </w:sdt>
  <w:p w:rsidR="00D52542" w:rsidRDefault="00D52542">
    <w:pPr>
      <w:pStyle w:val="Stopka"/>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027967"/>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119</w:t>
        </w:r>
        <w:r>
          <w:fldChar w:fldCharType="end"/>
        </w:r>
      </w:p>
    </w:sdtContent>
  </w:sdt>
  <w:p w:rsidR="00D52542" w:rsidRPr="00983CBF" w:rsidRDefault="00D52542" w:rsidP="00755826">
    <w:pPr>
      <w:pStyle w:val="Stopka"/>
      <w:jc w:val="righ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79081"/>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sidR="003E39EC">
          <w:rPr>
            <w:noProof/>
          </w:rPr>
          <w:t>121</w:t>
        </w:r>
        <w:r>
          <w:fldChar w:fldCharType="end"/>
        </w:r>
      </w:p>
    </w:sdtContent>
  </w:sdt>
  <w:p w:rsidR="00D52542" w:rsidRPr="00983CBF" w:rsidRDefault="00D52542" w:rsidP="00755826">
    <w:pPr>
      <w:pStyle w:val="Stopka"/>
      <w:jc w:val="right"/>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6394748"/>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123</w:t>
        </w:r>
        <w:r>
          <w:fldChar w:fldCharType="end"/>
        </w:r>
      </w:p>
    </w:sdtContent>
  </w:sdt>
  <w:p w:rsidR="00D52542" w:rsidRPr="00983CBF" w:rsidRDefault="00D52542">
    <w:pPr>
      <w:pStyle w:val="Stopka"/>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780014"/>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sidR="003E39EC">
          <w:rPr>
            <w:noProof/>
          </w:rPr>
          <w:t>122</w:t>
        </w:r>
        <w:r>
          <w:fldChar w:fldCharType="end"/>
        </w:r>
      </w:p>
    </w:sdtContent>
  </w:sdt>
  <w:p w:rsidR="00D52542" w:rsidRPr="00983CBF" w:rsidRDefault="00D52542" w:rsidP="00755826">
    <w:pPr>
      <w:pStyle w:val="Stopka"/>
      <w:jc w:val="righ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81607"/>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sidR="003E39EC">
          <w:rPr>
            <w:noProof/>
          </w:rPr>
          <w:t>125</w:t>
        </w:r>
        <w:r>
          <w:fldChar w:fldCharType="end"/>
        </w:r>
      </w:p>
    </w:sdtContent>
  </w:sdt>
  <w:p w:rsidR="00D52542" w:rsidRPr="00983CBF" w:rsidRDefault="00D52542">
    <w:pPr>
      <w:pStyle w:val="Stopka"/>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755826">
    <w:pPr>
      <w:pStyle w:val="Stopka"/>
      <w:ind w:firstLine="0"/>
    </w:pPr>
  </w:p>
  <w:p w:rsidR="00D52542" w:rsidRPr="00983CBF" w:rsidRDefault="00D52542" w:rsidP="00755826">
    <w:pPr>
      <w:pStyle w:val="Stopka"/>
      <w:jc w:val="righ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719503"/>
      <w:docPartObj>
        <w:docPartGallery w:val="Page Numbers (Bottom of Page)"/>
        <w:docPartUnique/>
      </w:docPartObj>
    </w:sdtPr>
    <w:sdtEndPr/>
    <w:sdtContent>
      <w:p w:rsidR="00D52542" w:rsidRDefault="00D52542" w:rsidP="00755826">
        <w:pPr>
          <w:pStyle w:val="Stopka"/>
          <w:ind w:firstLine="0"/>
        </w:pPr>
        <w:r>
          <w:fldChar w:fldCharType="begin"/>
        </w:r>
        <w:r>
          <w:instrText>PAGE   \* MERGEFORMAT</w:instrText>
        </w:r>
        <w:r>
          <w:fldChar w:fldCharType="separate"/>
        </w:r>
        <w:r w:rsidR="003E39EC">
          <w:rPr>
            <w:noProof/>
          </w:rPr>
          <w:t>126</w:t>
        </w:r>
        <w:r>
          <w:fldChar w:fldCharType="end"/>
        </w:r>
      </w:p>
    </w:sdtContent>
  </w:sdt>
  <w:p w:rsidR="00D52542" w:rsidRPr="00983CBF" w:rsidRDefault="00D52542" w:rsidP="00755826">
    <w:pPr>
      <w:pStyle w:val="Stopka"/>
      <w:jc w:val="right"/>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4208214"/>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sidR="003E39EC">
          <w:rPr>
            <w:noProof/>
          </w:rPr>
          <w:t>127</w:t>
        </w:r>
        <w:r>
          <w:fldChar w:fldCharType="end"/>
        </w:r>
      </w:p>
    </w:sdtContent>
  </w:sdt>
  <w:p w:rsidR="00D52542" w:rsidRPr="00983CBF" w:rsidRDefault="00D52542" w:rsidP="00755826">
    <w:pPr>
      <w:pStyle w:val="Stopk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294233"/>
      <w:docPartObj>
        <w:docPartGallery w:val="Page Numbers (Bottom of Page)"/>
        <w:docPartUnique/>
      </w:docPartObj>
    </w:sdtPr>
    <w:sdtEndPr/>
    <w:sdtContent>
      <w:p w:rsidR="00D52542" w:rsidRPr="00983CBF" w:rsidRDefault="00D52542">
        <w:pPr>
          <w:pStyle w:val="Stopka"/>
          <w:jc w:val="right"/>
        </w:pPr>
        <w:r w:rsidRPr="00983CBF">
          <w:fldChar w:fldCharType="begin"/>
        </w:r>
        <w:r w:rsidRPr="00983CBF">
          <w:instrText>PAGE   \* MERGEFORMAT</w:instrText>
        </w:r>
        <w:r w:rsidRPr="00983CBF">
          <w:fldChar w:fldCharType="separate"/>
        </w:r>
        <w:r w:rsidR="003E39EC">
          <w:rPr>
            <w:noProof/>
          </w:rPr>
          <w:t>11</w:t>
        </w:r>
        <w:r w:rsidRPr="00983CBF">
          <w:fldChar w:fldCharType="end"/>
        </w:r>
      </w:p>
    </w:sdtContent>
  </w:sdt>
  <w:p w:rsidR="00D52542" w:rsidRPr="00983CBF" w:rsidRDefault="00D52542"/>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868089"/>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130</w:t>
        </w:r>
        <w:r>
          <w:fldChar w:fldCharType="end"/>
        </w:r>
      </w:p>
    </w:sdtContent>
  </w:sdt>
  <w:p w:rsidR="00D52542" w:rsidRDefault="00D52542">
    <w:pPr>
      <w:pStyle w:val="Stopka"/>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104586"/>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129</w:t>
        </w:r>
        <w:r>
          <w:fldChar w:fldCharType="end"/>
        </w:r>
      </w:p>
    </w:sdtContent>
  </w:sdt>
  <w:p w:rsidR="00D52542" w:rsidRPr="00983CBF" w:rsidRDefault="00D52542">
    <w:pPr>
      <w:pStyle w:val="Stopka"/>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7519665"/>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sidR="003E39EC">
          <w:rPr>
            <w:noProof/>
          </w:rPr>
          <w:t>128</w:t>
        </w:r>
        <w:r>
          <w:fldChar w:fldCharType="end"/>
        </w:r>
      </w:p>
    </w:sdtContent>
  </w:sdt>
  <w:p w:rsidR="00D52542" w:rsidRPr="00983CBF" w:rsidRDefault="00D52542" w:rsidP="00755826">
    <w:pPr>
      <w:pStyle w:val="Stopka"/>
      <w:jc w:val="right"/>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Stopka"/>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137971"/>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sidR="003E39EC">
          <w:rPr>
            <w:noProof/>
          </w:rPr>
          <w:t>133</w:t>
        </w:r>
        <w:r>
          <w:fldChar w:fldCharType="end"/>
        </w:r>
      </w:p>
    </w:sdtContent>
  </w:sdt>
  <w:p w:rsidR="00D52542" w:rsidRPr="00983CBF" w:rsidRDefault="00D52542">
    <w:pPr>
      <w:pStyle w:val="Stopka"/>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616377"/>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sidR="003E39EC">
          <w:rPr>
            <w:noProof/>
          </w:rPr>
          <w:t>131</w:t>
        </w:r>
        <w:r>
          <w:fldChar w:fldCharType="end"/>
        </w:r>
      </w:p>
    </w:sdtContent>
  </w:sdt>
  <w:p w:rsidR="00D52542" w:rsidRPr="00983CBF" w:rsidRDefault="00D52542" w:rsidP="00755826">
    <w:pPr>
      <w:pStyle w:val="Stopka"/>
      <w:jc w:val="righ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749616"/>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135</w:t>
        </w:r>
        <w:r>
          <w:fldChar w:fldCharType="end"/>
        </w:r>
      </w:p>
    </w:sdtContent>
  </w:sdt>
  <w:p w:rsidR="00D52542" w:rsidRPr="00983CBF" w:rsidRDefault="00D52542">
    <w:pPr>
      <w:pStyle w:val="Stopka"/>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9429204"/>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sidR="003E39EC">
          <w:rPr>
            <w:noProof/>
          </w:rPr>
          <w:t>134</w:t>
        </w:r>
        <w:r>
          <w:fldChar w:fldCharType="end"/>
        </w:r>
      </w:p>
    </w:sdtContent>
  </w:sdt>
  <w:p w:rsidR="00D52542" w:rsidRPr="00983CBF" w:rsidRDefault="00D52542" w:rsidP="00755826">
    <w:pPr>
      <w:pStyle w:val="Stopka"/>
      <w:jc w:val="righ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337052"/>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Pr>
            <w:noProof/>
          </w:rPr>
          <w:t>137</w:t>
        </w:r>
        <w:r>
          <w:fldChar w:fldCharType="end"/>
        </w:r>
      </w:p>
    </w:sdtContent>
  </w:sdt>
  <w:p w:rsidR="00D52542" w:rsidRPr="00983CBF" w:rsidRDefault="00D52542">
    <w:pPr>
      <w:pStyle w:val="Stopka"/>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rsidP="00F24CEC">
    <w:pPr>
      <w:pStyle w:val="Stopka"/>
      <w:ind w:firstLine="0"/>
    </w:pPr>
  </w:p>
  <w:p w:rsidR="00D52542" w:rsidRPr="00983CBF" w:rsidRDefault="00D52542" w:rsidP="00755826">
    <w:pPr>
      <w:pStyle w:val="Stopka"/>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436947"/>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3E39EC">
          <w:rPr>
            <w:noProof/>
          </w:rPr>
          <w:t>24</w:t>
        </w:r>
        <w:r>
          <w:fldChar w:fldCharType="end"/>
        </w:r>
      </w:p>
    </w:sdtContent>
  </w:sdt>
  <w:p w:rsidR="00D52542" w:rsidRDefault="00D52542">
    <w:pPr>
      <w:pStyle w:val="Stopka"/>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407302"/>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5E3044">
          <w:rPr>
            <w:noProof/>
          </w:rPr>
          <w:t>144</w:t>
        </w:r>
        <w:r>
          <w:fldChar w:fldCharType="end"/>
        </w:r>
      </w:p>
    </w:sdtContent>
  </w:sdt>
  <w:p w:rsidR="00D52542" w:rsidRDefault="00D52542">
    <w:pPr>
      <w:pStyle w:val="Stopka"/>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69665"/>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5E3044">
          <w:rPr>
            <w:noProof/>
          </w:rPr>
          <w:t>143</w:t>
        </w:r>
        <w:r>
          <w:fldChar w:fldCharType="end"/>
        </w:r>
      </w:p>
    </w:sdtContent>
  </w:sdt>
  <w:p w:rsidR="00D52542" w:rsidRPr="00983CBF" w:rsidRDefault="00D52542">
    <w:pPr>
      <w:pStyle w:val="Stopka"/>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438844"/>
      <w:docPartObj>
        <w:docPartGallery w:val="Page Numbers (Bottom of Page)"/>
        <w:docPartUnique/>
      </w:docPartObj>
    </w:sdtPr>
    <w:sdtEndPr/>
    <w:sdtContent>
      <w:p w:rsidR="00D52542" w:rsidRDefault="00D52542" w:rsidP="00F24CEC">
        <w:pPr>
          <w:pStyle w:val="Stopka"/>
          <w:ind w:firstLine="0"/>
        </w:pPr>
        <w:r>
          <w:fldChar w:fldCharType="begin"/>
        </w:r>
        <w:r>
          <w:instrText>PAGE   \* MERGEFORMAT</w:instrText>
        </w:r>
        <w:r>
          <w:fldChar w:fldCharType="separate"/>
        </w:r>
        <w:r w:rsidR="005E3044">
          <w:rPr>
            <w:noProof/>
          </w:rPr>
          <w:t>138</w:t>
        </w:r>
        <w:r>
          <w:fldChar w:fldCharType="end"/>
        </w:r>
      </w:p>
    </w:sdtContent>
  </w:sdt>
  <w:p w:rsidR="00D52542" w:rsidRPr="00983CBF" w:rsidRDefault="00D52542" w:rsidP="00755826">
    <w:pPr>
      <w:pStyle w:val="Stopka"/>
      <w:jc w:val="righ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491475"/>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Pr>
            <w:noProof/>
          </w:rPr>
          <w:t>145</w:t>
        </w:r>
        <w:r>
          <w:fldChar w:fldCharType="end"/>
        </w:r>
      </w:p>
    </w:sdtContent>
  </w:sdt>
  <w:p w:rsidR="00D52542" w:rsidRPr="00983CBF" w:rsidRDefault="00D52542" w:rsidP="00755826">
    <w:pPr>
      <w:pStyle w:val="Stopka"/>
      <w:jc w:val="right"/>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160857"/>
      <w:docPartObj>
        <w:docPartGallery w:val="Page Numbers (Bottom of Page)"/>
        <w:docPartUnique/>
      </w:docPartObj>
    </w:sdtPr>
    <w:sdtEndPr/>
    <w:sdtContent>
      <w:p w:rsidR="005E3044" w:rsidRDefault="005E3044" w:rsidP="005E3044">
        <w:pPr>
          <w:pStyle w:val="Stopka"/>
          <w:ind w:firstLine="0"/>
        </w:pPr>
        <w:r>
          <w:fldChar w:fldCharType="begin"/>
        </w:r>
        <w:r>
          <w:instrText>PAGE   \* MERGEFORMAT</w:instrText>
        </w:r>
        <w:r>
          <w:fldChar w:fldCharType="separate"/>
        </w:r>
        <w:r>
          <w:rPr>
            <w:noProof/>
          </w:rPr>
          <w:t>146</w:t>
        </w:r>
        <w:r>
          <w:fldChar w:fldCharType="end"/>
        </w:r>
      </w:p>
    </w:sdtContent>
  </w:sdt>
  <w:p w:rsidR="00D52542" w:rsidRPr="00983CBF" w:rsidRDefault="00D52542" w:rsidP="00755826">
    <w:pPr>
      <w:pStyle w:val="Stopka"/>
      <w:jc w:val="right"/>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699839"/>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5E3044">
          <w:rPr>
            <w:noProof/>
          </w:rPr>
          <w:t>148</w:t>
        </w:r>
        <w:r>
          <w:fldChar w:fldCharType="end"/>
        </w:r>
      </w:p>
    </w:sdtContent>
  </w:sdt>
  <w:p w:rsidR="00D52542" w:rsidRDefault="00D52542">
    <w:pPr>
      <w:pStyle w:val="Stopka"/>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149227"/>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5E3044">
          <w:rPr>
            <w:noProof/>
          </w:rPr>
          <w:t>149</w:t>
        </w:r>
        <w:r>
          <w:fldChar w:fldCharType="end"/>
        </w:r>
      </w:p>
    </w:sdtContent>
  </w:sdt>
  <w:p w:rsidR="00D52542" w:rsidRPr="00983CBF" w:rsidRDefault="00D52542">
    <w:pPr>
      <w:pStyle w:val="Stopka"/>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199885"/>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5E3044">
          <w:rPr>
            <w:noProof/>
          </w:rPr>
          <w:t>147</w:t>
        </w:r>
        <w:r>
          <w:fldChar w:fldCharType="end"/>
        </w:r>
      </w:p>
    </w:sdtContent>
  </w:sdt>
  <w:p w:rsidR="00D52542" w:rsidRPr="00983CBF" w:rsidRDefault="00D52542">
    <w:pPr>
      <w:pStyle w:val="Stopka"/>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76410"/>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5E3044">
          <w:rPr>
            <w:noProof/>
          </w:rPr>
          <w:t>152</w:t>
        </w:r>
        <w:r>
          <w:fldChar w:fldCharType="end"/>
        </w:r>
      </w:p>
    </w:sdtContent>
  </w:sdt>
  <w:p w:rsidR="00D52542" w:rsidRDefault="00D52542">
    <w:pPr>
      <w:pStyle w:val="Stopka"/>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946784"/>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5E3044">
          <w:rPr>
            <w:noProof/>
          </w:rPr>
          <w:t>151</w:t>
        </w:r>
        <w:r>
          <w:fldChar w:fldCharType="end"/>
        </w:r>
      </w:p>
    </w:sdtContent>
  </w:sdt>
  <w:p w:rsidR="00D52542" w:rsidRPr="00983CBF" w:rsidRDefault="00D52542">
    <w:pPr>
      <w:pStyle w:val="Stopk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Stopka"/>
      <w:jc w:val="right"/>
    </w:pPr>
    <w:r w:rsidRPr="00983CBF">
      <w:fldChar w:fldCharType="begin"/>
    </w:r>
    <w:r w:rsidRPr="00983CBF">
      <w:instrText>PAGE   \* MERGEFORMAT</w:instrText>
    </w:r>
    <w:r w:rsidRPr="00983CBF">
      <w:fldChar w:fldCharType="separate"/>
    </w:r>
    <w:r w:rsidR="003E39EC">
      <w:rPr>
        <w:noProof/>
      </w:rPr>
      <w:t>23</w:t>
    </w:r>
    <w:r w:rsidRPr="00983CBF">
      <w:fldChar w:fldCharType="end"/>
    </w:r>
  </w:p>
  <w:p w:rsidR="00D52542" w:rsidRPr="00983CBF" w:rsidRDefault="00D52542">
    <w:pPr>
      <w:pStyle w:val="Stopka"/>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064113"/>
      <w:docPartObj>
        <w:docPartGallery w:val="Page Numbers (Bottom of Page)"/>
        <w:docPartUnique/>
      </w:docPartObj>
    </w:sdtPr>
    <w:sdtEndPr/>
    <w:sdtContent>
      <w:p w:rsidR="00D52542" w:rsidRDefault="00D52542" w:rsidP="004430E2">
        <w:pPr>
          <w:pStyle w:val="Stopka"/>
          <w:ind w:firstLine="0"/>
        </w:pPr>
        <w:r>
          <w:fldChar w:fldCharType="begin"/>
        </w:r>
        <w:r>
          <w:instrText>PAGE   \* MERGEFORMAT</w:instrText>
        </w:r>
        <w:r>
          <w:fldChar w:fldCharType="separate"/>
        </w:r>
        <w:r w:rsidR="005E3044">
          <w:rPr>
            <w:noProof/>
          </w:rPr>
          <w:t>166</w:t>
        </w:r>
        <w:r>
          <w:fldChar w:fldCharType="end"/>
        </w:r>
      </w:p>
    </w:sdtContent>
  </w:sdt>
  <w:p w:rsidR="00D52542" w:rsidRDefault="00D52542">
    <w:pPr>
      <w:pStyle w:val="Stopka"/>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511476"/>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5E3044">
          <w:rPr>
            <w:noProof/>
          </w:rPr>
          <w:t>167</w:t>
        </w:r>
        <w:r>
          <w:fldChar w:fldCharType="end"/>
        </w:r>
      </w:p>
    </w:sdtContent>
  </w:sdt>
  <w:p w:rsidR="00D52542" w:rsidRPr="00983CBF" w:rsidRDefault="00D52542">
    <w:pPr>
      <w:pStyle w:val="Stopka"/>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998319"/>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5E3044">
          <w:rPr>
            <w:noProof/>
          </w:rPr>
          <w:t>153</w:t>
        </w:r>
        <w:r>
          <w:fldChar w:fldCharType="end"/>
        </w:r>
      </w:p>
    </w:sdtContent>
  </w:sdt>
  <w:p w:rsidR="00D52542" w:rsidRPr="00983CBF" w:rsidRDefault="00D52542">
    <w:pPr>
      <w:pStyle w:val="Stopk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9888324"/>
      <w:docPartObj>
        <w:docPartGallery w:val="Page Numbers (Bottom of Page)"/>
        <w:docPartUnique/>
      </w:docPartObj>
    </w:sdtPr>
    <w:sdtEndPr/>
    <w:sdtContent>
      <w:p w:rsidR="00D52542" w:rsidRDefault="00D52542">
        <w:pPr>
          <w:pStyle w:val="Stopka"/>
          <w:jc w:val="right"/>
        </w:pPr>
        <w:r>
          <w:fldChar w:fldCharType="begin"/>
        </w:r>
        <w:r>
          <w:instrText>PAGE   \* MERGEFORMAT</w:instrText>
        </w:r>
        <w:r>
          <w:fldChar w:fldCharType="separate"/>
        </w:r>
        <w:r w:rsidR="003E39EC">
          <w:rPr>
            <w:noProof/>
          </w:rPr>
          <w:t>17</w:t>
        </w:r>
        <w:r>
          <w:fldChar w:fldCharType="end"/>
        </w:r>
      </w:p>
    </w:sdtContent>
  </w:sdt>
  <w:p w:rsidR="00D52542" w:rsidRPr="00983CBF" w:rsidRDefault="00D5254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6F14" w:rsidRDefault="00DA6F14" w:rsidP="00F7289D">
      <w:pPr>
        <w:spacing w:line="240" w:lineRule="auto"/>
      </w:pPr>
      <w:r>
        <w:separator/>
      </w:r>
    </w:p>
  </w:footnote>
  <w:footnote w:type="continuationSeparator" w:id="0">
    <w:p w:rsidR="00DA6F14" w:rsidRDefault="00DA6F14" w:rsidP="00F7289D">
      <w:pPr>
        <w:spacing w:line="240" w:lineRule="auto"/>
      </w:pPr>
      <w:r>
        <w:continuationSeparator/>
      </w:r>
    </w:p>
  </w:footnote>
  <w:footnote w:id="1">
    <w:p w:rsidR="00D52542" w:rsidRDefault="00D52542"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2">
    <w:p w:rsidR="00D52542" w:rsidRDefault="00D52542" w:rsidP="00101427">
      <w:pPr>
        <w:pStyle w:val="Tekstprzypisudolnego"/>
      </w:pPr>
      <w:r>
        <w:rPr>
          <w:rStyle w:val="Odwoanieprzypisudolnego"/>
        </w:rPr>
        <w:footnoteRef/>
      </w:r>
      <w:r>
        <w:t xml:space="preserve"> Epsilonowe sąsiedztwo jest epsilonowym otoczeniem danego punktu bez niego samego.</w:t>
      </w:r>
    </w:p>
  </w:footnote>
  <w:footnote w:id="3">
    <w:p w:rsidR="00D52542" w:rsidRDefault="00D52542"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4">
    <w:p w:rsidR="00D52542" w:rsidRDefault="00D52542">
      <w:pPr>
        <w:pStyle w:val="Tekstprzypisudolnego"/>
      </w:pPr>
      <w:r>
        <w:rPr>
          <w:rStyle w:val="Odwoanieprzypisudolnego"/>
        </w:rPr>
        <w:footnoteRef/>
      </w:r>
      <w:r>
        <w:t xml:space="preserve"> VP – Vantage Point</w:t>
      </w:r>
    </w:p>
  </w:footnote>
  <w:footnote w:id="5">
    <w:p w:rsidR="00D52542" w:rsidRDefault="00D52542"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r>
        <w:t xml:space="preserve"> </w:t>
      </w:r>
      <w:r>
        <w:fldChar w:fldCharType="begin"/>
      </w:r>
      <w:r>
        <w:instrText xml:space="preserve"> REF _Ref359445319 \r \h </w:instrText>
      </w:r>
      <w:r>
        <w:fldChar w:fldCharType="separate"/>
      </w:r>
      <w:r>
        <w:t>[6]</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52562"/>
      <w:docPartObj>
        <w:docPartGallery w:val="Page Numbers (Top of Page)"/>
        <w:docPartUnique/>
      </w:docPartObj>
    </w:sdtPr>
    <w:sdtEndPr/>
    <w:sdtContent>
      <w:p w:rsidR="00D52542" w:rsidRDefault="00D52542" w:rsidP="00D52542">
        <w:pPr>
          <w:pStyle w:val="Nagwek"/>
          <w:ind w:firstLine="0"/>
        </w:pPr>
        <w:r>
          <w:fldChar w:fldCharType="begin"/>
        </w:r>
        <w:r>
          <w:instrText>PAGE   \* MERGEFORMAT</w:instrText>
        </w:r>
        <w:r>
          <w:fldChar w:fldCharType="separate"/>
        </w:r>
        <w:r w:rsidR="003E39EC">
          <w:rPr>
            <w:noProof/>
          </w:rPr>
          <w:t>78</w:t>
        </w:r>
        <w:r>
          <w:fldChar w:fldCharType="end"/>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401160"/>
      <w:docPartObj>
        <w:docPartGallery w:val="Page Numbers (Top of Page)"/>
        <w:docPartUnique/>
      </w:docPartObj>
    </w:sdtPr>
    <w:sdtEndPr/>
    <w:sdtContent>
      <w:p w:rsidR="00D52542" w:rsidRDefault="00D52542" w:rsidP="00D52542">
        <w:pPr>
          <w:pStyle w:val="Nagwek"/>
          <w:ind w:firstLine="0"/>
        </w:pPr>
        <w:r>
          <w:fldChar w:fldCharType="begin"/>
        </w:r>
        <w:r>
          <w:instrText>PAGE   \* MERGEFORMAT</w:instrText>
        </w:r>
        <w:r>
          <w:fldChar w:fldCharType="separate"/>
        </w:r>
        <w:r w:rsidR="003E39EC">
          <w:rPr>
            <w:noProof/>
          </w:rPr>
          <w:t>96</w:t>
        </w:r>
        <w: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92852"/>
      <w:docPartObj>
        <w:docPartGallery w:val="Page Numbers (Top of Page)"/>
        <w:docPartUnique/>
      </w:docPartObj>
    </w:sdtPr>
    <w:sdtEndPr/>
    <w:sdtContent>
      <w:p w:rsidR="00D52542" w:rsidRDefault="00D52542" w:rsidP="00D52542">
        <w:pPr>
          <w:pStyle w:val="Nagwek"/>
          <w:ind w:firstLine="0"/>
        </w:pPr>
        <w:r>
          <w:fldChar w:fldCharType="begin"/>
        </w:r>
        <w:r>
          <w:instrText>PAGE   \* MERGEFORMAT</w:instrText>
        </w:r>
        <w:r>
          <w:fldChar w:fldCharType="separate"/>
        </w:r>
        <w:r w:rsidR="003E39EC">
          <w:rPr>
            <w:noProof/>
          </w:rPr>
          <w:t>100</w:t>
        </w:r>
        <w:r>
          <w:fldChar w:fldCharType="end"/>
        </w:r>
      </w:p>
    </w:sdtContent>
  </w:sdt>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343763"/>
      <w:docPartObj>
        <w:docPartGallery w:val="Page Numbers (Top of Page)"/>
        <w:docPartUnique/>
      </w:docPartObj>
    </w:sdtPr>
    <w:sdtEndPr/>
    <w:sdtContent>
      <w:p w:rsidR="005E3044" w:rsidRDefault="005E3044" w:rsidP="005E3044">
        <w:pPr>
          <w:pStyle w:val="Nagwek"/>
          <w:ind w:firstLine="0"/>
        </w:pPr>
        <w:r>
          <w:fldChar w:fldCharType="begin"/>
        </w:r>
        <w:r>
          <w:instrText>PAGE   \* MERGEFORMAT</w:instrText>
        </w:r>
        <w:r>
          <w:fldChar w:fldCharType="separate"/>
        </w:r>
        <w:r w:rsidR="003E39EC">
          <w:rPr>
            <w:noProof/>
          </w:rPr>
          <w:t>110</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63567"/>
      <w:docPartObj>
        <w:docPartGallery w:val="Page Numbers (Top of Page)"/>
        <w:docPartUnique/>
      </w:docPartObj>
    </w:sdtPr>
    <w:sdtEndPr/>
    <w:sdtContent>
      <w:p w:rsidR="005E3044" w:rsidRDefault="005E3044" w:rsidP="005E3044">
        <w:pPr>
          <w:pStyle w:val="Nagwek"/>
          <w:ind w:firstLine="0"/>
        </w:pPr>
        <w:r>
          <w:fldChar w:fldCharType="begin"/>
        </w:r>
        <w:r>
          <w:instrText>PAGE   \* MERGEFORMAT</w:instrText>
        </w:r>
        <w:r>
          <w:fldChar w:fldCharType="separate"/>
        </w:r>
        <w:r w:rsidR="003E39EC">
          <w:rPr>
            <w:noProof/>
          </w:rPr>
          <w:t>114</w:t>
        </w:r>
        <w:r>
          <w:fldChar w:fldCharType="end"/>
        </w:r>
      </w:p>
    </w:sdtContent>
  </w:sdt>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422891"/>
      <w:docPartObj>
        <w:docPartGallery w:val="Page Numbers (Top of Page)"/>
        <w:docPartUnique/>
      </w:docPartObj>
    </w:sdtPr>
    <w:sdtEndPr/>
    <w:sdtContent>
      <w:p w:rsidR="005E3044" w:rsidRDefault="005E3044" w:rsidP="005E3044">
        <w:pPr>
          <w:pStyle w:val="Nagwek"/>
          <w:ind w:firstLine="0"/>
        </w:pPr>
        <w:r>
          <w:fldChar w:fldCharType="begin"/>
        </w:r>
        <w:r>
          <w:instrText>PAGE   \* MERGEFORMAT</w:instrText>
        </w:r>
        <w:r>
          <w:fldChar w:fldCharType="separate"/>
        </w:r>
        <w:r w:rsidR="003E39EC">
          <w:rPr>
            <w:noProof/>
          </w:rPr>
          <w:t>118</w:t>
        </w:r>
        <w:r>
          <w:fldChar w:fldCharType="end"/>
        </w:r>
      </w:p>
    </w:sdtContent>
  </w:sdt>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539777"/>
      <w:docPartObj>
        <w:docPartGallery w:val="Page Numbers (Top of Page)"/>
        <w:docPartUnique/>
      </w:docPartObj>
    </w:sdtPr>
    <w:sdtEndPr/>
    <w:sdtContent>
      <w:p w:rsidR="005E3044" w:rsidRDefault="005E3044" w:rsidP="005E3044">
        <w:pPr>
          <w:pStyle w:val="Nagwek"/>
          <w:ind w:firstLine="0"/>
        </w:pPr>
        <w:r>
          <w:fldChar w:fldCharType="begin"/>
        </w:r>
        <w:r>
          <w:instrText>PAGE   \* MERGEFORMAT</w:instrText>
        </w:r>
        <w:r>
          <w:fldChar w:fldCharType="separate"/>
        </w:r>
        <w:r w:rsidR="003E39EC">
          <w:rPr>
            <w:noProof/>
          </w:rPr>
          <w:t>124</w:t>
        </w:r>
        <w: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721179"/>
      <w:docPartObj>
        <w:docPartGallery w:val="Page Numbers (Top of Page)"/>
        <w:docPartUnique/>
      </w:docPartObj>
    </w:sdtPr>
    <w:sdtEndPr/>
    <w:sdtContent>
      <w:p w:rsidR="005E3044" w:rsidRDefault="005E3044" w:rsidP="005E3044">
        <w:pPr>
          <w:pStyle w:val="Nagwek"/>
          <w:ind w:firstLine="0"/>
        </w:pPr>
        <w:r>
          <w:fldChar w:fldCharType="begin"/>
        </w:r>
        <w:r>
          <w:instrText>PAGE   \* MERGEFORMAT</w:instrText>
        </w:r>
        <w:r>
          <w:fldChar w:fldCharType="separate"/>
        </w:r>
        <w:r w:rsidR="003E39EC">
          <w:rPr>
            <w:noProof/>
          </w:rPr>
          <w:t>132</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695674"/>
      <w:docPartObj>
        <w:docPartGallery w:val="Page Numbers (Top of Page)"/>
        <w:docPartUnique/>
      </w:docPartObj>
    </w:sdtPr>
    <w:sdtEndPr/>
    <w:sdtContent>
      <w:p w:rsidR="005E3044" w:rsidRDefault="005E3044" w:rsidP="005E3044">
        <w:pPr>
          <w:pStyle w:val="Nagwek"/>
          <w:ind w:firstLine="0"/>
        </w:pPr>
        <w:r>
          <w:fldChar w:fldCharType="begin"/>
        </w:r>
        <w:r>
          <w:instrText>PAGE   \* MERGEFORMAT</w:instrText>
        </w:r>
        <w:r>
          <w:fldChar w:fldCharType="separate"/>
        </w:r>
        <w:r>
          <w:rPr>
            <w:noProof/>
          </w:rPr>
          <w:t>136</w:t>
        </w:r>
        <w:r>
          <w:fldChar w:fldCharType="end"/>
        </w:r>
      </w:p>
    </w:sdtContent>
  </w:sdt>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Pr="00983CBF" w:rsidRDefault="005E3044">
    <w:pPr>
      <w:pStyle w:val="Nagwek"/>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Pr="00983CBF" w:rsidRDefault="005E3044">
    <w:pPr>
      <w:pStyle w:val="Nagwek"/>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Default="005E3044">
    <w:pPr>
      <w:pStyle w:val="Nagwek"/>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044" w:rsidRPr="00983CBF" w:rsidRDefault="005E3044">
    <w:pPr>
      <w:pStyle w:val="Nagwek"/>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Pr="00983CBF" w:rsidRDefault="00D52542">
    <w:pPr>
      <w:pStyle w:val="Nagwek"/>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542" w:rsidRDefault="00D52542">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27F01"/>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F16"/>
    <w:rsid w:val="000C4B31"/>
    <w:rsid w:val="000C5233"/>
    <w:rsid w:val="000C64DA"/>
    <w:rsid w:val="000C67C1"/>
    <w:rsid w:val="000D2256"/>
    <w:rsid w:val="000D2FE2"/>
    <w:rsid w:val="000D303A"/>
    <w:rsid w:val="000D35E1"/>
    <w:rsid w:val="000D60CE"/>
    <w:rsid w:val="000D6212"/>
    <w:rsid w:val="000E067F"/>
    <w:rsid w:val="000E2B17"/>
    <w:rsid w:val="000F2947"/>
    <w:rsid w:val="000F4501"/>
    <w:rsid w:val="000F5316"/>
    <w:rsid w:val="001012A1"/>
    <w:rsid w:val="00101427"/>
    <w:rsid w:val="00101BD2"/>
    <w:rsid w:val="00103C97"/>
    <w:rsid w:val="001078B8"/>
    <w:rsid w:val="0011265B"/>
    <w:rsid w:val="00113559"/>
    <w:rsid w:val="00115DBB"/>
    <w:rsid w:val="001208EB"/>
    <w:rsid w:val="00120909"/>
    <w:rsid w:val="00124876"/>
    <w:rsid w:val="0012558B"/>
    <w:rsid w:val="00125A98"/>
    <w:rsid w:val="00125B50"/>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2542"/>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0870"/>
    <w:rsid w:val="001C445D"/>
    <w:rsid w:val="001C6A84"/>
    <w:rsid w:val="001D05A5"/>
    <w:rsid w:val="001D0DDB"/>
    <w:rsid w:val="001D1364"/>
    <w:rsid w:val="001D15BD"/>
    <w:rsid w:val="001D4011"/>
    <w:rsid w:val="001D4973"/>
    <w:rsid w:val="001E1653"/>
    <w:rsid w:val="001E20C3"/>
    <w:rsid w:val="001E212D"/>
    <w:rsid w:val="001E299C"/>
    <w:rsid w:val="001E66AD"/>
    <w:rsid w:val="001F17B5"/>
    <w:rsid w:val="001F1F4C"/>
    <w:rsid w:val="001F2FCE"/>
    <w:rsid w:val="001F5163"/>
    <w:rsid w:val="001F609F"/>
    <w:rsid w:val="001F6B48"/>
    <w:rsid w:val="001F7404"/>
    <w:rsid w:val="00201FC0"/>
    <w:rsid w:val="00202122"/>
    <w:rsid w:val="00204EC9"/>
    <w:rsid w:val="00205723"/>
    <w:rsid w:val="002109E1"/>
    <w:rsid w:val="00210D32"/>
    <w:rsid w:val="00214ED4"/>
    <w:rsid w:val="00215140"/>
    <w:rsid w:val="002174D9"/>
    <w:rsid w:val="00217B16"/>
    <w:rsid w:val="0022239F"/>
    <w:rsid w:val="0022403B"/>
    <w:rsid w:val="0022458C"/>
    <w:rsid w:val="00227D75"/>
    <w:rsid w:val="002327AF"/>
    <w:rsid w:val="00232EC9"/>
    <w:rsid w:val="00233973"/>
    <w:rsid w:val="00235CD6"/>
    <w:rsid w:val="00236BAC"/>
    <w:rsid w:val="0024089E"/>
    <w:rsid w:val="002408B6"/>
    <w:rsid w:val="002409B0"/>
    <w:rsid w:val="00240E12"/>
    <w:rsid w:val="00244EC0"/>
    <w:rsid w:val="00245F43"/>
    <w:rsid w:val="00246DAE"/>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4FDF"/>
    <w:rsid w:val="00316D95"/>
    <w:rsid w:val="00320E3F"/>
    <w:rsid w:val="00325DFF"/>
    <w:rsid w:val="003306E3"/>
    <w:rsid w:val="00331481"/>
    <w:rsid w:val="003355D2"/>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2C53"/>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574"/>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9EC"/>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1FAF"/>
    <w:rsid w:val="004223CF"/>
    <w:rsid w:val="004256D9"/>
    <w:rsid w:val="00425C62"/>
    <w:rsid w:val="0042641C"/>
    <w:rsid w:val="00426F2E"/>
    <w:rsid w:val="00427005"/>
    <w:rsid w:val="0043117C"/>
    <w:rsid w:val="00431243"/>
    <w:rsid w:val="0043130B"/>
    <w:rsid w:val="00435871"/>
    <w:rsid w:val="00436E19"/>
    <w:rsid w:val="004374FA"/>
    <w:rsid w:val="00437B8E"/>
    <w:rsid w:val="00441936"/>
    <w:rsid w:val="004430E2"/>
    <w:rsid w:val="0044329F"/>
    <w:rsid w:val="00444B31"/>
    <w:rsid w:val="004458F5"/>
    <w:rsid w:val="00446F88"/>
    <w:rsid w:val="00454653"/>
    <w:rsid w:val="00460E52"/>
    <w:rsid w:val="004665BF"/>
    <w:rsid w:val="0046738D"/>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10E"/>
    <w:rsid w:val="004A0F4F"/>
    <w:rsid w:val="004A47A7"/>
    <w:rsid w:val="004A5079"/>
    <w:rsid w:val="004A5697"/>
    <w:rsid w:val="004A5EBF"/>
    <w:rsid w:val="004A731D"/>
    <w:rsid w:val="004B06D8"/>
    <w:rsid w:val="004B4050"/>
    <w:rsid w:val="004B516A"/>
    <w:rsid w:val="004B6833"/>
    <w:rsid w:val="004C0DB6"/>
    <w:rsid w:val="004C46B2"/>
    <w:rsid w:val="004C73B4"/>
    <w:rsid w:val="004D6C52"/>
    <w:rsid w:val="004E047F"/>
    <w:rsid w:val="004E151A"/>
    <w:rsid w:val="004E16F3"/>
    <w:rsid w:val="004E1FF7"/>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AD6"/>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5909"/>
    <w:rsid w:val="00536BE8"/>
    <w:rsid w:val="00540CDF"/>
    <w:rsid w:val="005441E9"/>
    <w:rsid w:val="0054429E"/>
    <w:rsid w:val="00550C2F"/>
    <w:rsid w:val="005526AB"/>
    <w:rsid w:val="00555666"/>
    <w:rsid w:val="00555C87"/>
    <w:rsid w:val="00565BE7"/>
    <w:rsid w:val="00571F09"/>
    <w:rsid w:val="00572E4F"/>
    <w:rsid w:val="005734FF"/>
    <w:rsid w:val="00575478"/>
    <w:rsid w:val="00577A96"/>
    <w:rsid w:val="00580032"/>
    <w:rsid w:val="00586093"/>
    <w:rsid w:val="005867FE"/>
    <w:rsid w:val="00587A32"/>
    <w:rsid w:val="00590501"/>
    <w:rsid w:val="00591D97"/>
    <w:rsid w:val="00592C27"/>
    <w:rsid w:val="00593A20"/>
    <w:rsid w:val="005964DD"/>
    <w:rsid w:val="00596AD8"/>
    <w:rsid w:val="00597537"/>
    <w:rsid w:val="005A07F6"/>
    <w:rsid w:val="005A23DB"/>
    <w:rsid w:val="005A2A8E"/>
    <w:rsid w:val="005A2E7A"/>
    <w:rsid w:val="005B1005"/>
    <w:rsid w:val="005B3943"/>
    <w:rsid w:val="005B399A"/>
    <w:rsid w:val="005B3C50"/>
    <w:rsid w:val="005B4AE6"/>
    <w:rsid w:val="005B52AB"/>
    <w:rsid w:val="005C5674"/>
    <w:rsid w:val="005C5EB6"/>
    <w:rsid w:val="005C7AC6"/>
    <w:rsid w:val="005D0DA4"/>
    <w:rsid w:val="005D533C"/>
    <w:rsid w:val="005D635E"/>
    <w:rsid w:val="005E2E9A"/>
    <w:rsid w:val="005E3044"/>
    <w:rsid w:val="005F04F3"/>
    <w:rsid w:val="005F07B2"/>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39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2201"/>
    <w:rsid w:val="006A596E"/>
    <w:rsid w:val="006A635D"/>
    <w:rsid w:val="006B29EF"/>
    <w:rsid w:val="006B3955"/>
    <w:rsid w:val="006B50D4"/>
    <w:rsid w:val="006B56DD"/>
    <w:rsid w:val="006B6DD9"/>
    <w:rsid w:val="006C1186"/>
    <w:rsid w:val="006C2D26"/>
    <w:rsid w:val="006C3052"/>
    <w:rsid w:val="006C4716"/>
    <w:rsid w:val="006C55B7"/>
    <w:rsid w:val="006C6563"/>
    <w:rsid w:val="006C71F6"/>
    <w:rsid w:val="006C7C00"/>
    <w:rsid w:val="006C7DF5"/>
    <w:rsid w:val="006D0818"/>
    <w:rsid w:val="006D6434"/>
    <w:rsid w:val="006E3070"/>
    <w:rsid w:val="006E3CB7"/>
    <w:rsid w:val="006E4F25"/>
    <w:rsid w:val="006E673B"/>
    <w:rsid w:val="006F089C"/>
    <w:rsid w:val="006F2DFB"/>
    <w:rsid w:val="006F3491"/>
    <w:rsid w:val="006F4999"/>
    <w:rsid w:val="00701388"/>
    <w:rsid w:val="00702126"/>
    <w:rsid w:val="0070225F"/>
    <w:rsid w:val="007059B2"/>
    <w:rsid w:val="00706379"/>
    <w:rsid w:val="0070773B"/>
    <w:rsid w:val="0071121D"/>
    <w:rsid w:val="00711554"/>
    <w:rsid w:val="00714C89"/>
    <w:rsid w:val="00715310"/>
    <w:rsid w:val="00716A43"/>
    <w:rsid w:val="00723330"/>
    <w:rsid w:val="00724C65"/>
    <w:rsid w:val="007252D0"/>
    <w:rsid w:val="00725C38"/>
    <w:rsid w:val="007308D5"/>
    <w:rsid w:val="0073127B"/>
    <w:rsid w:val="00733994"/>
    <w:rsid w:val="0073694D"/>
    <w:rsid w:val="00736E1D"/>
    <w:rsid w:val="00740837"/>
    <w:rsid w:val="00741DF4"/>
    <w:rsid w:val="00747425"/>
    <w:rsid w:val="007513F4"/>
    <w:rsid w:val="00751B1F"/>
    <w:rsid w:val="00755016"/>
    <w:rsid w:val="00755826"/>
    <w:rsid w:val="00760030"/>
    <w:rsid w:val="00761997"/>
    <w:rsid w:val="00762303"/>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B15"/>
    <w:rsid w:val="007E40F9"/>
    <w:rsid w:val="007E43E5"/>
    <w:rsid w:val="007E4D14"/>
    <w:rsid w:val="007E6EF8"/>
    <w:rsid w:val="007F41F2"/>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2574"/>
    <w:rsid w:val="00833542"/>
    <w:rsid w:val="00833B13"/>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4DD6"/>
    <w:rsid w:val="0086550E"/>
    <w:rsid w:val="00865AAA"/>
    <w:rsid w:val="00866AE6"/>
    <w:rsid w:val="00870A1B"/>
    <w:rsid w:val="008714B7"/>
    <w:rsid w:val="00871DB2"/>
    <w:rsid w:val="00872A60"/>
    <w:rsid w:val="00874BCC"/>
    <w:rsid w:val="008758FA"/>
    <w:rsid w:val="0087676B"/>
    <w:rsid w:val="00876E79"/>
    <w:rsid w:val="008777AC"/>
    <w:rsid w:val="00877814"/>
    <w:rsid w:val="008809DE"/>
    <w:rsid w:val="0088342C"/>
    <w:rsid w:val="00885F61"/>
    <w:rsid w:val="00891495"/>
    <w:rsid w:val="00892076"/>
    <w:rsid w:val="00892923"/>
    <w:rsid w:val="00893053"/>
    <w:rsid w:val="00893ADC"/>
    <w:rsid w:val="008A0819"/>
    <w:rsid w:val="008A3672"/>
    <w:rsid w:val="008A49EB"/>
    <w:rsid w:val="008B2441"/>
    <w:rsid w:val="008B3E6A"/>
    <w:rsid w:val="008B3F29"/>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E5E0F"/>
    <w:rsid w:val="008F0E88"/>
    <w:rsid w:val="008F1121"/>
    <w:rsid w:val="008F233A"/>
    <w:rsid w:val="008F4A6D"/>
    <w:rsid w:val="008F6D57"/>
    <w:rsid w:val="00910BF8"/>
    <w:rsid w:val="00912155"/>
    <w:rsid w:val="00914A66"/>
    <w:rsid w:val="00915DA6"/>
    <w:rsid w:val="0091667E"/>
    <w:rsid w:val="00917DE1"/>
    <w:rsid w:val="00917E27"/>
    <w:rsid w:val="00921D50"/>
    <w:rsid w:val="00922A82"/>
    <w:rsid w:val="00931439"/>
    <w:rsid w:val="00931919"/>
    <w:rsid w:val="00934D7F"/>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D7B98"/>
    <w:rsid w:val="009E420D"/>
    <w:rsid w:val="009E608F"/>
    <w:rsid w:val="009E7792"/>
    <w:rsid w:val="009F0D7B"/>
    <w:rsid w:val="009F1A40"/>
    <w:rsid w:val="009F4C8C"/>
    <w:rsid w:val="009F74ED"/>
    <w:rsid w:val="00A004AE"/>
    <w:rsid w:val="00A00762"/>
    <w:rsid w:val="00A014E9"/>
    <w:rsid w:val="00A01A9C"/>
    <w:rsid w:val="00A042CC"/>
    <w:rsid w:val="00A056C7"/>
    <w:rsid w:val="00A07816"/>
    <w:rsid w:val="00A10518"/>
    <w:rsid w:val="00A10D36"/>
    <w:rsid w:val="00A11774"/>
    <w:rsid w:val="00A12B2A"/>
    <w:rsid w:val="00A13EE0"/>
    <w:rsid w:val="00A14382"/>
    <w:rsid w:val="00A15A89"/>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1257"/>
    <w:rsid w:val="00A7758F"/>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1C0D"/>
    <w:rsid w:val="00AF28C6"/>
    <w:rsid w:val="00AF3860"/>
    <w:rsid w:val="00AF49BC"/>
    <w:rsid w:val="00AF5B81"/>
    <w:rsid w:val="00AF618A"/>
    <w:rsid w:val="00AF7A2D"/>
    <w:rsid w:val="00B01005"/>
    <w:rsid w:val="00B0280A"/>
    <w:rsid w:val="00B02DD4"/>
    <w:rsid w:val="00B04072"/>
    <w:rsid w:val="00B06191"/>
    <w:rsid w:val="00B10112"/>
    <w:rsid w:val="00B12419"/>
    <w:rsid w:val="00B1424A"/>
    <w:rsid w:val="00B146F0"/>
    <w:rsid w:val="00B152D5"/>
    <w:rsid w:val="00B15617"/>
    <w:rsid w:val="00B21930"/>
    <w:rsid w:val="00B22565"/>
    <w:rsid w:val="00B23EB8"/>
    <w:rsid w:val="00B27255"/>
    <w:rsid w:val="00B27DA8"/>
    <w:rsid w:val="00B30E16"/>
    <w:rsid w:val="00B35C3B"/>
    <w:rsid w:val="00B37935"/>
    <w:rsid w:val="00B40D84"/>
    <w:rsid w:val="00B4145D"/>
    <w:rsid w:val="00B43631"/>
    <w:rsid w:val="00B45217"/>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7BB3"/>
    <w:rsid w:val="00BB1F69"/>
    <w:rsid w:val="00BB2BC0"/>
    <w:rsid w:val="00BB2CF6"/>
    <w:rsid w:val="00BB76BE"/>
    <w:rsid w:val="00BC090C"/>
    <w:rsid w:val="00BC09B0"/>
    <w:rsid w:val="00BC46D2"/>
    <w:rsid w:val="00BC4E5C"/>
    <w:rsid w:val="00BC6538"/>
    <w:rsid w:val="00BD2F2F"/>
    <w:rsid w:val="00BD32A1"/>
    <w:rsid w:val="00BD4A23"/>
    <w:rsid w:val="00BD6749"/>
    <w:rsid w:val="00BE1700"/>
    <w:rsid w:val="00BE26DE"/>
    <w:rsid w:val="00BE4E91"/>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C6F8C"/>
    <w:rsid w:val="00CD0199"/>
    <w:rsid w:val="00CD13F4"/>
    <w:rsid w:val="00CD2A2C"/>
    <w:rsid w:val="00CD3F0D"/>
    <w:rsid w:val="00CD509F"/>
    <w:rsid w:val="00CD7B7D"/>
    <w:rsid w:val="00CE079D"/>
    <w:rsid w:val="00CE0D04"/>
    <w:rsid w:val="00CE3F48"/>
    <w:rsid w:val="00CE4B23"/>
    <w:rsid w:val="00CE6C67"/>
    <w:rsid w:val="00CF3061"/>
    <w:rsid w:val="00CF4453"/>
    <w:rsid w:val="00CF7205"/>
    <w:rsid w:val="00CF76D9"/>
    <w:rsid w:val="00CF7AAB"/>
    <w:rsid w:val="00D0083A"/>
    <w:rsid w:val="00D014C6"/>
    <w:rsid w:val="00D021D5"/>
    <w:rsid w:val="00D02D83"/>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2542"/>
    <w:rsid w:val="00D52B83"/>
    <w:rsid w:val="00D53340"/>
    <w:rsid w:val="00D53831"/>
    <w:rsid w:val="00D54693"/>
    <w:rsid w:val="00D54C53"/>
    <w:rsid w:val="00D57312"/>
    <w:rsid w:val="00D62F62"/>
    <w:rsid w:val="00D633A2"/>
    <w:rsid w:val="00D64D52"/>
    <w:rsid w:val="00D64F5D"/>
    <w:rsid w:val="00D72029"/>
    <w:rsid w:val="00D72C01"/>
    <w:rsid w:val="00D72EF9"/>
    <w:rsid w:val="00D738C2"/>
    <w:rsid w:val="00D73E06"/>
    <w:rsid w:val="00D762EA"/>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95D2E"/>
    <w:rsid w:val="00DA1C90"/>
    <w:rsid w:val="00DA1EB1"/>
    <w:rsid w:val="00DA30E5"/>
    <w:rsid w:val="00DA45DA"/>
    <w:rsid w:val="00DA4FFF"/>
    <w:rsid w:val="00DA6F14"/>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1BAE"/>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1617A"/>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5646"/>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17C6"/>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2166"/>
    <w:rsid w:val="00EC41DD"/>
    <w:rsid w:val="00EC6651"/>
    <w:rsid w:val="00ED075A"/>
    <w:rsid w:val="00ED34DD"/>
    <w:rsid w:val="00ED429E"/>
    <w:rsid w:val="00ED6085"/>
    <w:rsid w:val="00ED6489"/>
    <w:rsid w:val="00EE0E73"/>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173"/>
    <w:rsid w:val="00F23AA0"/>
    <w:rsid w:val="00F24CEC"/>
    <w:rsid w:val="00F25C7A"/>
    <w:rsid w:val="00F2701E"/>
    <w:rsid w:val="00F35235"/>
    <w:rsid w:val="00F37900"/>
    <w:rsid w:val="00F37AD9"/>
    <w:rsid w:val="00F37BD0"/>
    <w:rsid w:val="00F417F4"/>
    <w:rsid w:val="00F43D33"/>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1A12"/>
    <w:rsid w:val="00FB1F83"/>
    <w:rsid w:val="00FB2423"/>
    <w:rsid w:val="00FB3966"/>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E6F2C"/>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 w:id="152806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4.xml"/><Relationship Id="rId21" Type="http://schemas.openxmlformats.org/officeDocument/2006/relationships/image" Target="media/image3.png"/><Relationship Id="rId42" Type="http://schemas.openxmlformats.org/officeDocument/2006/relationships/footer" Target="footer16.xml"/><Relationship Id="rId63" Type="http://schemas.openxmlformats.org/officeDocument/2006/relationships/footer" Target="footer24.xml"/><Relationship Id="rId84" Type="http://schemas.openxmlformats.org/officeDocument/2006/relationships/header" Target="header17.xml"/><Relationship Id="rId138" Type="http://schemas.openxmlformats.org/officeDocument/2006/relationships/footer" Target="footer53.xml"/><Relationship Id="rId159" Type="http://schemas.openxmlformats.org/officeDocument/2006/relationships/footer" Target="footer62.xml"/><Relationship Id="rId170" Type="http://schemas.openxmlformats.org/officeDocument/2006/relationships/header" Target="header53.xml"/><Relationship Id="rId191" Type="http://schemas.openxmlformats.org/officeDocument/2006/relationships/header" Target="header62.xml"/><Relationship Id="rId205"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header" Target="header26.xml"/><Relationship Id="rId11" Type="http://schemas.openxmlformats.org/officeDocument/2006/relationships/header" Target="header1.xml"/><Relationship Id="rId32" Type="http://schemas.openxmlformats.org/officeDocument/2006/relationships/footer" Target="footer11.xml"/><Relationship Id="rId37" Type="http://schemas.openxmlformats.org/officeDocument/2006/relationships/image" Target="media/image13.png"/><Relationship Id="rId53" Type="http://schemas.openxmlformats.org/officeDocument/2006/relationships/header" Target="header7.xml"/><Relationship Id="rId58" Type="http://schemas.openxmlformats.org/officeDocument/2006/relationships/chart" Target="charts/chart21.xml"/><Relationship Id="rId74" Type="http://schemas.openxmlformats.org/officeDocument/2006/relationships/image" Target="media/image26.png"/><Relationship Id="rId79" Type="http://schemas.openxmlformats.org/officeDocument/2006/relationships/header" Target="header15.xml"/><Relationship Id="rId102" Type="http://schemas.openxmlformats.org/officeDocument/2006/relationships/header" Target="header24.xml"/><Relationship Id="rId123" Type="http://schemas.openxmlformats.org/officeDocument/2006/relationships/header" Target="header33.xml"/><Relationship Id="rId128" Type="http://schemas.openxmlformats.org/officeDocument/2006/relationships/footer" Target="footer49.xml"/><Relationship Id="rId144" Type="http://schemas.openxmlformats.org/officeDocument/2006/relationships/header" Target="header42.xml"/><Relationship Id="rId149" Type="http://schemas.openxmlformats.org/officeDocument/2006/relationships/header" Target="header44.xml"/><Relationship Id="rId5" Type="http://schemas.openxmlformats.org/officeDocument/2006/relationships/settings" Target="settings.xml"/><Relationship Id="rId90" Type="http://schemas.openxmlformats.org/officeDocument/2006/relationships/footer" Target="footer33.xml"/><Relationship Id="rId95" Type="http://schemas.openxmlformats.org/officeDocument/2006/relationships/chart" Target="charts/chart66.xml"/><Relationship Id="rId160" Type="http://schemas.openxmlformats.org/officeDocument/2006/relationships/header" Target="header49.xml"/><Relationship Id="rId165" Type="http://schemas.openxmlformats.org/officeDocument/2006/relationships/footer" Target="footer65.xml"/><Relationship Id="rId181" Type="http://schemas.openxmlformats.org/officeDocument/2006/relationships/header" Target="header57.xml"/><Relationship Id="rId186" Type="http://schemas.openxmlformats.org/officeDocument/2006/relationships/header" Target="header59.xml"/><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footer" Target="footer17.xml"/><Relationship Id="rId48" Type="http://schemas.openxmlformats.org/officeDocument/2006/relationships/chart" Target="charts/chart16.xml"/><Relationship Id="rId64" Type="http://schemas.openxmlformats.org/officeDocument/2006/relationships/header" Target="header11.xml"/><Relationship Id="rId69" Type="http://schemas.openxmlformats.org/officeDocument/2006/relationships/footer" Target="footer27.xml"/><Relationship Id="rId113" Type="http://schemas.openxmlformats.org/officeDocument/2006/relationships/header" Target="header29.xml"/><Relationship Id="rId118" Type="http://schemas.openxmlformats.org/officeDocument/2006/relationships/header" Target="header31.xml"/><Relationship Id="rId134" Type="http://schemas.openxmlformats.org/officeDocument/2006/relationships/footer" Target="footer51.xml"/><Relationship Id="rId139" Type="http://schemas.openxmlformats.org/officeDocument/2006/relationships/chart" Target="charts/chart106.xml"/><Relationship Id="rId80" Type="http://schemas.openxmlformats.org/officeDocument/2006/relationships/footer" Target="footer28.xml"/><Relationship Id="rId85" Type="http://schemas.openxmlformats.org/officeDocument/2006/relationships/footer" Target="footer31.xml"/><Relationship Id="rId150" Type="http://schemas.openxmlformats.org/officeDocument/2006/relationships/footer" Target="footer58.xml"/><Relationship Id="rId155" Type="http://schemas.openxmlformats.org/officeDocument/2006/relationships/header" Target="header47.xml"/><Relationship Id="rId171" Type="http://schemas.openxmlformats.org/officeDocument/2006/relationships/footer" Target="footer67.xml"/><Relationship Id="rId176" Type="http://schemas.openxmlformats.org/officeDocument/2006/relationships/chart" Target="charts/chart131.xml"/><Relationship Id="rId192" Type="http://schemas.openxmlformats.org/officeDocument/2006/relationships/footer" Target="footer75.xml"/><Relationship Id="rId197" Type="http://schemas.openxmlformats.org/officeDocument/2006/relationships/hyperlink" Target="http://glaros.dtc.umn.edu/gkhome/cluto/cluto/download" TargetMode="External"/><Relationship Id="rId201" Type="http://schemas.openxmlformats.org/officeDocument/2006/relationships/footer" Target="footer80.xm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image" Target="media/image14.png"/><Relationship Id="rId59" Type="http://schemas.openxmlformats.org/officeDocument/2006/relationships/chart" Target="charts/chart26.xml"/><Relationship Id="rId103" Type="http://schemas.openxmlformats.org/officeDocument/2006/relationships/footer" Target="footer38.xml"/><Relationship Id="rId108" Type="http://schemas.openxmlformats.org/officeDocument/2006/relationships/footer" Target="footer40.xml"/><Relationship Id="rId124" Type="http://schemas.openxmlformats.org/officeDocument/2006/relationships/header" Target="header34.xml"/><Relationship Id="rId129" Type="http://schemas.openxmlformats.org/officeDocument/2006/relationships/header" Target="header36.xml"/><Relationship Id="rId54" Type="http://schemas.openxmlformats.org/officeDocument/2006/relationships/footer" Target="footer21.xml"/><Relationship Id="rId70" Type="http://schemas.openxmlformats.org/officeDocument/2006/relationships/chart" Target="charts/chart31.xml"/><Relationship Id="rId75" Type="http://schemas.openxmlformats.org/officeDocument/2006/relationships/chart" Target="charts/chart46.xml"/><Relationship Id="rId91" Type="http://schemas.openxmlformats.org/officeDocument/2006/relationships/header" Target="header20.xml"/><Relationship Id="rId96" Type="http://schemas.openxmlformats.org/officeDocument/2006/relationships/chart" Target="charts/chart71.xml"/><Relationship Id="rId140" Type="http://schemas.openxmlformats.org/officeDocument/2006/relationships/header" Target="header40.xml"/><Relationship Id="rId145" Type="http://schemas.openxmlformats.org/officeDocument/2006/relationships/footer" Target="footer56.xml"/><Relationship Id="rId161" Type="http://schemas.openxmlformats.org/officeDocument/2006/relationships/header" Target="header50.xml"/><Relationship Id="rId166" Type="http://schemas.openxmlformats.org/officeDocument/2006/relationships/chart" Target="charts/chart121.xml"/><Relationship Id="rId182" Type="http://schemas.openxmlformats.org/officeDocument/2006/relationships/footer" Target="footer70.xml"/><Relationship Id="rId187" Type="http://schemas.openxmlformats.org/officeDocument/2006/relationships/footer" Target="footer7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png"/><Relationship Id="rId49" Type="http://schemas.openxmlformats.org/officeDocument/2006/relationships/header" Target="header5.xml"/><Relationship Id="rId114" Type="http://schemas.openxmlformats.org/officeDocument/2006/relationships/footer" Target="footer43.xml"/><Relationship Id="rId119" Type="http://schemas.openxmlformats.org/officeDocument/2006/relationships/footer" Target="footer45.xml"/><Relationship Id="rId44" Type="http://schemas.openxmlformats.org/officeDocument/2006/relationships/footer" Target="footer18.xml"/><Relationship Id="rId60" Type="http://schemas.openxmlformats.org/officeDocument/2006/relationships/header" Target="header9.xml"/><Relationship Id="rId65" Type="http://schemas.openxmlformats.org/officeDocument/2006/relationships/footer" Target="footer25.xml"/><Relationship Id="rId81" Type="http://schemas.openxmlformats.org/officeDocument/2006/relationships/footer" Target="footer29.xml"/><Relationship Id="rId86" Type="http://schemas.openxmlformats.org/officeDocument/2006/relationships/chart" Target="charts/chart61.xml"/><Relationship Id="rId130" Type="http://schemas.openxmlformats.org/officeDocument/2006/relationships/footer" Target="footer50.xml"/><Relationship Id="rId135" Type="http://schemas.openxmlformats.org/officeDocument/2006/relationships/header" Target="header38.xml"/><Relationship Id="rId151" Type="http://schemas.openxmlformats.org/officeDocument/2006/relationships/header" Target="header45.xml"/><Relationship Id="rId156" Type="http://schemas.openxmlformats.org/officeDocument/2006/relationships/footer" Target="footer60.xml"/><Relationship Id="rId177" Type="http://schemas.openxmlformats.org/officeDocument/2006/relationships/chart" Target="charts/chart136.xml"/><Relationship Id="rId198" Type="http://schemas.openxmlformats.org/officeDocument/2006/relationships/hyperlink" Target="http://kdd.ics.uci.edu/databases/kddcup98/kddcup98.html" TargetMode="External"/><Relationship Id="rId172" Type="http://schemas.openxmlformats.org/officeDocument/2006/relationships/header" Target="header54.xml"/><Relationship Id="rId193" Type="http://schemas.openxmlformats.org/officeDocument/2006/relationships/footer" Target="footer76.xml"/><Relationship Id="rId202" Type="http://schemas.openxmlformats.org/officeDocument/2006/relationships/footer" Target="footer81.xml"/><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footer" Target="footer13.xml"/><Relationship Id="rId109" Type="http://schemas.openxmlformats.org/officeDocument/2006/relationships/header" Target="header27.xml"/><Relationship Id="rId34" Type="http://schemas.openxmlformats.org/officeDocument/2006/relationships/image" Target="media/image10.png"/><Relationship Id="rId50" Type="http://schemas.openxmlformats.org/officeDocument/2006/relationships/header" Target="header6.xml"/><Relationship Id="rId55" Type="http://schemas.openxmlformats.org/officeDocument/2006/relationships/header" Target="header8.xml"/><Relationship Id="rId76" Type="http://schemas.openxmlformats.org/officeDocument/2006/relationships/chart" Target="charts/chart51.xml"/><Relationship Id="rId97" Type="http://schemas.openxmlformats.org/officeDocument/2006/relationships/chart" Target="charts/chart76.xml"/><Relationship Id="rId104" Type="http://schemas.openxmlformats.org/officeDocument/2006/relationships/header" Target="header25.xml"/><Relationship Id="rId120" Type="http://schemas.openxmlformats.org/officeDocument/2006/relationships/header" Target="header32.xml"/><Relationship Id="rId125" Type="http://schemas.openxmlformats.org/officeDocument/2006/relationships/footer" Target="footer47.xml"/><Relationship Id="rId141" Type="http://schemas.openxmlformats.org/officeDocument/2006/relationships/footer" Target="footer54.xml"/><Relationship Id="rId146" Type="http://schemas.openxmlformats.org/officeDocument/2006/relationships/header" Target="header43.xml"/><Relationship Id="rId167" Type="http://schemas.openxmlformats.org/officeDocument/2006/relationships/chart" Target="charts/chart126.xml"/><Relationship Id="rId188" Type="http://schemas.openxmlformats.org/officeDocument/2006/relationships/header" Target="header60.xml"/><Relationship Id="rId7" Type="http://schemas.openxmlformats.org/officeDocument/2006/relationships/footnotes" Target="footnotes.xml"/><Relationship Id="rId71" Type="http://schemas.openxmlformats.org/officeDocument/2006/relationships/chart" Target="charts/chart36.xml"/><Relationship Id="rId92" Type="http://schemas.openxmlformats.org/officeDocument/2006/relationships/footer" Target="footer34.xml"/><Relationship Id="rId162" Type="http://schemas.openxmlformats.org/officeDocument/2006/relationships/footer" Target="footer63.xml"/><Relationship Id="rId183" Type="http://schemas.openxmlformats.org/officeDocument/2006/relationships/footer" Target="footer71.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footer" Target="footer14.xml"/><Relationship Id="rId45" Type="http://schemas.openxmlformats.org/officeDocument/2006/relationships/chart" Target="charts/chart1.xml"/><Relationship Id="rId66" Type="http://schemas.openxmlformats.org/officeDocument/2006/relationships/header" Target="header12.xml"/><Relationship Id="rId87" Type="http://schemas.openxmlformats.org/officeDocument/2006/relationships/header" Target="header18.xml"/><Relationship Id="rId110" Type="http://schemas.openxmlformats.org/officeDocument/2006/relationships/footer" Target="footer41.xml"/><Relationship Id="rId115" Type="http://schemas.openxmlformats.org/officeDocument/2006/relationships/chart" Target="charts/chart86.xml"/><Relationship Id="rId131" Type="http://schemas.openxmlformats.org/officeDocument/2006/relationships/chart" Target="charts/chart96.xml"/><Relationship Id="rId136" Type="http://schemas.openxmlformats.org/officeDocument/2006/relationships/footer" Target="footer52.xml"/><Relationship Id="rId157" Type="http://schemas.openxmlformats.org/officeDocument/2006/relationships/footer" Target="footer61.xml"/><Relationship Id="rId178" Type="http://schemas.openxmlformats.org/officeDocument/2006/relationships/chart" Target="charts/chart141.xml"/><Relationship Id="rId61" Type="http://schemas.openxmlformats.org/officeDocument/2006/relationships/header" Target="header10.xml"/><Relationship Id="rId82" Type="http://schemas.openxmlformats.org/officeDocument/2006/relationships/header" Target="header16.xml"/><Relationship Id="rId152" Type="http://schemas.openxmlformats.org/officeDocument/2006/relationships/footer" Target="footer59.xml"/><Relationship Id="rId173" Type="http://schemas.openxmlformats.org/officeDocument/2006/relationships/footer" Target="footer68.xml"/><Relationship Id="rId194" Type="http://schemas.openxmlformats.org/officeDocument/2006/relationships/header" Target="header63.xml"/><Relationship Id="rId199" Type="http://schemas.openxmlformats.org/officeDocument/2006/relationships/footer" Target="footer78.xml"/><Relationship Id="rId203" Type="http://schemas.openxmlformats.org/officeDocument/2006/relationships/footer" Target="footer82.xml"/><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footer" Target="footer22.xml"/><Relationship Id="rId77" Type="http://schemas.openxmlformats.org/officeDocument/2006/relationships/chart" Target="charts/chart56.xml"/><Relationship Id="rId100" Type="http://schemas.openxmlformats.org/officeDocument/2006/relationships/footer" Target="footer36.xml"/><Relationship Id="rId105" Type="http://schemas.openxmlformats.org/officeDocument/2006/relationships/footer" Target="footer39.xml"/><Relationship Id="rId126" Type="http://schemas.openxmlformats.org/officeDocument/2006/relationships/footer" Target="footer48.xml"/><Relationship Id="rId147" Type="http://schemas.openxmlformats.org/officeDocument/2006/relationships/footer" Target="footer57.xml"/><Relationship Id="rId168" Type="http://schemas.openxmlformats.org/officeDocument/2006/relationships/header" Target="header52.xml"/><Relationship Id="rId8" Type="http://schemas.openxmlformats.org/officeDocument/2006/relationships/endnotes" Target="endnotes.xml"/><Relationship Id="rId51" Type="http://schemas.openxmlformats.org/officeDocument/2006/relationships/footer" Target="footer19.xml"/><Relationship Id="rId72" Type="http://schemas.openxmlformats.org/officeDocument/2006/relationships/chart" Target="charts/chart41.xml"/><Relationship Id="rId93" Type="http://schemas.openxmlformats.org/officeDocument/2006/relationships/header" Target="header21.xml"/><Relationship Id="rId98" Type="http://schemas.openxmlformats.org/officeDocument/2006/relationships/header" Target="header22.xml"/><Relationship Id="rId121" Type="http://schemas.openxmlformats.org/officeDocument/2006/relationships/footer" Target="footer46.xml"/><Relationship Id="rId142" Type="http://schemas.openxmlformats.org/officeDocument/2006/relationships/header" Target="header41.xml"/><Relationship Id="rId163" Type="http://schemas.openxmlformats.org/officeDocument/2006/relationships/footer" Target="footer64.xml"/><Relationship Id="rId184" Type="http://schemas.openxmlformats.org/officeDocument/2006/relationships/header" Target="header58.xml"/><Relationship Id="rId189" Type="http://schemas.openxmlformats.org/officeDocument/2006/relationships/footer" Target="footer74.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chart" Target="charts/chart6.xml"/><Relationship Id="rId67" Type="http://schemas.openxmlformats.org/officeDocument/2006/relationships/footer" Target="footer26.xml"/><Relationship Id="rId116" Type="http://schemas.openxmlformats.org/officeDocument/2006/relationships/header" Target="header30.xml"/><Relationship Id="rId137" Type="http://schemas.openxmlformats.org/officeDocument/2006/relationships/header" Target="header39.xml"/><Relationship Id="rId158" Type="http://schemas.openxmlformats.org/officeDocument/2006/relationships/header" Target="header48.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footer" Target="footer23.xml"/><Relationship Id="rId83" Type="http://schemas.openxmlformats.org/officeDocument/2006/relationships/footer" Target="footer30.xml"/><Relationship Id="rId88" Type="http://schemas.openxmlformats.org/officeDocument/2006/relationships/header" Target="header19.xml"/><Relationship Id="rId111" Type="http://schemas.openxmlformats.org/officeDocument/2006/relationships/header" Target="header28.xml"/><Relationship Id="rId132" Type="http://schemas.openxmlformats.org/officeDocument/2006/relationships/chart" Target="charts/chart101.xml"/><Relationship Id="rId153" Type="http://schemas.openxmlformats.org/officeDocument/2006/relationships/chart" Target="charts/chart116.xml"/><Relationship Id="rId174" Type="http://schemas.openxmlformats.org/officeDocument/2006/relationships/header" Target="header55.xml"/><Relationship Id="rId179" Type="http://schemas.openxmlformats.org/officeDocument/2006/relationships/chart" Target="charts/chart146.xml"/><Relationship Id="rId195" Type="http://schemas.openxmlformats.org/officeDocument/2006/relationships/footer" Target="footer77.xml"/><Relationship Id="rId190" Type="http://schemas.openxmlformats.org/officeDocument/2006/relationships/header" Target="header61.xml"/><Relationship Id="rId204"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image" Target="media/image12.png"/><Relationship Id="rId57" Type="http://schemas.openxmlformats.org/officeDocument/2006/relationships/image" Target="media/image19.png"/><Relationship Id="rId106" Type="http://schemas.openxmlformats.org/officeDocument/2006/relationships/chart" Target="charts/chart81.xml"/><Relationship Id="rId127" Type="http://schemas.openxmlformats.org/officeDocument/2006/relationships/header" Target="header35.xml"/><Relationship Id="rId10" Type="http://schemas.openxmlformats.org/officeDocument/2006/relationships/image" Target="media/image2.jpeg"/><Relationship Id="rId31" Type="http://schemas.openxmlformats.org/officeDocument/2006/relationships/footer" Target="footer10.xml"/><Relationship Id="rId52" Type="http://schemas.openxmlformats.org/officeDocument/2006/relationships/footer" Target="footer20.xml"/><Relationship Id="rId73" Type="http://schemas.openxmlformats.org/officeDocument/2006/relationships/image" Target="media/image25.png"/><Relationship Id="rId78" Type="http://schemas.openxmlformats.org/officeDocument/2006/relationships/header" Target="header14.xml"/><Relationship Id="rId94" Type="http://schemas.openxmlformats.org/officeDocument/2006/relationships/footer" Target="footer35.xml"/><Relationship Id="rId99" Type="http://schemas.openxmlformats.org/officeDocument/2006/relationships/header" Target="header23.xml"/><Relationship Id="rId101" Type="http://schemas.openxmlformats.org/officeDocument/2006/relationships/footer" Target="footer37.xml"/><Relationship Id="rId122" Type="http://schemas.openxmlformats.org/officeDocument/2006/relationships/chart" Target="charts/chart91.xml"/><Relationship Id="rId143" Type="http://schemas.openxmlformats.org/officeDocument/2006/relationships/footer" Target="footer55.xml"/><Relationship Id="rId148" Type="http://schemas.openxmlformats.org/officeDocument/2006/relationships/chart" Target="charts/chart111.xml"/><Relationship Id="rId164" Type="http://schemas.openxmlformats.org/officeDocument/2006/relationships/header" Target="header51.xml"/><Relationship Id="rId169" Type="http://schemas.openxmlformats.org/officeDocument/2006/relationships/footer" Target="footer66.xml"/><Relationship Id="rId185" Type="http://schemas.openxmlformats.org/officeDocument/2006/relationships/footer" Target="footer72.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header" Target="header56.xml"/><Relationship Id="rId26" Type="http://schemas.openxmlformats.org/officeDocument/2006/relationships/footer" Target="footer9.xml"/><Relationship Id="rId47" Type="http://schemas.openxmlformats.org/officeDocument/2006/relationships/chart" Target="charts/chart11.xml"/><Relationship Id="rId68" Type="http://schemas.openxmlformats.org/officeDocument/2006/relationships/header" Target="header13.xml"/><Relationship Id="rId89" Type="http://schemas.openxmlformats.org/officeDocument/2006/relationships/footer" Target="footer32.xml"/><Relationship Id="rId112" Type="http://schemas.openxmlformats.org/officeDocument/2006/relationships/footer" Target="footer42.xml"/><Relationship Id="rId133" Type="http://schemas.openxmlformats.org/officeDocument/2006/relationships/header" Target="header37.xml"/><Relationship Id="rId154" Type="http://schemas.openxmlformats.org/officeDocument/2006/relationships/header" Target="header46.xml"/><Relationship Id="rId175" Type="http://schemas.openxmlformats.org/officeDocument/2006/relationships/footer" Target="footer69.xml"/><Relationship Id="rId196" Type="http://schemas.openxmlformats.org/officeDocument/2006/relationships/hyperlink" Target="http://ftp.ics.uci.edu/pub/machine-learning-databases/covtype/covtype.info" TargetMode="External"/><Relationship Id="rId200" Type="http://schemas.openxmlformats.org/officeDocument/2006/relationships/footer" Target="footer79.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3409536"/>
        <c:axId val="253295616"/>
      </c:scatterChart>
      <c:valAx>
        <c:axId val="253409536"/>
        <c:scaling>
          <c:orientation val="minMax"/>
        </c:scaling>
        <c:delete val="0"/>
        <c:axPos val="b"/>
        <c:majorTickMark val="none"/>
        <c:minorTickMark val="none"/>
        <c:tickLblPos val="nextTo"/>
        <c:crossAx val="253295616"/>
        <c:crosses val="autoZero"/>
        <c:crossBetween val="midCat"/>
      </c:valAx>
      <c:valAx>
        <c:axId val="253295616"/>
        <c:scaling>
          <c:orientation val="minMax"/>
        </c:scaling>
        <c:delete val="0"/>
        <c:axPos val="l"/>
        <c:majorTickMark val="none"/>
        <c:minorTickMark val="none"/>
        <c:tickLblPos val="nextTo"/>
        <c:crossAx val="2534095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253743104"/>
        <c:axId val="253745024"/>
      </c:scatterChart>
      <c:valAx>
        <c:axId val="2537431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745024"/>
        <c:crosses val="autoZero"/>
        <c:crossBetween val="midCat"/>
        <c:majorUnit val="150000"/>
      </c:valAx>
      <c:valAx>
        <c:axId val="253745024"/>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743104"/>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260082304"/>
        <c:axId val="260092672"/>
      </c:scatterChart>
      <c:valAx>
        <c:axId val="2600823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0092672"/>
        <c:crosses val="autoZero"/>
        <c:crossBetween val="midCat"/>
        <c:majorUnit val="150000"/>
      </c:valAx>
      <c:valAx>
        <c:axId val="260092672"/>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0082304"/>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8494464"/>
        <c:axId val="258496000"/>
      </c:barChart>
      <c:catAx>
        <c:axId val="258494464"/>
        <c:scaling>
          <c:orientation val="minMax"/>
        </c:scaling>
        <c:delete val="0"/>
        <c:axPos val="b"/>
        <c:majorTickMark val="out"/>
        <c:minorTickMark val="none"/>
        <c:tickLblPos val="nextTo"/>
        <c:crossAx val="258496000"/>
        <c:crosses val="autoZero"/>
        <c:auto val="1"/>
        <c:lblAlgn val="ctr"/>
        <c:lblOffset val="100"/>
        <c:noMultiLvlLbl val="0"/>
      </c:catAx>
      <c:valAx>
        <c:axId val="258496000"/>
        <c:scaling>
          <c:orientation val="minMax"/>
        </c:scaling>
        <c:delete val="0"/>
        <c:axPos val="l"/>
        <c:majorGridlines/>
        <c:majorTickMark val="out"/>
        <c:minorTickMark val="none"/>
        <c:tickLblPos val="nextTo"/>
        <c:crossAx val="2584944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260818816"/>
        <c:axId val="260820992"/>
      </c:scatterChart>
      <c:valAx>
        <c:axId val="2608188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0820992"/>
        <c:crosses val="autoZero"/>
        <c:crossBetween val="midCat"/>
        <c:majorUnit val="1000"/>
      </c:valAx>
      <c:valAx>
        <c:axId val="26082099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0818816"/>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260866816"/>
        <c:axId val="260868736"/>
      </c:scatterChart>
      <c:valAx>
        <c:axId val="2608668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0868736"/>
        <c:crosses val="autoZero"/>
        <c:crossBetween val="midCat"/>
        <c:majorUnit val="2000"/>
      </c:valAx>
      <c:valAx>
        <c:axId val="260868736"/>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0866816"/>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261954944"/>
        <c:axId val="261957120"/>
      </c:scatterChart>
      <c:valAx>
        <c:axId val="2619549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1957120"/>
        <c:crosses val="autoZero"/>
        <c:crossBetween val="midCat"/>
        <c:majorUnit val="25000"/>
      </c:valAx>
      <c:valAx>
        <c:axId val="26195712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1954944"/>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262007040"/>
        <c:axId val="262009216"/>
      </c:scatterChart>
      <c:valAx>
        <c:axId val="2620070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009216"/>
        <c:crosses val="autoZero"/>
        <c:crossBetween val="midCat"/>
        <c:majorUnit val="150000"/>
      </c:valAx>
      <c:valAx>
        <c:axId val="262009216"/>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007040"/>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62210688"/>
        <c:axId val="259818624"/>
      </c:barChart>
      <c:catAx>
        <c:axId val="262210688"/>
        <c:scaling>
          <c:orientation val="minMax"/>
        </c:scaling>
        <c:delete val="0"/>
        <c:axPos val="b"/>
        <c:majorTickMark val="out"/>
        <c:minorTickMark val="none"/>
        <c:tickLblPos val="nextTo"/>
        <c:crossAx val="259818624"/>
        <c:crosses val="autoZero"/>
        <c:auto val="1"/>
        <c:lblAlgn val="ctr"/>
        <c:lblOffset val="100"/>
        <c:noMultiLvlLbl val="0"/>
      </c:catAx>
      <c:valAx>
        <c:axId val="259818624"/>
        <c:scaling>
          <c:orientation val="minMax"/>
        </c:scaling>
        <c:delete val="0"/>
        <c:axPos val="l"/>
        <c:majorGridlines/>
        <c:majorTickMark val="out"/>
        <c:minorTickMark val="none"/>
        <c:tickLblPos val="nextTo"/>
        <c:crossAx val="2622106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262257664"/>
        <c:axId val="262259840"/>
      </c:scatterChart>
      <c:valAx>
        <c:axId val="2622576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259840"/>
        <c:crosses val="autoZero"/>
        <c:crossBetween val="midCat"/>
        <c:majorUnit val="2000"/>
      </c:valAx>
      <c:valAx>
        <c:axId val="26225984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257664"/>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262368640"/>
        <c:axId val="262379008"/>
      </c:scatterChart>
      <c:valAx>
        <c:axId val="2623686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379008"/>
        <c:crosses val="autoZero"/>
        <c:crossBetween val="midCat"/>
        <c:majorUnit val="1000"/>
      </c:valAx>
      <c:valAx>
        <c:axId val="26237900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368640"/>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262426624"/>
        <c:axId val="262428544"/>
      </c:scatterChart>
      <c:valAx>
        <c:axId val="2624266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428544"/>
        <c:crosses val="autoZero"/>
        <c:crossBetween val="midCat"/>
        <c:majorUnit val="25000"/>
      </c:valAx>
      <c:valAx>
        <c:axId val="262428544"/>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426624"/>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3756928"/>
        <c:axId val="253758464"/>
      </c:scatterChart>
      <c:valAx>
        <c:axId val="253756928"/>
        <c:scaling>
          <c:orientation val="minMax"/>
        </c:scaling>
        <c:delete val="0"/>
        <c:axPos val="b"/>
        <c:majorTickMark val="none"/>
        <c:minorTickMark val="none"/>
        <c:tickLblPos val="nextTo"/>
        <c:crossAx val="253758464"/>
        <c:crosses val="autoZero"/>
        <c:crossBetween val="midCat"/>
      </c:valAx>
      <c:valAx>
        <c:axId val="253758464"/>
        <c:scaling>
          <c:orientation val="minMax"/>
        </c:scaling>
        <c:delete val="0"/>
        <c:axPos val="l"/>
        <c:majorTickMark val="none"/>
        <c:minorTickMark val="none"/>
        <c:tickLblPos val="nextTo"/>
        <c:crossAx val="2537569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262463872"/>
        <c:axId val="262465792"/>
      </c:scatterChart>
      <c:valAx>
        <c:axId val="2624638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465792"/>
        <c:crosses val="autoZero"/>
        <c:crossBetween val="midCat"/>
        <c:majorUnit val="150000"/>
      </c:valAx>
      <c:valAx>
        <c:axId val="262465792"/>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463872"/>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62539904"/>
        <c:axId val="262224896"/>
      </c:barChart>
      <c:catAx>
        <c:axId val="262539904"/>
        <c:scaling>
          <c:orientation val="minMax"/>
        </c:scaling>
        <c:delete val="0"/>
        <c:axPos val="b"/>
        <c:majorTickMark val="out"/>
        <c:minorTickMark val="none"/>
        <c:tickLblPos val="nextTo"/>
        <c:crossAx val="262224896"/>
        <c:crosses val="autoZero"/>
        <c:auto val="1"/>
        <c:lblAlgn val="ctr"/>
        <c:lblOffset val="100"/>
        <c:noMultiLvlLbl val="0"/>
      </c:catAx>
      <c:valAx>
        <c:axId val="262224896"/>
        <c:scaling>
          <c:orientation val="minMax"/>
        </c:scaling>
        <c:delete val="0"/>
        <c:axPos val="l"/>
        <c:majorGridlines/>
        <c:majorTickMark val="out"/>
        <c:minorTickMark val="none"/>
        <c:tickLblPos val="nextTo"/>
        <c:crossAx val="2625399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62693248"/>
        <c:axId val="262695168"/>
      </c:scatterChart>
      <c:valAx>
        <c:axId val="2626932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695168"/>
        <c:crosses val="autoZero"/>
        <c:crossBetween val="midCat"/>
        <c:majorUnit val="1000"/>
      </c:valAx>
      <c:valAx>
        <c:axId val="26269516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693248"/>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62713344"/>
        <c:axId val="262715264"/>
      </c:scatterChart>
      <c:valAx>
        <c:axId val="2627133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715264"/>
        <c:crosses val="autoZero"/>
        <c:crossBetween val="midCat"/>
        <c:majorUnit val="2000"/>
      </c:valAx>
      <c:valAx>
        <c:axId val="2627152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713344"/>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62761856"/>
        <c:axId val="262768128"/>
      </c:scatterChart>
      <c:valAx>
        <c:axId val="2627618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768128"/>
        <c:crosses val="autoZero"/>
        <c:crossBetween val="midCat"/>
        <c:majorUnit val="25000"/>
      </c:valAx>
      <c:valAx>
        <c:axId val="2627681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761856"/>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62794240"/>
        <c:axId val="262808704"/>
      </c:scatterChart>
      <c:valAx>
        <c:axId val="2627942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808704"/>
        <c:crosses val="autoZero"/>
        <c:crossBetween val="midCat"/>
        <c:majorUnit val="150000"/>
      </c:valAx>
      <c:valAx>
        <c:axId val="2628087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794240"/>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62840704"/>
        <c:axId val="262842240"/>
      </c:barChart>
      <c:catAx>
        <c:axId val="262840704"/>
        <c:scaling>
          <c:orientation val="minMax"/>
        </c:scaling>
        <c:delete val="0"/>
        <c:axPos val="b"/>
        <c:majorTickMark val="out"/>
        <c:minorTickMark val="none"/>
        <c:tickLblPos val="nextTo"/>
        <c:crossAx val="262842240"/>
        <c:crosses val="autoZero"/>
        <c:auto val="1"/>
        <c:lblAlgn val="ctr"/>
        <c:lblOffset val="100"/>
        <c:noMultiLvlLbl val="0"/>
      </c:catAx>
      <c:valAx>
        <c:axId val="262842240"/>
        <c:scaling>
          <c:orientation val="minMax"/>
        </c:scaling>
        <c:delete val="0"/>
        <c:axPos val="l"/>
        <c:majorGridlines/>
        <c:majorTickMark val="out"/>
        <c:minorTickMark val="none"/>
        <c:tickLblPos val="nextTo"/>
        <c:crossAx val="2628407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62895872"/>
        <c:axId val="262902144"/>
      </c:scatterChart>
      <c:valAx>
        <c:axId val="2628958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902144"/>
        <c:crosses val="autoZero"/>
        <c:crossBetween val="midCat"/>
        <c:majorUnit val="1000"/>
      </c:valAx>
      <c:valAx>
        <c:axId val="26290214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289587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63021696"/>
        <c:axId val="263023616"/>
      </c:scatterChart>
      <c:valAx>
        <c:axId val="2630216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3023616"/>
        <c:crosses val="autoZero"/>
        <c:crossBetween val="midCat"/>
        <c:majorUnit val="2000"/>
      </c:valAx>
      <c:valAx>
        <c:axId val="26302361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02169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63069696"/>
        <c:axId val="263071616"/>
      </c:scatterChart>
      <c:valAx>
        <c:axId val="2630696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3071616"/>
        <c:crosses val="autoZero"/>
        <c:crossBetween val="midCat"/>
        <c:majorUnit val="25000"/>
      </c:valAx>
      <c:valAx>
        <c:axId val="2630716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069696"/>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253658240"/>
        <c:axId val="253660160"/>
      </c:scatterChart>
      <c:valAx>
        <c:axId val="2536582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660160"/>
        <c:crosses val="autoZero"/>
        <c:crossBetween val="midCat"/>
        <c:majorUnit val="1000"/>
      </c:valAx>
      <c:valAx>
        <c:axId val="253660160"/>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658240"/>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63125632"/>
        <c:axId val="267588352"/>
      </c:scatterChart>
      <c:valAx>
        <c:axId val="2631256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588352"/>
        <c:crosses val="autoZero"/>
        <c:crossBetween val="midCat"/>
        <c:majorUnit val="150000"/>
      </c:valAx>
      <c:valAx>
        <c:axId val="26758835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3125632"/>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62561792"/>
        <c:axId val="262563328"/>
      </c:barChart>
      <c:catAx>
        <c:axId val="262561792"/>
        <c:scaling>
          <c:orientation val="minMax"/>
        </c:scaling>
        <c:delete val="0"/>
        <c:axPos val="b"/>
        <c:majorTickMark val="out"/>
        <c:minorTickMark val="none"/>
        <c:tickLblPos val="nextTo"/>
        <c:crossAx val="262563328"/>
        <c:crosses val="autoZero"/>
        <c:auto val="1"/>
        <c:lblAlgn val="ctr"/>
        <c:lblOffset val="100"/>
        <c:noMultiLvlLbl val="0"/>
      </c:catAx>
      <c:valAx>
        <c:axId val="262563328"/>
        <c:scaling>
          <c:orientation val="minMax"/>
        </c:scaling>
        <c:delete val="0"/>
        <c:axPos val="l"/>
        <c:majorGridlines/>
        <c:majorTickMark val="out"/>
        <c:minorTickMark val="none"/>
        <c:tickLblPos val="nextTo"/>
        <c:crossAx val="26256179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267658368"/>
        <c:axId val="267660288"/>
      </c:scatterChart>
      <c:valAx>
        <c:axId val="2676583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660288"/>
        <c:crosses val="autoZero"/>
        <c:crossBetween val="midCat"/>
        <c:majorUnit val="1000"/>
      </c:valAx>
      <c:valAx>
        <c:axId val="26766028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65836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267688960"/>
        <c:axId val="267781248"/>
      </c:scatterChart>
      <c:valAx>
        <c:axId val="2676889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781248"/>
        <c:crosses val="autoZero"/>
        <c:crossBetween val="midCat"/>
        <c:majorUnit val="2000"/>
      </c:valAx>
      <c:valAx>
        <c:axId val="2677812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688960"/>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267826304"/>
        <c:axId val="267828224"/>
      </c:scatterChart>
      <c:valAx>
        <c:axId val="2678263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828224"/>
        <c:crosses val="autoZero"/>
        <c:crossBetween val="midCat"/>
        <c:majorUnit val="25000"/>
      </c:valAx>
      <c:valAx>
        <c:axId val="267828224"/>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826304"/>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267877376"/>
        <c:axId val="267879552"/>
      </c:scatterChart>
      <c:valAx>
        <c:axId val="2678773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879552"/>
        <c:crosses val="autoZero"/>
        <c:crossBetween val="midCat"/>
        <c:majorUnit val="150000"/>
      </c:valAx>
      <c:valAx>
        <c:axId val="267879552"/>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7877376"/>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62848896"/>
        <c:axId val="262850432"/>
      </c:barChart>
      <c:catAx>
        <c:axId val="262848896"/>
        <c:scaling>
          <c:orientation val="minMax"/>
        </c:scaling>
        <c:delete val="0"/>
        <c:axPos val="b"/>
        <c:majorTickMark val="out"/>
        <c:minorTickMark val="none"/>
        <c:tickLblPos val="nextTo"/>
        <c:crossAx val="262850432"/>
        <c:crosses val="autoZero"/>
        <c:auto val="1"/>
        <c:lblAlgn val="ctr"/>
        <c:lblOffset val="100"/>
        <c:noMultiLvlLbl val="0"/>
      </c:catAx>
      <c:valAx>
        <c:axId val="262850432"/>
        <c:scaling>
          <c:orientation val="minMax"/>
        </c:scaling>
        <c:delete val="0"/>
        <c:axPos val="l"/>
        <c:majorGridlines/>
        <c:majorTickMark val="out"/>
        <c:minorTickMark val="none"/>
        <c:tickLblPos val="nextTo"/>
        <c:crossAx val="2628488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67968512"/>
        <c:axId val="267970432"/>
      </c:scatterChart>
      <c:valAx>
        <c:axId val="2679685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7970432"/>
        <c:crosses val="autoZero"/>
        <c:crossBetween val="midCat"/>
        <c:majorUnit val="1000"/>
      </c:valAx>
      <c:valAx>
        <c:axId val="267970432"/>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7968512"/>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68009856"/>
        <c:axId val="268011776"/>
      </c:scatterChart>
      <c:valAx>
        <c:axId val="2680098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8011776"/>
        <c:crosses val="autoZero"/>
        <c:crossBetween val="midCat"/>
        <c:majorUnit val="2000"/>
      </c:valAx>
      <c:valAx>
        <c:axId val="268011776"/>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68009856"/>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82600192"/>
        <c:axId val="282602112"/>
      </c:scatterChart>
      <c:valAx>
        <c:axId val="2826001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602112"/>
        <c:crosses val="autoZero"/>
        <c:crossBetween val="midCat"/>
        <c:majorUnit val="25000"/>
      </c:valAx>
      <c:valAx>
        <c:axId val="28260211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600192"/>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253814272"/>
        <c:axId val="253816192"/>
      </c:scatterChart>
      <c:valAx>
        <c:axId val="2538142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816192"/>
        <c:crosses val="autoZero"/>
        <c:crossBetween val="midCat"/>
        <c:majorUnit val="2000"/>
      </c:valAx>
      <c:valAx>
        <c:axId val="253816192"/>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814272"/>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82727552"/>
        <c:axId val="282729472"/>
      </c:scatterChart>
      <c:valAx>
        <c:axId val="2827275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729472"/>
        <c:crosses val="autoZero"/>
        <c:crossBetween val="midCat"/>
        <c:majorUnit val="150000"/>
      </c:valAx>
      <c:valAx>
        <c:axId val="28272947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727552"/>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2745088"/>
        <c:axId val="267907072"/>
      </c:barChart>
      <c:catAx>
        <c:axId val="282745088"/>
        <c:scaling>
          <c:orientation val="minMax"/>
        </c:scaling>
        <c:delete val="0"/>
        <c:axPos val="b"/>
        <c:majorTickMark val="out"/>
        <c:minorTickMark val="none"/>
        <c:tickLblPos val="nextTo"/>
        <c:crossAx val="267907072"/>
        <c:crosses val="autoZero"/>
        <c:auto val="1"/>
        <c:lblAlgn val="ctr"/>
        <c:lblOffset val="100"/>
        <c:noMultiLvlLbl val="0"/>
      </c:catAx>
      <c:valAx>
        <c:axId val="267907072"/>
        <c:scaling>
          <c:orientation val="minMax"/>
        </c:scaling>
        <c:delete val="0"/>
        <c:axPos val="l"/>
        <c:majorGridlines/>
        <c:majorTickMark val="out"/>
        <c:minorTickMark val="none"/>
        <c:tickLblPos val="nextTo"/>
        <c:crossAx val="2827450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82788992"/>
        <c:axId val="282790912"/>
      </c:scatterChart>
      <c:valAx>
        <c:axId val="2827889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790912"/>
        <c:crosses val="autoZero"/>
        <c:crossBetween val="midCat"/>
        <c:majorUnit val="1000"/>
      </c:valAx>
      <c:valAx>
        <c:axId val="28279091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788992"/>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82829568"/>
        <c:axId val="282831488"/>
      </c:scatterChart>
      <c:valAx>
        <c:axId val="2828295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831488"/>
        <c:crosses val="autoZero"/>
        <c:crossBetween val="midCat"/>
        <c:majorUnit val="2000"/>
      </c:valAx>
      <c:valAx>
        <c:axId val="28283148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829568"/>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82997120"/>
        <c:axId val="282999040"/>
      </c:scatterChart>
      <c:valAx>
        <c:axId val="2829971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2999040"/>
        <c:crosses val="autoZero"/>
        <c:crossBetween val="midCat"/>
        <c:majorUnit val="25000"/>
      </c:valAx>
      <c:valAx>
        <c:axId val="28299904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2997120"/>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83041792"/>
        <c:axId val="283043712"/>
      </c:scatterChart>
      <c:valAx>
        <c:axId val="2830417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043712"/>
        <c:crosses val="autoZero"/>
        <c:crossBetween val="midCat"/>
        <c:majorUnit val="150000"/>
      </c:valAx>
      <c:valAx>
        <c:axId val="28304371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83041792"/>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60781184"/>
        <c:axId val="260782720"/>
      </c:barChart>
      <c:catAx>
        <c:axId val="260781184"/>
        <c:scaling>
          <c:orientation val="minMax"/>
        </c:scaling>
        <c:delete val="0"/>
        <c:axPos val="b"/>
        <c:majorTickMark val="out"/>
        <c:minorTickMark val="none"/>
        <c:tickLblPos val="nextTo"/>
        <c:crossAx val="260782720"/>
        <c:crosses val="autoZero"/>
        <c:auto val="1"/>
        <c:lblAlgn val="ctr"/>
        <c:lblOffset val="100"/>
        <c:noMultiLvlLbl val="0"/>
      </c:catAx>
      <c:valAx>
        <c:axId val="260782720"/>
        <c:scaling>
          <c:orientation val="minMax"/>
        </c:scaling>
        <c:delete val="0"/>
        <c:axPos val="l"/>
        <c:majorGridlines/>
        <c:majorTickMark val="out"/>
        <c:minorTickMark val="none"/>
        <c:tickLblPos val="nextTo"/>
        <c:crossAx val="2607811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282770432"/>
        <c:axId val="283182208"/>
      </c:scatterChart>
      <c:valAx>
        <c:axId val="2827704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182208"/>
        <c:crosses val="autoZero"/>
        <c:crossBetween val="midCat"/>
        <c:majorUnit val="1000"/>
      </c:valAx>
      <c:valAx>
        <c:axId val="28318220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2770432"/>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283207552"/>
        <c:axId val="283213824"/>
      </c:scatterChart>
      <c:valAx>
        <c:axId val="2832075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213824"/>
        <c:crosses val="autoZero"/>
        <c:crossBetween val="midCat"/>
        <c:majorUnit val="2000"/>
      </c:valAx>
      <c:valAx>
        <c:axId val="283213824"/>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207552"/>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283247360"/>
        <c:axId val="283249280"/>
      </c:scatterChart>
      <c:valAx>
        <c:axId val="2832473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249280"/>
        <c:crosses val="autoZero"/>
        <c:crossBetween val="midCat"/>
        <c:majorUnit val="25000"/>
      </c:valAx>
      <c:valAx>
        <c:axId val="28324928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24736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253847424"/>
        <c:axId val="253849600"/>
      </c:scatterChart>
      <c:valAx>
        <c:axId val="2538474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849600"/>
        <c:crosses val="autoZero"/>
        <c:crossBetween val="midCat"/>
        <c:majorUnit val="25000"/>
      </c:valAx>
      <c:valAx>
        <c:axId val="253849600"/>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847424"/>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283286912"/>
        <c:axId val="283309568"/>
      </c:scatterChart>
      <c:valAx>
        <c:axId val="2832869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309568"/>
        <c:crosses val="autoZero"/>
        <c:crossBetween val="midCat"/>
        <c:majorUnit val="150000"/>
      </c:valAx>
      <c:valAx>
        <c:axId val="283309568"/>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286912"/>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2751744"/>
        <c:axId val="282753280"/>
      </c:barChart>
      <c:catAx>
        <c:axId val="282751744"/>
        <c:scaling>
          <c:orientation val="minMax"/>
        </c:scaling>
        <c:delete val="0"/>
        <c:axPos val="b"/>
        <c:majorTickMark val="out"/>
        <c:minorTickMark val="none"/>
        <c:tickLblPos val="nextTo"/>
        <c:crossAx val="282753280"/>
        <c:crosses val="autoZero"/>
        <c:auto val="1"/>
        <c:lblAlgn val="ctr"/>
        <c:lblOffset val="100"/>
        <c:noMultiLvlLbl val="0"/>
      </c:catAx>
      <c:valAx>
        <c:axId val="282753280"/>
        <c:scaling>
          <c:orientation val="minMax"/>
        </c:scaling>
        <c:delete val="0"/>
        <c:axPos val="l"/>
        <c:majorGridlines/>
        <c:majorTickMark val="out"/>
        <c:minorTickMark val="none"/>
        <c:tickLblPos val="nextTo"/>
        <c:crossAx val="2827517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283101824"/>
        <c:axId val="283460352"/>
      </c:scatterChart>
      <c:valAx>
        <c:axId val="2831018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460352"/>
        <c:crosses val="autoZero"/>
        <c:crossBetween val="midCat"/>
        <c:majorUnit val="1000"/>
      </c:valAx>
      <c:valAx>
        <c:axId val="28346035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10182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283485696"/>
        <c:axId val="283487616"/>
      </c:scatterChart>
      <c:valAx>
        <c:axId val="2834856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3487616"/>
        <c:crosses val="autoZero"/>
        <c:crossBetween val="midCat"/>
        <c:majorUnit val="2000"/>
      </c:valAx>
      <c:valAx>
        <c:axId val="283487616"/>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3485696"/>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286654848"/>
        <c:axId val="286656768"/>
      </c:scatterChart>
      <c:valAx>
        <c:axId val="2866548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656768"/>
        <c:crosses val="autoZero"/>
        <c:crossBetween val="midCat"/>
        <c:majorUnit val="25000"/>
      </c:valAx>
      <c:valAx>
        <c:axId val="286656768"/>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654848"/>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286690304"/>
        <c:axId val="286704768"/>
      </c:scatterChart>
      <c:valAx>
        <c:axId val="2866903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704768"/>
        <c:crosses val="autoZero"/>
        <c:crossBetween val="midCat"/>
        <c:majorUnit val="150000"/>
      </c:valAx>
      <c:valAx>
        <c:axId val="286704768"/>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690304"/>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86709632"/>
        <c:axId val="283080576"/>
      </c:barChart>
      <c:catAx>
        <c:axId val="286709632"/>
        <c:scaling>
          <c:orientation val="minMax"/>
        </c:scaling>
        <c:delete val="0"/>
        <c:axPos val="b"/>
        <c:majorTickMark val="out"/>
        <c:minorTickMark val="none"/>
        <c:tickLblPos val="nextTo"/>
        <c:crossAx val="283080576"/>
        <c:crosses val="autoZero"/>
        <c:auto val="1"/>
        <c:lblAlgn val="ctr"/>
        <c:lblOffset val="100"/>
        <c:noMultiLvlLbl val="0"/>
      </c:catAx>
      <c:valAx>
        <c:axId val="283080576"/>
        <c:scaling>
          <c:orientation val="minMax"/>
        </c:scaling>
        <c:delete val="0"/>
        <c:axPos val="l"/>
        <c:majorGridlines/>
        <c:majorTickMark val="out"/>
        <c:minorTickMark val="none"/>
        <c:tickLblPos val="nextTo"/>
        <c:crossAx val="2867096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286763264"/>
        <c:axId val="286769536"/>
      </c:scatterChart>
      <c:valAx>
        <c:axId val="2867632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769536"/>
        <c:crosses val="autoZero"/>
        <c:crossBetween val="midCat"/>
        <c:majorUnit val="1000"/>
      </c:valAx>
      <c:valAx>
        <c:axId val="28676953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76326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286798976"/>
        <c:axId val="286800896"/>
      </c:scatterChart>
      <c:valAx>
        <c:axId val="2867989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800896"/>
        <c:crosses val="autoZero"/>
        <c:crossBetween val="midCat"/>
        <c:majorUnit val="2000"/>
      </c:valAx>
      <c:valAx>
        <c:axId val="28680089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79897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286842880"/>
        <c:axId val="286844800"/>
      </c:scatterChart>
      <c:valAx>
        <c:axId val="2868428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844800"/>
        <c:crosses val="autoZero"/>
        <c:crossBetween val="midCat"/>
        <c:majorUnit val="25000"/>
      </c:valAx>
      <c:valAx>
        <c:axId val="28684480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84288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253868288"/>
        <c:axId val="253870464"/>
      </c:scatterChart>
      <c:valAx>
        <c:axId val="2538682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870464"/>
        <c:crosses val="autoZero"/>
        <c:crossBetween val="midCat"/>
        <c:majorUnit val="150000"/>
      </c:valAx>
      <c:valAx>
        <c:axId val="253870464"/>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868288"/>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286882432"/>
        <c:axId val="286892800"/>
      </c:scatterChart>
      <c:valAx>
        <c:axId val="2868824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6892800"/>
        <c:crosses val="autoZero"/>
        <c:crossBetween val="midCat"/>
        <c:majorUnit val="150000"/>
      </c:valAx>
      <c:valAx>
        <c:axId val="286892800"/>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6882432"/>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3640704"/>
        <c:axId val="253642240"/>
      </c:scatterChart>
      <c:valAx>
        <c:axId val="253640704"/>
        <c:scaling>
          <c:orientation val="minMax"/>
        </c:scaling>
        <c:delete val="0"/>
        <c:axPos val="b"/>
        <c:majorTickMark val="none"/>
        <c:minorTickMark val="none"/>
        <c:tickLblPos val="nextTo"/>
        <c:crossAx val="253642240"/>
        <c:crosses val="autoZero"/>
        <c:crossBetween val="midCat"/>
      </c:valAx>
      <c:valAx>
        <c:axId val="253642240"/>
        <c:scaling>
          <c:orientation val="minMax"/>
        </c:scaling>
        <c:delete val="0"/>
        <c:axPos val="l"/>
        <c:majorTickMark val="none"/>
        <c:minorTickMark val="none"/>
        <c:tickLblPos val="nextTo"/>
        <c:crossAx val="2536407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53794944"/>
        <c:axId val="253928192"/>
      </c:scatterChart>
      <c:valAx>
        <c:axId val="2537949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928192"/>
        <c:crosses val="autoZero"/>
        <c:crossBetween val="midCat"/>
        <c:majorUnit val="1000"/>
      </c:valAx>
      <c:valAx>
        <c:axId val="25392819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794944"/>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53954304"/>
        <c:axId val="253964672"/>
      </c:scatterChart>
      <c:valAx>
        <c:axId val="253954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964672"/>
        <c:crosses val="autoZero"/>
        <c:crossBetween val="midCat"/>
        <c:majorUnit val="2000"/>
      </c:valAx>
      <c:valAx>
        <c:axId val="253964672"/>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954304"/>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53990784"/>
        <c:axId val="253997056"/>
      </c:scatterChart>
      <c:valAx>
        <c:axId val="2539907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997056"/>
        <c:crosses val="autoZero"/>
        <c:crossBetween val="midCat"/>
        <c:majorUnit val="150000"/>
      </c:valAx>
      <c:valAx>
        <c:axId val="2539970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3990784"/>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253328768"/>
        <c:axId val="253453824"/>
      </c:scatterChart>
      <c:valAx>
        <c:axId val="2533287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453824"/>
        <c:crosses val="autoZero"/>
        <c:crossBetween val="midCat"/>
        <c:majorUnit val="1000"/>
      </c:valAx>
      <c:valAx>
        <c:axId val="253453824"/>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328768"/>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54031360"/>
        <c:axId val="254033280"/>
      </c:scatterChart>
      <c:valAx>
        <c:axId val="2540313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033280"/>
        <c:crosses val="autoZero"/>
        <c:crossBetween val="midCat"/>
        <c:majorUnit val="25000"/>
      </c:valAx>
      <c:valAx>
        <c:axId val="2540332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031360"/>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4054784"/>
        <c:axId val="253317888"/>
      </c:scatterChart>
      <c:valAx>
        <c:axId val="254054784"/>
        <c:scaling>
          <c:orientation val="minMax"/>
        </c:scaling>
        <c:delete val="0"/>
        <c:axPos val="b"/>
        <c:majorTickMark val="none"/>
        <c:minorTickMark val="none"/>
        <c:tickLblPos val="nextTo"/>
        <c:crossAx val="253317888"/>
        <c:crosses val="autoZero"/>
        <c:crossBetween val="midCat"/>
      </c:valAx>
      <c:valAx>
        <c:axId val="253317888"/>
        <c:scaling>
          <c:orientation val="minMax"/>
        </c:scaling>
        <c:delete val="0"/>
        <c:axPos val="l"/>
        <c:majorTickMark val="none"/>
        <c:minorTickMark val="none"/>
        <c:tickLblPos val="nextTo"/>
        <c:crossAx val="2540547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54121088"/>
        <c:axId val="254123008"/>
      </c:scatterChart>
      <c:valAx>
        <c:axId val="2541210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123008"/>
        <c:crosses val="autoZero"/>
        <c:crossBetween val="midCat"/>
        <c:majorUnit val="1000"/>
      </c:valAx>
      <c:valAx>
        <c:axId val="254123008"/>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4121088"/>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54173184"/>
        <c:axId val="254175104"/>
      </c:scatterChart>
      <c:valAx>
        <c:axId val="2541731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175104"/>
        <c:crosses val="autoZero"/>
        <c:crossBetween val="midCat"/>
        <c:majorUnit val="2000"/>
      </c:valAx>
      <c:valAx>
        <c:axId val="254175104"/>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4173184"/>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54204544"/>
        <c:axId val="254210816"/>
      </c:scatterChart>
      <c:valAx>
        <c:axId val="2542045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210816"/>
        <c:crosses val="autoZero"/>
        <c:crossBetween val="midCat"/>
        <c:majorUnit val="25000"/>
      </c:valAx>
      <c:valAx>
        <c:axId val="254210816"/>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4204544"/>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54326272"/>
        <c:axId val="254328192"/>
      </c:scatterChart>
      <c:valAx>
        <c:axId val="2543262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328192"/>
        <c:crosses val="autoZero"/>
        <c:crossBetween val="midCat"/>
        <c:majorUnit val="150000"/>
      </c:valAx>
      <c:valAx>
        <c:axId val="254328192"/>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4326272"/>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4344192"/>
        <c:axId val="253895424"/>
      </c:scatterChart>
      <c:valAx>
        <c:axId val="254344192"/>
        <c:scaling>
          <c:orientation val="minMax"/>
        </c:scaling>
        <c:delete val="0"/>
        <c:axPos val="b"/>
        <c:majorTickMark val="none"/>
        <c:minorTickMark val="none"/>
        <c:tickLblPos val="nextTo"/>
        <c:crossAx val="253895424"/>
        <c:crosses val="autoZero"/>
        <c:crossBetween val="midCat"/>
      </c:valAx>
      <c:valAx>
        <c:axId val="253895424"/>
        <c:scaling>
          <c:orientation val="minMax"/>
        </c:scaling>
        <c:delete val="0"/>
        <c:axPos val="l"/>
        <c:majorTickMark val="none"/>
        <c:minorTickMark val="none"/>
        <c:tickLblPos val="nextTo"/>
        <c:crossAx val="2543441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254374272"/>
        <c:axId val="254376192"/>
      </c:scatterChart>
      <c:valAx>
        <c:axId val="254374272"/>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54376192"/>
        <c:crosses val="autoZero"/>
        <c:crossBetween val="midCat"/>
        <c:majorUnit val="2000"/>
      </c:valAx>
      <c:valAx>
        <c:axId val="254376192"/>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4374272"/>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254437632"/>
        <c:axId val="254448000"/>
      </c:scatterChart>
      <c:valAx>
        <c:axId val="254437632"/>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54448000"/>
        <c:crosses val="autoZero"/>
        <c:crossBetween val="midCat"/>
        <c:majorUnit val="1000"/>
      </c:valAx>
      <c:valAx>
        <c:axId val="254448000"/>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4437632"/>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254480768"/>
        <c:axId val="254482688"/>
      </c:scatterChart>
      <c:valAx>
        <c:axId val="254480768"/>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54482688"/>
        <c:crosses val="autoZero"/>
        <c:crossBetween val="midCat"/>
        <c:majorUnit val="25000"/>
      </c:valAx>
      <c:valAx>
        <c:axId val="254482688"/>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4480768"/>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253487360"/>
        <c:axId val="253489536"/>
      </c:scatterChart>
      <c:valAx>
        <c:axId val="2534873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489536"/>
        <c:crosses val="autoZero"/>
        <c:crossBetween val="midCat"/>
        <c:majorUnit val="2000"/>
      </c:valAx>
      <c:valAx>
        <c:axId val="253489536"/>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253487360"/>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254523648"/>
        <c:axId val="254534016"/>
      </c:scatterChart>
      <c:valAx>
        <c:axId val="254523648"/>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54534016"/>
        <c:crosses val="autoZero"/>
        <c:crossBetween val="midCat"/>
        <c:majorUnit val="150000"/>
      </c:valAx>
      <c:valAx>
        <c:axId val="254534016"/>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4523648"/>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4083072"/>
        <c:axId val="254084608"/>
      </c:scatterChart>
      <c:valAx>
        <c:axId val="254083072"/>
        <c:scaling>
          <c:orientation val="minMax"/>
        </c:scaling>
        <c:delete val="0"/>
        <c:axPos val="b"/>
        <c:majorTickMark val="none"/>
        <c:minorTickMark val="none"/>
        <c:tickLblPos val="nextTo"/>
        <c:crossAx val="254084608"/>
        <c:crosses val="autoZero"/>
        <c:crossBetween val="midCat"/>
      </c:valAx>
      <c:valAx>
        <c:axId val="254084608"/>
        <c:scaling>
          <c:orientation val="minMax"/>
        </c:scaling>
        <c:delete val="0"/>
        <c:axPos val="l"/>
        <c:majorTickMark val="none"/>
        <c:minorTickMark val="none"/>
        <c:tickLblPos val="nextTo"/>
        <c:crossAx val="2540830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54586240"/>
        <c:axId val="254604800"/>
      </c:scatterChart>
      <c:valAx>
        <c:axId val="2545862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604800"/>
        <c:crosses val="autoZero"/>
        <c:crossBetween val="midCat"/>
        <c:majorUnit val="1000"/>
      </c:valAx>
      <c:valAx>
        <c:axId val="254604800"/>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586240"/>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54681088"/>
        <c:axId val="254683008"/>
      </c:scatterChart>
      <c:valAx>
        <c:axId val="2546810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683008"/>
        <c:crosses val="autoZero"/>
        <c:crossBetween val="midCat"/>
        <c:majorUnit val="2000"/>
      </c:valAx>
      <c:valAx>
        <c:axId val="254683008"/>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254681088"/>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54738816"/>
        <c:axId val="254740736"/>
      </c:scatterChart>
      <c:valAx>
        <c:axId val="2547388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740736"/>
        <c:crosses val="autoZero"/>
        <c:crossBetween val="midCat"/>
        <c:majorUnit val="25000"/>
      </c:valAx>
      <c:valAx>
        <c:axId val="2547407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738816"/>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54784256"/>
        <c:axId val="254786176"/>
      </c:scatterChart>
      <c:valAx>
        <c:axId val="2547842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786176"/>
        <c:crosses val="autoZero"/>
        <c:crossBetween val="midCat"/>
        <c:majorUnit val="150000"/>
      </c:valAx>
      <c:valAx>
        <c:axId val="2547861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784256"/>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4802176"/>
        <c:axId val="254361600"/>
      </c:scatterChart>
      <c:valAx>
        <c:axId val="254802176"/>
        <c:scaling>
          <c:orientation val="minMax"/>
        </c:scaling>
        <c:delete val="0"/>
        <c:axPos val="b"/>
        <c:majorTickMark val="none"/>
        <c:minorTickMark val="none"/>
        <c:tickLblPos val="nextTo"/>
        <c:crossAx val="254361600"/>
        <c:crosses val="autoZero"/>
        <c:crossBetween val="midCat"/>
      </c:valAx>
      <c:valAx>
        <c:axId val="254361600"/>
        <c:scaling>
          <c:orientation val="minMax"/>
        </c:scaling>
        <c:delete val="0"/>
        <c:axPos val="l"/>
        <c:majorTickMark val="none"/>
        <c:minorTickMark val="none"/>
        <c:tickLblPos val="nextTo"/>
        <c:crossAx val="2548021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54919808"/>
        <c:axId val="254921728"/>
      </c:scatterChart>
      <c:valAx>
        <c:axId val="2549198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921728"/>
        <c:crosses val="autoZero"/>
        <c:crossBetween val="midCat"/>
        <c:majorUnit val="1000"/>
      </c:valAx>
      <c:valAx>
        <c:axId val="254921728"/>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4919808"/>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54956288"/>
        <c:axId val="254958208"/>
      </c:scatterChart>
      <c:valAx>
        <c:axId val="2549562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4958208"/>
        <c:crosses val="autoZero"/>
        <c:crossBetween val="midCat"/>
        <c:majorUnit val="2000"/>
      </c:valAx>
      <c:valAx>
        <c:axId val="254958208"/>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254956288"/>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55017344"/>
        <c:axId val="255019264"/>
      </c:scatterChart>
      <c:valAx>
        <c:axId val="2550173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019264"/>
        <c:crosses val="autoZero"/>
        <c:crossBetween val="midCat"/>
        <c:majorUnit val="25000"/>
      </c:valAx>
      <c:valAx>
        <c:axId val="255019264"/>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017344"/>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253568128"/>
        <c:axId val="253570048"/>
      </c:scatterChart>
      <c:valAx>
        <c:axId val="2535681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570048"/>
        <c:crosses val="autoZero"/>
        <c:crossBetween val="midCat"/>
        <c:majorUnit val="25000"/>
      </c:valAx>
      <c:valAx>
        <c:axId val="253570048"/>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568128"/>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55037440"/>
        <c:axId val="255039360"/>
      </c:scatterChart>
      <c:valAx>
        <c:axId val="2550374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039360"/>
        <c:crosses val="autoZero"/>
        <c:crossBetween val="midCat"/>
        <c:majorUnit val="150000"/>
      </c:valAx>
      <c:valAx>
        <c:axId val="255039360"/>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037440"/>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5076608"/>
        <c:axId val="253639680"/>
      </c:scatterChart>
      <c:valAx>
        <c:axId val="255076608"/>
        <c:scaling>
          <c:orientation val="minMax"/>
        </c:scaling>
        <c:delete val="0"/>
        <c:axPos val="b"/>
        <c:majorTickMark val="none"/>
        <c:minorTickMark val="none"/>
        <c:tickLblPos val="nextTo"/>
        <c:crossAx val="253639680"/>
        <c:crosses val="autoZero"/>
        <c:crossBetween val="midCat"/>
      </c:valAx>
      <c:valAx>
        <c:axId val="253639680"/>
        <c:scaling>
          <c:orientation val="minMax"/>
        </c:scaling>
        <c:delete val="0"/>
        <c:axPos val="l"/>
        <c:majorTickMark val="none"/>
        <c:minorTickMark val="none"/>
        <c:tickLblPos val="nextTo"/>
        <c:crossAx val="2550766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54901632"/>
        <c:axId val="255288832"/>
      </c:scatterChart>
      <c:valAx>
        <c:axId val="2549016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288832"/>
        <c:crosses val="autoZero"/>
        <c:crossBetween val="midCat"/>
        <c:majorUnit val="1000"/>
      </c:valAx>
      <c:valAx>
        <c:axId val="255288832"/>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4901632"/>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55322368"/>
        <c:axId val="255336832"/>
      </c:scatterChart>
      <c:valAx>
        <c:axId val="2553223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336832"/>
        <c:crosses val="autoZero"/>
        <c:crossBetween val="midCat"/>
        <c:majorUnit val="2000"/>
      </c:valAx>
      <c:valAx>
        <c:axId val="255336832"/>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322368"/>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55358080"/>
        <c:axId val="255360000"/>
      </c:scatterChart>
      <c:valAx>
        <c:axId val="2553580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360000"/>
        <c:crosses val="autoZero"/>
        <c:crossBetween val="midCat"/>
        <c:majorUnit val="25000"/>
      </c:valAx>
      <c:valAx>
        <c:axId val="255360000"/>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358080"/>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55406080"/>
        <c:axId val="255408000"/>
      </c:scatterChart>
      <c:valAx>
        <c:axId val="2554060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408000"/>
        <c:crosses val="autoZero"/>
        <c:crossBetween val="midCat"/>
        <c:majorUnit val="150000"/>
      </c:valAx>
      <c:valAx>
        <c:axId val="255408000"/>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406080"/>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5432576"/>
        <c:axId val="255434112"/>
      </c:scatterChart>
      <c:valAx>
        <c:axId val="255432576"/>
        <c:scaling>
          <c:orientation val="minMax"/>
        </c:scaling>
        <c:delete val="0"/>
        <c:axPos val="b"/>
        <c:majorTickMark val="none"/>
        <c:minorTickMark val="none"/>
        <c:tickLblPos val="nextTo"/>
        <c:crossAx val="255434112"/>
        <c:crosses val="autoZero"/>
        <c:crossBetween val="midCat"/>
      </c:valAx>
      <c:valAx>
        <c:axId val="255434112"/>
        <c:scaling>
          <c:orientation val="minMax"/>
        </c:scaling>
        <c:delete val="0"/>
        <c:axPos val="l"/>
        <c:majorTickMark val="none"/>
        <c:minorTickMark val="none"/>
        <c:tickLblPos val="nextTo"/>
        <c:crossAx val="2554325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55442944"/>
        <c:axId val="255444864"/>
      </c:scatterChart>
      <c:valAx>
        <c:axId val="2554429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444864"/>
        <c:crosses val="autoZero"/>
        <c:crossBetween val="midCat"/>
        <c:majorUnit val="1000"/>
      </c:valAx>
      <c:valAx>
        <c:axId val="25544486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55442944"/>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55597184"/>
        <c:axId val="255619840"/>
      </c:scatterChart>
      <c:valAx>
        <c:axId val="2555971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619840"/>
        <c:crosses val="autoZero"/>
        <c:crossBetween val="midCat"/>
        <c:majorUnit val="2000"/>
      </c:valAx>
      <c:valAx>
        <c:axId val="25561984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55597184"/>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255669760"/>
        <c:axId val="255671680"/>
      </c:scatterChart>
      <c:valAx>
        <c:axId val="2556697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671680"/>
        <c:crosses val="autoZero"/>
        <c:crossBetween val="midCat"/>
        <c:majorUnit val="25000"/>
      </c:valAx>
      <c:valAx>
        <c:axId val="255671680"/>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55669760"/>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253607936"/>
        <c:axId val="253609856"/>
      </c:scatterChart>
      <c:valAx>
        <c:axId val="2536079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609856"/>
        <c:crosses val="autoZero"/>
        <c:crossBetween val="midCat"/>
        <c:majorUnit val="150000"/>
      </c:valAx>
      <c:valAx>
        <c:axId val="253609856"/>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607936"/>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55717760"/>
        <c:axId val="255719680"/>
      </c:scatterChart>
      <c:valAx>
        <c:axId val="2557177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719680"/>
        <c:crosses val="autoZero"/>
        <c:crossBetween val="midCat"/>
        <c:majorUnit val="150000"/>
      </c:valAx>
      <c:valAx>
        <c:axId val="255719680"/>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55717760"/>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5739776"/>
        <c:axId val="255741312"/>
      </c:scatterChart>
      <c:valAx>
        <c:axId val="255739776"/>
        <c:scaling>
          <c:orientation val="minMax"/>
        </c:scaling>
        <c:delete val="0"/>
        <c:axPos val="b"/>
        <c:majorTickMark val="none"/>
        <c:minorTickMark val="none"/>
        <c:tickLblPos val="nextTo"/>
        <c:crossAx val="255741312"/>
        <c:crosses val="autoZero"/>
        <c:crossBetween val="midCat"/>
      </c:valAx>
      <c:valAx>
        <c:axId val="255741312"/>
        <c:scaling>
          <c:orientation val="minMax"/>
        </c:scaling>
        <c:delete val="0"/>
        <c:axPos val="l"/>
        <c:majorTickMark val="none"/>
        <c:minorTickMark val="none"/>
        <c:tickLblPos val="nextTo"/>
        <c:crossAx val="2557397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55811584"/>
        <c:axId val="255813504"/>
      </c:scatterChart>
      <c:valAx>
        <c:axId val="2558115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813504"/>
        <c:crosses val="autoZero"/>
        <c:crossBetween val="midCat"/>
        <c:majorUnit val="1000"/>
      </c:valAx>
      <c:valAx>
        <c:axId val="255813504"/>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811584"/>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55855232"/>
        <c:axId val="255857408"/>
      </c:scatterChart>
      <c:valAx>
        <c:axId val="2558552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857408"/>
        <c:crosses val="autoZero"/>
        <c:crossBetween val="midCat"/>
        <c:majorUnit val="2000"/>
      </c:valAx>
      <c:valAx>
        <c:axId val="25585740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855232"/>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55895040"/>
        <c:axId val="255896960"/>
      </c:scatterChart>
      <c:valAx>
        <c:axId val="2558950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896960"/>
        <c:crosses val="autoZero"/>
        <c:crossBetween val="midCat"/>
        <c:majorUnit val="25000"/>
      </c:valAx>
      <c:valAx>
        <c:axId val="255896960"/>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895040"/>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55938944"/>
        <c:axId val="255940864"/>
      </c:scatterChart>
      <c:valAx>
        <c:axId val="2559389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940864"/>
        <c:crosses val="autoZero"/>
        <c:crossBetween val="midCat"/>
        <c:majorUnit val="150000"/>
      </c:valAx>
      <c:valAx>
        <c:axId val="255940864"/>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938944"/>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5448960"/>
        <c:axId val="255450496"/>
      </c:scatterChart>
      <c:valAx>
        <c:axId val="255448960"/>
        <c:scaling>
          <c:orientation val="minMax"/>
        </c:scaling>
        <c:delete val="0"/>
        <c:axPos val="b"/>
        <c:majorTickMark val="none"/>
        <c:minorTickMark val="none"/>
        <c:tickLblPos val="nextTo"/>
        <c:crossAx val="255450496"/>
        <c:crosses val="autoZero"/>
        <c:crossBetween val="midCat"/>
      </c:valAx>
      <c:valAx>
        <c:axId val="255450496"/>
        <c:scaling>
          <c:orientation val="minMax"/>
        </c:scaling>
        <c:delete val="0"/>
        <c:axPos val="l"/>
        <c:majorTickMark val="none"/>
        <c:minorTickMark val="none"/>
        <c:tickLblPos val="nextTo"/>
        <c:crossAx val="2554489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56000000"/>
        <c:axId val="256001920"/>
      </c:scatterChart>
      <c:valAx>
        <c:axId val="2560000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6001920"/>
        <c:crosses val="autoZero"/>
        <c:crossBetween val="midCat"/>
        <c:majorUnit val="1000"/>
      </c:valAx>
      <c:valAx>
        <c:axId val="256001920"/>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6000000"/>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56047744"/>
        <c:axId val="256058112"/>
      </c:scatterChart>
      <c:valAx>
        <c:axId val="2560477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6058112"/>
        <c:crosses val="autoZero"/>
        <c:crossBetween val="midCat"/>
        <c:majorUnit val="2000"/>
      </c:valAx>
      <c:valAx>
        <c:axId val="256058112"/>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6047744"/>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56087552"/>
        <c:axId val="256089472"/>
      </c:scatterChart>
      <c:valAx>
        <c:axId val="25608755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6089472"/>
        <c:crosses val="autoZero"/>
        <c:crossBetween val="midCat"/>
        <c:majorUnit val="20000"/>
      </c:valAx>
      <c:valAx>
        <c:axId val="256089472"/>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6087552"/>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3621760"/>
        <c:axId val="253623296"/>
      </c:scatterChart>
      <c:valAx>
        <c:axId val="253621760"/>
        <c:scaling>
          <c:orientation val="minMax"/>
        </c:scaling>
        <c:delete val="0"/>
        <c:axPos val="b"/>
        <c:majorTickMark val="none"/>
        <c:minorTickMark val="none"/>
        <c:tickLblPos val="nextTo"/>
        <c:crossAx val="253623296"/>
        <c:crosses val="autoZero"/>
        <c:crossBetween val="midCat"/>
      </c:valAx>
      <c:valAx>
        <c:axId val="253623296"/>
        <c:scaling>
          <c:orientation val="minMax"/>
        </c:scaling>
        <c:delete val="0"/>
        <c:axPos val="l"/>
        <c:majorTickMark val="none"/>
        <c:minorTickMark val="none"/>
        <c:tickLblPos val="nextTo"/>
        <c:crossAx val="2536217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56196992"/>
        <c:axId val="256198912"/>
      </c:scatterChart>
      <c:valAx>
        <c:axId val="25619699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6198912"/>
        <c:crosses val="autoZero"/>
        <c:crossBetween val="midCat"/>
        <c:majorUnit val="8000"/>
      </c:valAx>
      <c:valAx>
        <c:axId val="256198912"/>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6196992"/>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5747968"/>
        <c:axId val="255749504"/>
      </c:scatterChart>
      <c:valAx>
        <c:axId val="255747968"/>
        <c:scaling>
          <c:orientation val="minMax"/>
        </c:scaling>
        <c:delete val="0"/>
        <c:axPos val="b"/>
        <c:majorTickMark val="none"/>
        <c:minorTickMark val="none"/>
        <c:tickLblPos val="nextTo"/>
        <c:crossAx val="255749504"/>
        <c:crosses val="autoZero"/>
        <c:crossBetween val="midCat"/>
      </c:valAx>
      <c:valAx>
        <c:axId val="255749504"/>
        <c:scaling>
          <c:orientation val="minMax"/>
        </c:scaling>
        <c:delete val="0"/>
        <c:axPos val="l"/>
        <c:majorTickMark val="none"/>
        <c:minorTickMark val="none"/>
        <c:tickLblPos val="nextTo"/>
        <c:crossAx val="2557479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56274432"/>
        <c:axId val="256276352"/>
      </c:scatterChart>
      <c:valAx>
        <c:axId val="2562744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6276352"/>
        <c:crosses val="autoZero"/>
        <c:crossBetween val="midCat"/>
        <c:majorUnit val="1000"/>
      </c:valAx>
      <c:valAx>
        <c:axId val="25627635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6274432"/>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56297600"/>
        <c:axId val="256303872"/>
      </c:scatterChart>
      <c:valAx>
        <c:axId val="2562976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6303872"/>
        <c:crosses val="autoZero"/>
        <c:crossBetween val="midCat"/>
        <c:majorUnit val="2000"/>
      </c:valAx>
      <c:valAx>
        <c:axId val="2563038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6297600"/>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57385984"/>
        <c:axId val="257387904"/>
      </c:scatterChart>
      <c:valAx>
        <c:axId val="2573859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7387904"/>
        <c:crosses val="autoZero"/>
        <c:crossBetween val="midCat"/>
        <c:majorUnit val="20000"/>
      </c:valAx>
      <c:valAx>
        <c:axId val="257387904"/>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7385984"/>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57413504"/>
        <c:axId val="257415424"/>
      </c:scatterChart>
      <c:valAx>
        <c:axId val="25741350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7415424"/>
        <c:crosses val="autoZero"/>
        <c:crossBetween val="midCat"/>
        <c:majorUnit val="20000"/>
      </c:valAx>
      <c:valAx>
        <c:axId val="2574154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7413504"/>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7431424"/>
        <c:axId val="257432960"/>
      </c:scatterChart>
      <c:valAx>
        <c:axId val="257431424"/>
        <c:scaling>
          <c:orientation val="minMax"/>
        </c:scaling>
        <c:delete val="0"/>
        <c:axPos val="b"/>
        <c:majorTickMark val="none"/>
        <c:minorTickMark val="none"/>
        <c:tickLblPos val="nextTo"/>
        <c:crossAx val="257432960"/>
        <c:crosses val="autoZero"/>
        <c:crossBetween val="midCat"/>
      </c:valAx>
      <c:valAx>
        <c:axId val="257432960"/>
        <c:scaling>
          <c:orientation val="minMax"/>
        </c:scaling>
        <c:delete val="0"/>
        <c:axPos val="l"/>
        <c:majorTickMark val="none"/>
        <c:minorTickMark val="none"/>
        <c:tickLblPos val="nextTo"/>
        <c:crossAx val="2574314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57487616"/>
        <c:axId val="257489536"/>
      </c:scatterChart>
      <c:valAx>
        <c:axId val="2574876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7489536"/>
        <c:crosses val="autoZero"/>
        <c:crossBetween val="midCat"/>
        <c:majorUnit val="2000"/>
      </c:valAx>
      <c:valAx>
        <c:axId val="2574895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7487616"/>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257732992"/>
        <c:axId val="257734912"/>
      </c:scatterChart>
      <c:valAx>
        <c:axId val="2577329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7734912"/>
        <c:crosses val="autoZero"/>
        <c:crossBetween val="midCat"/>
        <c:majorUnit val="1000"/>
      </c:valAx>
      <c:valAx>
        <c:axId val="2577349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7732992"/>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57773568"/>
        <c:axId val="257775488"/>
      </c:scatterChart>
      <c:valAx>
        <c:axId val="25777356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7775488"/>
        <c:crosses val="autoZero"/>
        <c:crossBetween val="midCat"/>
        <c:majorUnit val="20000"/>
      </c:valAx>
      <c:valAx>
        <c:axId val="25777548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7773568"/>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53459840"/>
        <c:axId val="253629952"/>
      </c:scatterChart>
      <c:valAx>
        <c:axId val="2534598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629952"/>
        <c:crosses val="autoZero"/>
        <c:crossBetween val="midCat"/>
        <c:majorUnit val="1000"/>
      </c:valAx>
      <c:valAx>
        <c:axId val="25362995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459840"/>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57797504"/>
        <c:axId val="257803776"/>
      </c:scatterChart>
      <c:valAx>
        <c:axId val="25779750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7803776"/>
        <c:crosses val="autoZero"/>
        <c:crossBetween val="midCat"/>
        <c:majorUnit val="20000"/>
      </c:valAx>
      <c:valAx>
        <c:axId val="257803776"/>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7797504"/>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6230528"/>
        <c:axId val="256232064"/>
      </c:scatterChart>
      <c:valAx>
        <c:axId val="256230528"/>
        <c:scaling>
          <c:orientation val="minMax"/>
        </c:scaling>
        <c:delete val="0"/>
        <c:axPos val="b"/>
        <c:majorTickMark val="none"/>
        <c:minorTickMark val="none"/>
        <c:tickLblPos val="nextTo"/>
        <c:crossAx val="256232064"/>
        <c:crosses val="autoZero"/>
        <c:crossBetween val="midCat"/>
      </c:valAx>
      <c:valAx>
        <c:axId val="256232064"/>
        <c:scaling>
          <c:orientation val="minMax"/>
        </c:scaling>
        <c:delete val="0"/>
        <c:axPos val="l"/>
        <c:majorTickMark val="none"/>
        <c:minorTickMark val="none"/>
        <c:tickLblPos val="nextTo"/>
        <c:crossAx val="2562305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257856256"/>
        <c:axId val="257858176"/>
      </c:scatterChart>
      <c:valAx>
        <c:axId val="2578562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7858176"/>
        <c:crosses val="autoZero"/>
        <c:crossBetween val="midCat"/>
        <c:majorUnit val="1000"/>
      </c:valAx>
      <c:valAx>
        <c:axId val="257858176"/>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7856256"/>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257987712"/>
        <c:axId val="257989632"/>
      </c:scatterChart>
      <c:valAx>
        <c:axId val="2579877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7989632"/>
        <c:crosses val="autoZero"/>
        <c:crossBetween val="midCat"/>
        <c:majorUnit val="2000"/>
      </c:valAx>
      <c:valAx>
        <c:axId val="257989632"/>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7987712"/>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258426368"/>
        <c:axId val="258428288"/>
      </c:scatterChart>
      <c:valAx>
        <c:axId val="25842636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8428288"/>
        <c:crosses val="autoZero"/>
        <c:crossBetween val="midCat"/>
        <c:majorUnit val="10000"/>
      </c:valAx>
      <c:valAx>
        <c:axId val="25842828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8426368"/>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258471808"/>
        <c:axId val="258478080"/>
      </c:scatterChart>
      <c:valAx>
        <c:axId val="25847180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8478080"/>
        <c:crosses val="autoZero"/>
        <c:crossBetween val="midCat"/>
        <c:majorUnit val="25000"/>
      </c:valAx>
      <c:valAx>
        <c:axId val="25847808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8471808"/>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8489728"/>
        <c:axId val="257438848"/>
      </c:scatterChart>
      <c:valAx>
        <c:axId val="258489728"/>
        <c:scaling>
          <c:orientation val="minMax"/>
        </c:scaling>
        <c:delete val="0"/>
        <c:axPos val="b"/>
        <c:majorTickMark val="none"/>
        <c:minorTickMark val="none"/>
        <c:tickLblPos val="nextTo"/>
        <c:crossAx val="257438848"/>
        <c:crosses val="autoZero"/>
        <c:crossBetween val="midCat"/>
      </c:valAx>
      <c:valAx>
        <c:axId val="257438848"/>
        <c:scaling>
          <c:orientation val="minMax"/>
        </c:scaling>
        <c:delete val="0"/>
        <c:axPos val="l"/>
        <c:majorTickMark val="none"/>
        <c:minorTickMark val="none"/>
        <c:tickLblPos val="nextTo"/>
        <c:crossAx val="2584897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58541824"/>
        <c:axId val="258552192"/>
      </c:scatterChart>
      <c:valAx>
        <c:axId val="2585418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552192"/>
        <c:crosses val="autoZero"/>
        <c:crossBetween val="midCat"/>
        <c:majorUnit val="1000"/>
      </c:valAx>
      <c:valAx>
        <c:axId val="25855219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541824"/>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58578304"/>
        <c:axId val="258588672"/>
      </c:scatterChart>
      <c:valAx>
        <c:axId val="258578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588672"/>
        <c:crosses val="autoZero"/>
        <c:crossBetween val="midCat"/>
        <c:majorUnit val="2000"/>
      </c:valAx>
      <c:valAx>
        <c:axId val="25858867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578304"/>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58618880"/>
        <c:axId val="258620800"/>
      </c:scatterChart>
      <c:valAx>
        <c:axId val="25861888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8620800"/>
        <c:crosses val="autoZero"/>
        <c:crossBetween val="midCat"/>
        <c:majorUnit val="8000"/>
      </c:valAx>
      <c:valAx>
        <c:axId val="258620800"/>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618880"/>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53675776"/>
        <c:axId val="253686144"/>
      </c:scatterChart>
      <c:valAx>
        <c:axId val="253675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686144"/>
        <c:crosses val="autoZero"/>
        <c:crossBetween val="midCat"/>
        <c:majorUnit val="2000"/>
      </c:valAx>
      <c:valAx>
        <c:axId val="253686144"/>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675776"/>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58749568"/>
        <c:axId val="258751488"/>
      </c:scatterChart>
      <c:valAx>
        <c:axId val="25874956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8751488"/>
        <c:crosses val="autoZero"/>
        <c:crossBetween val="midCat"/>
        <c:majorUnit val="16000"/>
      </c:valAx>
      <c:valAx>
        <c:axId val="25875148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8749568"/>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7841792"/>
        <c:axId val="257843584"/>
      </c:scatterChart>
      <c:valAx>
        <c:axId val="257841792"/>
        <c:scaling>
          <c:orientation val="minMax"/>
        </c:scaling>
        <c:delete val="0"/>
        <c:axPos val="b"/>
        <c:majorTickMark val="none"/>
        <c:minorTickMark val="none"/>
        <c:tickLblPos val="nextTo"/>
        <c:crossAx val="257843584"/>
        <c:crosses val="autoZero"/>
        <c:crossBetween val="midCat"/>
      </c:valAx>
      <c:valAx>
        <c:axId val="257843584"/>
        <c:scaling>
          <c:orientation val="minMax"/>
        </c:scaling>
        <c:delete val="0"/>
        <c:axPos val="l"/>
        <c:majorTickMark val="none"/>
        <c:minorTickMark val="none"/>
        <c:tickLblPos val="nextTo"/>
        <c:crossAx val="2578417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58900736"/>
        <c:axId val="258902656"/>
      </c:scatterChart>
      <c:valAx>
        <c:axId val="2589007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902656"/>
        <c:crosses val="autoZero"/>
        <c:crossBetween val="midCat"/>
        <c:majorUnit val="1000"/>
      </c:valAx>
      <c:valAx>
        <c:axId val="258902656"/>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8900736"/>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58952576"/>
        <c:axId val="258967040"/>
      </c:scatterChart>
      <c:valAx>
        <c:axId val="2589525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8967040"/>
        <c:crosses val="autoZero"/>
        <c:crossBetween val="midCat"/>
        <c:majorUnit val="2000"/>
      </c:valAx>
      <c:valAx>
        <c:axId val="25896704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8952576"/>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58992384"/>
        <c:axId val="259199360"/>
      </c:scatterChart>
      <c:valAx>
        <c:axId val="25899238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199360"/>
        <c:crosses val="autoZero"/>
        <c:crossBetween val="midCat"/>
        <c:majorUnit val="10000"/>
      </c:valAx>
      <c:valAx>
        <c:axId val="259199360"/>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8992384"/>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59249280"/>
        <c:axId val="259251200"/>
      </c:scatterChart>
      <c:valAx>
        <c:axId val="2592492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251200"/>
        <c:crosses val="autoZero"/>
        <c:crossBetween val="midCat"/>
        <c:majorUnit val="20000"/>
      </c:valAx>
      <c:valAx>
        <c:axId val="25925120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9249280"/>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9275008"/>
        <c:axId val="258498560"/>
      </c:scatterChart>
      <c:valAx>
        <c:axId val="259275008"/>
        <c:scaling>
          <c:orientation val="minMax"/>
        </c:scaling>
        <c:delete val="0"/>
        <c:axPos val="b"/>
        <c:majorTickMark val="none"/>
        <c:minorTickMark val="none"/>
        <c:tickLblPos val="nextTo"/>
        <c:crossAx val="258498560"/>
        <c:crosses val="autoZero"/>
        <c:crossBetween val="midCat"/>
      </c:valAx>
      <c:valAx>
        <c:axId val="258498560"/>
        <c:scaling>
          <c:orientation val="minMax"/>
        </c:scaling>
        <c:delete val="0"/>
        <c:axPos val="l"/>
        <c:majorTickMark val="none"/>
        <c:minorTickMark val="none"/>
        <c:tickLblPos val="nextTo"/>
        <c:crossAx val="2592750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59333504"/>
        <c:axId val="259347968"/>
      </c:scatterChart>
      <c:valAx>
        <c:axId val="2593335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347968"/>
        <c:crosses val="autoZero"/>
        <c:crossBetween val="midCat"/>
        <c:majorUnit val="1000"/>
      </c:valAx>
      <c:valAx>
        <c:axId val="259347968"/>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333504"/>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59384832"/>
        <c:axId val="259386752"/>
      </c:scatterChart>
      <c:valAx>
        <c:axId val="2593848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386752"/>
        <c:crosses val="autoZero"/>
        <c:crossBetween val="midCat"/>
        <c:majorUnit val="2000"/>
      </c:valAx>
      <c:valAx>
        <c:axId val="259386752"/>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384832"/>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59431808"/>
        <c:axId val="259450368"/>
      </c:scatterChart>
      <c:valAx>
        <c:axId val="25943180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450368"/>
        <c:crosses val="autoZero"/>
        <c:crossBetween val="midCat"/>
        <c:majorUnit val="10000"/>
      </c:valAx>
      <c:valAx>
        <c:axId val="259450368"/>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431808"/>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253707392"/>
        <c:axId val="253709312"/>
      </c:scatterChart>
      <c:valAx>
        <c:axId val="2537073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3709312"/>
        <c:crosses val="autoZero"/>
        <c:crossBetween val="midCat"/>
        <c:majorUnit val="25000"/>
      </c:valAx>
      <c:valAx>
        <c:axId val="253709312"/>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3707392"/>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59560960"/>
        <c:axId val="259562880"/>
      </c:scatterChart>
      <c:valAx>
        <c:axId val="25956096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562880"/>
        <c:crosses val="autoZero"/>
        <c:crossBetween val="midCat"/>
        <c:majorUnit val="20000"/>
      </c:valAx>
      <c:valAx>
        <c:axId val="25956288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560960"/>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9591168"/>
        <c:axId val="258773760"/>
      </c:scatterChart>
      <c:valAx>
        <c:axId val="259591168"/>
        <c:scaling>
          <c:orientation val="minMax"/>
        </c:scaling>
        <c:delete val="0"/>
        <c:axPos val="b"/>
        <c:majorTickMark val="none"/>
        <c:minorTickMark val="none"/>
        <c:tickLblPos val="nextTo"/>
        <c:crossAx val="258773760"/>
        <c:crosses val="autoZero"/>
        <c:crossBetween val="midCat"/>
      </c:valAx>
      <c:valAx>
        <c:axId val="258773760"/>
        <c:scaling>
          <c:orientation val="minMax"/>
        </c:scaling>
        <c:delete val="0"/>
        <c:axPos val="l"/>
        <c:majorTickMark val="none"/>
        <c:minorTickMark val="none"/>
        <c:tickLblPos val="nextTo"/>
        <c:crossAx val="2595911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59595648"/>
        <c:axId val="259642880"/>
      </c:scatterChart>
      <c:valAx>
        <c:axId val="2595956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642880"/>
        <c:crosses val="autoZero"/>
        <c:crossBetween val="midCat"/>
        <c:majorUnit val="1000"/>
      </c:valAx>
      <c:valAx>
        <c:axId val="259642880"/>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595648"/>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59683072"/>
        <c:axId val="259684992"/>
      </c:scatterChart>
      <c:valAx>
        <c:axId val="2596830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684992"/>
        <c:crosses val="autoZero"/>
        <c:crossBetween val="midCat"/>
        <c:majorUnit val="2000"/>
      </c:valAx>
      <c:valAx>
        <c:axId val="259684992"/>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683072"/>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59712896"/>
        <c:axId val="259731456"/>
      </c:scatterChart>
      <c:valAx>
        <c:axId val="25971289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731456"/>
        <c:crosses val="autoZero"/>
        <c:crossBetween val="midCat"/>
        <c:majorUnit val="8000"/>
      </c:valAx>
      <c:valAx>
        <c:axId val="259731456"/>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712896"/>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259775488"/>
        <c:axId val="259794048"/>
      </c:scatterChart>
      <c:valAx>
        <c:axId val="25977548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59794048"/>
        <c:crosses val="autoZero"/>
        <c:crossBetween val="midCat"/>
        <c:majorUnit val="20000"/>
      </c:valAx>
      <c:valAx>
        <c:axId val="259794048"/>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9775488"/>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9289472"/>
        <c:axId val="259291008"/>
      </c:barChart>
      <c:catAx>
        <c:axId val="259289472"/>
        <c:scaling>
          <c:orientation val="minMax"/>
        </c:scaling>
        <c:delete val="0"/>
        <c:axPos val="b"/>
        <c:majorTickMark val="out"/>
        <c:minorTickMark val="none"/>
        <c:tickLblPos val="nextTo"/>
        <c:crossAx val="259291008"/>
        <c:crosses val="autoZero"/>
        <c:auto val="1"/>
        <c:lblAlgn val="ctr"/>
        <c:lblOffset val="100"/>
        <c:noMultiLvlLbl val="0"/>
      </c:catAx>
      <c:valAx>
        <c:axId val="259291008"/>
        <c:scaling>
          <c:orientation val="minMax"/>
        </c:scaling>
        <c:delete val="0"/>
        <c:axPos val="l"/>
        <c:majorGridlines/>
        <c:majorTickMark val="out"/>
        <c:minorTickMark val="none"/>
        <c:tickLblPos val="nextTo"/>
        <c:crossAx val="2592894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259623168"/>
        <c:axId val="259985792"/>
      </c:scatterChart>
      <c:valAx>
        <c:axId val="2596231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9985792"/>
        <c:crosses val="autoZero"/>
        <c:crossBetween val="midCat"/>
        <c:majorUnit val="1000"/>
      </c:valAx>
      <c:valAx>
        <c:axId val="259985792"/>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59623168"/>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260011136"/>
        <c:axId val="260013056"/>
      </c:scatterChart>
      <c:valAx>
        <c:axId val="2600111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0013056"/>
        <c:crosses val="autoZero"/>
        <c:crossBetween val="midCat"/>
        <c:majorUnit val="2000"/>
      </c:valAx>
      <c:valAx>
        <c:axId val="260013056"/>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0011136"/>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260059136"/>
        <c:axId val="260061056"/>
      </c:scatterChart>
      <c:valAx>
        <c:axId val="2600591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0061056"/>
        <c:crosses val="autoZero"/>
        <c:crossBetween val="midCat"/>
        <c:majorUnit val="25000"/>
      </c:valAx>
      <c:valAx>
        <c:axId val="260061056"/>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0059136"/>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2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0.22387</cdr:x>
      <cdr:y>0.90011</cdr:y>
    </cdr:from>
    <cdr:to>
      <cdr:x>0.76714</cdr:x>
      <cdr:y>0.98449</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8771" y="4572000"/>
          <a:ext cx="2933334" cy="428571"/>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0.20463</cdr:x>
      <cdr:y>0.92784</cdr:y>
    </cdr:from>
    <cdr:to>
      <cdr:x>0.79553</cdr:x>
      <cdr:y>0.97385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04900" y="4800600"/>
          <a:ext cx="3190476" cy="238095"/>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0.10937</cdr:x>
      <cdr:y>0.88333</cdr:y>
    </cdr:from>
    <cdr:to>
      <cdr:x>0.90311</cdr:x>
      <cdr:y>0.97533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90550" y="4572000"/>
          <a:ext cx="4285715" cy="476191"/>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0.10761</cdr:x>
      <cdr:y>0.93595</cdr:y>
    </cdr:from>
    <cdr:to>
      <cdr:x>0.85725</cdr:x>
      <cdr:y>0.97224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81025" y="4667250"/>
          <a:ext cx="4047619" cy="180952"/>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0.22662</cdr:x>
      <cdr:y>0.90034</cdr:y>
    </cdr:from>
    <cdr:to>
      <cdr:x>0.76989</cdr:x>
      <cdr:y>0.98473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23622" y="4572000"/>
          <a:ext cx="2933334" cy="42857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0.21252</cdr:x>
      <cdr:y>0.9227</cdr:y>
    </cdr:from>
    <cdr:to>
      <cdr:x>0.80341</cdr:x>
      <cdr:y>0.96968</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47455" y="4676775"/>
          <a:ext cx="3190476" cy="238095"/>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0.10584</cdr:x>
      <cdr:y>0.892</cdr:y>
    </cdr:from>
    <cdr:to>
      <cdr:x>0.89958</cdr:x>
      <cdr:y>0.98628</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1500" y="4505325"/>
          <a:ext cx="4285715" cy="476191"/>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0.12349</cdr:x>
      <cdr:y>0.92105</cdr:y>
    </cdr:from>
    <cdr:to>
      <cdr:x>0.87313</cdr:x>
      <cdr:y>0.95626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66750" y="4733925"/>
          <a:ext cx="4047619" cy="180952"/>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C974394A-0471-4412-82CB-8D7C7AF9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138</Pages>
  <Words>34804</Words>
  <Characters>208830</Characters>
  <Application>Microsoft Office Word</Application>
  <DocSecurity>0</DocSecurity>
  <Lines>1740</Lines>
  <Paragraphs>486</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3</cp:revision>
  <cp:lastPrinted>2013-06-11T19:17:00Z</cp:lastPrinted>
  <dcterms:created xsi:type="dcterms:W3CDTF">2013-06-21T22:16:00Z</dcterms:created>
  <dcterms:modified xsi:type="dcterms:W3CDTF">2013-06-22T20:27:00Z</dcterms:modified>
</cp:coreProperties>
</file>