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19" w:rsidRPr="004C4419" w:rsidRDefault="004C4419" w:rsidP="004C44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Use_Cases"/>
      <w:r w:rsidRPr="004C44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Use Cases</w:t>
      </w:r>
      <w:bookmarkEnd w:id="0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1. List Vehicles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1._List_Vehicle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user can view a complete list of sellable vehicles at their dealership. </w:t>
      </w:r>
      <w:bookmarkEnd w:id="1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2. Add Vehicle to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._Add_Vehicle_to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add a vehicle to inventory at his/her dealership. </w:t>
      </w:r>
      <w:bookmarkEnd w:id="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3. Remove Vehicle from Inventory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3._Remove_Vehicle_from_Inventory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manager can remove a vehicle from inventory at his/her dealership. </w:t>
      </w:r>
      <w:bookmarkEnd w:id="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4. View Individual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4._View_Individual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Users can view details (year, make, model, VIN, etc) of a specific vehicle at any dealership. </w:t>
      </w:r>
      <w:bookmarkEnd w:id="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5. Edit Vehicle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" w:name="5._Edit_Vehicle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edit the details of a vehicle in his/her dealership. </w:t>
      </w:r>
      <w:bookmarkEnd w:id="5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6. Send Message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" w:name="6._Send_Messag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C4419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gram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employee can send a text-only message to selected other employees. </w:t>
      </w:r>
      <w:bookmarkEnd w:id="6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7. View Received Messages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7._View_Received_Message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view messages sent to them, both as a list of messages and individually. </w:t>
      </w:r>
      <w:bookmarkEnd w:id="7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8. Mark Received Message as Read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8._Mark_Received_Message_as_Rea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Admin, Manager,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Rather than deleting messages, employees can mark messages as 'read', removing them from the default message listing view, which only shows unread messages. </w:t>
      </w:r>
      <w:bookmarkEnd w:id="8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9. Mark Vehicle as Pending Sale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9._Mark_Vehicle_as_Pending_Sale"/>
      <w:r w:rsidRPr="004C4419">
        <w:rPr>
          <w:rFonts w:ascii="Times New Roman" w:eastAsia="Times New Roman" w:hAnsi="Times New Roman" w:cs="Times New Roman"/>
          <w:sz w:val="24"/>
          <w:szCs w:val="24"/>
        </w:rPr>
        <w:t>Actors: Salesperson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Salespeople can mark a vehicle as a Pending Sale, along with the negotiated price, taking it out of sellable inventory temporarily. </w:t>
      </w:r>
      <w:bookmarkEnd w:id="9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10. Finalize Vehicle Sale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0" w:name="10._Finalize_Vehicle_Sale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finalize any Pending Sale at his/her dealership, automatically removing the vehicle from inventory. </w:t>
      </w:r>
      <w:bookmarkEnd w:id="10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11. Add Dealership to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1" w:name="11._Add_Dealership_to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dealerships to the database. </w:t>
      </w:r>
      <w:bookmarkEnd w:id="11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12. Remove Dealership from System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2" w:name="12._Remove_Dealership_from_System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close a dealership if that dealership does not have any employees (through Roles; check DB Schema). </w:t>
      </w:r>
      <w:bookmarkEnd w:id="1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13. Edit Dealership Details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3" w:name="13._Edit_Dealership_Detail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change the details of a dealership (address, description, website...). </w:t>
      </w:r>
      <w:bookmarkEnd w:id="1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14. Add Employee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14._Add_Employe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add employees to the database. </w:t>
      </w:r>
      <w:bookmarkEnd w:id="1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15. Assign Employee to Role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5" w:name="15._Assign_Employee_to_Role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assign an existing employee to a specific position in an existing dealership. </w:t>
      </w:r>
      <w:bookmarkEnd w:id="15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16. Request Employee Assignment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6" w:name="16._Request_Employee_Assignment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request that an Employee be assigned to a specific position at his/her dealership. </w:t>
      </w:r>
      <w:bookmarkEnd w:id="16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17. View Assignment Requests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7" w:name="17._View_Assignment_Requests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Admin,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C4419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can view all pending assignment requests and accept/deny them. Managers can view all of their pending assignment requests and potentially cancel them. </w:t>
      </w:r>
      <w:bookmarkEnd w:id="17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18. Remove Employee Assignment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8" w:name="18._Remove_Employee_Assignment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 system administrator can remove an employee's assignment. This assignment remains in the database as a Role, but is marked as ended. Employees with no active roles are considered 'On Leave.' </w:t>
      </w:r>
      <w:bookmarkEnd w:id="18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19. Initiate Vehicle Trade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9" w:name="19._Initiate_Vehicle_Trade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The manager of a dealership can initiate a vehicle trade with another dealership by selecting the other participating dealership and the vehicles he/she wishes to trade with that dealership. </w:t>
      </w:r>
      <w:bookmarkEnd w:id="19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20. Accept Vehicle Trade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0" w:name="20._Accept_Vehicle_Trade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C441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manager of a dealership with which a trade has been initiated can accept the trade, which automatically transfers inventory between the dealerships. </w:t>
      </w:r>
      <w:bookmarkEnd w:id="20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21. Reject Vehicle Trade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1" w:name="21._Reject_Vehicle_Trade"/>
      <w:r w:rsidRPr="004C4419">
        <w:rPr>
          <w:rFonts w:ascii="Times New Roman" w:eastAsia="Times New Roman" w:hAnsi="Times New Roman" w:cs="Times New Roman"/>
          <w:sz w:val="24"/>
          <w:szCs w:val="24"/>
        </w:rPr>
        <w:t>Actors: Manager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C441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4C4419">
        <w:rPr>
          <w:rFonts w:ascii="Times New Roman" w:eastAsia="Times New Roman" w:hAnsi="Times New Roman" w:cs="Times New Roman"/>
          <w:sz w:val="24"/>
          <w:szCs w:val="24"/>
        </w:rPr>
        <w:t xml:space="preserve"> manager of a dealership with which a trade has been initiated can reject the trade. </w:t>
      </w:r>
      <w:bookmarkEnd w:id="21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24. Login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2" w:name="24._Login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Employees can login to the system by entering their username and password. </w:t>
      </w:r>
      <w:bookmarkEnd w:id="22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23. Change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23._Change_Password"/>
      <w:r w:rsidRPr="004C4419">
        <w:rPr>
          <w:rFonts w:ascii="Times New Roman" w:eastAsia="Times New Roman" w:hAnsi="Times New Roman" w:cs="Times New Roman"/>
          <w:sz w:val="24"/>
          <w:szCs w:val="24"/>
        </w:rPr>
        <w:lastRenderedPageBreak/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Any employee can change their own password. </w:t>
      </w:r>
      <w:bookmarkEnd w:id="23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24. Assign Temporary Password</w:t>
      </w:r>
    </w:p>
    <w:p w:rsidR="004C4419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24._Assign_Temporary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Admin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 xml:space="preserve">An admin can assign an employee a temporary password, so that employees can reset forgotten passwords. </w:t>
      </w:r>
      <w:bookmarkEnd w:id="24"/>
    </w:p>
    <w:p w:rsidR="004C4419" w:rsidRPr="004C4419" w:rsidRDefault="004C4419" w:rsidP="004C44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419">
        <w:rPr>
          <w:rFonts w:ascii="Times New Roman" w:eastAsia="Times New Roman" w:hAnsi="Times New Roman" w:cs="Times New Roman"/>
          <w:b/>
          <w:bCs/>
          <w:sz w:val="36"/>
          <w:szCs w:val="36"/>
        </w:rPr>
        <w:t>25. Reset Password</w:t>
      </w:r>
    </w:p>
    <w:p w:rsidR="00B47342" w:rsidRPr="004C4419" w:rsidRDefault="004C4419" w:rsidP="004C44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5" w:name="25._Reset_Password"/>
      <w:r w:rsidRPr="004C4419">
        <w:rPr>
          <w:rFonts w:ascii="Times New Roman" w:eastAsia="Times New Roman" w:hAnsi="Times New Roman" w:cs="Times New Roman"/>
          <w:sz w:val="24"/>
          <w:szCs w:val="24"/>
        </w:rPr>
        <w:t>Actors: Employee</w:t>
      </w:r>
      <w:r w:rsidRPr="004C4419">
        <w:rPr>
          <w:rFonts w:ascii="Times New Roman" w:eastAsia="Times New Roman" w:hAnsi="Times New Roman" w:cs="Times New Roman"/>
          <w:sz w:val="24"/>
          <w:szCs w:val="24"/>
        </w:rPr>
        <w:br/>
        <w:t>An employee with a temporary password can set their permanent password (simultaneously removing the temporary password).</w:t>
      </w:r>
      <w:bookmarkEnd w:id="25"/>
    </w:p>
    <w:sectPr w:rsidR="00B47342" w:rsidRPr="004C4419" w:rsidSect="00B47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4419"/>
    <w:rsid w:val="00077EAD"/>
    <w:rsid w:val="000D0CC3"/>
    <w:rsid w:val="002B71AC"/>
    <w:rsid w:val="003453DD"/>
    <w:rsid w:val="003A72B9"/>
    <w:rsid w:val="004B41BD"/>
    <w:rsid w:val="004C4419"/>
    <w:rsid w:val="004D29F2"/>
    <w:rsid w:val="006538C9"/>
    <w:rsid w:val="0082391E"/>
    <w:rsid w:val="008E65EA"/>
    <w:rsid w:val="008E7DCB"/>
    <w:rsid w:val="009F3819"/>
    <w:rsid w:val="00B17D3E"/>
    <w:rsid w:val="00B47342"/>
    <w:rsid w:val="00C30950"/>
    <w:rsid w:val="00D71BA0"/>
    <w:rsid w:val="00D9539D"/>
    <w:rsid w:val="00E35BEB"/>
    <w:rsid w:val="00E475FB"/>
    <w:rsid w:val="00EB6299"/>
    <w:rsid w:val="00FD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342"/>
  </w:style>
  <w:style w:type="paragraph" w:styleId="Heading1">
    <w:name w:val="heading 1"/>
    <w:basedOn w:val="Normal"/>
    <w:link w:val="Heading1Char"/>
    <w:uiPriority w:val="9"/>
    <w:qFormat/>
    <w:rsid w:val="004C44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4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4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6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42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572</Words>
  <Characters>3263</Characters>
  <Application>Microsoft Office Word</Application>
  <DocSecurity>0</DocSecurity>
  <Lines>27</Lines>
  <Paragraphs>7</Paragraphs>
  <ScaleCrop>false</ScaleCrop>
  <Company>Texas A&amp;M University - Computer Science Department</Company>
  <LinksUpToDate>false</LinksUpToDate>
  <CharactersWithSpaces>3828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ironize</dc:creator>
  <cp:keywords/>
  <dc:description/>
  <cp:lastModifiedBy>ironize</cp:lastModifiedBy>
  <cp:revision>1</cp:revision>
  <dcterms:created xsi:type="dcterms:W3CDTF">2009-12-09T03:23:00Z</dcterms:created>
  <dcterms:modified xsi:type="dcterms:W3CDTF">2009-12-09T03:24:00Z</dcterms:modified>
</cp:coreProperties>
</file>