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B39E" w14:textId="77777777" w:rsidR="00FF159C" w:rsidRDefault="00FF159C" w:rsidP="00EE1609">
      <w:pPr>
        <w:pStyle w:val="Style1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6066E0" wp14:editId="0E579C95">
            <wp:simplePos x="0" y="0"/>
            <wp:positionH relativeFrom="column">
              <wp:posOffset>-735330</wp:posOffset>
            </wp:positionH>
            <wp:positionV relativeFrom="paragraph">
              <wp:posOffset>483961</wp:posOffset>
            </wp:positionV>
            <wp:extent cx="7173246" cy="2216506"/>
            <wp:effectExtent l="0" t="0" r="0" b="0"/>
            <wp:wrapNone/>
            <wp:docPr id="191792045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2045" name="Picture 1" descr="A diagram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3246" cy="2216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vibronic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diabatization</w:t>
      </w:r>
      <w:proofErr w:type="spellEnd"/>
    </w:p>
    <w:p w14:paraId="47E6A790" w14:textId="77777777" w:rsidR="00FF159C" w:rsidRDefault="00FF159C" w:rsidP="00FF159C">
      <w:pPr>
        <w:pStyle w:val="Style1"/>
        <w:numPr>
          <w:ilvl w:val="0"/>
          <w:numId w:val="0"/>
        </w:numPr>
        <w:ind w:left="720" w:hanging="360"/>
      </w:pPr>
    </w:p>
    <w:p w14:paraId="76B72031" w14:textId="77777777" w:rsidR="00FF159C" w:rsidRDefault="00FF159C" w:rsidP="00FF159C">
      <w:pPr>
        <w:pStyle w:val="Style1"/>
        <w:numPr>
          <w:ilvl w:val="0"/>
          <w:numId w:val="0"/>
        </w:numPr>
        <w:ind w:left="720" w:hanging="360"/>
      </w:pPr>
    </w:p>
    <w:p w14:paraId="6A5AF2AE" w14:textId="77777777" w:rsidR="00FF159C" w:rsidRDefault="00FF159C" w:rsidP="00FF159C">
      <w:pPr>
        <w:pStyle w:val="Style1"/>
        <w:numPr>
          <w:ilvl w:val="0"/>
          <w:numId w:val="0"/>
        </w:numPr>
        <w:ind w:left="720" w:hanging="360"/>
      </w:pPr>
    </w:p>
    <w:p w14:paraId="3E1CF938" w14:textId="77777777" w:rsidR="00FF159C" w:rsidRDefault="00FF159C" w:rsidP="00FF159C">
      <w:pPr>
        <w:pStyle w:val="Style1"/>
        <w:numPr>
          <w:ilvl w:val="0"/>
          <w:numId w:val="0"/>
        </w:numPr>
        <w:ind w:left="720" w:hanging="360"/>
      </w:pPr>
    </w:p>
    <w:p w14:paraId="7891A46B" w14:textId="77777777" w:rsidR="00FF159C" w:rsidRDefault="00FF159C" w:rsidP="00FF159C">
      <w:pPr>
        <w:pStyle w:val="Style1"/>
        <w:numPr>
          <w:ilvl w:val="0"/>
          <w:numId w:val="0"/>
        </w:numPr>
        <w:ind w:left="720" w:hanging="360"/>
      </w:pPr>
    </w:p>
    <w:p w14:paraId="065D9D3A" w14:textId="77777777" w:rsidR="00FF159C" w:rsidRDefault="00FF159C" w:rsidP="00FF159C">
      <w:pPr>
        <w:pStyle w:val="Style1"/>
        <w:numPr>
          <w:ilvl w:val="0"/>
          <w:numId w:val="0"/>
        </w:numPr>
      </w:pPr>
    </w:p>
    <w:p w14:paraId="50657364" w14:textId="7ABAF780" w:rsidR="00FF159C" w:rsidRPr="00AE7876" w:rsidRDefault="00FF159C" w:rsidP="00FF159C">
      <w:pPr>
        <w:jc w:val="both"/>
        <w:rPr>
          <w:rFonts w:ascii="Calibri" w:hAnsi="Calibri" w:cs="Calibri"/>
          <w:lang w:val="en-CA"/>
        </w:rPr>
      </w:pPr>
      <w:r w:rsidRPr="00EE1609">
        <w:rPr>
          <w:rFonts w:ascii="Calibri" w:hAnsi="Calibri" w:cs="Calibri"/>
          <w:b/>
          <w:bCs/>
          <w:color w:val="000000" w:themeColor="text1"/>
          <w:lang w:val="en-CA"/>
        </w:rPr>
        <w:t>0</w:t>
      </w:r>
      <w:r w:rsidRPr="00AE7876">
        <w:rPr>
          <w:rFonts w:ascii="Calibri" w:hAnsi="Calibri" w:cs="Calibri"/>
          <w:lang w:val="en-CA"/>
        </w:rPr>
        <w:t>: Make molecular input (D</w:t>
      </w:r>
      <w:r w:rsidRPr="00AE7876">
        <w:rPr>
          <w:rFonts w:ascii="Calibri" w:hAnsi="Calibri" w:cs="Calibri"/>
          <w:vertAlign w:val="subscript"/>
          <w:lang w:val="en-CA"/>
        </w:rPr>
        <w:t>3h</w:t>
      </w:r>
      <w:r w:rsidRPr="00AE7876">
        <w:rPr>
          <w:rFonts w:ascii="Calibri" w:hAnsi="Calibri" w:cs="Calibri"/>
          <w:lang w:val="en-CA"/>
        </w:rPr>
        <w:t xml:space="preserve"> pnictogen </w:t>
      </w:r>
      <w:r>
        <w:rPr>
          <w:rFonts w:ascii="Calibri" w:hAnsi="Calibri" w:cs="Calibri"/>
          <w:lang w:val="en-CA"/>
        </w:rPr>
        <w:t xml:space="preserve">hydride </w:t>
      </w:r>
      <w:r w:rsidRPr="00AE7876">
        <w:rPr>
          <w:rFonts w:ascii="Calibri" w:hAnsi="Calibri" w:cs="Calibri"/>
          <w:lang w:val="en-CA"/>
        </w:rPr>
        <w:t xml:space="preserve">or metal trifluoride) using </w:t>
      </w:r>
      <w:proofErr w:type="spellStart"/>
      <w:r w:rsidRPr="00AE7876">
        <w:rPr>
          <w:rFonts w:ascii="Calibri" w:hAnsi="Calibri" w:cs="Calibri"/>
          <w:lang w:val="en-CA"/>
        </w:rPr>
        <w:t>wxMacMolPlt’s</w:t>
      </w:r>
      <w:proofErr w:type="spellEnd"/>
      <w:r w:rsidRPr="00AE7876">
        <w:rPr>
          <w:rFonts w:ascii="Calibri" w:hAnsi="Calibri" w:cs="Calibri"/>
          <w:lang w:val="en-CA"/>
        </w:rPr>
        <w:t xml:space="preserve"> builder.</w:t>
      </w:r>
      <w:r>
        <w:rPr>
          <w:rFonts w:ascii="Calibri" w:hAnsi="Calibri" w:cs="Calibri"/>
          <w:lang w:val="en-CA"/>
        </w:rPr>
        <w:t xml:space="preserve"> </w:t>
      </w:r>
      <w:r w:rsidRPr="00AE7876">
        <w:rPr>
          <w:rFonts w:ascii="Calibri" w:hAnsi="Calibri" w:cs="Calibri"/>
          <w:lang w:val="en-CA"/>
        </w:rPr>
        <w:t xml:space="preserve">Configure directory so it has all necessary scripts and edit </w:t>
      </w:r>
      <w:r w:rsidRPr="00AE7876">
        <w:rPr>
          <w:rFonts w:ascii="Calibri" w:hAnsi="Calibri" w:cs="Calibri"/>
          <w:i/>
          <w:iCs/>
          <w:lang w:val="en-CA"/>
        </w:rPr>
        <w:t>project_parameters.py</w:t>
      </w:r>
      <w:r>
        <w:rPr>
          <w:rFonts w:ascii="Calibri" w:hAnsi="Calibri" w:cs="Calibri"/>
          <w:lang w:val="en-CA"/>
        </w:rPr>
        <w:t xml:space="preserve"> so that the desired normal modes, project folder name, etc. are correct.</w:t>
      </w:r>
    </w:p>
    <w:p w14:paraId="5F089B71" w14:textId="1FA4C6D3" w:rsidR="00FF159C" w:rsidRDefault="00FF159C" w:rsidP="00FF159C">
      <w:pPr>
        <w:jc w:val="both"/>
        <w:rPr>
          <w:rFonts w:ascii="Calibri" w:hAnsi="Calibri" w:cs="Calibri"/>
          <w:lang w:val="en-CA"/>
        </w:rPr>
      </w:pPr>
      <w:r w:rsidRPr="00EE1609">
        <w:rPr>
          <w:rFonts w:ascii="Calibri" w:hAnsi="Calibri" w:cs="Calibri"/>
          <w:b/>
          <w:bCs/>
          <w:lang w:val="en-CA"/>
        </w:rPr>
        <w:t>1</w:t>
      </w:r>
      <w:r w:rsidRPr="00AE7876">
        <w:rPr>
          <w:rFonts w:ascii="Calibri" w:hAnsi="Calibri" w:cs="Calibri"/>
          <w:lang w:val="en-CA"/>
        </w:rPr>
        <w:t xml:space="preserve">: Inside the </w:t>
      </w:r>
      <w:proofErr w:type="spellStart"/>
      <w:r w:rsidRPr="00AE7876">
        <w:rPr>
          <w:rFonts w:ascii="Calibri" w:hAnsi="Calibri" w:cs="Calibri"/>
          <w:i/>
          <w:iCs/>
          <w:lang w:val="en-CA"/>
        </w:rPr>
        <w:t>gmcpt_template</w:t>
      </w:r>
      <w:r>
        <w:rPr>
          <w:rFonts w:ascii="Calibri" w:hAnsi="Calibri" w:cs="Calibri"/>
          <w:i/>
          <w:iCs/>
          <w:lang w:val="en-CA"/>
        </w:rPr>
        <w:t>.inp</w:t>
      </w:r>
      <w:proofErr w:type="spellEnd"/>
      <w:r w:rsidRPr="00AE7876">
        <w:rPr>
          <w:rFonts w:ascii="Calibri" w:hAnsi="Calibri" w:cs="Calibri"/>
          <w:lang w:val="en-CA"/>
        </w:rPr>
        <w:t xml:space="preserve">, copy and paste the symmetry-correct coordinates into the $data section. </w:t>
      </w:r>
      <w:r>
        <w:rPr>
          <w:rFonts w:ascii="Calibri" w:hAnsi="Calibri" w:cs="Calibri"/>
          <w:lang w:val="en-CA"/>
        </w:rPr>
        <w:t>Decide whether it is RHF or ROHF MP2 calculation, set multiplicity/charge, and choose basis set. Run this geometry optimization and hessian calculation. You will obtain frequencies, equilibrium geometry, and RHF/ROHF orbitals in the .</w:t>
      </w:r>
      <w:proofErr w:type="spellStart"/>
      <w:r>
        <w:rPr>
          <w:rFonts w:ascii="Calibri" w:hAnsi="Calibri" w:cs="Calibri"/>
          <w:lang w:val="en-CA"/>
        </w:rPr>
        <w:t>dat</w:t>
      </w:r>
      <w:proofErr w:type="spellEnd"/>
      <w:r>
        <w:rPr>
          <w:rFonts w:ascii="Calibri" w:hAnsi="Calibri" w:cs="Calibri"/>
          <w:lang w:val="en-CA"/>
        </w:rPr>
        <w:t>/.out files.</w:t>
      </w:r>
    </w:p>
    <w:p w14:paraId="68402F44" w14:textId="0E05C44E" w:rsidR="00FF159C" w:rsidRDefault="00EE1609" w:rsidP="00FF159C">
      <w:pPr>
        <w:jc w:val="both"/>
        <w:rPr>
          <w:rFonts w:ascii="Calibri" w:hAnsi="Calibri" w:cs="Calibri"/>
          <w:lang w:val="en-CA"/>
        </w:rPr>
      </w:pPr>
      <w:r>
        <w:rPr>
          <w:rFonts w:ascii="Calibri" w:hAnsi="Calibri" w:cs="Calibri"/>
          <w:noProof/>
          <w:lang w:val="en-CA"/>
        </w:rPr>
        <w:drawing>
          <wp:anchor distT="0" distB="0" distL="114300" distR="114300" simplePos="0" relativeHeight="251660288" behindDoc="0" locked="0" layoutInCell="1" allowOverlap="1" wp14:anchorId="521EC7AF" wp14:editId="23F2AA3B">
            <wp:simplePos x="0" y="0"/>
            <wp:positionH relativeFrom="column">
              <wp:posOffset>282011</wp:posOffset>
            </wp:positionH>
            <wp:positionV relativeFrom="paragraph">
              <wp:posOffset>1258362</wp:posOffset>
            </wp:positionV>
            <wp:extent cx="5366759" cy="3279774"/>
            <wp:effectExtent l="0" t="0" r="0" b="0"/>
            <wp:wrapNone/>
            <wp:docPr id="1371108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084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759" cy="327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59C" w:rsidRPr="00EE1609">
        <w:rPr>
          <w:rFonts w:ascii="Calibri" w:hAnsi="Calibri" w:cs="Calibri"/>
          <w:b/>
          <w:bCs/>
          <w:lang w:val="en-CA"/>
        </w:rPr>
        <w:t>2</w:t>
      </w:r>
      <w:r w:rsidR="00FF159C">
        <w:rPr>
          <w:rFonts w:ascii="Calibri" w:hAnsi="Calibri" w:cs="Calibri"/>
          <w:lang w:val="en-CA"/>
        </w:rPr>
        <w:t>: Copy (1)’s input file and turn on the $</w:t>
      </w:r>
      <w:proofErr w:type="spellStart"/>
      <w:r w:rsidR="00FF159C">
        <w:rPr>
          <w:rFonts w:ascii="Calibri" w:hAnsi="Calibri" w:cs="Calibri"/>
          <w:lang w:val="en-CA"/>
        </w:rPr>
        <w:t>gmcpt</w:t>
      </w:r>
      <w:proofErr w:type="spellEnd"/>
      <w:r w:rsidR="00FF159C">
        <w:rPr>
          <w:rFonts w:ascii="Calibri" w:hAnsi="Calibri" w:cs="Calibri"/>
          <w:lang w:val="en-CA"/>
        </w:rPr>
        <w:t xml:space="preserve"> section. Configure the input file such that it is an MCSCF calculation with correct active space. Include the ‘OPTIMIZED RHF/ROHF’ orbitals as $VEC group (orbital eigenvectors) below the $data group. Run this </w:t>
      </w:r>
      <w:proofErr w:type="gramStart"/>
      <w:r w:rsidR="00FF159C">
        <w:rPr>
          <w:rFonts w:ascii="Calibri" w:hAnsi="Calibri" w:cs="Calibri"/>
          <w:lang w:val="en-CA"/>
        </w:rPr>
        <w:t>single-point</w:t>
      </w:r>
      <w:proofErr w:type="gramEnd"/>
      <w:r w:rsidR="00FF159C">
        <w:rPr>
          <w:rFonts w:ascii="Calibri" w:hAnsi="Calibri" w:cs="Calibri"/>
          <w:lang w:val="en-CA"/>
        </w:rPr>
        <w:t xml:space="preserve"> </w:t>
      </w:r>
      <w:proofErr w:type="spellStart"/>
      <w:r w:rsidR="00FF159C">
        <w:rPr>
          <w:rFonts w:ascii="Calibri" w:hAnsi="Calibri" w:cs="Calibri"/>
          <w:lang w:val="en-CA"/>
        </w:rPr>
        <w:t>gmcpt</w:t>
      </w:r>
      <w:proofErr w:type="spellEnd"/>
      <w:r w:rsidR="00FF159C">
        <w:rPr>
          <w:rFonts w:ascii="Calibri" w:hAnsi="Calibri" w:cs="Calibri"/>
          <w:lang w:val="en-CA"/>
        </w:rPr>
        <w:t xml:space="preserve"> calculation. You will receive Semi-canonical </w:t>
      </w:r>
      <w:proofErr w:type="spellStart"/>
      <w:r w:rsidR="00FF159C">
        <w:rPr>
          <w:rFonts w:ascii="Calibri" w:hAnsi="Calibri" w:cs="Calibri"/>
          <w:lang w:val="en-CA"/>
        </w:rPr>
        <w:t>MOs.</w:t>
      </w:r>
      <w:proofErr w:type="spellEnd"/>
      <w:r w:rsidR="00FF159C">
        <w:rPr>
          <w:rFonts w:ascii="Calibri" w:hAnsi="Calibri" w:cs="Calibri"/>
          <w:lang w:val="en-CA"/>
        </w:rPr>
        <w:t xml:space="preserve"> (Note: for metal trifluorides, you may need to look at the orbitals in (2)’s output and ensure that the d-orbitals are HOMO, as sometimes the transition metal’s d</w:t>
      </w:r>
      <w:r w:rsidR="00FF159C">
        <w:rPr>
          <w:rFonts w:ascii="Calibri" w:hAnsi="Calibri" w:cs="Calibri"/>
          <w:vertAlign w:val="subscript"/>
          <w:lang w:val="en-CA"/>
        </w:rPr>
        <w:t>z</w:t>
      </w:r>
      <w:r w:rsidR="00FF159C">
        <w:rPr>
          <w:rFonts w:ascii="Calibri" w:hAnsi="Calibri" w:cs="Calibri"/>
          <w:vertAlign w:val="superscript"/>
          <w:lang w:val="en-CA"/>
        </w:rPr>
        <w:t>2</w:t>
      </w:r>
      <w:r w:rsidR="00FF159C">
        <w:rPr>
          <w:rFonts w:ascii="Calibri" w:hAnsi="Calibri" w:cs="Calibri"/>
          <w:lang w:val="en-CA"/>
        </w:rPr>
        <w:t xml:space="preserve"> orbital is buried below the F orbitals.)</w:t>
      </w:r>
    </w:p>
    <w:p w14:paraId="01622F28" w14:textId="3320D7DB" w:rsidR="00FF159C" w:rsidRDefault="00FF159C" w:rsidP="00FF159C">
      <w:pPr>
        <w:jc w:val="both"/>
        <w:rPr>
          <w:rFonts w:ascii="Calibri" w:hAnsi="Calibri" w:cs="Calibri"/>
          <w:lang w:val="en-CA"/>
        </w:rPr>
      </w:pPr>
    </w:p>
    <w:p w14:paraId="7ADEEB39" w14:textId="2BB59C19" w:rsidR="00EE1609" w:rsidRDefault="00EE1609" w:rsidP="00FF159C">
      <w:pPr>
        <w:jc w:val="both"/>
        <w:rPr>
          <w:rFonts w:ascii="Calibri" w:hAnsi="Calibri" w:cs="Calibri"/>
          <w:lang w:val="en-CA"/>
        </w:rPr>
      </w:pPr>
    </w:p>
    <w:p w14:paraId="07EA2B77" w14:textId="5B1AAA8C" w:rsidR="00EE1609" w:rsidRDefault="00EE1609" w:rsidP="00FF159C">
      <w:pPr>
        <w:jc w:val="both"/>
        <w:rPr>
          <w:rFonts w:ascii="Calibri" w:hAnsi="Calibri" w:cs="Calibri"/>
          <w:lang w:val="en-CA"/>
        </w:rPr>
      </w:pPr>
    </w:p>
    <w:p w14:paraId="2A15C76C" w14:textId="79933569" w:rsidR="00EE1609" w:rsidRDefault="00EE1609" w:rsidP="00FF159C">
      <w:pPr>
        <w:jc w:val="both"/>
        <w:rPr>
          <w:rFonts w:ascii="Calibri" w:hAnsi="Calibri" w:cs="Calibri"/>
          <w:lang w:val="en-CA"/>
        </w:rPr>
      </w:pPr>
    </w:p>
    <w:p w14:paraId="56E5C8E6" w14:textId="489B27AF" w:rsidR="00EE1609" w:rsidRDefault="00EE1609" w:rsidP="00FF159C">
      <w:pPr>
        <w:jc w:val="both"/>
        <w:rPr>
          <w:rFonts w:ascii="Calibri" w:hAnsi="Calibri" w:cs="Calibri"/>
          <w:lang w:val="en-CA"/>
        </w:rPr>
      </w:pPr>
    </w:p>
    <w:p w14:paraId="2EB7B0C7" w14:textId="5CEB7C77" w:rsidR="00FF159C" w:rsidRDefault="00FF159C" w:rsidP="00FF159C">
      <w:pPr>
        <w:jc w:val="both"/>
        <w:rPr>
          <w:rFonts w:ascii="Calibri" w:hAnsi="Calibri" w:cs="Calibri"/>
          <w:lang w:val="en-CA"/>
        </w:rPr>
      </w:pPr>
    </w:p>
    <w:p w14:paraId="638020C4" w14:textId="77777777" w:rsidR="00EE1609" w:rsidRDefault="00EE1609" w:rsidP="00FF159C">
      <w:pPr>
        <w:jc w:val="both"/>
        <w:rPr>
          <w:rFonts w:ascii="Calibri" w:hAnsi="Calibri" w:cs="Calibri"/>
          <w:lang w:val="en-CA"/>
        </w:rPr>
      </w:pPr>
    </w:p>
    <w:p w14:paraId="58B3566E" w14:textId="209DDEFC" w:rsidR="00FF159C" w:rsidRDefault="00FF159C" w:rsidP="00FF159C">
      <w:pPr>
        <w:jc w:val="both"/>
        <w:rPr>
          <w:rFonts w:ascii="Calibri" w:hAnsi="Calibri" w:cs="Calibri"/>
          <w:lang w:val="en-CA"/>
        </w:rPr>
      </w:pPr>
      <w:r w:rsidRPr="00EE1609">
        <w:rPr>
          <w:rFonts w:ascii="Calibri" w:hAnsi="Calibri" w:cs="Calibri"/>
          <w:b/>
          <w:bCs/>
          <w:lang w:val="en-CA"/>
        </w:rPr>
        <w:lastRenderedPageBreak/>
        <w:t>3</w:t>
      </w:r>
      <w:r>
        <w:rPr>
          <w:rFonts w:ascii="Calibri" w:hAnsi="Calibri" w:cs="Calibri"/>
          <w:lang w:val="en-CA"/>
        </w:rPr>
        <w:t xml:space="preserve">: Copy (2)’s input file and append $DMO group. The $DMO group is determined by your </w:t>
      </w:r>
      <w:proofErr w:type="spellStart"/>
      <w:r w:rsidRPr="00416B53">
        <w:rPr>
          <w:rFonts w:ascii="Calibri" w:hAnsi="Calibri" w:cs="Calibri"/>
          <w:i/>
          <w:iCs/>
          <w:lang w:val="en-CA"/>
        </w:rPr>
        <w:t>nmofzc</w:t>
      </w:r>
      <w:proofErr w:type="spellEnd"/>
      <w:r w:rsidRPr="00416B53">
        <w:rPr>
          <w:rFonts w:ascii="Calibri" w:hAnsi="Calibri" w:cs="Calibri"/>
          <w:i/>
          <w:iCs/>
          <w:lang w:val="en-CA"/>
        </w:rPr>
        <w:t xml:space="preserve">, </w:t>
      </w:r>
      <w:proofErr w:type="spellStart"/>
      <w:r w:rsidRPr="00416B53">
        <w:rPr>
          <w:rFonts w:ascii="Calibri" w:hAnsi="Calibri" w:cs="Calibri"/>
          <w:i/>
          <w:iCs/>
          <w:lang w:val="en-CA"/>
        </w:rPr>
        <w:t>nmodoc</w:t>
      </w:r>
      <w:proofErr w:type="spellEnd"/>
      <w:r w:rsidRPr="00416B53">
        <w:rPr>
          <w:rFonts w:ascii="Calibri" w:hAnsi="Calibri" w:cs="Calibri"/>
          <w:i/>
          <w:iCs/>
          <w:lang w:val="en-CA"/>
        </w:rPr>
        <w:t xml:space="preserve">, </w:t>
      </w:r>
      <w:proofErr w:type="spellStart"/>
      <w:r w:rsidRPr="00416B53">
        <w:rPr>
          <w:rFonts w:ascii="Calibri" w:hAnsi="Calibri" w:cs="Calibri"/>
          <w:i/>
          <w:iCs/>
          <w:lang w:val="en-CA"/>
        </w:rPr>
        <w:t>nmoact</w:t>
      </w:r>
      <w:proofErr w:type="spellEnd"/>
      <w:r>
        <w:rPr>
          <w:rFonts w:ascii="Calibri" w:hAnsi="Calibri" w:cs="Calibri"/>
          <w:lang w:val="en-CA"/>
        </w:rPr>
        <w:t xml:space="preserve"> values. For example, if you have 5 active orbitals (</w:t>
      </w:r>
      <w:proofErr w:type="spellStart"/>
      <w:r>
        <w:rPr>
          <w:rFonts w:ascii="Calibri" w:hAnsi="Calibri" w:cs="Calibri"/>
          <w:lang w:val="en-CA"/>
        </w:rPr>
        <w:t>nmoact</w:t>
      </w:r>
      <w:proofErr w:type="spellEnd"/>
      <w:r>
        <w:rPr>
          <w:rFonts w:ascii="Calibri" w:hAnsi="Calibri" w:cs="Calibri"/>
          <w:lang w:val="en-CA"/>
        </w:rPr>
        <w:t>), 1 frozen core orbital (</w:t>
      </w:r>
      <w:proofErr w:type="spellStart"/>
      <w:r>
        <w:rPr>
          <w:rFonts w:ascii="Calibri" w:hAnsi="Calibri" w:cs="Calibri"/>
          <w:lang w:val="en-CA"/>
        </w:rPr>
        <w:t>nmofzc</w:t>
      </w:r>
      <w:proofErr w:type="spellEnd"/>
      <w:r>
        <w:rPr>
          <w:rFonts w:ascii="Calibri" w:hAnsi="Calibri" w:cs="Calibri"/>
          <w:lang w:val="en-CA"/>
        </w:rPr>
        <w:t>), 4 doubly occupied orbitals (</w:t>
      </w:r>
      <w:proofErr w:type="spellStart"/>
      <w:r>
        <w:rPr>
          <w:rFonts w:ascii="Calibri" w:hAnsi="Calibri" w:cs="Calibri"/>
          <w:lang w:val="en-CA"/>
        </w:rPr>
        <w:t>nmodoc</w:t>
      </w:r>
      <w:proofErr w:type="spellEnd"/>
      <w:r>
        <w:rPr>
          <w:rFonts w:ascii="Calibri" w:hAnsi="Calibri" w:cs="Calibri"/>
          <w:lang w:val="en-CA"/>
        </w:rPr>
        <w:t xml:space="preserve">), then you would give the toolkit script when it asks x y: 5 6. As x = </w:t>
      </w:r>
      <w:proofErr w:type="spellStart"/>
      <w:r>
        <w:rPr>
          <w:rFonts w:ascii="Calibri" w:hAnsi="Calibri" w:cs="Calibri"/>
          <w:lang w:val="en-CA"/>
        </w:rPr>
        <w:t>nmoact</w:t>
      </w:r>
      <w:proofErr w:type="spellEnd"/>
      <w:r>
        <w:rPr>
          <w:rFonts w:ascii="Calibri" w:hAnsi="Calibri" w:cs="Calibri"/>
          <w:lang w:val="en-CA"/>
        </w:rPr>
        <w:t xml:space="preserve">, y = </w:t>
      </w:r>
      <w:proofErr w:type="spellStart"/>
      <w:r>
        <w:rPr>
          <w:rFonts w:ascii="Calibri" w:hAnsi="Calibri" w:cs="Calibri"/>
          <w:lang w:val="en-CA"/>
        </w:rPr>
        <w:t>nmofzc</w:t>
      </w:r>
      <w:proofErr w:type="spellEnd"/>
      <w:r>
        <w:rPr>
          <w:rFonts w:ascii="Calibri" w:hAnsi="Calibri" w:cs="Calibri"/>
          <w:lang w:val="en-CA"/>
        </w:rPr>
        <w:t xml:space="preserve"> + </w:t>
      </w:r>
      <w:proofErr w:type="spellStart"/>
      <w:r>
        <w:rPr>
          <w:rFonts w:ascii="Calibri" w:hAnsi="Calibri" w:cs="Calibri"/>
          <w:lang w:val="en-CA"/>
        </w:rPr>
        <w:t>nmodoc</w:t>
      </w:r>
      <w:proofErr w:type="spellEnd"/>
      <w:r>
        <w:rPr>
          <w:rFonts w:ascii="Calibri" w:hAnsi="Calibri" w:cs="Calibri"/>
          <w:lang w:val="en-CA"/>
        </w:rPr>
        <w:t xml:space="preserve"> + 1. You are setting the diabatic MOs here and GAMESS will compute reference determinants.</w:t>
      </w:r>
    </w:p>
    <w:p w14:paraId="73079E23" w14:textId="77777777" w:rsidR="00FF159C" w:rsidRDefault="00FF159C" w:rsidP="00FF159C">
      <w:pPr>
        <w:jc w:val="both"/>
        <w:rPr>
          <w:rFonts w:ascii="Calibri" w:hAnsi="Calibri" w:cs="Calibri"/>
          <w:lang w:val="en-CA"/>
        </w:rPr>
      </w:pPr>
      <w:r w:rsidRPr="00EE1609">
        <w:rPr>
          <w:rFonts w:ascii="Calibri" w:hAnsi="Calibri" w:cs="Calibri"/>
          <w:b/>
          <w:bCs/>
          <w:lang w:val="en-CA"/>
        </w:rPr>
        <w:t>4</w:t>
      </w:r>
      <w:r>
        <w:rPr>
          <w:rFonts w:ascii="Calibri" w:hAnsi="Calibri" w:cs="Calibri"/>
          <w:lang w:val="en-CA"/>
        </w:rPr>
        <w:t xml:space="preserve">: Copy (3)’s input and append $REFDET group. Run this calculation. Once successful, you can copy this </w:t>
      </w:r>
      <w:proofErr w:type="spellStart"/>
      <w:r>
        <w:rPr>
          <w:rFonts w:ascii="Calibri" w:hAnsi="Calibri" w:cs="Calibri"/>
          <w:lang w:val="en-CA"/>
        </w:rPr>
        <w:t>refdet</w:t>
      </w:r>
      <w:proofErr w:type="spellEnd"/>
      <w:r>
        <w:rPr>
          <w:rFonts w:ascii="Calibri" w:hAnsi="Calibri" w:cs="Calibri"/>
          <w:lang w:val="en-CA"/>
        </w:rPr>
        <w:t xml:space="preserve"> calculation’s input and make it as </w:t>
      </w:r>
      <w:proofErr w:type="spellStart"/>
      <w:r w:rsidRPr="00C902C5">
        <w:rPr>
          <w:rFonts w:ascii="Calibri" w:hAnsi="Calibri" w:cs="Calibri"/>
          <w:i/>
          <w:iCs/>
          <w:lang w:val="en-CA"/>
        </w:rPr>
        <w:t>temp.inp</w:t>
      </w:r>
      <w:proofErr w:type="spellEnd"/>
      <w:r>
        <w:rPr>
          <w:rFonts w:ascii="Calibri" w:hAnsi="Calibri" w:cs="Calibri"/>
          <w:lang w:val="en-CA"/>
        </w:rPr>
        <w:t>. Comment out the $data geometry and add a $data geometry template below $REFDET.</w:t>
      </w:r>
    </w:p>
    <w:p w14:paraId="064A9F4D" w14:textId="77777777" w:rsidR="00FF159C" w:rsidRDefault="00FF159C" w:rsidP="00FF159C">
      <w:pPr>
        <w:jc w:val="both"/>
        <w:rPr>
          <w:rFonts w:ascii="Calibri" w:hAnsi="Calibri" w:cs="Calibri"/>
          <w:lang w:val="en-CA"/>
        </w:rPr>
      </w:pPr>
      <w:r w:rsidRPr="00EE1609">
        <w:rPr>
          <w:rFonts w:ascii="Calibri" w:hAnsi="Calibri" w:cs="Calibri"/>
          <w:b/>
          <w:bCs/>
          <w:lang w:val="en-CA"/>
        </w:rPr>
        <w:t>5</w:t>
      </w:r>
      <w:r>
        <w:rPr>
          <w:rFonts w:ascii="Calibri" w:hAnsi="Calibri" w:cs="Calibri"/>
          <w:lang w:val="en-CA"/>
        </w:rPr>
        <w:t xml:space="preserve">: Run the diabatization program. </w:t>
      </w:r>
    </w:p>
    <w:p w14:paraId="77CE06BD" w14:textId="33F55AF9" w:rsidR="00FF159C" w:rsidRPr="00C902C5" w:rsidRDefault="00FF159C" w:rsidP="00EE1609">
      <w:pPr>
        <w:ind w:left="708" w:hanging="708"/>
        <w:jc w:val="center"/>
        <w:rPr>
          <w:lang w:val="en-US"/>
        </w:rPr>
      </w:pPr>
      <w:r>
        <w:rPr>
          <w:b/>
          <w:bCs/>
          <w:i/>
          <w:iCs/>
          <w:lang w:val="en-US"/>
        </w:rPr>
        <w:t>python3 dist_allmodes_pm.py gamess_step1.out</w:t>
      </w:r>
    </w:p>
    <w:p w14:paraId="35E58296" w14:textId="77777777" w:rsidR="00FF159C" w:rsidRDefault="00FF159C" w:rsidP="00FF159C">
      <w:pPr>
        <w:jc w:val="both"/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 xml:space="preserve">It will perform linear, bilinear vibronic couplings along a grid of coordinates (according to step size). Once that is all done, rerunning it will produce a </w:t>
      </w:r>
      <w:proofErr w:type="spellStart"/>
      <w:proofErr w:type="gramStart"/>
      <w:r>
        <w:rPr>
          <w:rFonts w:ascii="Calibri" w:hAnsi="Calibri" w:cs="Calibri"/>
          <w:lang w:val="en-CA"/>
        </w:rPr>
        <w:t>mctdh.op</w:t>
      </w:r>
      <w:proofErr w:type="spellEnd"/>
      <w:proofErr w:type="gramEnd"/>
      <w:r>
        <w:rPr>
          <w:rFonts w:ascii="Calibri" w:hAnsi="Calibri" w:cs="Calibri"/>
          <w:lang w:val="en-CA"/>
        </w:rPr>
        <w:t xml:space="preserve"> file.</w:t>
      </w:r>
    </w:p>
    <w:p w14:paraId="40CF8CFC" w14:textId="77777777" w:rsidR="00FF159C" w:rsidRDefault="00FF159C" w:rsidP="00FF159C">
      <w:pPr>
        <w:jc w:val="both"/>
        <w:rPr>
          <w:rFonts w:ascii="Calibri" w:hAnsi="Calibri" w:cs="Calibri"/>
          <w:lang w:val="en-CA"/>
        </w:rPr>
      </w:pPr>
      <w:r w:rsidRPr="00EE1609">
        <w:rPr>
          <w:rFonts w:ascii="Calibri" w:hAnsi="Calibri" w:cs="Calibri"/>
          <w:b/>
          <w:bCs/>
          <w:lang w:val="en-CA"/>
        </w:rPr>
        <w:t>6</w:t>
      </w:r>
      <w:r>
        <w:rPr>
          <w:rFonts w:ascii="Calibri" w:hAnsi="Calibri" w:cs="Calibri"/>
          <w:lang w:val="en-CA"/>
        </w:rPr>
        <w:t xml:space="preserve">: Submit propagation calculations to MCTDH. </w:t>
      </w:r>
    </w:p>
    <w:p w14:paraId="15862A76" w14:textId="77777777" w:rsidR="00EE1609" w:rsidRDefault="00EE1609" w:rsidP="00FF159C">
      <w:pPr>
        <w:jc w:val="both"/>
        <w:rPr>
          <w:rFonts w:ascii="Calibri" w:hAnsi="Calibri" w:cs="Calibri"/>
          <w:lang w:val="en-CA"/>
        </w:rPr>
      </w:pPr>
    </w:p>
    <w:p w14:paraId="43A93761" w14:textId="77777777" w:rsidR="00EE1609" w:rsidRDefault="00EE1609" w:rsidP="00FF159C">
      <w:pPr>
        <w:jc w:val="both"/>
        <w:rPr>
          <w:lang w:val="en-US"/>
        </w:rPr>
      </w:pPr>
    </w:p>
    <w:p w14:paraId="20ADA914" w14:textId="77777777" w:rsidR="00EE1609" w:rsidRDefault="00EE1609" w:rsidP="00EE1609">
      <w:pPr>
        <w:rPr>
          <w:lang w:val="en-CA"/>
        </w:rPr>
      </w:pPr>
      <w:r>
        <w:rPr>
          <w:lang w:val="en-CA"/>
        </w:rPr>
        <w:t xml:space="preserve">The workflow is best explained via video: </w:t>
      </w:r>
    </w:p>
    <w:p w14:paraId="413C2694" w14:textId="77777777" w:rsidR="00EE1609" w:rsidRDefault="00EE1609" w:rsidP="00EE1609">
      <w:pPr>
        <w:rPr>
          <w:lang w:val="en-CA"/>
        </w:rPr>
      </w:pPr>
      <w:r>
        <w:rPr>
          <w:lang w:val="en-CA"/>
        </w:rPr>
        <w:t xml:space="preserve">NH3 - </w:t>
      </w:r>
      <w:hyperlink r:id="rId7" w:history="1">
        <w:r w:rsidRPr="00110421">
          <w:rPr>
            <w:rStyle w:val="Hyperlink"/>
            <w:lang w:val="en-CA"/>
          </w:rPr>
          <w:t>https://www.youtube.com/watch?v=Aoo1mgy2H4A&amp;ab_channel=BennyChen</w:t>
        </w:r>
      </w:hyperlink>
    </w:p>
    <w:p w14:paraId="3BA0CC17" w14:textId="77777777" w:rsidR="00EE1609" w:rsidRDefault="00EE1609" w:rsidP="00EE1609">
      <w:pPr>
        <w:rPr>
          <w:lang w:val="en-CA"/>
        </w:rPr>
      </w:pPr>
      <w:r>
        <w:rPr>
          <w:lang w:val="en-CA"/>
        </w:rPr>
        <w:t xml:space="preserve">PH3 - </w:t>
      </w:r>
      <w:hyperlink r:id="rId8" w:history="1">
        <w:r w:rsidRPr="00110421">
          <w:rPr>
            <w:rStyle w:val="Hyperlink"/>
            <w:lang w:val="en-CA"/>
          </w:rPr>
          <w:t>https://www.youtube.com/watch?v=Aoo1mgy2H4A&amp;ab_channel=BennyChen</w:t>
        </w:r>
      </w:hyperlink>
    </w:p>
    <w:p w14:paraId="648A2347" w14:textId="77777777" w:rsidR="00EE1609" w:rsidRPr="00FF159C" w:rsidRDefault="00EE1609">
      <w:pPr>
        <w:rPr>
          <w:lang w:val="en-CA"/>
        </w:rPr>
      </w:pPr>
    </w:p>
    <w:sectPr w:rsidR="00EE1609" w:rsidRPr="00FF1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A36"/>
    <w:multiLevelType w:val="hybridMultilevel"/>
    <w:tmpl w:val="BC26A3C8"/>
    <w:lvl w:ilvl="0" w:tplc="4FB43C48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5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9C"/>
    <w:rsid w:val="0026015D"/>
    <w:rsid w:val="0045454F"/>
    <w:rsid w:val="00EE1609"/>
    <w:rsid w:val="00F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F01F5"/>
  <w15:chartTrackingRefBased/>
  <w15:docId w15:val="{DA94BBB1-671A-0F47-B43E-41753333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59C"/>
    <w:pPr>
      <w:spacing w:after="200" w:line="276" w:lineRule="auto"/>
    </w:pPr>
    <w:rPr>
      <w:rFonts w:eastAsiaTheme="minorHAnsi"/>
      <w:kern w:val="0"/>
      <w:sz w:val="22"/>
      <w:szCs w:val="22"/>
      <w:lang w:val="de-DE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FF159C"/>
    <w:pPr>
      <w:numPr>
        <w:numId w:val="1"/>
      </w:numPr>
    </w:pPr>
    <w:rPr>
      <w:b/>
      <w:sz w:val="32"/>
      <w:u w:val="single"/>
    </w:rPr>
  </w:style>
  <w:style w:type="character" w:styleId="Hyperlink">
    <w:name w:val="Hyperlink"/>
    <w:basedOn w:val="DefaultParagraphFont"/>
    <w:uiPriority w:val="99"/>
    <w:unhideWhenUsed/>
    <w:rsid w:val="00EE1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6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oo1mgy2H4A&amp;ab_channel=BennyCh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oo1mgy2H4A&amp;ab_channel=BennyCh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Chen</dc:creator>
  <cp:keywords/>
  <dc:description/>
  <cp:lastModifiedBy>Benny Chen</cp:lastModifiedBy>
  <cp:revision>2</cp:revision>
  <dcterms:created xsi:type="dcterms:W3CDTF">2024-01-16T20:35:00Z</dcterms:created>
  <dcterms:modified xsi:type="dcterms:W3CDTF">2024-01-16T20:40:00Z</dcterms:modified>
</cp:coreProperties>
</file>