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2.png" ContentType="image/png"/>
  <Override PartName="/word/media/rId29.png" ContentType="image/png"/>
  <Override PartName="/word/media/rId23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tabfig</w:t>
      </w:r>
    </w:p>
    <w:p>
      <w:pPr>
        <w:pStyle w:val="Author"/>
      </w:pPr>
      <w:r>
        <w:t xml:space="preserve">Bryce</w:t>
      </w:r>
      <w:r>
        <w:t xml:space="preserve"> </w:t>
      </w:r>
      <w:r>
        <w:t xml:space="preserve">Bartlett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21,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Table 1 full descriptives.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3.4.2</w:t>
      </w:r>
    </w:p>
    <w:p>
      <w:pPr>
        <w:pStyle w:val="TableCaption"/>
      </w:pPr>
      <w:r>
        <w:t xml:space="preserve">c("1993-2003", "2004-2015")</w:t>
      </w:r>
      <w:r>
        <w:t xml:space="preserve"> </w:t>
      </w:r>
      <w:r>
        <w:t xml:space="preserve">Table: c(32110, 51123)</w:t>
      </w:r>
      <w:r>
        <w:t xml:space="preserve"> </w:t>
      </w:r>
      <w:r>
        <w:t xml:space="preserve">Table: c(7501, 9947)</w:t>
      </w:r>
    </w:p>
    <w:tbl>
      <w:tblPr>
        <w:tblStyle w:val="TableNormal"/>
        <w:tblW w:type="pct" w:w="0.0"/>
        <w:tblLook w:firstRow="1"/>
        <w:tblCaption w:val="c(&quot;1993-2003&quot;, &quot;2004-2015&quot;) Table: c(32110, 51123) Table: c(7501, 9947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propmiss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p>
            <w:pPr>
              <w:pStyle w:val="Compact"/>
              <w:jc w:val="right"/>
            </w:pPr>
            <w:r>
              <w:t xml:space="preserve">1.105</w:t>
            </w:r>
          </w:p>
        </w:tc>
        <w:tc>
          <w:p>
            <w:pPr>
              <w:pStyle w:val="Compact"/>
              <w:jc w:val="right"/>
            </w:pPr>
            <w:r>
              <w:t xml:space="preserve">1.666</w:t>
            </w:r>
          </w:p>
        </w:tc>
        <w:tc>
          <w:p>
            <w:pPr>
              <w:pStyle w:val="Compact"/>
              <w:jc w:val="right"/>
            </w:pPr>
            <w:r>
              <w:t xml:space="preserve">1.236</w:t>
            </w:r>
          </w:p>
        </w:tc>
        <w:tc>
          <w:p>
            <w:pPr>
              <w:pStyle w:val="Compact"/>
              <w:jc w:val="right"/>
            </w:pPr>
            <w:r>
              <w:t xml:space="preserve">1.825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md_cesd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1.207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1.199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-6.22</w:t>
            </w:r>
          </w:p>
        </w:tc>
        <w:tc>
          <w:p>
            <w:pPr>
              <w:pStyle w:val="Compact"/>
              <w:jc w:val="right"/>
            </w:pPr>
            <w:r>
              <w:t xml:space="preserve">7.18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63.593</w:t>
            </w:r>
          </w:p>
        </w:tc>
        <w:tc>
          <w:p>
            <w:pPr>
              <w:pStyle w:val="Compact"/>
              <w:jc w:val="right"/>
            </w:pPr>
            <w:r>
              <w:t xml:space="preserve">9.068</w:t>
            </w:r>
          </w:p>
        </w:tc>
        <w:tc>
          <w:p>
            <w:pPr>
              <w:pStyle w:val="Compact"/>
              <w:jc w:val="right"/>
            </w:pPr>
            <w:r>
              <w:t xml:space="preserve">69.399</w:t>
            </w:r>
          </w:p>
        </w:tc>
        <w:tc>
          <w:p>
            <w:pPr>
              <w:pStyle w:val="Compact"/>
              <w:jc w:val="right"/>
            </w:pPr>
            <w:r>
              <w:t xml:space="preserve">10.792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p>
            <w:pPr>
              <w:pStyle w:val="Compact"/>
              <w:jc w:val="right"/>
            </w:pPr>
            <w:r>
              <w:t xml:space="preserve">103.00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pm_uer</w:t>
            </w:r>
          </w:p>
        </w:tc>
        <w:tc>
          <w:p>
            <w:pPr>
              <w:pStyle w:val="Compact"/>
              <w:jc w:val="right"/>
            </w:pPr>
            <w:r>
              <w:t xml:space="preserve">4.996</w:t>
            </w:r>
          </w:p>
        </w:tc>
        <w:tc>
          <w:p>
            <w:pPr>
              <w:pStyle w:val="Compact"/>
              <w:jc w:val="right"/>
            </w:pPr>
            <w:r>
              <w:t xml:space="preserve">1.116</w:t>
            </w:r>
          </w:p>
        </w:tc>
        <w:tc>
          <w:p>
            <w:pPr>
              <w:pStyle w:val="Compact"/>
              <w:jc w:val="right"/>
            </w:pPr>
            <w:r>
              <w:t xml:space="preserve">6.546</w:t>
            </w:r>
          </w:p>
        </w:tc>
        <w:tc>
          <w:p>
            <w:pPr>
              <w:pStyle w:val="Compact"/>
              <w:jc w:val="right"/>
            </w:pPr>
            <w:r>
              <w:t xml:space="preserve">1.929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12.20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md_uer</w:t>
            </w:r>
          </w:p>
        </w:tc>
        <w:tc>
          <w:p>
            <w:pPr>
              <w:pStyle w:val="Compact"/>
              <w:jc w:val="right"/>
            </w:pPr>
            <w:r>
              <w:t xml:space="preserve">-0.766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  <w:tc>
          <w:p>
            <w:pPr>
              <w:pStyle w:val="Compact"/>
              <w:jc w:val="right"/>
            </w:pPr>
            <w:r>
              <w:t xml:space="preserve">1.761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-3.83</w:t>
            </w:r>
          </w:p>
        </w:tc>
        <w:tc>
          <w:p>
            <w:pPr>
              <w:pStyle w:val="Compact"/>
              <w:jc w:val="right"/>
            </w:pPr>
            <w:r>
              <w:t xml:space="preserve">6.42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lnwlth</w:t>
            </w:r>
          </w:p>
        </w:tc>
        <w:tc>
          <w:p>
            <w:pPr>
              <w:pStyle w:val="Compact"/>
              <w:jc w:val="right"/>
            </w:pPr>
            <w:r>
              <w:t xml:space="preserve">15.373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15.396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18.37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negwlth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lninc</w:t>
            </w:r>
          </w:p>
        </w:tc>
        <w:tc>
          <w:p>
            <w:pPr>
              <w:pStyle w:val="Compact"/>
              <w:jc w:val="right"/>
            </w:pPr>
            <w:r>
              <w:t xml:space="preserve">10.622</w:t>
            </w:r>
          </w:p>
        </w:tc>
        <w:tc>
          <w:p>
            <w:pPr>
              <w:pStyle w:val="Compact"/>
              <w:jc w:val="right"/>
            </w:pPr>
            <w:r>
              <w:t xml:space="preserve">1.080</w:t>
            </w:r>
          </w:p>
        </w:tc>
        <w:tc>
          <w:p>
            <w:pPr>
              <w:pStyle w:val="Compact"/>
              <w:jc w:val="right"/>
            </w:pPr>
            <w:r>
              <w:t xml:space="preserve">10.704</w:t>
            </w:r>
          </w:p>
        </w:tc>
        <w:tc>
          <w:p>
            <w:pPr>
              <w:pStyle w:val="Compact"/>
              <w:jc w:val="right"/>
            </w:pPr>
            <w:r>
              <w:t xml:space="preserve">1.111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16.42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0.403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Heading2"/>
      </w:pPr>
      <w:bookmarkStart w:id="21" w:name="individual-level-descriptives"/>
      <w:bookmarkEnd w:id="21"/>
      <w:r>
        <w:t xml:space="preserve">Individual level descriptives</w:t>
      </w:r>
    </w:p>
    <w:p>
      <w:pPr>
        <w:pStyle w:val="TableCaption"/>
      </w:pPr>
      <w:r>
        <w:t xml:space="preserve">n=9947</w:t>
      </w:r>
    </w:p>
    <w:tbl>
      <w:tblPr>
        <w:tblStyle w:val="TableNormal"/>
        <w:tblW w:type="pct" w:w="0.0"/>
        <w:tblLook w:firstRow="1"/>
        <w:tblCaption w:val="n=9947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propmiss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0.494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nwave</w:t>
            </w:r>
          </w:p>
        </w:tc>
        <w:tc>
          <w:p>
            <w:pPr>
              <w:pStyle w:val="Compact"/>
              <w:jc w:val="right"/>
            </w:pPr>
            <w:r>
              <w:t xml:space="preserve">8.368</w:t>
            </w:r>
          </w:p>
        </w:tc>
        <w:tc>
          <w:p>
            <w:pPr>
              <w:pStyle w:val="Compact"/>
              <w:jc w:val="right"/>
            </w:pPr>
            <w:r>
              <w:t xml:space="preserve">2.654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icesd</w:t>
            </w:r>
          </w:p>
        </w:tc>
        <w:tc>
          <w:p>
            <w:pPr>
              <w:pStyle w:val="Compact"/>
              <w:jc w:val="right"/>
            </w:pPr>
            <w:r>
              <w:t xml:space="preserve">1.241</w:t>
            </w:r>
          </w:p>
        </w:tc>
        <w:tc>
          <w:p>
            <w:pPr>
              <w:pStyle w:val="Compact"/>
              <w:jc w:val="right"/>
            </w:pPr>
            <w:r>
              <w:t xml:space="preserve">1.370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pgs.swb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-3.43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iuer</w:t>
            </w:r>
          </w:p>
        </w:tc>
        <w:tc>
          <w:p>
            <w:pPr>
              <w:pStyle w:val="Compact"/>
              <w:jc w:val="right"/>
            </w:pPr>
            <w:r>
              <w:t xml:space="preserve">6.102</w:t>
            </w:r>
          </w:p>
        </w:tc>
        <w:tc>
          <w:p>
            <w:pPr>
              <w:pStyle w:val="Compact"/>
              <w:jc w:val="right"/>
            </w:pPr>
            <w:r>
              <w:t xml:space="preserve">1.019</w:t>
            </w:r>
          </w:p>
        </w:tc>
        <w:tc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p>
            <w:pPr>
              <w:pStyle w:val="Compact"/>
              <w:jc w:val="right"/>
            </w:pPr>
            <w:r>
              <w:t xml:space="preserve">11.70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Figure 1. PGS Quintiles and ICESD.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bfig_files/figure-docx/ime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Unemployment Rate over time.</w:t>
      </w:r>
    </w:p>
    <w:p>
      <w:pPr>
        <w:pStyle w:val="SourceCode"/>
      </w:pPr>
      <w:r>
        <w:rPr>
          <w:rStyle w:val="VerbatimChar"/>
        </w:rPr>
        <w:t xml:space="preserve">## Warning: Removed 218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Warning: Removed 218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bfig_files/figure-docx/ue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CESD and Unemployment Rate by PGS Quintile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bfig_files/figure-docx/deltavi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__. Results of environment and interaction models.</w:t>
      </w:r>
    </w:p>
    <w:p>
      <w:pPr>
        <w:pStyle w:val="SourceCode"/>
      </w:pPr>
      <w:r>
        <w:rPr>
          <w:rStyle w:val="NormalTok"/>
        </w:rPr>
        <w:t xml:space="preserve">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mktab</w:t>
      </w:r>
      <w:r>
        <w:rPr>
          <w:rStyle w:val="NormalTok"/>
        </w:rPr>
        <w:t xml:space="preserve">(plm.e); ee$eff=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(ee)</w:t>
      </w:r>
      <w:r>
        <w:br w:type="textWrapping"/>
      </w:r>
      <w:r>
        <w:rPr>
          <w:rStyle w:val="NormalTok"/>
        </w:rPr>
        <w:t xml:space="preserve">be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mktab</w:t>
      </w:r>
      <w:r>
        <w:rPr>
          <w:rStyle w:val="NormalTok"/>
        </w:rPr>
        <w:t xml:space="preserve">(plm.gxe); be$eff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(be)</w:t>
      </w:r>
      <w:r>
        <w:br w:type="textWrapping"/>
      </w:r>
      <w:r>
        <w:br w:type="textWrapping"/>
      </w:r>
      <w:r>
        <w:rPr>
          <w:rStyle w:val="NormalTok"/>
        </w:rPr>
        <w:t xml:space="preserve">bm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eff=</w:t>
      </w:r>
      <w:r>
        <w:rPr>
          <w:rStyle w:val="NormalTok"/>
        </w:rPr>
        <w:t xml:space="preserve">ee$eff)</w:t>
      </w:r>
      <w:r>
        <w:br w:type="textWrapping"/>
      </w:r>
      <w:r>
        <w:rPr>
          <w:rStyle w:val="NormalTok"/>
        </w:rPr>
        <w:t xml:space="preserve">bm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(bm,ee,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(bm,be,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'eff'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se.x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sig.x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se.y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sig.y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  <w:tc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  <w:tc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iwendy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lninc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lnwlth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left"/>
            </w:pPr>
            <w:r>
              <w:t xml:space="preserve">(0.045)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left"/>
            </w:pPr>
            <w:r>
              <w:t xml:space="preserve">(0.045)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marr</w:t>
            </w:r>
          </w:p>
        </w:tc>
        <w:tc>
          <w:p>
            <w:pPr>
              <w:pStyle w:val="Compact"/>
              <w:jc w:val="right"/>
            </w:pPr>
            <w:r>
              <w:t xml:space="preserve">-0.474</w:t>
            </w:r>
          </w:p>
        </w:tc>
        <w:tc>
          <w:p>
            <w:pPr>
              <w:pStyle w:val="Compact"/>
              <w:jc w:val="left"/>
            </w:pPr>
            <w:r>
              <w:t xml:space="preserve">(0.021)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-0.473</w:t>
            </w:r>
          </w:p>
        </w:tc>
        <w:tc>
          <w:p>
            <w:pPr>
              <w:pStyle w:val="Compact"/>
              <w:jc w:val="left"/>
            </w:pPr>
            <w:r>
              <w:t xml:space="preserve">(0.021)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negwlth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left"/>
            </w:pPr>
            <w:r>
              <w:t xml:space="preserve">(0.034)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left"/>
            </w:pPr>
            <w:r>
              <w:t xml:space="preserve">(0.034)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pm_uer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</w:t>
            </w:r>
          </w:p>
        </w:tc>
        <w:tc>
          <w:p>
            <w:pPr>
              <w:pStyle w:val="Compact"/>
              <w:jc w:val="right"/>
            </w:pPr>
            <w:r>
              <w:t xml:space="preserve">-0.238</w:t>
            </w:r>
          </w:p>
        </w:tc>
        <w:tc>
          <w:p>
            <w:pPr>
              <w:pStyle w:val="Compact"/>
              <w:jc w:val="left"/>
            </w:pPr>
            <w:r>
              <w:t xml:space="preserve">(0.040)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-0.238</w:t>
            </w:r>
          </w:p>
        </w:tc>
        <w:tc>
          <w:p>
            <w:pPr>
              <w:pStyle w:val="Compact"/>
              <w:jc w:val="left"/>
            </w:pPr>
            <w:r>
              <w:t xml:space="preserve">(0.040)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ret:pm_uer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</w:t>
            </w:r>
          </w:p>
        </w:tc>
        <w:tc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(0.065)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p>
            <w:pPr>
              <w:pStyle w:val="Compact"/>
              <w:jc w:val="left"/>
            </w:pPr>
            <w:r>
              <w:t xml:space="preserve">(0.065)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unemp:pm_uer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ret:pgs.swb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(0.039)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unemp:pgs.swb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(0.064)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iwendy:pgs.swb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pm_uer:pgs.swb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unemp:pm_uer:pgs.swb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-0.007</w:t>
            </w:r>
          </w:p>
        </w:tc>
        <w:tc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ret:pm_uer:pgs.swb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Table __. Results of Cross-year interaction models.</w:t>
      </w:r>
    </w:p>
    <w:tbl>
      <w:tblPr>
        <w:tblStyle w:val="TableNormal"/>
        <w:tblW w:type="pct" w:w="5000.000000000001"/>
        <w:tblLook w:firstRow="1"/>
      </w:tblPr>
      <w:tblGrid>
        <w:gridCol w:w="1452"/>
        <w:gridCol w:w="1320"/>
        <w:gridCol w:w="924"/>
        <w:gridCol w:w="990"/>
        <w:gridCol w:w="1320"/>
        <w:gridCol w:w="924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1993-2003.Estimate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1993-2003.se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1993-2003.sig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2004-2015.Estimate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2004-2015.se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2004-2015.sig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left"/>
            </w:pPr>
            <w:r>
              <w:t xml:space="preserve">(0.042)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</w:t>
            </w:r>
          </w:p>
        </w:tc>
        <w:tc>
          <w:p>
            <w:pPr>
              <w:pStyle w:val="Compact"/>
              <w:jc w:val="right"/>
            </w:pPr>
            <w:r>
              <w:t xml:space="preserve">-0.106</w:t>
            </w:r>
          </w:p>
        </w:tc>
        <w:tc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left"/>
            </w:pPr>
            <w:r>
              <w:t xml:space="preserve">(0.054)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left"/>
            </w:pPr>
            <w:r>
              <w:t xml:space="preserve">(0.092)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pm_uer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</w:t>
            </w:r>
          </w:p>
        </w:tc>
        <w:tc>
          <w:p>
            <w:pPr>
              <w:pStyle w:val="Compact"/>
              <w:jc w:val="right"/>
            </w:pPr>
            <w:r>
              <w:t xml:space="preserve">-0.574</w:t>
            </w:r>
          </w:p>
        </w:tc>
        <w:tc>
          <w:p>
            <w:pPr>
              <w:pStyle w:val="Compact"/>
              <w:jc w:val="left"/>
            </w:pPr>
            <w:r>
              <w:t xml:space="preserve">(0.044)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-0.510</w:t>
            </w:r>
          </w:p>
        </w:tc>
        <w:tc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lnwlth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(0.056)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p>
            <w:pPr>
              <w:pStyle w:val="Compact"/>
              <w:jc w:val="left"/>
            </w:pPr>
            <w:r>
              <w:t xml:space="preserve">(0.092)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lninc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negwlth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p>
            <w:pPr>
              <w:pStyle w:val="Compact"/>
              <w:jc w:val="left"/>
            </w:pPr>
            <w:r>
              <w:t xml:space="preserve">(0.041)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iwendy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left"/>
            </w:pPr>
            <w:r>
              <w:t xml:space="preserve">(0.042)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ret:pm_uer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unemp:pm_uer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pm_uer:pgs.swb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ret:pgs.swb</w:t>
            </w:r>
          </w:p>
        </w:tc>
        <w:tc>
          <w:p>
            <w:pPr>
              <w:pStyle w:val="Compact"/>
              <w:jc w:val="right"/>
            </w:pPr>
            <w:r>
              <w:t xml:space="preserve">-0.154</w:t>
            </w:r>
          </w:p>
        </w:tc>
        <w:tc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unemp:pgs.swb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left"/>
            </w:pPr>
            <w:r>
              <w:t xml:space="preserve">(0.137)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ret:pm_uer:pgs.swb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unemp:pm_uer:pgs.swb</w:t>
            </w:r>
          </w:p>
        </w:tc>
        <w:tc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Results figure.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bfig_files/figure-docx/env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ome-supplemental-stuff."/>
      <w:bookmarkEnd w:id="26"/>
      <w:r>
        <w:t xml:space="preserve">Some supplemental stuff.</w:t>
      </w:r>
    </w:p>
    <w:p>
      <w:pPr>
        <w:pStyle w:val="FirstParagraph"/>
      </w:pPr>
      <w:r>
        <w:t xml:space="preserve">First difference model (because the u/e rate is dependent on the last level, i.e. not random).</w:t>
      </w:r>
    </w:p>
    <w:p>
      <w:pPr>
        <w:pStyle w:val="SourceCode"/>
      </w:pPr>
      <w:r>
        <w:rPr>
          <w:rStyle w:val="NormalTok"/>
        </w:rPr>
        <w:t xml:space="preserve">fd.gxe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(cesd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pm_uer*(ret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unemp)+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(pm_uer*(ret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unemp)):pgs.swb,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analyze,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"hhidpn"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"iwendy"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"fd"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These series are constants and have been removed: raracem, has_pgs, iwstat, black.x, orace, greatmod, version, black.y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(fd.gxe)</w:t>
      </w:r>
    </w:p>
    <w:p>
      <w:pPr>
        <w:pStyle w:val="SourceCode"/>
      </w:pPr>
      <w:r>
        <w:rPr>
          <w:rStyle w:val="VerbatimChar"/>
        </w:rPr>
        <w:t xml:space="preserve">## Oneway (individual) effect First-Difference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plm(formula = cesd ~ pm_uer * (ret + unemp) + (pm_uer * (ret + </w:t>
      </w:r>
      <w:r>
        <w:br w:type="textWrapping"/>
      </w:r>
      <w:r>
        <w:rPr>
          <w:rStyle w:val="VerbatimChar"/>
        </w:rPr>
        <w:t xml:space="preserve">##     unemp)):pgs.swb, data = analyze, na.action = na.omit, model = "fd", </w:t>
      </w:r>
      <w:r>
        <w:br w:type="textWrapping"/>
      </w:r>
      <w:r>
        <w:rPr>
          <w:rStyle w:val="VerbatimChar"/>
        </w:rPr>
        <w:t xml:space="preserve">##     index = c("hhidpn", "iwendy"))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Unbalanced Panel: n=9947, T=1-11, N=80600</w:t>
      </w:r>
      <w:r>
        <w:br w:type="textWrapping"/>
      </w:r>
      <w:r>
        <w:rPr>
          <w:rStyle w:val="VerbatimChar"/>
        </w:rPr>
        <w:t xml:space="preserve">## Observations used in estimation: 70653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 :</w:t>
      </w:r>
      <w:r>
        <w:br w:type="textWrapping"/>
      </w:r>
      <w:r>
        <w:rPr>
          <w:rStyle w:val="VerbatimChar"/>
        </w:rPr>
        <w:t xml:space="preserve">##    Min. 1st Qu.  Median 3rd Qu.    Max. </w:t>
      </w:r>
      <w:r>
        <w:br w:type="textWrapping"/>
      </w:r>
      <w:r>
        <w:rPr>
          <w:rStyle w:val="VerbatimChar"/>
        </w:rPr>
        <w:t xml:space="preserve">## -8.2255 -0.8736 -0.0461  0.9306  8.1159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               Estimate Std. Error t-value       Pr(&gt;|t|)    </w:t>
      </w:r>
      <w:r>
        <w:br w:type="textWrapping"/>
      </w:r>
      <w:r>
        <w:rPr>
          <w:rStyle w:val="VerbatimChar"/>
        </w:rPr>
        <w:t xml:space="preserve">## (intercept)           0.04353    0.00647    6.73 0.000000000017 ***</w:t>
      </w:r>
      <w:r>
        <w:br w:type="textWrapping"/>
      </w:r>
      <w:r>
        <w:rPr>
          <w:rStyle w:val="VerbatimChar"/>
        </w:rPr>
        <w:t xml:space="preserve">## pm_uer               -0.02210    0.00614   -3.60        0.00032 ***</w:t>
      </w:r>
      <w:r>
        <w:br w:type="textWrapping"/>
      </w:r>
      <w:r>
        <w:rPr>
          <w:rStyle w:val="VerbatimChar"/>
        </w:rPr>
        <w:t xml:space="preserve">## ret                  -0.02276    0.04540   -0.50        0.61625    </w:t>
      </w:r>
      <w:r>
        <w:br w:type="textWrapping"/>
      </w:r>
      <w:r>
        <w:rPr>
          <w:rStyle w:val="VerbatimChar"/>
        </w:rPr>
        <w:t xml:space="preserve">## unemp                 0.04415    0.06913    0.64        0.52306    </w:t>
      </w:r>
      <w:r>
        <w:br w:type="textWrapping"/>
      </w:r>
      <w:r>
        <w:rPr>
          <w:rStyle w:val="VerbatimChar"/>
        </w:rPr>
        <w:t xml:space="preserve">## pm_uer:ret            0.01485    0.00712    2.08        0.03714 *  </w:t>
      </w:r>
      <w:r>
        <w:br w:type="textWrapping"/>
      </w:r>
      <w:r>
        <w:rPr>
          <w:rStyle w:val="VerbatimChar"/>
        </w:rPr>
        <w:t xml:space="preserve">## pm_uer:unemp          0.02970    0.01103    2.69        0.00708 ** </w:t>
      </w:r>
      <w:r>
        <w:br w:type="textWrapping"/>
      </w:r>
      <w:r>
        <w:rPr>
          <w:rStyle w:val="VerbatimChar"/>
        </w:rPr>
        <w:t xml:space="preserve">## pm_uer:pgs.swb        0.00599    0.00602    0.99        0.32043    </w:t>
      </w:r>
      <w:r>
        <w:br w:type="textWrapping"/>
      </w:r>
      <w:r>
        <w:rPr>
          <w:rStyle w:val="VerbatimChar"/>
        </w:rPr>
        <w:t xml:space="preserve">## ret:pgs.swb          -0.01824    0.04511   -0.40        0.68590    </w:t>
      </w:r>
      <w:r>
        <w:br w:type="textWrapping"/>
      </w:r>
      <w:r>
        <w:rPr>
          <w:rStyle w:val="VerbatimChar"/>
        </w:rPr>
        <w:t xml:space="preserve">## unemp:pgs.swb        -0.02221    0.06887   -0.32        0.74711    </w:t>
      </w:r>
      <w:r>
        <w:br w:type="textWrapping"/>
      </w:r>
      <w:r>
        <w:rPr>
          <w:rStyle w:val="VerbatimChar"/>
        </w:rPr>
        <w:t xml:space="preserve">## pm_uer:ret:pgs.swb   -0.00354    0.00705   -0.50        0.61542    </w:t>
      </w:r>
      <w:r>
        <w:br w:type="textWrapping"/>
      </w:r>
      <w:r>
        <w:rPr>
          <w:rStyle w:val="VerbatimChar"/>
        </w:rPr>
        <w:t xml:space="preserve">## pm_uer:unemp:pgs.swb  0.00130    0.01095    0.12        0.90564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Sum of Squares:    201000</w:t>
      </w:r>
      <w:r>
        <w:br w:type="textWrapping"/>
      </w:r>
      <w:r>
        <w:rPr>
          <w:rStyle w:val="VerbatimChar"/>
        </w:rPr>
        <w:t xml:space="preserve">## Residual Sum of Squares: 201000</w:t>
      </w:r>
      <w:r>
        <w:br w:type="textWrapping"/>
      </w:r>
      <w:r>
        <w:rPr>
          <w:rStyle w:val="VerbatimChar"/>
        </w:rPr>
        <w:t xml:space="preserve">## R-Squared:      0.00132</w:t>
      </w:r>
      <w:r>
        <w:br w:type="textWrapping"/>
      </w:r>
      <w:r>
        <w:rPr>
          <w:rStyle w:val="VerbatimChar"/>
        </w:rPr>
        <w:t xml:space="preserve">## Adj. R-Squared: 0.00118</w:t>
      </w:r>
      <w:r>
        <w:br w:type="textWrapping"/>
      </w:r>
      <w:r>
        <w:rPr>
          <w:rStyle w:val="VerbatimChar"/>
        </w:rPr>
        <w:t xml:space="preserve">## F-statistic: 9.36445 on 10 and 70642 DF, p-value: 0.00000000000000104</w:t>
      </w:r>
    </w:p>
    <w:p>
      <w:pPr>
        <w:pStyle w:val="SourceCode"/>
      </w:pPr>
      <w:r>
        <w:rPr>
          <w:rStyle w:val="NormalTok"/>
        </w:rPr>
        <w:t xml:space="preserve">fd.gxe2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(analyze,analyze[,</w:t>
      </w:r>
      <w:r>
        <w:rPr>
          <w:rStyle w:val="StringTok"/>
        </w:rPr>
        <w:t xml:space="preserve">'period'</w:t>
      </w:r>
      <w:r>
        <w:rPr>
          <w:rStyle w:val="NormalTok"/>
        </w:rPr>
        <w:t xml:space="preserve">]), function(x)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(cesd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pm_uer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pm_uer:pgs.swb,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"hhidpn"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"iwendy"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"fd"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These series are constants and have been removed: raracem, has_pgs, iwstat, black.x, orace, greatmod, recession, period, version, black.y</w:t>
      </w:r>
      <w:r>
        <w:br w:type="textWrapping"/>
      </w:r>
      <w:r>
        <w:rPr>
          <w:rStyle w:val="VerbatimChar"/>
        </w:rPr>
        <w:t xml:space="preserve">## These series are constants and have been removed: raracem, has_pgs, iwstat, black.x, orace, greatmod, period, version, black.y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(fd.gxe2,summary)</w:t>
      </w:r>
    </w:p>
    <w:p>
      <w:pPr>
        <w:pStyle w:val="SourceCode"/>
      </w:pPr>
      <w:r>
        <w:rPr>
          <w:rStyle w:val="VerbatimChar"/>
        </w:rPr>
        <w:t xml:space="preserve">## $`1993-2003`</w:t>
      </w:r>
      <w:r>
        <w:br w:type="textWrapping"/>
      </w:r>
      <w:r>
        <w:rPr>
          <w:rStyle w:val="VerbatimChar"/>
        </w:rPr>
        <w:t xml:space="preserve">## Oneway (individual) effect First-Difference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plm(formula = cesd ~ pm_uer + pm_uer:pgs.swb, data = x, na.action = na.omit, </w:t>
      </w:r>
      <w:r>
        <w:br w:type="textWrapping"/>
      </w:r>
      <w:r>
        <w:rPr>
          <w:rStyle w:val="VerbatimChar"/>
        </w:rPr>
        <w:t xml:space="preserve">##     model = "fd", index = c("hhidpn", "iwendy"))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Unbalanced Panel: n=7386, T=1-5, N=31065</w:t>
      </w:r>
      <w:r>
        <w:br w:type="textWrapping"/>
      </w:r>
      <w:r>
        <w:rPr>
          <w:rStyle w:val="VerbatimChar"/>
        </w:rPr>
        <w:t xml:space="preserve">## Observations used in estimation: 23679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 :</w:t>
      </w:r>
      <w:r>
        <w:br w:type="textWrapping"/>
      </w:r>
      <w:r>
        <w:rPr>
          <w:rStyle w:val="VerbatimChar"/>
        </w:rPr>
        <w:t xml:space="preserve">##    Min. 1st Qu.  Median 3rd Qu.    Max. </w:t>
      </w:r>
      <w:r>
        <w:br w:type="textWrapping"/>
      </w:r>
      <w:r>
        <w:rPr>
          <w:rStyle w:val="VerbatimChar"/>
        </w:rPr>
        <w:t xml:space="preserve">## -8.1065 -0.9617 -0.0793  0.8969  8.0270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         Estimate Std. Error t-value       Pr(&gt;|t|)    </w:t>
      </w:r>
      <w:r>
        <w:br w:type="textWrapping"/>
      </w:r>
      <w:r>
        <w:rPr>
          <w:rStyle w:val="VerbatimChar"/>
        </w:rPr>
        <w:t xml:space="preserve">## (intercept)     0.07281    0.01083    6.73 0.000000000018 ***</w:t>
      </w:r>
      <w:r>
        <w:br w:type="textWrapping"/>
      </w:r>
      <w:r>
        <w:rPr>
          <w:rStyle w:val="VerbatimChar"/>
        </w:rPr>
        <w:t xml:space="preserve">## pm_uer         -0.03367    0.00922   -3.65        0.00026 ***</w:t>
      </w:r>
      <w:r>
        <w:br w:type="textWrapping"/>
      </w:r>
      <w:r>
        <w:rPr>
          <w:rStyle w:val="VerbatimChar"/>
        </w:rPr>
        <w:t xml:space="preserve">## pm_uer:pgs.swb -0.01195    0.00921   -1.30        0.19424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Sum of Squares:    65600</w:t>
      </w:r>
      <w:r>
        <w:br w:type="textWrapping"/>
      </w:r>
      <w:r>
        <w:rPr>
          <w:rStyle w:val="VerbatimChar"/>
        </w:rPr>
        <w:t xml:space="preserve">## Residual Sum of Squares: 65600</w:t>
      </w:r>
      <w:r>
        <w:br w:type="textWrapping"/>
      </w:r>
      <w:r>
        <w:rPr>
          <w:rStyle w:val="VerbatimChar"/>
        </w:rPr>
        <w:t xml:space="preserve">## R-Squared:      0.000642</w:t>
      </w:r>
      <w:r>
        <w:br w:type="textWrapping"/>
      </w:r>
      <w:r>
        <w:rPr>
          <w:rStyle w:val="VerbatimChar"/>
        </w:rPr>
        <w:t xml:space="preserve">## Adj. R-Squared: 0.000557</w:t>
      </w:r>
      <w:r>
        <w:br w:type="textWrapping"/>
      </w:r>
      <w:r>
        <w:rPr>
          <w:rStyle w:val="VerbatimChar"/>
        </w:rPr>
        <w:t xml:space="preserve">## F-statistic: 7.60094 on 2 and 23676 DF, p-value: 0.000501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$`2004-2015`</w:t>
      </w:r>
      <w:r>
        <w:br w:type="textWrapping"/>
      </w:r>
      <w:r>
        <w:rPr>
          <w:rStyle w:val="VerbatimChar"/>
        </w:rPr>
        <w:t xml:space="preserve">## Oneway (individual) effect First-Difference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plm(formula = cesd ~ pm_uer + pm_uer:pgs.swb, data = x, na.action = na.omit, </w:t>
      </w:r>
      <w:r>
        <w:br w:type="textWrapping"/>
      </w:r>
      <w:r>
        <w:rPr>
          <w:rStyle w:val="VerbatimChar"/>
        </w:rPr>
        <w:t xml:space="preserve">##     model = "fd", index = c("hhidpn", "iwendy"))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Unbalanced Panel: n=9946, T=1-6, N=49726</w:t>
      </w:r>
      <w:r>
        <w:br w:type="textWrapping"/>
      </w:r>
      <w:r>
        <w:rPr>
          <w:rStyle w:val="VerbatimChar"/>
        </w:rPr>
        <w:t xml:space="preserve">## Observations used in estimation: 39780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 :</w:t>
      </w:r>
      <w:r>
        <w:br w:type="textWrapping"/>
      </w:r>
      <w:r>
        <w:rPr>
          <w:rStyle w:val="VerbatimChar"/>
        </w:rPr>
        <w:t xml:space="preserve">##    Min. 1st Qu.  Median 3rd Qu.    Max. </w:t>
      </w:r>
      <w:r>
        <w:br w:type="textWrapping"/>
      </w:r>
      <w:r>
        <w:rPr>
          <w:rStyle w:val="VerbatimChar"/>
        </w:rPr>
        <w:t xml:space="preserve">## -8.0724 -0.9697 -0.0469  0.9382  7.9870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         Estimate Std. Error t-value   Pr(&gt;|t|)    </w:t>
      </w:r>
      <w:r>
        <w:br w:type="textWrapping"/>
      </w:r>
      <w:r>
        <w:rPr>
          <w:rStyle w:val="VerbatimChar"/>
        </w:rPr>
        <w:t xml:space="preserve">## (intercept)     0.04628    0.00854    5.42 0.00000006 ***</w:t>
      </w:r>
      <w:r>
        <w:br w:type="textWrapping"/>
      </w:r>
      <w:r>
        <w:rPr>
          <w:rStyle w:val="VerbatimChar"/>
        </w:rPr>
        <w:t xml:space="preserve">## pm_uer         -0.00578    0.00378   -1.53       0.13    </w:t>
      </w:r>
      <w:r>
        <w:br w:type="textWrapping"/>
      </w:r>
      <w:r>
        <w:rPr>
          <w:rStyle w:val="VerbatimChar"/>
        </w:rPr>
        <w:t xml:space="preserve">## pm_uer:pgs.swb  0.00614    0.00379    1.62       0.11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Sum of Squares:    115000</w:t>
      </w:r>
      <w:r>
        <w:br w:type="textWrapping"/>
      </w:r>
      <w:r>
        <w:rPr>
          <w:rStyle w:val="VerbatimChar"/>
        </w:rPr>
        <w:t xml:space="preserve">## Residual Sum of Squares: 115000</w:t>
      </w:r>
      <w:r>
        <w:br w:type="textWrapping"/>
      </w:r>
      <w:r>
        <w:rPr>
          <w:rStyle w:val="VerbatimChar"/>
        </w:rPr>
        <w:t xml:space="preserve">## R-Squared:      0.000124</w:t>
      </w:r>
      <w:r>
        <w:br w:type="textWrapping"/>
      </w:r>
      <w:r>
        <w:rPr>
          <w:rStyle w:val="VerbatimChar"/>
        </w:rPr>
        <w:t xml:space="preserve">## Adj. R-Squared: 0.000074</w:t>
      </w:r>
      <w:r>
        <w:br w:type="textWrapping"/>
      </w:r>
      <w:r>
        <w:rPr>
          <w:rStyle w:val="VerbatimChar"/>
        </w:rPr>
        <w:t xml:space="preserve">## F-statistic: 2.47213 on 2 and 39777 DF, p-value: 0.0844</w:t>
      </w:r>
    </w:p>
    <w:p>
      <w:pPr>
        <w:pStyle w:val="Heading2"/>
      </w:pPr>
      <w:bookmarkStart w:id="27" w:name="pooled-dummy-first-difference-model"/>
      <w:bookmarkEnd w:id="27"/>
      <w:r>
        <w:t xml:space="preserve">Pooled dummy first difference model</w:t>
      </w:r>
    </w:p>
    <w:p>
      <w:pPr>
        <w:pStyle w:val="FirstParagraph"/>
      </w:pPr>
      <w:r>
        <w:t xml:space="preserve">Note that results below display the same associtions with a reduced model; using a first-difference model eliminates 10,000 observations and statistical significance.</w:t>
      </w:r>
    </w:p>
    <w:p>
      <w:pPr>
        <w:pStyle w:val="SourceCode"/>
      </w:pPr>
      <w:r>
        <w:rPr>
          <w:rStyle w:val="NormalTok"/>
        </w:rPr>
        <w:t xml:space="preserve">fd.gxe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(cesd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(pm_uer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pm_uer:pgs.swb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lnwlth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lninc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negwlth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ret)*period,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analyze,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"hhidpn"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'iwendy'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na.omit, 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These series are constants and have been removed: raracem, has_pgs, iwstat, black.x, orace, greatmod, version, black.y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(fd.gxe)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plm(formula = cesd ~ (pm_uer + pm_uer:pgs.swb + lnwlth + lninc + </w:t>
      </w:r>
      <w:r>
        <w:br w:type="textWrapping"/>
      </w:r>
      <w:r>
        <w:rPr>
          <w:rStyle w:val="VerbatimChar"/>
        </w:rPr>
        <w:t xml:space="preserve">##     negwlth + marr + unemp + ret) * period, data = analyze, na.action = na.omit, </w:t>
      </w:r>
      <w:r>
        <w:br w:type="textWrapping"/>
      </w:r>
      <w:r>
        <w:rPr>
          <w:rStyle w:val="VerbatimChar"/>
        </w:rPr>
        <w:t xml:space="preserve">##     model = "within", index = c("hhidpn", "iwendy"))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Unbalanced Panel: n=9947, T=1-11, N=80572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 :</w:t>
      </w:r>
      <w:r>
        <w:br w:type="textWrapping"/>
      </w:r>
      <w:r>
        <w:rPr>
          <w:rStyle w:val="VerbatimChar"/>
        </w:rPr>
        <w:t xml:space="preserve">##    Min. 1st Qu.  Median 3rd Qu.    Max. </w:t>
      </w:r>
      <w:r>
        <w:br w:type="textWrapping"/>
      </w:r>
      <w:r>
        <w:rPr>
          <w:rStyle w:val="VerbatimChar"/>
        </w:rPr>
        <w:t xml:space="preserve">##  -5.896  -0.562  -0.124   0.397   7.227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                         Estimate Std. Error t-value</w:t>
      </w:r>
      <w:r>
        <w:br w:type="textWrapping"/>
      </w:r>
      <w:r>
        <w:rPr>
          <w:rStyle w:val="VerbatimChar"/>
        </w:rPr>
        <w:t xml:space="preserve">## pm_uer                         -0.05194    0.00742   -7.00</w:t>
      </w:r>
      <w:r>
        <w:br w:type="textWrapping"/>
      </w:r>
      <w:r>
        <w:rPr>
          <w:rStyle w:val="VerbatimChar"/>
        </w:rPr>
        <w:t xml:space="preserve">## lnwlth                          0.04580    0.05182    0.88</w:t>
      </w:r>
      <w:r>
        <w:br w:type="textWrapping"/>
      </w:r>
      <w:r>
        <w:rPr>
          <w:rStyle w:val="VerbatimChar"/>
        </w:rPr>
        <w:t xml:space="preserve">## lninc                          -0.01797    0.00889   -2.02</w:t>
      </w:r>
      <w:r>
        <w:br w:type="textWrapping"/>
      </w:r>
      <w:r>
        <w:rPr>
          <w:rStyle w:val="VerbatimChar"/>
        </w:rPr>
        <w:t xml:space="preserve">## negwlth                         0.19465    0.06043    3.22</w:t>
      </w:r>
      <w:r>
        <w:br w:type="textWrapping"/>
      </w:r>
      <w:r>
        <w:rPr>
          <w:rStyle w:val="VerbatimChar"/>
        </w:rPr>
        <w:t xml:space="preserve">## marr                           -0.62214    0.02675  -23.25</w:t>
      </w:r>
      <w:r>
        <w:br w:type="textWrapping"/>
      </w:r>
      <w:r>
        <w:rPr>
          <w:rStyle w:val="VerbatimChar"/>
        </w:rPr>
        <w:t xml:space="preserve">## unemp                           0.18296    0.02898    6.31</w:t>
      </w:r>
      <w:r>
        <w:br w:type="textWrapping"/>
      </w:r>
      <w:r>
        <w:rPr>
          <w:rStyle w:val="VerbatimChar"/>
        </w:rPr>
        <w:t xml:space="preserve">## ret                            -0.03753    0.01993   -1.88</w:t>
      </w:r>
      <w:r>
        <w:br w:type="textWrapping"/>
      </w:r>
      <w:r>
        <w:rPr>
          <w:rStyle w:val="VerbatimChar"/>
        </w:rPr>
        <w:t xml:space="preserve">## period2004-2015                 1.95176    1.03888    1.88</w:t>
      </w:r>
      <w:r>
        <w:br w:type="textWrapping"/>
      </w:r>
      <w:r>
        <w:rPr>
          <w:rStyle w:val="VerbatimChar"/>
        </w:rPr>
        <w:t xml:space="preserve">## pm_uer:pgs.swb                  0.00929    0.00406    2.29</w:t>
      </w:r>
      <w:r>
        <w:br w:type="textWrapping"/>
      </w:r>
      <w:r>
        <w:rPr>
          <w:rStyle w:val="VerbatimChar"/>
        </w:rPr>
        <w:t xml:space="preserve">## pm_uer:period2004-2015          0.04751    0.00788    6.03</w:t>
      </w:r>
      <w:r>
        <w:br w:type="textWrapping"/>
      </w:r>
      <w:r>
        <w:rPr>
          <w:rStyle w:val="VerbatimChar"/>
        </w:rPr>
        <w:t xml:space="preserve">## lnwlth:period2004-2015         -0.14576    0.06964   -2.09</w:t>
      </w:r>
      <w:r>
        <w:br w:type="textWrapping"/>
      </w:r>
      <w:r>
        <w:rPr>
          <w:rStyle w:val="VerbatimChar"/>
        </w:rPr>
        <w:t xml:space="preserve">## lninc:period2004-2015          -0.01115    0.01091   -1.02</w:t>
      </w:r>
      <w:r>
        <w:br w:type="textWrapping"/>
      </w:r>
      <w:r>
        <w:rPr>
          <w:rStyle w:val="VerbatimChar"/>
        </w:rPr>
        <w:t xml:space="preserve">## negwlth:period2004-2015         0.01754    0.06917    0.25</w:t>
      </w:r>
      <w:r>
        <w:br w:type="textWrapping"/>
      </w:r>
      <w:r>
        <w:rPr>
          <w:rStyle w:val="VerbatimChar"/>
        </w:rPr>
        <w:t xml:space="preserve">## marr:period2004-2015            0.16768    0.02507    6.69</w:t>
      </w:r>
      <w:r>
        <w:br w:type="textWrapping"/>
      </w:r>
      <w:r>
        <w:rPr>
          <w:rStyle w:val="VerbatimChar"/>
        </w:rPr>
        <w:t xml:space="preserve">## unemp:period2004-2015           0.09748    0.03769    2.59</w:t>
      </w:r>
      <w:r>
        <w:br w:type="textWrapping"/>
      </w:r>
      <w:r>
        <w:rPr>
          <w:rStyle w:val="VerbatimChar"/>
        </w:rPr>
        <w:t xml:space="preserve">## ret:period2004-2015             0.16497    0.02573    6.41</w:t>
      </w:r>
      <w:r>
        <w:br w:type="textWrapping"/>
      </w:r>
      <w:r>
        <w:rPr>
          <w:rStyle w:val="VerbatimChar"/>
        </w:rPr>
        <w:t xml:space="preserve">## pm_uer:pgs.swb:period2004-2015 -0.00755    0.00204   -3.69</w:t>
      </w:r>
      <w:r>
        <w:br w:type="textWrapping"/>
      </w:r>
      <w:r>
        <w:rPr>
          <w:rStyle w:val="VerbatimChar"/>
        </w:rPr>
        <w:t xml:space="preserve">##                                            Pr(&gt;|t|)    </w:t>
      </w:r>
      <w:r>
        <w:br w:type="textWrapping"/>
      </w:r>
      <w:r>
        <w:rPr>
          <w:rStyle w:val="VerbatimChar"/>
        </w:rPr>
        <w:t xml:space="preserve">## pm_uer                              0.0000000000025 ***</w:t>
      </w:r>
      <w:r>
        <w:br w:type="textWrapping"/>
      </w:r>
      <w:r>
        <w:rPr>
          <w:rStyle w:val="VerbatimChar"/>
        </w:rPr>
        <w:t xml:space="preserve">## lnwlth                                      0.37683    </w:t>
      </w:r>
      <w:r>
        <w:br w:type="textWrapping"/>
      </w:r>
      <w:r>
        <w:rPr>
          <w:rStyle w:val="VerbatimChar"/>
        </w:rPr>
        <w:t xml:space="preserve">## lninc                                       0.04324 *  </w:t>
      </w:r>
      <w:r>
        <w:br w:type="textWrapping"/>
      </w:r>
      <w:r>
        <w:rPr>
          <w:rStyle w:val="VerbatimChar"/>
        </w:rPr>
        <w:t xml:space="preserve">## negwlth                                     0.00128 ** </w:t>
      </w:r>
      <w:r>
        <w:br w:type="textWrapping"/>
      </w:r>
      <w:r>
        <w:rPr>
          <w:rStyle w:val="VerbatimChar"/>
        </w:rPr>
        <w:t xml:space="preserve">## marr                           &lt; 0.0000000000000002 ***</w:t>
      </w:r>
      <w:r>
        <w:br w:type="textWrapping"/>
      </w:r>
      <w:r>
        <w:rPr>
          <w:rStyle w:val="VerbatimChar"/>
        </w:rPr>
        <w:t xml:space="preserve">## unemp                               0.0000000002746 ***</w:t>
      </w:r>
      <w:r>
        <w:br w:type="textWrapping"/>
      </w:r>
      <w:r>
        <w:rPr>
          <w:rStyle w:val="VerbatimChar"/>
        </w:rPr>
        <w:t xml:space="preserve">## ret                                         0.05971 .  </w:t>
      </w:r>
      <w:r>
        <w:br w:type="textWrapping"/>
      </w:r>
      <w:r>
        <w:rPr>
          <w:rStyle w:val="VerbatimChar"/>
        </w:rPr>
        <w:t xml:space="preserve">## period2004-2015                             0.06029 .  </w:t>
      </w:r>
      <w:r>
        <w:br w:type="textWrapping"/>
      </w:r>
      <w:r>
        <w:rPr>
          <w:rStyle w:val="VerbatimChar"/>
        </w:rPr>
        <w:t xml:space="preserve">## pm_uer:pgs.swb                              0.02204 *  </w:t>
      </w:r>
      <w:r>
        <w:br w:type="textWrapping"/>
      </w:r>
      <w:r>
        <w:rPr>
          <w:rStyle w:val="VerbatimChar"/>
        </w:rPr>
        <w:t xml:space="preserve">## pm_uer:period2004-2015              0.0000000016491 ***</w:t>
      </w:r>
      <w:r>
        <w:br w:type="textWrapping"/>
      </w:r>
      <w:r>
        <w:rPr>
          <w:rStyle w:val="VerbatimChar"/>
        </w:rPr>
        <w:t xml:space="preserve">## lnwlth:period2004-2015                      0.03634 *  </w:t>
      </w:r>
      <w:r>
        <w:br w:type="textWrapping"/>
      </w:r>
      <w:r>
        <w:rPr>
          <w:rStyle w:val="VerbatimChar"/>
        </w:rPr>
        <w:t xml:space="preserve">## lninc:period2004-2015                       0.30690    </w:t>
      </w:r>
      <w:r>
        <w:br w:type="textWrapping"/>
      </w:r>
      <w:r>
        <w:rPr>
          <w:rStyle w:val="VerbatimChar"/>
        </w:rPr>
        <w:t xml:space="preserve">## negwlth:period2004-2015                     0.79981    </w:t>
      </w:r>
      <w:r>
        <w:br w:type="textWrapping"/>
      </w:r>
      <w:r>
        <w:rPr>
          <w:rStyle w:val="VerbatimChar"/>
        </w:rPr>
        <w:t xml:space="preserve">## marr:period2004-2015                0.0000000000228 ***</w:t>
      </w:r>
      <w:r>
        <w:br w:type="textWrapping"/>
      </w:r>
      <w:r>
        <w:rPr>
          <w:rStyle w:val="VerbatimChar"/>
        </w:rPr>
        <w:t xml:space="preserve">## unemp:period2004-2015                       0.00971 ** </w:t>
      </w:r>
      <w:r>
        <w:br w:type="textWrapping"/>
      </w:r>
      <w:r>
        <w:rPr>
          <w:rStyle w:val="VerbatimChar"/>
        </w:rPr>
        <w:t xml:space="preserve">## ret:period2004-2015                 0.0000000001444 ***</w:t>
      </w:r>
      <w:r>
        <w:br w:type="textWrapping"/>
      </w:r>
      <w:r>
        <w:rPr>
          <w:rStyle w:val="VerbatimChar"/>
        </w:rPr>
        <w:t xml:space="preserve">## pm_uer:pgs.swb:period2004-2015              0.00022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Sum of Squares:    116000</w:t>
      </w:r>
      <w:r>
        <w:br w:type="textWrapping"/>
      </w:r>
      <w:r>
        <w:rPr>
          <w:rStyle w:val="VerbatimChar"/>
        </w:rPr>
        <w:t xml:space="preserve">## Residual Sum of Squares: 115000</w:t>
      </w:r>
      <w:r>
        <w:br w:type="textWrapping"/>
      </w:r>
      <w:r>
        <w:rPr>
          <w:rStyle w:val="VerbatimChar"/>
        </w:rPr>
        <w:t xml:space="preserve">## R-Squared:      0.0156</w:t>
      </w:r>
      <w:r>
        <w:br w:type="textWrapping"/>
      </w:r>
      <w:r>
        <w:rPr>
          <w:rStyle w:val="VerbatimChar"/>
        </w:rPr>
        <w:t xml:space="preserve">## Adj. R-Squared: -0.123</w:t>
      </w:r>
      <w:r>
        <w:br w:type="textWrapping"/>
      </w:r>
      <w:r>
        <w:rPr>
          <w:rStyle w:val="VerbatimChar"/>
        </w:rPr>
        <w:t xml:space="preserve">## F-statistic: 65.8096 on 17 and 70608 DF, p-value: &lt;0.0000000000000002</w:t>
      </w:r>
    </w:p>
    <w:p>
      <w:pPr>
        <w:pStyle w:val="Heading2"/>
      </w:pPr>
      <w:bookmarkStart w:id="28" w:name="factor-based-analysis-with-plm."/>
      <w:bookmarkEnd w:id="28"/>
      <w:r>
        <w:t xml:space="preserve">Factor based analysis with plm.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(cesd~age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unemp)*pm_uer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iwendy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(ret+unemp)*pm_uer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lninc+lnwlth+negwlth 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(pm_uer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(ret+unemp)*pm_uer):pgs.quart5,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index=</w:t>
      </w:r>
      <w:r>
        <w:rPr>
          <w:rStyle w:val="StringTok"/>
        </w:rPr>
        <w:t xml:space="preserve">'hhidpn'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'within'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analyze)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These series are constants and have been removed: raracem, has_pgs, iwstat, black.x, orace, greatmod, version, black.y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plm(formula = cesd ~ age + (ret + unemp) * pm_uer + marr + iwendy + </w:t>
      </w:r>
      <w:r>
        <w:br w:type="textWrapping"/>
      </w:r>
      <w:r>
        <w:rPr>
          <w:rStyle w:val="VerbatimChar"/>
        </w:rPr>
        <w:t xml:space="preserve">##     (ret + unemp) * pm_uer + lninc + lnwlth + negwlth + (pm_uer + </w:t>
      </w:r>
      <w:r>
        <w:br w:type="textWrapping"/>
      </w:r>
      <w:r>
        <w:rPr>
          <w:rStyle w:val="VerbatimChar"/>
        </w:rPr>
        <w:t xml:space="preserve">##     (ret + unemp) * pm_uer):pgs.quart5, data = analyze, model = "within", </w:t>
      </w:r>
      <w:r>
        <w:br w:type="textWrapping"/>
      </w:r>
      <w:r>
        <w:rPr>
          <w:rStyle w:val="VerbatimChar"/>
        </w:rPr>
        <w:t xml:space="preserve">##     index = "hhidpn")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Unbalanced Panel: n=9946, T=1-11, N=80569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 :</w:t>
      </w:r>
      <w:r>
        <w:br w:type="textWrapping"/>
      </w:r>
      <w:r>
        <w:rPr>
          <w:rStyle w:val="VerbatimChar"/>
        </w:rPr>
        <w:t xml:space="preserve">##    Min. 1st Qu.  Median 3rd Qu.    Max. </w:t>
      </w:r>
      <w:r>
        <w:br w:type="textWrapping"/>
      </w:r>
      <w:r>
        <w:rPr>
          <w:rStyle w:val="VerbatimChar"/>
        </w:rPr>
        <w:t xml:space="preserve">##  -5.931  -0.563  -0.123   0.397   7.117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                                 Estimate Std. Error t-value</w:t>
      </w:r>
      <w:r>
        <w:br w:type="textWrapping"/>
      </w:r>
      <w:r>
        <w:rPr>
          <w:rStyle w:val="VerbatimChar"/>
        </w:rPr>
        <w:t xml:space="preserve">## age                                   -0.137430   0.024310   -5.65</w:t>
      </w:r>
      <w:r>
        <w:br w:type="textWrapping"/>
      </w:r>
      <w:r>
        <w:rPr>
          <w:rStyle w:val="VerbatimChar"/>
        </w:rPr>
        <w:t xml:space="preserve">## ret                                   -0.173524   0.088141   -1.97</w:t>
      </w:r>
      <w:r>
        <w:br w:type="textWrapping"/>
      </w:r>
      <w:r>
        <w:rPr>
          <w:rStyle w:val="VerbatimChar"/>
        </w:rPr>
        <w:t xml:space="preserve">## unemp                                  0.010168   0.140960    0.07</w:t>
      </w:r>
      <w:r>
        <w:br w:type="textWrapping"/>
      </w:r>
      <w:r>
        <w:rPr>
          <w:rStyle w:val="VerbatimChar"/>
        </w:rPr>
        <w:t xml:space="preserve">## pm_uer                                -0.049939   0.012419   -4.02</w:t>
      </w:r>
      <w:r>
        <w:br w:type="textWrapping"/>
      </w:r>
      <w:r>
        <w:rPr>
          <w:rStyle w:val="VerbatimChar"/>
        </w:rPr>
        <w:t xml:space="preserve">## marr                                  -0.474726   0.020961  -22.65</w:t>
      </w:r>
      <w:r>
        <w:br w:type="textWrapping"/>
      </w:r>
      <w:r>
        <w:rPr>
          <w:rStyle w:val="VerbatimChar"/>
        </w:rPr>
        <w:t xml:space="preserve">## iwendy                                 0.149268   0.024193    6.17</w:t>
      </w:r>
      <w:r>
        <w:br w:type="textWrapping"/>
      </w:r>
      <w:r>
        <w:rPr>
          <w:rStyle w:val="VerbatimChar"/>
        </w:rPr>
        <w:t xml:space="preserve">## lninc                                 -0.028320   0.006173   -4.59</w:t>
      </w:r>
      <w:r>
        <w:br w:type="textWrapping"/>
      </w:r>
      <w:r>
        <w:rPr>
          <w:rStyle w:val="VerbatimChar"/>
        </w:rPr>
        <w:t xml:space="preserve">## lnwlth                                -0.034170   0.045324   -0.75</w:t>
      </w:r>
      <w:r>
        <w:br w:type="textWrapping"/>
      </w:r>
      <w:r>
        <w:rPr>
          <w:rStyle w:val="VerbatimChar"/>
        </w:rPr>
        <w:t xml:space="preserve">## negwlth                                0.207563   0.033715    6.16</w:t>
      </w:r>
      <w:r>
        <w:br w:type="textWrapping"/>
      </w:r>
      <w:r>
        <w:rPr>
          <w:rStyle w:val="VerbatimChar"/>
        </w:rPr>
        <w:t xml:space="preserve">## ret:pm_uer                             0.040162   0.014556    2.76</w:t>
      </w:r>
      <w:r>
        <w:br w:type="textWrapping"/>
      </w:r>
      <w:r>
        <w:rPr>
          <w:rStyle w:val="VerbatimChar"/>
        </w:rPr>
        <w:t xml:space="preserve">## unemp:pm_uer                           0.033573   0.023320    1.44</w:t>
      </w:r>
      <w:r>
        <w:br w:type="textWrapping"/>
      </w:r>
      <w:r>
        <w:rPr>
          <w:rStyle w:val="VerbatimChar"/>
        </w:rPr>
        <w:t xml:space="preserve">## pm_uer:pgs.quart5(-0.83,-0.251]       -0.011340   0.017423   -0.65</w:t>
      </w:r>
      <w:r>
        <w:br w:type="textWrapping"/>
      </w:r>
      <w:r>
        <w:rPr>
          <w:rStyle w:val="VerbatimChar"/>
        </w:rPr>
        <w:t xml:space="preserve">## pm_uer:pgs.quart5(-0.251,0.26]        -0.004133   0.017236   -0.24</w:t>
      </w:r>
      <w:r>
        <w:br w:type="textWrapping"/>
      </w:r>
      <w:r>
        <w:rPr>
          <w:rStyle w:val="VerbatimChar"/>
        </w:rPr>
        <w:t xml:space="preserve">## pm_uer:pgs.quart5(0.26,0.835]         -0.011899   0.017496   -0.68</w:t>
      </w:r>
      <w:r>
        <w:br w:type="textWrapping"/>
      </w:r>
      <w:r>
        <w:rPr>
          <w:rStyle w:val="VerbatimChar"/>
        </w:rPr>
        <w:t xml:space="preserve">## pm_uer:pgs.quart5(0.835,3.45]          0.005256   0.017140    0.31</w:t>
      </w:r>
      <w:r>
        <w:br w:type="textWrapping"/>
      </w:r>
      <w:r>
        <w:rPr>
          <w:rStyle w:val="VerbatimChar"/>
        </w:rPr>
        <w:t xml:space="preserve">## ret:pgs.quart5(-0.83,-0.251]          -0.086411   0.124077   -0.70</w:t>
      </w:r>
      <w:r>
        <w:br w:type="textWrapping"/>
      </w:r>
      <w:r>
        <w:rPr>
          <w:rStyle w:val="VerbatimChar"/>
        </w:rPr>
        <w:t xml:space="preserve">## ret:pgs.quart5(-0.251,0.26]           -0.065801   0.123775   -0.53</w:t>
      </w:r>
      <w:r>
        <w:br w:type="textWrapping"/>
      </w:r>
      <w:r>
        <w:rPr>
          <w:rStyle w:val="VerbatimChar"/>
        </w:rPr>
        <w:t xml:space="preserve">## ret:pgs.quart5(0.26,0.835]            -0.108736   0.124347   -0.87</w:t>
      </w:r>
      <w:r>
        <w:br w:type="textWrapping"/>
      </w:r>
      <w:r>
        <w:rPr>
          <w:rStyle w:val="VerbatimChar"/>
        </w:rPr>
        <w:t xml:space="preserve">## ret:pgs.quart5(0.835,3.45]            -0.069007   0.123497   -0.56</w:t>
      </w:r>
      <w:r>
        <w:br w:type="textWrapping"/>
      </w:r>
      <w:r>
        <w:rPr>
          <w:rStyle w:val="VerbatimChar"/>
        </w:rPr>
        <w:t xml:space="preserve">## unemp:pgs.quart5(-0.83,-0.251]        -0.460172   0.202273   -2.28</w:t>
      </w:r>
      <w:r>
        <w:br w:type="textWrapping"/>
      </w:r>
      <w:r>
        <w:rPr>
          <w:rStyle w:val="VerbatimChar"/>
        </w:rPr>
        <w:t xml:space="preserve">## unemp:pgs.quart5(-0.251,0.26]          0.058849   0.198634    0.30</w:t>
      </w:r>
      <w:r>
        <w:br w:type="textWrapping"/>
      </w:r>
      <w:r>
        <w:rPr>
          <w:rStyle w:val="VerbatimChar"/>
        </w:rPr>
        <w:t xml:space="preserve">## unemp:pgs.quart5(0.26,0.835]          -0.145959   0.203376   -0.72</w:t>
      </w:r>
      <w:r>
        <w:br w:type="textWrapping"/>
      </w:r>
      <w:r>
        <w:rPr>
          <w:rStyle w:val="VerbatimChar"/>
        </w:rPr>
        <w:t xml:space="preserve">## unemp:pgs.quart5(0.835,3.45]           0.058959   0.206028    0.29</w:t>
      </w:r>
      <w:r>
        <w:br w:type="textWrapping"/>
      </w:r>
      <w:r>
        <w:rPr>
          <w:rStyle w:val="VerbatimChar"/>
        </w:rPr>
        <w:t xml:space="preserve">## ret:pm_uer:pgs.quart5(-0.83,-0.251]    0.008493   0.020443    0.42</w:t>
      </w:r>
      <w:r>
        <w:br w:type="textWrapping"/>
      </w:r>
      <w:r>
        <w:rPr>
          <w:rStyle w:val="VerbatimChar"/>
        </w:rPr>
        <w:t xml:space="preserve">## ret:pm_uer:pgs.quart5(-0.251,0.26]    -0.004158   0.020357   -0.20</w:t>
      </w:r>
      <w:r>
        <w:br w:type="textWrapping"/>
      </w:r>
      <w:r>
        <w:rPr>
          <w:rStyle w:val="VerbatimChar"/>
        </w:rPr>
        <w:t xml:space="preserve">## ret:pm_uer:pgs.quart5(0.26,0.835]      0.004211   0.020538    0.21</w:t>
      </w:r>
      <w:r>
        <w:br w:type="textWrapping"/>
      </w:r>
      <w:r>
        <w:rPr>
          <w:rStyle w:val="VerbatimChar"/>
        </w:rPr>
        <w:t xml:space="preserve">## ret:pm_uer:pgs.quart5(0.835,3.45]     -0.000469   0.020266   -0.02</w:t>
      </w:r>
      <w:r>
        <w:br w:type="textWrapping"/>
      </w:r>
      <w:r>
        <w:rPr>
          <w:rStyle w:val="VerbatimChar"/>
        </w:rPr>
        <w:t xml:space="preserve">## unemp:pm_uer:pgs.quart5(-0.83,-0.251]  0.075887   0.033470    2.27</w:t>
      </w:r>
      <w:r>
        <w:br w:type="textWrapping"/>
      </w:r>
      <w:r>
        <w:rPr>
          <w:rStyle w:val="VerbatimChar"/>
        </w:rPr>
        <w:t xml:space="preserve">## unemp:pm_uer:pgs.quart5(-0.251,0.26]   0.010179   0.032906    0.31</w:t>
      </w:r>
      <w:r>
        <w:br w:type="textWrapping"/>
      </w:r>
      <w:r>
        <w:rPr>
          <w:rStyle w:val="VerbatimChar"/>
        </w:rPr>
        <w:t xml:space="preserve">## unemp:pm_uer:pgs.quart5(0.26,0.835]    0.011626   0.033830    0.34</w:t>
      </w:r>
      <w:r>
        <w:br w:type="textWrapping"/>
      </w:r>
      <w:r>
        <w:rPr>
          <w:rStyle w:val="VerbatimChar"/>
        </w:rPr>
        <w:t xml:space="preserve">## unemp:pm_uer:pgs.quart5(0.835,3.45]   -0.009935   0.034129   -0.29</w:t>
      </w:r>
      <w:r>
        <w:br w:type="textWrapping"/>
      </w:r>
      <w:r>
        <w:rPr>
          <w:rStyle w:val="VerbatimChar"/>
        </w:rPr>
        <w:t xml:space="preserve">##                                                   Pr(&gt;|t|)    </w:t>
      </w:r>
      <w:r>
        <w:br w:type="textWrapping"/>
      </w:r>
      <w:r>
        <w:rPr>
          <w:rStyle w:val="VerbatimChar"/>
        </w:rPr>
        <w:t xml:space="preserve">## age                                          0.00000001581 ***</w:t>
      </w:r>
      <w:r>
        <w:br w:type="textWrapping"/>
      </w:r>
      <w:r>
        <w:rPr>
          <w:rStyle w:val="VerbatimChar"/>
        </w:rPr>
        <w:t xml:space="preserve">## ret                                                 0.0490 *  </w:t>
      </w:r>
      <w:r>
        <w:br w:type="textWrapping"/>
      </w:r>
      <w:r>
        <w:rPr>
          <w:rStyle w:val="VerbatimChar"/>
        </w:rPr>
        <w:t xml:space="preserve">## unemp                                               0.9425    </w:t>
      </w:r>
      <w:r>
        <w:br w:type="textWrapping"/>
      </w:r>
      <w:r>
        <w:rPr>
          <w:rStyle w:val="VerbatimChar"/>
        </w:rPr>
        <w:t xml:space="preserve">## pm_uer                                       0.00005793980 ***</w:t>
      </w:r>
      <w:r>
        <w:br w:type="textWrapping"/>
      </w:r>
      <w:r>
        <w:rPr>
          <w:rStyle w:val="VerbatimChar"/>
        </w:rPr>
        <w:t xml:space="preserve">## marr                                  &lt; 0.0000000000000002 ***</w:t>
      </w:r>
      <w:r>
        <w:br w:type="textWrapping"/>
      </w:r>
      <w:r>
        <w:rPr>
          <w:rStyle w:val="VerbatimChar"/>
        </w:rPr>
        <w:t xml:space="preserve">## iwendy                                       0.00000000069 ***</w:t>
      </w:r>
      <w:r>
        <w:br w:type="textWrapping"/>
      </w:r>
      <w:r>
        <w:rPr>
          <w:rStyle w:val="VerbatimChar"/>
        </w:rPr>
        <w:t xml:space="preserve">## lninc                                        0.00000448197 ***</w:t>
      </w:r>
      <w:r>
        <w:br w:type="textWrapping"/>
      </w:r>
      <w:r>
        <w:rPr>
          <w:rStyle w:val="VerbatimChar"/>
        </w:rPr>
        <w:t xml:space="preserve">## lnwlth                                              0.4509    </w:t>
      </w:r>
      <w:r>
        <w:br w:type="textWrapping"/>
      </w:r>
      <w:r>
        <w:rPr>
          <w:rStyle w:val="VerbatimChar"/>
        </w:rPr>
        <w:t xml:space="preserve">## negwlth                                      0.00000000075 ***</w:t>
      </w:r>
      <w:r>
        <w:br w:type="textWrapping"/>
      </w:r>
      <w:r>
        <w:rPr>
          <w:rStyle w:val="VerbatimChar"/>
        </w:rPr>
        <w:t xml:space="preserve">## ret:pm_uer                                          0.0058 ** </w:t>
      </w:r>
      <w:r>
        <w:br w:type="textWrapping"/>
      </w:r>
      <w:r>
        <w:rPr>
          <w:rStyle w:val="VerbatimChar"/>
        </w:rPr>
        <w:t xml:space="preserve">## unemp:pm_uer                                        0.1500    </w:t>
      </w:r>
      <w:r>
        <w:br w:type="textWrapping"/>
      </w:r>
      <w:r>
        <w:rPr>
          <w:rStyle w:val="VerbatimChar"/>
        </w:rPr>
        <w:t xml:space="preserve">## pm_uer:pgs.quart5(-0.83,-0.251]                     0.5151    </w:t>
      </w:r>
      <w:r>
        <w:br w:type="textWrapping"/>
      </w:r>
      <w:r>
        <w:rPr>
          <w:rStyle w:val="VerbatimChar"/>
        </w:rPr>
        <w:t xml:space="preserve">## pm_uer:pgs.quart5(-0.251,0.26]                      0.8105    </w:t>
      </w:r>
      <w:r>
        <w:br w:type="textWrapping"/>
      </w:r>
      <w:r>
        <w:rPr>
          <w:rStyle w:val="VerbatimChar"/>
        </w:rPr>
        <w:t xml:space="preserve">## pm_uer:pgs.quart5(0.26,0.835]                       0.4964    </w:t>
      </w:r>
      <w:r>
        <w:br w:type="textWrapping"/>
      </w:r>
      <w:r>
        <w:rPr>
          <w:rStyle w:val="VerbatimChar"/>
        </w:rPr>
        <w:t xml:space="preserve">## pm_uer:pgs.quart5(0.835,3.45]                       0.7591    </w:t>
      </w:r>
      <w:r>
        <w:br w:type="textWrapping"/>
      </w:r>
      <w:r>
        <w:rPr>
          <w:rStyle w:val="VerbatimChar"/>
        </w:rPr>
        <w:t xml:space="preserve">## ret:pgs.quart5(-0.83,-0.251]                        0.4862    </w:t>
      </w:r>
      <w:r>
        <w:br w:type="textWrapping"/>
      </w:r>
      <w:r>
        <w:rPr>
          <w:rStyle w:val="VerbatimChar"/>
        </w:rPr>
        <w:t xml:space="preserve">## ret:pgs.quart5(-0.251,0.26]                         0.5950    </w:t>
      </w:r>
      <w:r>
        <w:br w:type="textWrapping"/>
      </w:r>
      <w:r>
        <w:rPr>
          <w:rStyle w:val="VerbatimChar"/>
        </w:rPr>
        <w:t xml:space="preserve">## ret:pgs.quart5(0.26,0.835]                          0.3819    </w:t>
      </w:r>
      <w:r>
        <w:br w:type="textWrapping"/>
      </w:r>
      <w:r>
        <w:rPr>
          <w:rStyle w:val="VerbatimChar"/>
        </w:rPr>
        <w:t xml:space="preserve">## ret:pgs.quart5(0.835,3.45]                          0.5763    </w:t>
      </w:r>
      <w:r>
        <w:br w:type="textWrapping"/>
      </w:r>
      <w:r>
        <w:rPr>
          <w:rStyle w:val="VerbatimChar"/>
        </w:rPr>
        <w:t xml:space="preserve">## unemp:pgs.quart5(-0.83,-0.251]                      0.0229 *  </w:t>
      </w:r>
      <w:r>
        <w:br w:type="textWrapping"/>
      </w:r>
      <w:r>
        <w:rPr>
          <w:rStyle w:val="VerbatimChar"/>
        </w:rPr>
        <w:t xml:space="preserve">## unemp:pgs.quart5(-0.251,0.26]                       0.7670    </w:t>
      </w:r>
      <w:r>
        <w:br w:type="textWrapping"/>
      </w:r>
      <w:r>
        <w:rPr>
          <w:rStyle w:val="VerbatimChar"/>
        </w:rPr>
        <w:t xml:space="preserve">## unemp:pgs.quart5(0.26,0.835]                        0.4730    </w:t>
      </w:r>
      <w:r>
        <w:br w:type="textWrapping"/>
      </w:r>
      <w:r>
        <w:rPr>
          <w:rStyle w:val="VerbatimChar"/>
        </w:rPr>
        <w:t xml:space="preserve">## unemp:pgs.quart5(0.835,3.45]                        0.7748    </w:t>
      </w:r>
      <w:r>
        <w:br w:type="textWrapping"/>
      </w:r>
      <w:r>
        <w:rPr>
          <w:rStyle w:val="VerbatimChar"/>
        </w:rPr>
        <w:t xml:space="preserve">## ret:pm_uer:pgs.quart5(-0.83,-0.251]                 0.6778    </w:t>
      </w:r>
      <w:r>
        <w:br w:type="textWrapping"/>
      </w:r>
      <w:r>
        <w:rPr>
          <w:rStyle w:val="VerbatimChar"/>
        </w:rPr>
        <w:t xml:space="preserve">## ret:pm_uer:pgs.quart5(-0.251,0.26]                  0.8381    </w:t>
      </w:r>
      <w:r>
        <w:br w:type="textWrapping"/>
      </w:r>
      <w:r>
        <w:rPr>
          <w:rStyle w:val="VerbatimChar"/>
        </w:rPr>
        <w:t xml:space="preserve">## ret:pm_uer:pgs.quart5(0.26,0.835]                   0.8376    </w:t>
      </w:r>
      <w:r>
        <w:br w:type="textWrapping"/>
      </w:r>
      <w:r>
        <w:rPr>
          <w:rStyle w:val="VerbatimChar"/>
        </w:rPr>
        <w:t xml:space="preserve">## ret:pm_uer:pgs.quart5(0.835,3.45]                   0.9815    </w:t>
      </w:r>
      <w:r>
        <w:br w:type="textWrapping"/>
      </w:r>
      <w:r>
        <w:rPr>
          <w:rStyle w:val="VerbatimChar"/>
        </w:rPr>
        <w:t xml:space="preserve">## unemp:pm_uer:pgs.quart5(-0.83,-0.251]               0.0234 *  </w:t>
      </w:r>
      <w:r>
        <w:br w:type="textWrapping"/>
      </w:r>
      <w:r>
        <w:rPr>
          <w:rStyle w:val="VerbatimChar"/>
        </w:rPr>
        <w:t xml:space="preserve">## unemp:pm_uer:pgs.quart5(-0.251,0.26]                0.7571    </w:t>
      </w:r>
      <w:r>
        <w:br w:type="textWrapping"/>
      </w:r>
      <w:r>
        <w:rPr>
          <w:rStyle w:val="VerbatimChar"/>
        </w:rPr>
        <w:t xml:space="preserve">## unemp:pm_uer:pgs.quart5(0.26,0.835]                 0.7311    </w:t>
      </w:r>
      <w:r>
        <w:br w:type="textWrapping"/>
      </w:r>
      <w:r>
        <w:rPr>
          <w:rStyle w:val="VerbatimChar"/>
        </w:rPr>
        <w:t xml:space="preserve">## unemp:pm_uer:pgs.quart5(0.835,3.45]                 0.7710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Sum of Squares:    116000</w:t>
      </w:r>
      <w:r>
        <w:br w:type="textWrapping"/>
      </w:r>
      <w:r>
        <w:rPr>
          <w:rStyle w:val="VerbatimChar"/>
        </w:rPr>
        <w:t xml:space="preserve">## Residual Sum of Squares: 114000</w:t>
      </w:r>
      <w:r>
        <w:br w:type="textWrapping"/>
      </w:r>
      <w:r>
        <w:rPr>
          <w:rStyle w:val="VerbatimChar"/>
        </w:rPr>
        <w:t xml:space="preserve">## R-Squared:      0.0166</w:t>
      </w:r>
      <w:r>
        <w:br w:type="textWrapping"/>
      </w:r>
      <w:r>
        <w:rPr>
          <w:rStyle w:val="VerbatimChar"/>
        </w:rPr>
        <w:t xml:space="preserve">## Adj. R-Squared: -0.122</w:t>
      </w:r>
      <w:r>
        <w:br w:type="textWrapping"/>
      </w:r>
      <w:r>
        <w:rPr>
          <w:rStyle w:val="VerbatimChar"/>
        </w:rPr>
        <w:t xml:space="preserve">## F-statistic: 38.5131 on 31 and 70592 DF, p-value: &lt;0.0000000000000002</w:t>
      </w:r>
    </w:p>
    <w:p>
      <w:pPr>
        <w:pStyle w:val="FirstParagraph"/>
      </w:pPr>
      <w:r>
        <w:t xml:space="preserve">Evidence of increasing uncertainty in retirement.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380308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398387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bfig_files/figure-docx/retiremen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(cleandat,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iwendy,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work65,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(ret),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(ret)))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work62),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intercept=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'Subjective probability for working past 62 (dashed) and 65.'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'Full sample.'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331846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`geom_smooth()` using method = 'gam'</w:t>
      </w:r>
    </w:p>
    <w:p>
      <w:pPr>
        <w:pStyle w:val="SourceCode"/>
      </w:pPr>
      <w:r>
        <w:rPr>
          <w:rStyle w:val="VerbatimChar"/>
        </w:rPr>
        <w:t xml:space="preserve">## Warning: Removed 344320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bfi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analyze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analyze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rplnya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iwendy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(cesd~age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pm_uer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iwendy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lninc+lnwlth+negwlth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rage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pm_uer:pgs.quart,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index=</w:t>
      </w:r>
      <w:r>
        <w:rPr>
          <w:rStyle w:val="StringTok"/>
        </w:rPr>
        <w:t xml:space="preserve">'hhidpn'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'within'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analyze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These series are constants and have been removed: raracem, has_pgs, iwstat, black.x, orace, greatmod, version, black.y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plm(formula = cesd ~ age + pm_uer + marr + iwendy + lninc + lnwlth + </w:t>
      </w:r>
      <w:r>
        <w:br w:type="textWrapping"/>
      </w:r>
      <w:r>
        <w:rPr>
          <w:rStyle w:val="VerbatimChar"/>
        </w:rPr>
        <w:t xml:space="preserve">##     negwlth + rage + pm_uer:pgs.quart, data = analyze, model = "within", </w:t>
      </w:r>
      <w:r>
        <w:br w:type="textWrapping"/>
      </w:r>
      <w:r>
        <w:rPr>
          <w:rStyle w:val="VerbatimChar"/>
        </w:rPr>
        <w:t xml:space="preserve">##     index = "hhidpn")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Unbalanced Panel: n=5260, T=1-10, N=14194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 :</w:t>
      </w:r>
      <w:r>
        <w:br w:type="textWrapping"/>
      </w:r>
      <w:r>
        <w:rPr>
          <w:rStyle w:val="VerbatimChar"/>
        </w:rPr>
        <w:t xml:space="preserve">##     Min.  1st Qu.   Median  3rd Qu.     Max. </w:t>
      </w:r>
      <w:r>
        <w:br w:type="textWrapping"/>
      </w:r>
      <w:r>
        <w:rPr>
          <w:rStyle w:val="VerbatimChar"/>
        </w:rPr>
        <w:t xml:space="preserve">## -4.93241 -0.34031 -0.00133  0.12212  6.17346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:</w:t>
      </w:r>
      <w:r>
        <w:br w:type="textWrapping"/>
      </w:r>
      <w:r>
        <w:rPr>
          <w:rStyle w:val="VerbatimChar"/>
        </w:rPr>
        <w:t xml:space="preserve">##                                  Estimate Std. Error t-value     Pr(&gt;|t|)</w:t>
      </w:r>
      <w:r>
        <w:br w:type="textWrapping"/>
      </w:r>
      <w:r>
        <w:rPr>
          <w:rStyle w:val="VerbatimChar"/>
        </w:rPr>
        <w:t xml:space="preserve">## age                              -0.07663    0.06533   -1.17       0.2408</w:t>
      </w:r>
      <w:r>
        <w:br w:type="textWrapping"/>
      </w:r>
      <w:r>
        <w:rPr>
          <w:rStyle w:val="VerbatimChar"/>
        </w:rPr>
        <w:t xml:space="preserve">## pm_uer                           -0.01643    0.01589   -1.03       0.3011</w:t>
      </w:r>
      <w:r>
        <w:br w:type="textWrapping"/>
      </w:r>
      <w:r>
        <w:rPr>
          <w:rStyle w:val="VerbatimChar"/>
        </w:rPr>
        <w:t xml:space="preserve">## marr                             -0.37509    0.06499   -5.77 0.0000000081</w:t>
      </w:r>
      <w:r>
        <w:br w:type="textWrapping"/>
      </w:r>
      <w:r>
        <w:rPr>
          <w:rStyle w:val="VerbatimChar"/>
        </w:rPr>
        <w:t xml:space="preserve">## iwendy                            0.06928    0.06536    1.06       0.2892</w:t>
      </w:r>
      <w:r>
        <w:br w:type="textWrapping"/>
      </w:r>
      <w:r>
        <w:rPr>
          <w:rStyle w:val="VerbatimChar"/>
        </w:rPr>
        <w:t xml:space="preserve">## lninc                            -0.01077    0.02030   -0.53       0.5956</w:t>
      </w:r>
      <w:r>
        <w:br w:type="textWrapping"/>
      </w:r>
      <w:r>
        <w:rPr>
          <w:rStyle w:val="VerbatimChar"/>
        </w:rPr>
        <w:t xml:space="preserve">## lnwlth                            0.24602    0.21766    1.13       0.2584</w:t>
      </w:r>
      <w:r>
        <w:br w:type="textWrapping"/>
      </w:r>
      <w:r>
        <w:rPr>
          <w:rStyle w:val="VerbatimChar"/>
        </w:rPr>
        <w:t xml:space="preserve">## negwlth                           0.24486    0.07653    3.20       0.0014</w:t>
      </w:r>
      <w:r>
        <w:br w:type="textWrapping"/>
      </w:r>
      <w:r>
        <w:rPr>
          <w:rStyle w:val="VerbatimChar"/>
        </w:rPr>
        <w:t xml:space="preserve">## rage                             -0.00358    0.00378   -0.95       0.3432</w:t>
      </w:r>
      <w:r>
        <w:br w:type="textWrapping"/>
      </w:r>
      <w:r>
        <w:rPr>
          <w:rStyle w:val="VerbatimChar"/>
        </w:rPr>
        <w:t xml:space="preserve">## pm_uer:pgs.quart(-0.669,0.00951] -0.01465    0.02125   -0.69       0.4906</w:t>
      </w:r>
      <w:r>
        <w:br w:type="textWrapping"/>
      </w:r>
      <w:r>
        <w:rPr>
          <w:rStyle w:val="VerbatimChar"/>
        </w:rPr>
        <w:t xml:space="preserve">## pm_uer:pgs.quart(0.00951,0.674]  -0.00238    0.02063   -0.12       0.9081</w:t>
      </w:r>
      <w:r>
        <w:br w:type="textWrapping"/>
      </w:r>
      <w:r>
        <w:rPr>
          <w:rStyle w:val="VerbatimChar"/>
        </w:rPr>
        <w:t xml:space="preserve">## pm_uer:pgs.quart(0.674,3.45]     -0.01582    0.02088   -0.76       0.4486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age                                 </w:t>
      </w:r>
      <w:r>
        <w:br w:type="textWrapping"/>
      </w:r>
      <w:r>
        <w:rPr>
          <w:rStyle w:val="VerbatimChar"/>
        </w:rPr>
        <w:t xml:space="preserve">## pm_uer                              </w:t>
      </w:r>
      <w:r>
        <w:br w:type="textWrapping"/>
      </w:r>
      <w:r>
        <w:rPr>
          <w:rStyle w:val="VerbatimChar"/>
        </w:rPr>
        <w:t xml:space="preserve">## marr                             ***</w:t>
      </w:r>
      <w:r>
        <w:br w:type="textWrapping"/>
      </w:r>
      <w:r>
        <w:rPr>
          <w:rStyle w:val="VerbatimChar"/>
        </w:rPr>
        <w:t xml:space="preserve">## iwendy                              </w:t>
      </w:r>
      <w:r>
        <w:br w:type="textWrapping"/>
      </w:r>
      <w:r>
        <w:rPr>
          <w:rStyle w:val="VerbatimChar"/>
        </w:rPr>
        <w:t xml:space="preserve">## lninc                               </w:t>
      </w:r>
      <w:r>
        <w:br w:type="textWrapping"/>
      </w:r>
      <w:r>
        <w:rPr>
          <w:rStyle w:val="VerbatimChar"/>
        </w:rPr>
        <w:t xml:space="preserve">## lnwlth                              </w:t>
      </w:r>
      <w:r>
        <w:br w:type="textWrapping"/>
      </w:r>
      <w:r>
        <w:rPr>
          <w:rStyle w:val="VerbatimChar"/>
        </w:rPr>
        <w:t xml:space="preserve">## negwlth                          ** </w:t>
      </w:r>
      <w:r>
        <w:br w:type="textWrapping"/>
      </w:r>
      <w:r>
        <w:rPr>
          <w:rStyle w:val="VerbatimChar"/>
        </w:rPr>
        <w:t xml:space="preserve">## rage                                </w:t>
      </w:r>
      <w:r>
        <w:br w:type="textWrapping"/>
      </w:r>
      <w:r>
        <w:rPr>
          <w:rStyle w:val="VerbatimChar"/>
        </w:rPr>
        <w:t xml:space="preserve">## pm_uer:pgs.quart(-0.669,0.00951]    </w:t>
      </w:r>
      <w:r>
        <w:br w:type="textWrapping"/>
      </w:r>
      <w:r>
        <w:rPr>
          <w:rStyle w:val="VerbatimChar"/>
        </w:rPr>
        <w:t xml:space="preserve">## pm_uer:pgs.quart(0.00951,0.674]     </w:t>
      </w:r>
      <w:r>
        <w:br w:type="textWrapping"/>
      </w:r>
      <w:r>
        <w:rPr>
          <w:rStyle w:val="VerbatimChar"/>
        </w:rPr>
        <w:t xml:space="preserve">## pm_uer:pgs.quart(0.674,3.45]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Sum of Squares:    11900</w:t>
      </w:r>
      <w:r>
        <w:br w:type="textWrapping"/>
      </w:r>
      <w:r>
        <w:rPr>
          <w:rStyle w:val="VerbatimChar"/>
        </w:rPr>
        <w:t xml:space="preserve">## Residual Sum of Squares: 11800</w:t>
      </w:r>
      <w:r>
        <w:br w:type="textWrapping"/>
      </w:r>
      <w:r>
        <w:rPr>
          <w:rStyle w:val="VerbatimChar"/>
        </w:rPr>
        <w:t xml:space="preserve">## R-Squared:      0.00749</w:t>
      </w:r>
      <w:r>
        <w:br w:type="textWrapping"/>
      </w:r>
      <w:r>
        <w:rPr>
          <w:rStyle w:val="VerbatimChar"/>
        </w:rPr>
        <w:t xml:space="preserve">## Adj. R-Squared: -0.579</w:t>
      </w:r>
      <w:r>
        <w:br w:type="textWrapping"/>
      </w:r>
      <w:r>
        <w:rPr>
          <w:rStyle w:val="VerbatimChar"/>
        </w:rPr>
        <w:t xml:space="preserve">## F-statistic: 6.12374 on 11 and 8923 DF, p-value: 0.000000000425</w:t>
      </w:r>
    </w:p>
    <w:p>
      <w:pPr>
        <w:pStyle w:val="FirstParagraph"/>
      </w:pPr>
      <w:r>
        <w:t xml:space="preserve">No appreciable differneces in survival (by quartile)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(survplot)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bfi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58c9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tabfig</dc:title>
  <dc:creator>Bryce Bartlett</dc:creator>
  <dcterms:created xsi:type="dcterms:W3CDTF">2018-01-02T13:34:26Z</dcterms:created>
  <dcterms:modified xsi:type="dcterms:W3CDTF">2018-01-02T13:34:26Z</dcterms:modified>
</cp:coreProperties>
</file>