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108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7290"/>
        <w:tblGridChange w:id="0">
          <w:tblGrid>
            <w:gridCol w:w="3555"/>
            <w:gridCol w:w="7290"/>
          </w:tblGrid>
        </w:tblGridChange>
      </w:tblGrid>
      <w:tr>
        <w:trPr>
          <w:cantSplit w:val="0"/>
          <w:trHeight w:val="365" w:hRule="atLeast"/>
          <w:tblHeader w:val="0"/>
        </w:trPr>
        <w:tc>
          <w:tcPr>
            <w:vMerge w:val="restart"/>
            <w:tcBorders>
              <w:top w:color="ffffff" w:space="0" w:sz="18" w:val="single"/>
              <w:left w:color="ffffff" w:space="0" w:sz="18" w:val="single"/>
              <w:bottom w:color="ffffff" w:space="0" w:sz="18" w:val="single"/>
              <w:right w:color="ffffff" w:space="0" w:sz="18" w:val="single"/>
            </w:tcBorders>
            <w:shd w:fill="auto" w:val="clear"/>
            <w:tcMar>
              <w:top w:w="100.0" w:type="dxa"/>
              <w:left w:w="100.0" w:type="dxa"/>
              <w:bottom w:w="100.0" w:type="dxa"/>
              <w:right w:w="100.0" w:type="dxa"/>
            </w:tcMar>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47629</wp:posOffset>
                  </wp:positionH>
                  <wp:positionV relativeFrom="paragraph">
                    <wp:posOffset>-66671</wp:posOffset>
                  </wp:positionV>
                  <wp:extent cx="1985963" cy="826736"/>
                  <wp:effectExtent b="0" l="0" r="0" t="0"/>
                  <wp:wrapSquare wrapText="right"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85963" cy="826736"/>
                          </a:xfrm>
                          <a:prstGeom prst="rect"/>
                          <a:ln/>
                        </pic:spPr>
                      </pic:pic>
                    </a:graphicData>
                  </a:graphic>
                </wp:anchor>
              </w:drawing>
            </w:r>
          </w:p>
        </w:tc>
        <w:tc>
          <w:tcPr>
            <w:vMerge w:val="restart"/>
            <w:tcBorders>
              <w:top w:color="ffffff" w:space="0" w:sz="18" w:val="single"/>
              <w:left w:color="ffffff" w:space="0" w:sz="18" w:val="single"/>
              <w:bottom w:color="ffffff" w:space="0" w:sz="18" w:val="single"/>
              <w:right w:color="ffffff" w:space="0" w:sz="18" w:val="single"/>
            </w:tcBorders>
            <w:shd w:fill="auto" w:val="clear"/>
            <w:tcMar>
              <w:top w:w="100.0" w:type="dxa"/>
              <w:left w:w="100.0" w:type="dxa"/>
              <w:bottom w:w="100.0" w:type="dxa"/>
              <w:right w:w="100.0" w:type="dxa"/>
            </w:tcMar>
          </w:tcPr>
          <w:p w:rsidR="00000000" w:rsidDel="00000000" w:rsidP="00000000" w:rsidRDefault="00000000" w:rsidRPr="00000000" w14:paraId="00000003">
            <w:pPr>
              <w:pStyle w:val="Heading2"/>
              <w:keepNext w:val="0"/>
              <w:tabs>
                <w:tab w:val="left" w:leader="none" w:pos="2790"/>
              </w:tabs>
              <w:spacing w:before="60" w:line="276" w:lineRule="auto"/>
              <w:jc w:val="right"/>
              <w:rPr>
                <w:rFonts w:ascii="Calibri" w:cs="Calibri" w:eastAsia="Calibri" w:hAnsi="Calibri"/>
              </w:rPr>
            </w:pPr>
            <w:bookmarkStart w:colFirst="0" w:colLast="0" w:name="_gjdgxs" w:id="0"/>
            <w:bookmarkEnd w:id="0"/>
            <w:r w:rsidDel="00000000" w:rsidR="00000000" w:rsidRPr="00000000">
              <w:rPr>
                <w:rFonts w:ascii="Calibri" w:cs="Calibri" w:eastAsia="Calibri" w:hAnsi="Calibri"/>
                <w:b w:val="0"/>
                <w:sz w:val="20"/>
                <w:szCs w:val="20"/>
                <w:rtl w:val="0"/>
              </w:rPr>
              <w:t xml:space="preserve">                             </w:t>
            </w:r>
            <w:r w:rsidDel="00000000" w:rsidR="00000000" w:rsidRPr="00000000">
              <w:rPr>
                <w:rtl w:val="0"/>
              </w:rPr>
            </w:r>
          </w:p>
          <w:p w:rsidR="00000000" w:rsidDel="00000000" w:rsidP="00000000" w:rsidRDefault="00000000" w:rsidRPr="00000000" w14:paraId="00000004">
            <w:pPr>
              <w:pStyle w:val="Heading2"/>
              <w:keepNext w:val="0"/>
              <w:tabs>
                <w:tab w:val="left" w:leader="none" w:pos="2790"/>
              </w:tabs>
              <w:spacing w:before="20" w:line="276" w:lineRule="auto"/>
              <w:rPr>
                <w:rFonts w:ascii="Calibri" w:cs="Calibri" w:eastAsia="Calibri" w:hAnsi="Calibri"/>
                <w:sz w:val="26"/>
                <w:szCs w:val="26"/>
              </w:rPr>
            </w:pPr>
            <w:bookmarkStart w:colFirst="0" w:colLast="0" w:name="_30j0zll" w:id="1"/>
            <w:bookmarkEnd w:id="1"/>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4f81bd"/>
                <w:sz w:val="26"/>
                <w:szCs w:val="26"/>
                <w:rtl w:val="0"/>
              </w:rPr>
              <w:t xml:space="preserve">DGL 409 FALL 2023</w:t>
            </w:r>
            <w:r w:rsidDel="00000000" w:rsidR="00000000" w:rsidRPr="00000000">
              <w:rPr>
                <w:rtl w:val="0"/>
              </w:rPr>
            </w:r>
          </w:p>
          <w:p w:rsidR="00000000" w:rsidDel="00000000" w:rsidP="00000000" w:rsidRDefault="00000000" w:rsidRPr="00000000" w14:paraId="00000005">
            <w:pPr>
              <w:tabs>
                <w:tab w:val="left" w:leader="none" w:pos="2790"/>
              </w:tabs>
              <w:spacing w:before="20" w:line="276" w:lineRule="auto"/>
              <w:rPr>
                <w:rFonts w:ascii="Calibri" w:cs="Calibri" w:eastAsia="Calibri" w:hAnsi="Calibri"/>
                <w:color w:val="e36c09"/>
                <w:sz w:val="18"/>
                <w:szCs w:val="18"/>
                <w:highlight w:val="cyan"/>
              </w:rPr>
            </w:pPr>
            <w:r w:rsidDel="00000000" w:rsidR="00000000" w:rsidRPr="00000000">
              <w:rPr>
                <w:rFonts w:ascii="Calibri" w:cs="Calibri" w:eastAsia="Calibri" w:hAnsi="Calibri"/>
                <w:b w:val="1"/>
                <w:color w:val="999999"/>
                <w:sz w:val="26"/>
                <w:szCs w:val="26"/>
                <w:rtl w:val="0"/>
              </w:rPr>
              <w:t xml:space="preserve"> DIGITAL DESIGN + DEVELOPMENT</w:t>
            </w:r>
            <w:r w:rsidDel="00000000" w:rsidR="00000000" w:rsidRPr="00000000">
              <w:rPr>
                <w:rtl w:val="0"/>
              </w:rPr>
            </w:r>
          </w:p>
        </w:tc>
      </w:tr>
      <w:tr>
        <w:trPr>
          <w:cantSplit w:val="0"/>
          <w:trHeight w:val="805" w:hRule="atLeast"/>
          <w:tblHeader w:val="0"/>
        </w:trPr>
        <w:tc>
          <w:tcPr>
            <w:vMerge w:val="continue"/>
            <w:tcBorders>
              <w:top w:color="ffffff" w:space="0" w:sz="18" w:val="single"/>
              <w:left w:color="ffffff" w:space="0" w:sz="18" w:val="single"/>
              <w:bottom w:color="ffffff" w:space="0" w:sz="18" w:val="single"/>
              <w:right w:color="ffffff" w:space="0" w:sz="18" w:val="single"/>
            </w:tcBorders>
            <w:shd w:fill="auto" w:val="clear"/>
            <w:tcMar>
              <w:top w:w="100.0" w:type="dxa"/>
              <w:left w:w="100.0" w:type="dxa"/>
              <w:bottom w:w="100.0" w:type="dxa"/>
              <w:right w:w="100.0" w:type="dxa"/>
            </w:tcM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999999"/>
                <w:sz w:val="26"/>
                <w:szCs w:val="26"/>
              </w:rPr>
            </w:pPr>
            <w:r w:rsidDel="00000000" w:rsidR="00000000" w:rsidRPr="00000000">
              <w:rPr>
                <w:rtl w:val="0"/>
              </w:rPr>
            </w:r>
          </w:p>
        </w:tc>
        <w:tc>
          <w:tcPr>
            <w:vMerge w:val="continue"/>
            <w:tcBorders>
              <w:top w:color="ffffff" w:space="0" w:sz="18" w:val="single"/>
              <w:left w:color="ffffff" w:space="0" w:sz="18" w:val="single"/>
              <w:bottom w:color="ffffff" w:space="0" w:sz="18" w:val="single"/>
              <w:right w:color="ffffff" w:space="0" w:sz="18" w:val="single"/>
            </w:tcBorders>
            <w:shd w:fill="auto" w:val="clear"/>
            <w:tcMar>
              <w:top w:w="100.0" w:type="dxa"/>
              <w:left w:w="100.0" w:type="dxa"/>
              <w:bottom w:w="100.0" w:type="dxa"/>
              <w:right w:w="100.0" w:type="dxa"/>
            </w:tcM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999999"/>
                <w:sz w:val="26"/>
                <w:szCs w:val="26"/>
              </w:rPr>
            </w:pPr>
            <w:r w:rsidDel="00000000" w:rsidR="00000000" w:rsidRPr="00000000">
              <w:rPr>
                <w:rtl w:val="0"/>
              </w:rPr>
            </w:r>
          </w:p>
        </w:tc>
      </w:tr>
    </w:tbl>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b w:val="1"/>
          <w:color w:val="999999"/>
          <w:sz w:val="10"/>
          <w:szCs w:val="10"/>
        </w:rPr>
      </w:pPr>
      <w:r w:rsidDel="00000000" w:rsidR="00000000" w:rsidRPr="00000000">
        <w:rPr>
          <w:rtl w:val="0"/>
        </w:rPr>
      </w:r>
    </w:p>
    <w:tbl>
      <w:tblPr>
        <w:tblStyle w:val="Table2"/>
        <w:tblW w:w="1072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520"/>
        <w:gridCol w:w="3702"/>
        <w:gridCol w:w="1418"/>
        <w:gridCol w:w="3085"/>
        <w:tblGridChange w:id="0">
          <w:tblGrid>
            <w:gridCol w:w="2520"/>
            <w:gridCol w:w="3702"/>
            <w:gridCol w:w="1418"/>
            <w:gridCol w:w="3085"/>
          </w:tblGrid>
        </w:tblGridChange>
      </w:tblGrid>
      <w:tr>
        <w:trPr>
          <w:cantSplit w:val="0"/>
          <w:trHeight w:val="660" w:hRule="atLeast"/>
          <w:tblHeader w:val="0"/>
        </w:trPr>
        <w:tc>
          <w:tcPr>
            <w:shd w:fill="f3f3f3" w:val="clear"/>
            <w:tcMar>
              <w:top w:w="0.0" w:type="dxa"/>
              <w:left w:w="0.0" w:type="dxa"/>
              <w:bottom w:w="0.0" w:type="dxa"/>
              <w:right w:w="0.0" w:type="dxa"/>
            </w:tcMar>
          </w:tcPr>
          <w:p w:rsidR="00000000" w:rsidDel="00000000" w:rsidP="00000000" w:rsidRDefault="00000000" w:rsidRPr="00000000" w14:paraId="0000000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60" w:lineRule="auto"/>
              <w:ind w:left="90" w:firstLine="0"/>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Course Title    </w:t>
            </w:r>
          </w:p>
        </w:tc>
        <w:tc>
          <w:tcPr>
            <w:gridSpan w:val="3"/>
            <w:shd w:fill="f3f3f3" w:val="clear"/>
            <w:tcMar>
              <w:top w:w="0.0" w:type="dxa"/>
              <w:left w:w="0.0" w:type="dxa"/>
              <w:bottom w:w="0.0" w:type="dxa"/>
              <w:right w:w="0.0" w:type="dxa"/>
            </w:tcMar>
          </w:tcPr>
          <w:p w:rsidR="00000000" w:rsidDel="00000000" w:rsidP="00000000" w:rsidRDefault="00000000" w:rsidRPr="00000000" w14:paraId="0000000A">
            <w:pPr>
              <w:spacing w:before="120" w:lineRule="auto"/>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rtl w:val="0"/>
              </w:rPr>
              <w:t xml:space="preserve">    </w:t>
            </w:r>
            <w:r w:rsidDel="00000000" w:rsidR="00000000" w:rsidRPr="00000000">
              <w:rPr>
                <w:rtl w:val="0"/>
              </w:rPr>
            </w:r>
          </w:p>
        </w:tc>
      </w:tr>
      <w:tr>
        <w:trPr>
          <w:cantSplit w:val="0"/>
          <w:trHeight w:val="44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0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Course Code + Delivery</w:t>
            </w:r>
          </w:p>
        </w:tc>
        <w:tc>
          <w:tcPr>
            <w:shd w:fill="ffffff" w:val="clear"/>
            <w:tcMar>
              <w:top w:w="0.0" w:type="dxa"/>
              <w:left w:w="0.0" w:type="dxa"/>
              <w:bottom w:w="0.0" w:type="dxa"/>
              <w:right w:w="0.0" w:type="dxa"/>
            </w:tcMar>
          </w:tcPr>
          <w:p w:rsidR="00000000" w:rsidDel="00000000" w:rsidP="00000000" w:rsidRDefault="00000000" w:rsidRPr="00000000" w14:paraId="0000000E">
            <w:pPr>
              <w:widowControl w:val="0"/>
              <w:tabs>
                <w:tab w:val="left" w:leader="none" w:pos="1120"/>
              </w:tabs>
              <w:spacing w:before="120" w:lineRule="auto"/>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DGL 409 CVS</w:t>
            </w:r>
            <w:r w:rsidDel="00000000" w:rsidR="00000000" w:rsidRPr="00000000">
              <w:rPr>
                <w:rtl w:val="0"/>
              </w:rPr>
            </w:r>
          </w:p>
        </w:tc>
        <w:tc>
          <w:tcPr>
            <w:shd w:fill="ffffff" w:val="clear"/>
            <w:tcMar>
              <w:top w:w="0.0" w:type="dxa"/>
              <w:left w:w="0.0" w:type="dxa"/>
              <w:bottom w:w="0.0" w:type="dxa"/>
              <w:right w:w="0.0" w:type="dxa"/>
            </w:tcMar>
          </w:tcPr>
          <w:p w:rsidR="00000000" w:rsidDel="00000000" w:rsidP="00000000" w:rsidRDefault="00000000" w:rsidRPr="00000000" w14:paraId="0000000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Day/Time</w:t>
            </w:r>
          </w:p>
        </w:tc>
        <w:tc>
          <w:tcPr>
            <w:shd w:fill="ffffff" w:val="clear"/>
            <w:tcMar>
              <w:top w:w="0.0" w:type="dxa"/>
              <w:left w:w="0.0" w:type="dxa"/>
              <w:bottom w:w="0.0" w:type="dxa"/>
              <w:right w:w="0.0" w:type="dxa"/>
            </w:tcMar>
          </w:tcPr>
          <w:p w:rsidR="00000000" w:rsidDel="00000000" w:rsidP="00000000" w:rsidRDefault="00000000" w:rsidRPr="00000000" w14:paraId="0000001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Monday + Thursday  8:30 - 12:30</w:t>
            </w:r>
          </w:p>
        </w:tc>
      </w:tr>
      <w:tr>
        <w:trPr>
          <w:cantSplit w:val="0"/>
          <w:trHeight w:val="60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1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Prerequisites</w:t>
            </w:r>
          </w:p>
        </w:tc>
        <w:tc>
          <w:tcPr>
            <w:shd w:fill="ffffff" w:val="clear"/>
            <w:tcMar>
              <w:top w:w="0.0" w:type="dxa"/>
              <w:left w:w="0.0" w:type="dxa"/>
              <w:bottom w:w="0.0" w:type="dxa"/>
              <w:right w:w="0.0" w:type="dxa"/>
            </w:tcMar>
          </w:tcPr>
          <w:p w:rsidR="00000000" w:rsidDel="00000000" w:rsidP="00000000" w:rsidRDefault="00000000" w:rsidRPr="00000000" w14:paraId="00000012">
            <w:pPr>
              <w:widowControl w:val="0"/>
              <w:tabs>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154" w:firstLine="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013">
            <w:pPr>
              <w:widowControl w:val="0"/>
              <w:tabs>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154"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DIGITAL Design + Development students in their final term of their program.</w:t>
            </w:r>
          </w:p>
        </w:tc>
        <w:tc>
          <w:tcPr>
            <w:shd w:fill="ffffff" w:val="clear"/>
            <w:tcMar>
              <w:top w:w="0.0" w:type="dxa"/>
              <w:left w:w="0.0" w:type="dxa"/>
              <w:bottom w:w="0.0" w:type="dxa"/>
              <w:right w:w="0.0" w:type="dxa"/>
            </w:tcMar>
          </w:tcPr>
          <w:p w:rsidR="00000000" w:rsidDel="00000000" w:rsidP="00000000" w:rsidRDefault="00000000" w:rsidRPr="00000000" w14:paraId="00000014">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Location</w:t>
            </w:r>
          </w:p>
        </w:tc>
        <w:tc>
          <w:tcPr>
            <w:shd w:fill="ffffff" w:val="clear"/>
            <w:tcMar>
              <w:top w:w="0.0" w:type="dxa"/>
              <w:left w:w="0.0" w:type="dxa"/>
              <w:bottom w:w="0.0" w:type="dxa"/>
              <w:right w:w="0.0" w:type="dxa"/>
            </w:tcMar>
          </w:tcPr>
          <w:p w:rsidR="00000000" w:rsidDel="00000000" w:rsidP="00000000" w:rsidRDefault="00000000" w:rsidRPr="00000000" w14:paraId="0000001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color w:val="000000"/>
                <w:sz w:val="10"/>
                <w:szCs w:val="10"/>
              </w:rPr>
            </w:pP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01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 Online / in-person </w:t>
            </w:r>
          </w:p>
          <w:p w:rsidR="00000000" w:rsidDel="00000000" w:rsidP="00000000" w:rsidRDefault="00000000" w:rsidRPr="00000000" w14:paraId="0000001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133" w:firstLine="0"/>
              <w:rPr>
                <w:rFonts w:ascii="Calibri" w:cs="Calibri" w:eastAsia="Calibri" w:hAnsi="Calibri"/>
                <w:color w:val="000000"/>
              </w:rPr>
            </w:pPr>
            <w:r w:rsidDel="00000000" w:rsidR="00000000" w:rsidRPr="00000000">
              <w:rPr>
                <w:rtl w:val="0"/>
              </w:rPr>
            </w:r>
          </w:p>
        </w:tc>
      </w:tr>
      <w:tr>
        <w:trPr>
          <w:cantSplit w:val="0"/>
          <w:trHeight w:val="48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1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Credits</w:t>
            </w:r>
          </w:p>
        </w:tc>
        <w:tc>
          <w:tcPr>
            <w:shd w:fill="ffffff" w:val="clear"/>
            <w:tcMar>
              <w:top w:w="0.0" w:type="dxa"/>
              <w:left w:w="0.0" w:type="dxa"/>
              <w:bottom w:w="0.0" w:type="dxa"/>
              <w:right w:w="0.0" w:type="dxa"/>
            </w:tcMar>
          </w:tcPr>
          <w:p w:rsidR="00000000" w:rsidDel="00000000" w:rsidP="00000000" w:rsidRDefault="00000000" w:rsidRPr="00000000" w14:paraId="0000001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3.0 credit   </w:t>
            </w:r>
          </w:p>
        </w:tc>
        <w:tc>
          <w:tcPr>
            <w:shd w:fill="ffffff" w:val="clear"/>
            <w:tcMar>
              <w:top w:w="0.0" w:type="dxa"/>
              <w:left w:w="0.0" w:type="dxa"/>
              <w:bottom w:w="0.0" w:type="dxa"/>
              <w:right w:w="0.0" w:type="dxa"/>
            </w:tcMar>
          </w:tcPr>
          <w:p w:rsidR="00000000" w:rsidDel="00000000" w:rsidP="00000000" w:rsidRDefault="00000000" w:rsidRPr="00000000" w14:paraId="0000001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Start Date</w:t>
            </w:r>
          </w:p>
        </w:tc>
        <w:tc>
          <w:tcPr>
            <w:shd w:fill="ffffff" w:val="clear"/>
            <w:tcMar>
              <w:top w:w="0.0" w:type="dxa"/>
              <w:left w:w="0.0" w:type="dxa"/>
              <w:bottom w:w="0.0" w:type="dxa"/>
              <w:right w:w="0.0" w:type="dxa"/>
            </w:tcMar>
          </w:tcPr>
          <w:p w:rsidR="00000000" w:rsidDel="00000000" w:rsidP="00000000" w:rsidRDefault="00000000" w:rsidRPr="00000000" w14:paraId="0000001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 September, 2023</w:t>
            </w:r>
          </w:p>
        </w:tc>
      </w:tr>
      <w:tr>
        <w:trPr>
          <w:cantSplit w:val="0"/>
          <w:trHeight w:val="45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1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Hours per week</w:t>
            </w:r>
          </w:p>
        </w:tc>
        <w:tc>
          <w:tcPr>
            <w:shd w:fill="ffffff" w:val="clear"/>
            <w:tcMar>
              <w:top w:w="0.0" w:type="dxa"/>
              <w:left w:w="0.0" w:type="dxa"/>
              <w:bottom w:w="0.0" w:type="dxa"/>
              <w:right w:w="0.0" w:type="dxa"/>
            </w:tcMar>
          </w:tcPr>
          <w:p w:rsidR="00000000" w:rsidDel="00000000" w:rsidP="00000000" w:rsidRDefault="00000000" w:rsidRPr="00000000" w14:paraId="0000001D">
            <w:pPr>
              <w:spacing w:before="12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4 hours</w:t>
            </w:r>
          </w:p>
        </w:tc>
        <w:tc>
          <w:tcPr>
            <w:shd w:fill="ffffff" w:val="clear"/>
            <w:tcMar>
              <w:top w:w="0.0" w:type="dxa"/>
              <w:left w:w="0.0" w:type="dxa"/>
              <w:bottom w:w="0.0" w:type="dxa"/>
              <w:right w:w="0.0" w:type="dxa"/>
            </w:tcMar>
          </w:tcPr>
          <w:p w:rsidR="00000000" w:rsidDel="00000000" w:rsidP="00000000" w:rsidRDefault="00000000" w:rsidRPr="00000000" w14:paraId="0000001E">
            <w:pPr>
              <w:widowControl w:val="0"/>
              <w:spacing w:line="27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End Date</w:t>
            </w:r>
            <w:r w:rsidDel="00000000" w:rsidR="00000000" w:rsidRPr="00000000">
              <w:rPr>
                <w:rtl w:val="0"/>
              </w:rPr>
            </w:r>
          </w:p>
        </w:tc>
        <w:tc>
          <w:tcPr>
            <w:shd w:fill="ffffff" w:val="clear"/>
            <w:tcMar>
              <w:top w:w="0.0" w:type="dxa"/>
              <w:left w:w="0.0" w:type="dxa"/>
              <w:bottom w:w="0.0" w:type="dxa"/>
              <w:right w:w="0.0" w:type="dxa"/>
            </w:tcMar>
          </w:tcPr>
          <w:p w:rsidR="00000000" w:rsidDel="00000000" w:rsidP="00000000" w:rsidRDefault="00000000" w:rsidRPr="00000000" w14:paraId="0000001F">
            <w:pPr>
              <w:widowControl w:val="0"/>
              <w:spacing w:line="27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December, 2023</w:t>
            </w:r>
          </w:p>
        </w:tc>
      </w:tr>
      <w:tr>
        <w:trPr>
          <w:cantSplit w:val="0"/>
          <w:trHeight w:val="66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2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Instructor</w:t>
            </w:r>
          </w:p>
        </w:tc>
        <w:tc>
          <w:tcPr>
            <w:shd w:fill="ffffff" w:val="clear"/>
            <w:tcMar>
              <w:top w:w="0.0" w:type="dxa"/>
              <w:left w:w="0.0" w:type="dxa"/>
              <w:bottom w:w="0.0" w:type="dxa"/>
              <w:right w:w="0.0" w:type="dxa"/>
            </w:tcMar>
          </w:tcPr>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Megan WIlson</w:t>
            </w:r>
          </w:p>
        </w:tc>
        <w:tc>
          <w:tcPr>
            <w:shd w:fill="ffffff" w:val="clear"/>
            <w:tcMar>
              <w:top w:w="0.0" w:type="dxa"/>
              <w:left w:w="0.0" w:type="dxa"/>
              <w:bottom w:w="0.0" w:type="dxa"/>
              <w:right w:w="0.0" w:type="dxa"/>
            </w:tcMar>
          </w:tcPr>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NIC Email </w:t>
            </w:r>
          </w:p>
          <w:p w:rsidR="00000000" w:rsidDel="00000000" w:rsidP="00000000" w:rsidRDefault="00000000" w:rsidRPr="00000000" w14:paraId="0000002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NIC Phone</w:t>
            </w:r>
          </w:p>
        </w:tc>
        <w:tc>
          <w:tcPr>
            <w:shd w:fill="ffffff" w:val="clear"/>
            <w:tcMar>
              <w:top w:w="0.0" w:type="dxa"/>
              <w:left w:w="0.0" w:type="dxa"/>
              <w:bottom w:w="0.0" w:type="dxa"/>
              <w:right w:w="0.0" w:type="dxa"/>
            </w:tcMar>
          </w:tcPr>
          <w:p w:rsidR="00000000" w:rsidDel="00000000" w:rsidP="00000000" w:rsidRDefault="00000000" w:rsidRPr="00000000" w14:paraId="00000024">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4f81bd"/>
                <w:rtl w:val="0"/>
              </w:rPr>
              <w:t xml:space="preserve"> </w:t>
            </w:r>
            <w:r w:rsidDel="00000000" w:rsidR="00000000" w:rsidRPr="00000000">
              <w:rPr>
                <w:rtl w:val="0"/>
              </w:rPr>
            </w:r>
          </w:p>
          <w:p w:rsidR="00000000" w:rsidDel="00000000" w:rsidP="00000000" w:rsidRDefault="00000000" w:rsidRPr="00000000" w14:paraId="0000002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Calibri" w:cs="Calibri" w:eastAsia="Calibri" w:hAnsi="Calibri"/>
                <w:color w:val="000000"/>
              </w:rPr>
            </w:pPr>
            <w:r w:rsidDel="00000000" w:rsidR="00000000" w:rsidRPr="00000000">
              <w:rPr>
                <w:rFonts w:ascii="Calibri" w:cs="Calibri" w:eastAsia="Calibri" w:hAnsi="Calibri"/>
                <w:color w:val="000000"/>
                <w:rtl w:val="0"/>
              </w:rPr>
              <w:t xml:space="preserve"> megan.wilson@nic.bc.ca</w:t>
            </w:r>
          </w:p>
        </w:tc>
      </w:tr>
      <w:tr>
        <w:trPr>
          <w:cantSplit w:val="0"/>
          <w:trHeight w:val="480" w:hRule="atLeast"/>
          <w:tblHeader w:val="0"/>
        </w:trPr>
        <w:tc>
          <w:tcPr>
            <w:shd w:fill="ffffff" w:val="clear"/>
            <w:tcMar>
              <w:top w:w="0.0" w:type="dxa"/>
              <w:left w:w="0.0" w:type="dxa"/>
              <w:bottom w:w="0.0" w:type="dxa"/>
              <w:right w:w="0.0" w:type="dxa"/>
            </w:tcMar>
          </w:tcPr>
          <w:p w:rsidR="00000000" w:rsidDel="00000000" w:rsidP="00000000" w:rsidRDefault="00000000" w:rsidRPr="00000000" w14:paraId="0000002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Office Location</w:t>
            </w:r>
          </w:p>
        </w:tc>
        <w:tc>
          <w:tcPr>
            <w:shd w:fill="ffffff" w:val="clear"/>
            <w:tcMar>
              <w:top w:w="0.0" w:type="dxa"/>
              <w:left w:w="0.0" w:type="dxa"/>
              <w:bottom w:w="0.0" w:type="dxa"/>
              <w:right w:w="0.0" w:type="dxa"/>
            </w:tcMar>
          </w:tcPr>
          <w:p w:rsidR="00000000" w:rsidDel="00000000" w:rsidP="00000000" w:rsidRDefault="00000000" w:rsidRPr="00000000" w14:paraId="0000002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Raven 108b</w:t>
            </w:r>
          </w:p>
        </w:tc>
        <w:tc>
          <w:tcPr>
            <w:shd w:fill="ffffff" w:val="clear"/>
            <w:tcMar>
              <w:top w:w="0.0" w:type="dxa"/>
              <w:left w:w="0.0" w:type="dxa"/>
              <w:bottom w:w="0.0" w:type="dxa"/>
              <w:right w:w="0.0" w:type="dxa"/>
            </w:tcMar>
          </w:tcPr>
          <w:p w:rsidR="00000000" w:rsidDel="00000000" w:rsidP="00000000" w:rsidRDefault="00000000" w:rsidRPr="00000000" w14:paraId="0000002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Office Hours</w:t>
            </w:r>
          </w:p>
        </w:tc>
        <w:tc>
          <w:tcPr>
            <w:shd w:fill="ffffff" w:val="clear"/>
            <w:tcMar>
              <w:top w:w="0.0" w:type="dxa"/>
              <w:left w:w="0.0" w:type="dxa"/>
              <w:bottom w:w="0.0" w:type="dxa"/>
              <w:right w:w="0.0" w:type="dxa"/>
            </w:tcMar>
          </w:tcPr>
          <w:p w:rsidR="00000000" w:rsidDel="00000000" w:rsidP="00000000" w:rsidRDefault="00000000" w:rsidRPr="00000000" w14:paraId="0000002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59"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Monday + Thursday 12:45 - 2:00         </w:t>
            </w:r>
          </w:p>
          <w:p w:rsidR="00000000" w:rsidDel="00000000" w:rsidP="00000000" w:rsidRDefault="00000000" w:rsidRPr="00000000" w14:paraId="0000002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59"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(online)</w:t>
            </w:r>
          </w:p>
          <w:p w:rsidR="00000000" w:rsidDel="00000000" w:rsidP="00000000" w:rsidRDefault="00000000" w:rsidRPr="00000000" w14:paraId="0000002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59" w:lineRule="auto"/>
              <w:ind w:left="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 Tuesday 12:45 - 2:00 (R208b)</w:t>
            </w:r>
          </w:p>
        </w:tc>
      </w:tr>
    </w:tbl>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North Island College is honoured to acknowledge the traditional territories of the combined 35 First Nations of the Nuu-chah-nulth, Kwakwaka’wakw and Coast Salish traditions, on whose traditional and unceded territories the college’s campuses are situated. The Truth and Reconciliation Commission of Canada’s final report calls for 94 actions toward restoring a balanced relationship between Indigenous peoples and settler communities in this country.</w:t>
      </w:r>
    </w:p>
    <w:p w:rsidR="00000000" w:rsidDel="00000000" w:rsidP="00000000" w:rsidRDefault="00000000" w:rsidRPr="00000000" w14:paraId="0000002E">
      <w:pPr>
        <w:pStyle w:val="Heading1"/>
        <w:spacing w:after="60" w:line="276" w:lineRule="auto"/>
        <w:rPr>
          <w:color w:val="4f81bd"/>
          <w:sz w:val="28"/>
          <w:szCs w:val="28"/>
        </w:rPr>
      </w:pPr>
      <w:bookmarkStart w:colFirst="0" w:colLast="0" w:name="_t12rk0pnzbc8" w:id="2"/>
      <w:bookmarkEnd w:id="2"/>
      <w:r w:rsidDel="00000000" w:rsidR="00000000" w:rsidRPr="00000000">
        <w:rPr>
          <w:rtl w:val="0"/>
        </w:rPr>
      </w:r>
    </w:p>
    <w:p w:rsidR="00000000" w:rsidDel="00000000" w:rsidP="00000000" w:rsidRDefault="00000000" w:rsidRPr="00000000" w14:paraId="0000002F">
      <w:pPr>
        <w:pStyle w:val="Heading1"/>
        <w:spacing w:after="60" w:line="276" w:lineRule="auto"/>
        <w:rPr>
          <w:color w:val="4f81bd"/>
          <w:sz w:val="28"/>
          <w:szCs w:val="28"/>
        </w:rPr>
      </w:pPr>
      <w:bookmarkStart w:colFirst="0" w:colLast="0" w:name="_d69gafhpcksa" w:id="3"/>
      <w:bookmarkEnd w:id="3"/>
      <w:r w:rsidDel="00000000" w:rsidR="00000000" w:rsidRPr="00000000">
        <w:rPr>
          <w:color w:val="4f81bd"/>
          <w:sz w:val="28"/>
          <w:szCs w:val="28"/>
          <w:rtl w:val="0"/>
        </w:rPr>
        <w:t xml:space="preserve">Course Description</w:t>
      </w:r>
    </w:p>
    <w:p w:rsidR="00000000" w:rsidDel="00000000" w:rsidP="00000000" w:rsidRDefault="00000000" w:rsidRPr="00000000" w14:paraId="00000030">
      <w:pPr>
        <w:spacing w:line="276" w:lineRule="auto"/>
        <w:rPr>
          <w:color w:val="4f81bd"/>
          <w:sz w:val="28"/>
          <w:szCs w:val="28"/>
        </w:rPr>
      </w:pPr>
      <w:r w:rsidDel="00000000" w:rsidR="00000000" w:rsidRPr="00000000">
        <w:rPr>
          <w:rFonts w:ascii="Calibri" w:cs="Calibri" w:eastAsia="Calibri" w:hAnsi="Calibri"/>
          <w:sz w:val="22"/>
          <w:szCs w:val="22"/>
          <w:rtl w:val="0"/>
        </w:rPr>
        <w:t xml:space="preserve">This capstone project course provides students with the opportunity to propose and develop a self-directed body of work. The project allows students to target their area of expertise to synthesize the applied skills and theoretical knowledge of their accumulated education.</w:t>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1"/>
        <w:spacing w:line="276" w:lineRule="auto"/>
        <w:rPr>
          <w:color w:val="4f81bd"/>
          <w:sz w:val="28"/>
          <w:szCs w:val="28"/>
        </w:rPr>
      </w:pPr>
      <w:r w:rsidDel="00000000" w:rsidR="00000000" w:rsidRPr="00000000">
        <w:rPr>
          <w:color w:val="4f81bd"/>
          <w:sz w:val="28"/>
          <w:szCs w:val="28"/>
          <w:rtl w:val="0"/>
        </w:rPr>
        <w:t xml:space="preserve">Course Content</w:t>
      </w:r>
    </w:p>
    <w:p w:rsidR="00000000" w:rsidDel="00000000" w:rsidP="00000000" w:rsidRDefault="00000000" w:rsidRPr="00000000" w14:paraId="00000033">
      <w:pPr>
        <w:numPr>
          <w:ilvl w:val="0"/>
          <w:numId w:val="15"/>
        </w:numPr>
        <w:spacing w:after="0" w:after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Discovery, planning, production, deployment, and presentation of a capstone project</w:t>
      </w:r>
    </w:p>
    <w:p w:rsidR="00000000" w:rsidDel="00000000" w:rsidP="00000000" w:rsidRDefault="00000000" w:rsidRPr="00000000" w14:paraId="00000034">
      <w:pPr>
        <w:numPr>
          <w:ilvl w:val="0"/>
          <w:numId w:val="15"/>
        </w:numPr>
        <w:spacing w:after="0" w:after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Documenting and archiving a project’s process </w:t>
      </w:r>
    </w:p>
    <w:p w:rsidR="00000000" w:rsidDel="00000000" w:rsidP="00000000" w:rsidRDefault="00000000" w:rsidRPr="00000000" w14:paraId="00000035">
      <w:pPr>
        <w:numPr>
          <w:ilvl w:val="0"/>
          <w:numId w:val="15"/>
        </w:numPr>
        <w:spacing w:after="6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Best practices for portfolio development</w:t>
      </w:r>
      <w:r w:rsidDel="00000000" w:rsidR="00000000" w:rsidRPr="00000000">
        <w:rPr>
          <w:rtl w:val="0"/>
        </w:rPr>
      </w:r>
    </w:p>
    <w:p w:rsidR="00000000" w:rsidDel="00000000" w:rsidP="00000000" w:rsidRDefault="00000000" w:rsidRPr="00000000" w14:paraId="00000036">
      <w:pPr>
        <w:pStyle w:val="Heading2"/>
        <w:keepNext w:val="0"/>
        <w:tabs>
          <w:tab w:val="left" w:leader="none" w:pos="2790"/>
        </w:tabs>
        <w:spacing w:before="60" w:line="276" w:lineRule="auto"/>
        <w:jc w:val="right"/>
        <w:rPr>
          <w:b w:val="0"/>
        </w:rPr>
      </w:pPr>
      <w:r w:rsidDel="00000000" w:rsidR="00000000" w:rsidRPr="00000000">
        <w:rPr>
          <w:rtl w:val="0"/>
        </w:rPr>
      </w:r>
    </w:p>
    <w:p w:rsidR="00000000" w:rsidDel="00000000" w:rsidP="00000000" w:rsidRDefault="00000000" w:rsidRPr="00000000" w14:paraId="00000037">
      <w:pPr>
        <w:pStyle w:val="Heading1"/>
        <w:spacing w:after="60" w:line="276" w:lineRule="auto"/>
        <w:rPr>
          <w:color w:val="4f81bd"/>
          <w:sz w:val="28"/>
          <w:szCs w:val="28"/>
        </w:rPr>
      </w:pPr>
      <w:bookmarkStart w:colFirst="0" w:colLast="0" w:name="_oypmpnmzde21" w:id="4"/>
      <w:bookmarkEnd w:id="4"/>
      <w:r w:rsidDel="00000000" w:rsidR="00000000" w:rsidRPr="00000000">
        <w:rPr>
          <w:color w:val="4f81bd"/>
          <w:sz w:val="28"/>
          <w:szCs w:val="28"/>
          <w:rtl w:val="0"/>
        </w:rPr>
        <w:t xml:space="preserve">Course Learning Outcomes</w:t>
      </w:r>
    </w:p>
    <w:p w:rsidR="00000000" w:rsidDel="00000000" w:rsidP="00000000" w:rsidRDefault="00000000" w:rsidRPr="00000000" w14:paraId="00000038">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Upon successful completion of this course students will be able to:</w:t>
      </w:r>
    </w:p>
    <w:p w:rsidR="00000000" w:rsidDel="00000000" w:rsidP="00000000" w:rsidRDefault="00000000" w:rsidRPr="00000000" w14:paraId="00000039">
      <w:pPr>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design and manage a self-directed project through the stages of discovery, planning, production, deployment and presentation;</w:t>
      </w:r>
    </w:p>
    <w:p w:rsidR="00000000" w:rsidDel="00000000" w:rsidP="00000000" w:rsidRDefault="00000000" w:rsidRPr="00000000" w14:paraId="0000003A">
      <w:pPr>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research and prepare personal learning objectives for self-directed study related to the student’s preferred speciality;</w:t>
      </w:r>
    </w:p>
    <w:p w:rsidR="00000000" w:rsidDel="00000000" w:rsidP="00000000" w:rsidRDefault="00000000" w:rsidRPr="00000000" w14:paraId="0000003B">
      <w:pPr>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synthesize and apply skills and knowledge acquired to date in the completion of a capstone project;</w:t>
      </w:r>
    </w:p>
    <w:p w:rsidR="00000000" w:rsidDel="00000000" w:rsidP="00000000" w:rsidRDefault="00000000" w:rsidRPr="00000000" w14:paraId="0000003C">
      <w:pPr>
        <w:numPr>
          <w:ilvl w:val="0"/>
          <w:numId w:val="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produce, exhibit and archive a portfolio project that includes a creative brief and process documentation;</w:t>
      </w:r>
    </w:p>
    <w:p w:rsidR="00000000" w:rsidDel="00000000" w:rsidP="00000000" w:rsidRDefault="00000000" w:rsidRPr="00000000" w14:paraId="0000003D">
      <w:pPr>
        <w:numPr>
          <w:ilvl w:val="0"/>
          <w:numId w:val="1"/>
        </w:numPr>
        <w:spacing w:after="60" w:line="276" w:lineRule="auto"/>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organize and lead team initiatives towards final presentation of capstone projects at an annual showcase event.</w:t>
      </w:r>
      <w:r w:rsidDel="00000000" w:rsidR="00000000" w:rsidRPr="00000000">
        <w:rPr>
          <w:rtl w:val="0"/>
        </w:rPr>
      </w:r>
    </w:p>
    <w:p w:rsidR="00000000" w:rsidDel="00000000" w:rsidP="00000000" w:rsidRDefault="00000000" w:rsidRPr="00000000" w14:paraId="0000003E">
      <w:pPr>
        <w:spacing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F">
      <w:pPr>
        <w:spacing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0">
      <w:pPr>
        <w:pStyle w:val="Heading1"/>
        <w:spacing w:after="60" w:line="276" w:lineRule="auto"/>
        <w:rPr>
          <w:rFonts w:ascii="Calibri" w:cs="Calibri" w:eastAsia="Calibri" w:hAnsi="Calibri"/>
          <w:i w:val="1"/>
          <w:color w:val="e36c09"/>
        </w:rPr>
      </w:pPr>
      <w:r w:rsidDel="00000000" w:rsidR="00000000" w:rsidRPr="00000000">
        <w:rPr>
          <w:color w:val="4f81bd"/>
          <w:sz w:val="28"/>
          <w:szCs w:val="28"/>
          <w:rtl w:val="0"/>
        </w:rPr>
        <w:t xml:space="preserve">Course Format + Technology </w:t>
      </w:r>
      <w:r w:rsidDel="00000000" w:rsidR="00000000" w:rsidRPr="00000000">
        <w:rPr>
          <w:rtl w:val="0"/>
        </w:rPr>
      </w:r>
    </w:p>
    <w:p w:rsidR="00000000" w:rsidDel="00000000" w:rsidP="00000000" w:rsidRDefault="00000000" w:rsidRPr="00000000" w14:paraId="00000041">
      <w:pPr>
        <w:spacing w:line="276" w:lineRule="auto"/>
        <w:rPr>
          <w:rFonts w:ascii="Calibri" w:cs="Calibri" w:eastAsia="Calibri" w:hAnsi="Calibri"/>
          <w:sz w:val="22"/>
          <w:szCs w:val="22"/>
        </w:rPr>
      </w:pPr>
      <w:r w:rsidDel="00000000" w:rsidR="00000000" w:rsidRPr="00000000">
        <w:rPr>
          <w:rFonts w:ascii="Calibri" w:cs="Calibri" w:eastAsia="Calibri" w:hAnsi="Calibri"/>
          <w:b w:val="1"/>
          <w:color w:val="e36c09"/>
          <w:sz w:val="22"/>
          <w:szCs w:val="22"/>
          <w:rtl w:val="0"/>
        </w:rPr>
        <w:t xml:space="preserve">CVS section</w:t>
      </w:r>
      <w:r w:rsidDel="00000000" w:rsidR="00000000" w:rsidRPr="00000000">
        <w:rPr>
          <w:rtl w:val="0"/>
        </w:rPr>
      </w:r>
    </w:p>
    <w:p w:rsidR="00000000" w:rsidDel="00000000" w:rsidP="00000000" w:rsidRDefault="00000000" w:rsidRPr="00000000" w14:paraId="00000042">
      <w:pPr>
        <w:spacing w:line="276" w:lineRule="auto"/>
        <w:rPr>
          <w:color w:val="e36c09"/>
        </w:rPr>
      </w:pPr>
      <w:r w:rsidDel="00000000" w:rsidR="00000000" w:rsidRPr="00000000">
        <w:rPr>
          <w:rFonts w:ascii="Calibri" w:cs="Calibri" w:eastAsia="Calibri" w:hAnsi="Calibri"/>
          <w:rtl w:val="0"/>
        </w:rPr>
        <w:t xml:space="preserve">This is a face-to-face course that meets weekly at a scheduled time at the NIC Comox Valley Campus. Course specific schedules are provided by the instructor the first week of classes.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720" w:firstLine="0"/>
        <w:rPr>
          <w:color w:val="e36c09"/>
        </w:rPr>
      </w:pPr>
      <w:r w:rsidDel="00000000" w:rsidR="00000000" w:rsidRPr="00000000">
        <w:rPr>
          <w:rtl w:val="0"/>
        </w:rPr>
      </w:r>
    </w:p>
    <w:p w:rsidR="00000000" w:rsidDel="00000000" w:rsidP="00000000" w:rsidRDefault="00000000" w:rsidRPr="00000000" w14:paraId="00000044">
      <w:pPr>
        <w:pStyle w:val="Heading1"/>
        <w:spacing w:after="60" w:line="276" w:lineRule="auto"/>
        <w:rPr>
          <w:rFonts w:ascii="Arial" w:cs="Arial" w:eastAsia="Arial" w:hAnsi="Arial"/>
          <w:highlight w:val="yellow"/>
        </w:rPr>
      </w:pPr>
      <w:bookmarkStart w:colFirst="0" w:colLast="0" w:name="_3dy6vkm" w:id="5"/>
      <w:bookmarkEnd w:id="5"/>
      <w:r w:rsidDel="00000000" w:rsidR="00000000" w:rsidRPr="00000000">
        <w:rPr>
          <w:color w:val="4f81bd"/>
          <w:sz w:val="28"/>
          <w:szCs w:val="28"/>
          <w:rtl w:val="0"/>
        </w:rPr>
        <w:t xml:space="preserve">Studio + Mac Lab Access</w:t>
      </w:r>
      <w:r w:rsidDel="00000000" w:rsidR="00000000" w:rsidRPr="00000000">
        <w:rPr>
          <w:rtl w:val="0"/>
        </w:rPr>
      </w:r>
    </w:p>
    <w:p w:rsidR="00000000" w:rsidDel="00000000" w:rsidP="00000000" w:rsidRDefault="00000000" w:rsidRPr="00000000" w14:paraId="0000004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Location:</w:t>
      </w:r>
      <w:r w:rsidDel="00000000" w:rsidR="00000000" w:rsidRPr="00000000">
        <w:rPr>
          <w:rFonts w:ascii="Arial" w:cs="Arial" w:eastAsia="Arial" w:hAnsi="Arial"/>
          <w:sz w:val="22"/>
          <w:szCs w:val="22"/>
          <w:rtl w:val="0"/>
        </w:rPr>
        <w:t xml:space="preserve"> Studios are located in Shadbolt Studios + Raven Hall</w:t>
      </w:r>
    </w:p>
    <w:p w:rsidR="00000000" w:rsidDel="00000000" w:rsidP="00000000" w:rsidRDefault="00000000" w:rsidRPr="00000000" w14:paraId="00000046">
      <w:pPr>
        <w:rPr>
          <w:rFonts w:ascii="Arial" w:cs="Arial" w:eastAsia="Arial" w:hAnsi="Arial"/>
          <w:sz w:val="22"/>
          <w:szCs w:val="22"/>
        </w:rPr>
      </w:pPr>
      <w:r w:rsidDel="00000000" w:rsidR="00000000" w:rsidRPr="00000000">
        <w:rPr>
          <w:rFonts w:ascii="Arial" w:cs="Arial" w:eastAsia="Arial" w:hAnsi="Arial"/>
          <w:sz w:val="22"/>
          <w:szCs w:val="22"/>
          <w:rtl w:val="0"/>
        </w:rPr>
        <w:t xml:space="preserve">                   MAC Labs are located in Raven Hall 107 + 212 </w:t>
      </w:r>
    </w:p>
    <w:p w:rsidR="00000000" w:rsidDel="00000000" w:rsidP="00000000" w:rsidRDefault="00000000" w:rsidRPr="00000000" w14:paraId="000000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Access Hours: Mon - Thu 8:30 am -9 pm, </w:t>
      </w:r>
    </w:p>
    <w:p w:rsidR="00000000" w:rsidDel="00000000" w:rsidP="00000000" w:rsidRDefault="00000000" w:rsidRPr="00000000" w14:paraId="0000004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                           Fri 8:30 am-4:00 pm and Sat 10 am-4 pm </w:t>
      </w:r>
      <w:r w:rsidDel="00000000" w:rsidR="00000000" w:rsidRPr="00000000">
        <w:rPr>
          <w:rtl w:val="0"/>
        </w:rPr>
      </w:r>
    </w:p>
    <w:p w:rsidR="00000000" w:rsidDel="00000000" w:rsidP="00000000" w:rsidRDefault="00000000" w:rsidRPr="00000000" w14:paraId="00000049">
      <w:pPr>
        <w:numPr>
          <w:ilvl w:val="0"/>
          <w:numId w:val="17"/>
        </w:numPr>
        <w:spacing w:after="0" w:afterAutospacing="0" w:before="240" w:lineRule="auto"/>
        <w:ind w:left="720" w:hanging="360"/>
        <w:rPr>
          <w:sz w:val="22"/>
          <w:szCs w:val="22"/>
        </w:rPr>
      </w:pPr>
      <w:r w:rsidDel="00000000" w:rsidR="00000000" w:rsidRPr="00000000">
        <w:rPr>
          <w:rFonts w:ascii="Arial" w:cs="Arial" w:eastAsia="Arial" w:hAnsi="Arial"/>
          <w:sz w:val="22"/>
          <w:szCs w:val="22"/>
          <w:rtl w:val="0"/>
        </w:rPr>
        <w:t xml:space="preserve">If a class is booked in a room there is no studio/lab access during that time slot. Class schedules are posted on the doors. </w:t>
      </w:r>
    </w:p>
    <w:p w:rsidR="00000000" w:rsidDel="00000000" w:rsidP="00000000" w:rsidRDefault="00000000" w:rsidRPr="00000000" w14:paraId="0000004A">
      <w:pPr>
        <w:numPr>
          <w:ilvl w:val="0"/>
          <w:numId w:val="17"/>
        </w:numPr>
        <w:spacing w:after="0" w:afterAutospacing="0" w:before="0" w:beforeAutospacing="0" w:lineRule="auto"/>
        <w:ind w:left="720" w:hanging="360"/>
        <w:rPr>
          <w:sz w:val="22"/>
          <w:szCs w:val="22"/>
        </w:rPr>
      </w:pPr>
      <w:r w:rsidDel="00000000" w:rsidR="00000000" w:rsidRPr="00000000">
        <w:rPr>
          <w:rFonts w:ascii="Arial" w:cs="Arial" w:eastAsia="Arial" w:hAnsi="Arial"/>
          <w:sz w:val="22"/>
          <w:szCs w:val="22"/>
          <w:rtl w:val="0"/>
        </w:rPr>
        <w:t xml:space="preserve">Students can drop in to use the studios/ labs. Sign-in sheet for each Studio + Lab: Students must sign in to each Studio or Lab that they use if they are not in a scheduled class during that time frame.   The sign sheets are at the main door of each studio/lab.</w:t>
      </w:r>
    </w:p>
    <w:p w:rsidR="00000000" w:rsidDel="00000000" w:rsidP="00000000" w:rsidRDefault="00000000" w:rsidRPr="00000000" w14:paraId="0000004B">
      <w:pPr>
        <w:numPr>
          <w:ilvl w:val="0"/>
          <w:numId w:val="16"/>
        </w:numPr>
        <w:spacing w:after="240" w:before="0" w:beforeAutospacing="0" w:lineRule="auto"/>
        <w:ind w:left="720" w:hanging="360"/>
        <w:rPr>
          <w:sz w:val="22"/>
          <w:szCs w:val="22"/>
        </w:rPr>
      </w:pPr>
      <w:r w:rsidDel="00000000" w:rsidR="00000000" w:rsidRPr="00000000">
        <w:rPr>
          <w:rFonts w:ascii="Arial" w:cs="Arial" w:eastAsia="Arial" w:hAnsi="Arial"/>
          <w:sz w:val="22"/>
          <w:szCs w:val="22"/>
          <w:rtl w:val="0"/>
        </w:rPr>
        <w:t xml:space="preserve">Photo Studios must be booked online </w:t>
      </w:r>
      <w:hyperlink r:id="rId7">
        <w:r w:rsidDel="00000000" w:rsidR="00000000" w:rsidRPr="00000000">
          <w:rPr>
            <w:rFonts w:ascii="Arial" w:cs="Arial" w:eastAsia="Arial" w:hAnsi="Arial"/>
            <w:color w:val="1155cc"/>
            <w:sz w:val="22"/>
            <w:szCs w:val="22"/>
            <w:u w:val="single"/>
            <w:rtl w:val="0"/>
          </w:rPr>
          <w:t xml:space="preserve">https://library.nic.bc.ca/Studios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C">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Evening and Saturday “After Hours” Access Procedures</w:t>
      </w:r>
    </w:p>
    <w:p w:rsidR="00000000" w:rsidDel="00000000" w:rsidP="00000000" w:rsidRDefault="00000000" w:rsidRPr="00000000" w14:paraId="0000004E">
      <w:pPr>
        <w:rPr>
          <w:rFonts w:ascii="Arial" w:cs="Arial" w:eastAsia="Arial" w:hAnsi="Arial"/>
          <w:sz w:val="22"/>
          <w:szCs w:val="22"/>
        </w:rPr>
      </w:pPr>
      <w:r w:rsidDel="00000000" w:rsidR="00000000" w:rsidRPr="00000000">
        <w:rPr>
          <w:rFonts w:ascii="Arial" w:cs="Arial" w:eastAsia="Arial" w:hAnsi="Arial"/>
          <w:sz w:val="22"/>
          <w:szCs w:val="22"/>
          <w:rtl w:val="0"/>
        </w:rPr>
        <w:t xml:space="preserve"> For “After Hours” access </w:t>
      </w:r>
      <w:r w:rsidDel="00000000" w:rsidR="00000000" w:rsidRPr="00000000">
        <w:rPr>
          <w:rFonts w:ascii="Arial" w:cs="Arial" w:eastAsia="Arial" w:hAnsi="Arial"/>
          <w:b w:val="1"/>
          <w:sz w:val="22"/>
          <w:szCs w:val="22"/>
          <w:rtl w:val="0"/>
        </w:rPr>
        <w:t xml:space="preserve">Mon - Thu 5-9pm</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Sat 10am-4pm, </w:t>
      </w:r>
      <w:r w:rsidDel="00000000" w:rsidR="00000000" w:rsidRPr="00000000">
        <w:rPr>
          <w:rFonts w:ascii="Arial" w:cs="Arial" w:eastAsia="Arial" w:hAnsi="Arial"/>
          <w:sz w:val="22"/>
          <w:szCs w:val="22"/>
          <w:rtl w:val="0"/>
        </w:rPr>
        <w:t xml:space="preserve">students must follow these procedures:</w:t>
      </w:r>
    </w:p>
    <w:p w:rsidR="00000000" w:rsidDel="00000000" w:rsidP="00000000" w:rsidRDefault="00000000" w:rsidRPr="00000000" w14:paraId="0000004F">
      <w:pPr>
        <w:numPr>
          <w:ilvl w:val="0"/>
          <w:numId w:val="18"/>
        </w:numPr>
        <w:spacing w:after="0" w:afterAutospacing="0" w:before="240" w:lineRule="auto"/>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Students need to call /text the monitor cell phone after 6:30pm Mon -Thurs and Sat from 10am -4pm to enter the building, be prepared to show NIC student ID. </w:t>
      </w:r>
    </w:p>
    <w:p w:rsidR="00000000" w:rsidDel="00000000" w:rsidP="00000000" w:rsidRDefault="00000000" w:rsidRPr="00000000" w14:paraId="00000050">
      <w:pPr>
        <w:numPr>
          <w:ilvl w:val="0"/>
          <w:numId w:val="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Studio Monitor contact via text or phone 778-585-3285 or Security (only use if required 250-334-7206)</w:t>
      </w:r>
    </w:p>
    <w:p w:rsidR="00000000" w:rsidDel="00000000" w:rsidP="00000000" w:rsidRDefault="00000000" w:rsidRPr="00000000" w14:paraId="00000051">
      <w:pPr>
        <w:numPr>
          <w:ilvl w:val="0"/>
          <w:numId w:val="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Sign IN sheet for each Studio + Lab: Students must sign to each Studio or Lab that they use. The sign sheets are at the main door of each studio/lab.</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pStyle w:val="Heading1"/>
        <w:spacing w:line="276" w:lineRule="auto"/>
        <w:rPr>
          <w:color w:val="4f81bd"/>
        </w:rPr>
      </w:pPr>
      <w:bookmarkStart w:colFirst="0" w:colLast="0" w:name="_6s0efcxi3ls3" w:id="6"/>
      <w:bookmarkEnd w:id="6"/>
      <w:r w:rsidDel="00000000" w:rsidR="00000000" w:rsidRPr="00000000">
        <w:rPr>
          <w:color w:val="4f81bd"/>
          <w:rtl w:val="0"/>
        </w:rPr>
        <w:t xml:space="preserve">Cleaning Protocols for Studios + MAC Labs</w:t>
      </w:r>
    </w:p>
    <w:p w:rsidR="00000000" w:rsidDel="00000000" w:rsidP="00000000" w:rsidRDefault="00000000" w:rsidRPr="00000000" w14:paraId="00000054">
      <w:pPr>
        <w:numPr>
          <w:ilvl w:val="0"/>
          <w:numId w:val="19"/>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ARRIVAL to class or work period each student is responsible for cleaning their workstations.</w:t>
      </w:r>
    </w:p>
    <w:p w:rsidR="00000000" w:rsidDel="00000000" w:rsidP="00000000" w:rsidRDefault="00000000" w:rsidRPr="00000000" w14:paraId="00000055">
      <w:pPr>
        <w:numPr>
          <w:ilvl w:val="0"/>
          <w:numId w:val="3"/>
        </w:numPr>
        <w:spacing w:line="276"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Each room will be stocked with cleaning supplies.</w:t>
      </w:r>
    </w:p>
    <w:p w:rsidR="00000000" w:rsidDel="00000000" w:rsidP="00000000" w:rsidRDefault="00000000" w:rsidRPr="00000000" w14:paraId="00000056">
      <w:pPr>
        <w:numPr>
          <w:ilvl w:val="0"/>
          <w:numId w:val="1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COMMUNAL EQUIPMENT + WORKSTATIONS each student is responsible for cleaning the equipment and space prior to use. </w:t>
      </w:r>
    </w:p>
    <w:p w:rsidR="00000000" w:rsidDel="00000000" w:rsidP="00000000" w:rsidRDefault="00000000" w:rsidRPr="00000000" w14:paraId="00000057">
      <w:pPr>
        <w:numPr>
          <w:ilvl w:val="0"/>
          <w:numId w:val="11"/>
        </w:numPr>
        <w:spacing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DEPARTURE at the end of each class each student is to leave their workstation clean.</w:t>
      </w:r>
    </w:p>
    <w:p w:rsidR="00000000" w:rsidDel="00000000" w:rsidP="00000000" w:rsidRDefault="00000000" w:rsidRPr="00000000" w14:paraId="00000058">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59">
      <w:pPr>
        <w:pStyle w:val="Heading1"/>
        <w:spacing w:after="60" w:line="276" w:lineRule="auto"/>
        <w:rPr>
          <w:color w:val="4f81bd"/>
          <w:sz w:val="28"/>
          <w:szCs w:val="28"/>
        </w:rPr>
      </w:pPr>
      <w:r w:rsidDel="00000000" w:rsidR="00000000" w:rsidRPr="00000000">
        <w:rPr>
          <w:color w:val="4f81bd"/>
          <w:sz w:val="28"/>
          <w:szCs w:val="28"/>
          <w:rtl w:val="0"/>
        </w:rPr>
        <w:t xml:space="preserve">Course Workload</w:t>
      </w:r>
    </w:p>
    <w:p w:rsidR="00000000" w:rsidDel="00000000" w:rsidP="00000000" w:rsidRDefault="00000000" w:rsidRPr="00000000" w14:paraId="0000005A">
      <w:pPr>
        <w:spacing w:line="271.2" w:lineRule="auto"/>
        <w:ind w:right="3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Students in DIGITAL Design + Development programs should expect to put 8 - 12 hours per week into each 3-credit course. </w:t>
      </w:r>
      <w:r w:rsidDel="00000000" w:rsidR="00000000" w:rsidRPr="00000000">
        <w:rPr>
          <w:rFonts w:ascii="Calibri" w:cs="Calibri" w:eastAsia="Calibri" w:hAnsi="Calibri"/>
          <w:sz w:val="22"/>
          <w:szCs w:val="22"/>
          <w:rtl w:val="0"/>
        </w:rPr>
        <w:t xml:space="preserve">This means 40 hours per week minimum across all courses in a full course load of five courses. The 8 – 12 weekly hours per course include reviewing all course material (lectures, demonstrations, readings), and completing weekly assignments and larger projects.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C">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5D">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5E">
      <w:pPr>
        <w:pStyle w:val="Heading1"/>
        <w:spacing w:after="60" w:line="276" w:lineRule="auto"/>
        <w:rPr>
          <w:rFonts w:ascii="Calibri" w:cs="Calibri" w:eastAsia="Calibri" w:hAnsi="Calibri"/>
          <w:i w:val="1"/>
          <w:color w:val="e36c09"/>
        </w:rPr>
      </w:pPr>
      <w:r w:rsidDel="00000000" w:rsidR="00000000" w:rsidRPr="00000000">
        <w:rPr>
          <w:color w:val="4f81bd"/>
          <w:sz w:val="28"/>
          <w:szCs w:val="28"/>
          <w:rtl w:val="0"/>
        </w:rPr>
        <w:t xml:space="preserve">Professionalism </w:t>
      </w:r>
      <w:r w:rsidDel="00000000" w:rsidR="00000000" w:rsidRPr="00000000">
        <w:rPr>
          <w:rtl w:val="0"/>
        </w:rPr>
      </w:r>
    </w:p>
    <w:p w:rsidR="00000000" w:rsidDel="00000000" w:rsidP="00000000" w:rsidRDefault="00000000" w:rsidRPr="00000000" w14:paraId="0000005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Students are expected to be self-motivated, organized, and punctual. Participation is essential for the success of class discussions and critiques. It is through discussion of concepts and artwork that students develop the ability to perceive and articulate ideas. Dialogue is encouraged to develop positive constructive debates and offer an interactive space where students learn from one another. Thoughtful and serious engagement, critical thinking and sensitivity regarding other students and their work are integral</w:t>
      </w:r>
      <w:r w:rsidDel="00000000" w:rsidR="00000000" w:rsidRPr="00000000">
        <w:rPr>
          <w:rFonts w:ascii="Calibri" w:cs="Calibri" w:eastAsia="Calibri" w:hAnsi="Calibri"/>
          <w:i w:val="1"/>
          <w:sz w:val="22"/>
          <w:szCs w:val="22"/>
          <w:rtl w:val="0"/>
        </w:rPr>
        <w:t xml:space="preserve">. </w:t>
      </w:r>
      <w:r w:rsidDel="00000000" w:rsidR="00000000" w:rsidRPr="00000000">
        <w:rPr>
          <w:rtl w:val="0"/>
        </w:rPr>
      </w:r>
    </w:p>
    <w:p w:rsidR="00000000" w:rsidDel="00000000" w:rsidP="00000000" w:rsidRDefault="00000000" w:rsidRPr="00000000" w14:paraId="00000060">
      <w:pPr>
        <w:spacing w:line="276"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1">
      <w:pPr>
        <w:pStyle w:val="Heading1"/>
        <w:spacing w:after="60" w:line="276" w:lineRule="auto"/>
        <w:rPr>
          <w:color w:val="4f81bd"/>
          <w:sz w:val="28"/>
          <w:szCs w:val="28"/>
          <w:highlight w:val="cyan"/>
        </w:rPr>
      </w:pPr>
      <w:r w:rsidDel="00000000" w:rsidR="00000000" w:rsidRPr="00000000">
        <w:rPr>
          <w:color w:val="4f81bd"/>
          <w:sz w:val="28"/>
          <w:szCs w:val="28"/>
          <w:rtl w:val="0"/>
        </w:rPr>
        <w:t xml:space="preserve">Evaluation </w:t>
      </w:r>
      <w:r w:rsidDel="00000000" w:rsidR="00000000" w:rsidRPr="00000000">
        <w:rPr>
          <w:rtl w:val="0"/>
        </w:rPr>
      </w:r>
    </w:p>
    <w:tbl>
      <w:tblPr>
        <w:tblStyle w:val="Table3"/>
        <w:tblW w:w="10768.0" w:type="dxa"/>
        <w:jc w:val="left"/>
        <w:tblInd w:w="-115.0" w:type="dxa"/>
        <w:tblLayout w:type="fixed"/>
        <w:tblLook w:val="0400"/>
      </w:tblPr>
      <w:tblGrid>
        <w:gridCol w:w="9634"/>
        <w:gridCol w:w="1134"/>
        <w:tblGridChange w:id="0">
          <w:tblGrid>
            <w:gridCol w:w="9634"/>
            <w:gridCol w:w="113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1: Project brief</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2: Planning documents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3: MVP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8">
            <w:pPr>
              <w:rPr>
                <w:rFonts w:ascii="Calibri" w:cs="Calibri" w:eastAsia="Calibri" w:hAnsi="Calibri"/>
                <w:color w:val="000000"/>
              </w:rPr>
            </w:pPr>
            <w:r w:rsidDel="00000000" w:rsidR="00000000" w:rsidRPr="00000000">
              <w:rPr>
                <w:rFonts w:ascii="Calibri" w:cs="Calibri" w:eastAsia="Calibri" w:hAnsi="Calibri"/>
                <w:color w:val="000000"/>
                <w:rtl w:val="0"/>
              </w:rPr>
              <w:t xml:space="preserve">Revisions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4: Features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Revisions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5: Features + testing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Revisions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Assignment 6: Final project + case study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rtl w:val="0"/>
              </w:rPr>
              <w:t xml:space="preserve">Professionalism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rPr>
            </w:pPr>
            <w:r w:rsidDel="00000000" w:rsidR="00000000" w:rsidRPr="00000000">
              <w:rPr>
                <w:rFonts w:ascii="Calibri" w:cs="Calibri" w:eastAsia="Calibri" w:hAnsi="Calibri"/>
                <w:b w:val="1"/>
                <w:color w:val="000000"/>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rFonts w:ascii="Calibri" w:cs="Calibri" w:eastAsia="Calibri" w:hAnsi="Calibri"/>
                <w:b w:val="1"/>
                <w:color w:val="000000"/>
                <w:rtl w:val="0"/>
              </w:rPr>
              <w:t xml:space="preserve">  100 %</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276" w:lineRule="auto"/>
        <w:rPr>
          <w:rFonts w:ascii="Calibri" w:cs="Calibri" w:eastAsia="Calibri" w:hAnsi="Calibri"/>
          <w:b w:val="1"/>
          <w:sz w:val="22"/>
          <w:szCs w:val="22"/>
        </w:rPr>
      </w:pPr>
      <w:bookmarkStart w:colFirst="0" w:colLast="0" w:name="_1t3h5sf" w:id="7"/>
      <w:bookmarkEnd w:id="7"/>
      <w:r w:rsidDel="00000000" w:rsidR="00000000" w:rsidRPr="00000000">
        <w:rPr>
          <w:rtl w:val="0"/>
        </w:rPr>
      </w:r>
    </w:p>
    <w:p w:rsidR="00000000" w:rsidDel="00000000" w:rsidP="00000000" w:rsidRDefault="00000000" w:rsidRPr="00000000" w14:paraId="0000007A">
      <w:pPr>
        <w:pStyle w:val="Heading1"/>
        <w:spacing w:after="60" w:line="276" w:lineRule="auto"/>
        <w:rPr>
          <w:color w:val="4f81bd"/>
          <w:sz w:val="28"/>
          <w:szCs w:val="28"/>
        </w:rPr>
      </w:pPr>
      <w:bookmarkStart w:colFirst="0" w:colLast="0" w:name="_4d34og8" w:id="8"/>
      <w:bookmarkEnd w:id="8"/>
      <w:r w:rsidDel="00000000" w:rsidR="00000000" w:rsidRPr="00000000">
        <w:rPr>
          <w:color w:val="4f81bd"/>
          <w:sz w:val="28"/>
          <w:szCs w:val="28"/>
          <w:rtl w:val="0"/>
        </w:rPr>
        <w:t xml:space="preserve">Assignments Submission</w:t>
      </w:r>
    </w:p>
    <w:p w:rsidR="00000000" w:rsidDel="00000000" w:rsidP="00000000" w:rsidRDefault="00000000" w:rsidRPr="00000000" w14:paraId="0000007B">
      <w:pPr>
        <w:spacing w:line="271.2" w:lineRule="auto"/>
        <w:ind w:right="32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All course work must be handed-in by the submission deadline. Late submissions will not be accepted and will receive a grade of zero (0). In certain situations, such as unexpected emergencies or illnesses, your instructor may provide you with a Deadline Extension Contract that permits a limited number of assignment deadline extensions per course per term. A Deadline Extension Contract request must be submitted to your instructor at least 48 hours before the original deadline. Contracts submitted after the deadline will not be accepted and a grade of zero (0) will be assigned to the coursework.</w:t>
      </w:r>
      <w:r w:rsidDel="00000000" w:rsidR="00000000" w:rsidRPr="00000000">
        <w:rPr>
          <w:rtl w:val="0"/>
        </w:rPr>
      </w:r>
    </w:p>
    <w:p w:rsidR="00000000" w:rsidDel="00000000" w:rsidP="00000000" w:rsidRDefault="00000000" w:rsidRPr="00000000" w14:paraId="0000007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and group meetings with your instructor are a significant component of this course. </w:t>
      </w:r>
      <w:r w:rsidDel="00000000" w:rsidR="00000000" w:rsidRPr="00000000">
        <w:rPr>
          <w:rFonts w:ascii="Calibri" w:cs="Calibri" w:eastAsia="Calibri" w:hAnsi="Calibri"/>
          <w:b w:val="1"/>
          <w:sz w:val="22"/>
          <w:szCs w:val="22"/>
          <w:rtl w:val="0"/>
        </w:rPr>
        <w:t xml:space="preserve">Each missed meeting will result in a deduction of 5% from your final grade. </w:t>
      </w:r>
      <w:r w:rsidDel="00000000" w:rsidR="00000000" w:rsidRPr="00000000">
        <w:rPr>
          <w:rtl w:val="0"/>
        </w:rPr>
      </w:r>
    </w:p>
    <w:p w:rsidR="00000000" w:rsidDel="00000000" w:rsidP="00000000" w:rsidRDefault="00000000" w:rsidRPr="00000000" w14:paraId="0000007E">
      <w:pPr>
        <w:spacing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F">
      <w:pPr>
        <w:pStyle w:val="Heading1"/>
        <w:spacing w:after="60" w:line="276" w:lineRule="auto"/>
        <w:rPr/>
      </w:pPr>
      <w:bookmarkStart w:colFirst="0" w:colLast="0" w:name="_2s8eyo1" w:id="9"/>
      <w:bookmarkEnd w:id="9"/>
      <w:r w:rsidDel="00000000" w:rsidR="00000000" w:rsidRPr="00000000">
        <w:rPr>
          <w:color w:val="4f81bd"/>
          <w:sz w:val="28"/>
          <w:szCs w:val="28"/>
          <w:rtl w:val="0"/>
        </w:rPr>
        <w:t xml:space="preserve">Student Identification </w:t>
      </w:r>
      <w:r w:rsidDel="00000000" w:rsidR="00000000" w:rsidRPr="00000000">
        <w:rPr>
          <w:rtl w:val="0"/>
        </w:rPr>
      </w:r>
    </w:p>
    <w:p w:rsidR="00000000" w:rsidDel="00000000" w:rsidP="00000000" w:rsidRDefault="00000000" w:rsidRPr="00000000" w14:paraId="00000080">
      <w:pPr>
        <w:spacing w:line="276"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Students will be required to show their NIC ID to access the equipment loan program. Students will be required to show their student ID when accessing studios or computer labs outside of class hours. Students should be prepared to show the picture ID during final examinations.</w:t>
      </w:r>
      <w:r w:rsidDel="00000000" w:rsidR="00000000" w:rsidRPr="00000000">
        <w:rPr>
          <w:rtl w:val="0"/>
        </w:rPr>
      </w:r>
    </w:p>
    <w:p w:rsidR="00000000" w:rsidDel="00000000" w:rsidP="00000000" w:rsidRDefault="00000000" w:rsidRPr="00000000" w14:paraId="00000081">
      <w:pPr>
        <w:spacing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2">
      <w:pPr>
        <w:pStyle w:val="Heading1"/>
        <w:spacing w:after="60" w:line="276" w:lineRule="auto"/>
        <w:rPr/>
      </w:pPr>
      <w:bookmarkStart w:colFirst="0" w:colLast="0" w:name="_17dp8vu" w:id="10"/>
      <w:bookmarkEnd w:id="10"/>
      <w:r w:rsidDel="00000000" w:rsidR="00000000" w:rsidRPr="00000000">
        <w:rPr>
          <w:color w:val="4f81bd"/>
          <w:sz w:val="28"/>
          <w:szCs w:val="28"/>
          <w:rtl w:val="0"/>
        </w:rPr>
        <w:t xml:space="preserve">Examinations </w:t>
      </w:r>
      <w:r w:rsidDel="00000000" w:rsidR="00000000" w:rsidRPr="00000000">
        <w:rPr>
          <w:rtl w:val="0"/>
        </w:rPr>
      </w:r>
    </w:p>
    <w:p w:rsidR="00000000" w:rsidDel="00000000" w:rsidP="00000000" w:rsidRDefault="00000000" w:rsidRPr="00000000" w14:paraId="00000083">
      <w:pPr>
        <w:pBdr>
          <w:top w:space="0" w:sz="0" w:val="nil"/>
          <w:left w:space="0" w:sz="0" w:val="nil"/>
          <w:bottom w:color="000000" w:space="1" w:sz="12" w:val="single"/>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is no examination in this course.</w:t>
      </w:r>
    </w:p>
    <w:p w:rsidR="00000000" w:rsidDel="00000000" w:rsidP="00000000" w:rsidRDefault="00000000" w:rsidRPr="00000000" w14:paraId="00000084">
      <w:pPr>
        <w:pBdr>
          <w:top w:space="0" w:sz="0" w:val="nil"/>
          <w:left w:space="0" w:sz="0" w:val="nil"/>
          <w:bottom w:color="000000" w:space="1" w:sz="12" w:val="single"/>
          <w:right w:space="0" w:sz="0" w:val="nil"/>
          <w:between w:space="0" w:sz="0" w:val="nil"/>
        </w:pBdr>
        <w:spacing w:line="276" w:lineRule="auto"/>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85">
      <w:pPr>
        <w:rPr/>
      </w:pPr>
      <w:bookmarkStart w:colFirst="0" w:colLast="0" w:name="_3rdcrjn" w:id="11"/>
      <w:bookmarkEnd w:id="11"/>
      <w:r w:rsidDel="00000000" w:rsidR="00000000" w:rsidRPr="00000000">
        <w:rPr/>
        <w:drawing>
          <wp:inline distB="114300" distT="114300" distL="114300" distR="114300">
            <wp:extent cx="6233800" cy="3986666"/>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33800" cy="398666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spacing w:line="276" w:lineRule="auto"/>
        <w:rPr/>
      </w:pPr>
      <w:bookmarkStart w:colFirst="0" w:colLast="0" w:name="_26in1rg" w:id="12"/>
      <w:bookmarkEnd w:id="12"/>
      <w:r w:rsidDel="00000000" w:rsidR="00000000" w:rsidRPr="00000000">
        <w:rPr>
          <w:rtl w:val="0"/>
        </w:rPr>
      </w:r>
    </w:p>
    <w:p w:rsidR="00000000" w:rsidDel="00000000" w:rsidP="00000000" w:rsidRDefault="00000000" w:rsidRPr="00000000" w14:paraId="00000087">
      <w:pPr>
        <w:pStyle w:val="Heading1"/>
        <w:spacing w:after="60" w:line="276" w:lineRule="auto"/>
        <w:rPr>
          <w:rFonts w:ascii="Calibri" w:cs="Calibri" w:eastAsia="Calibri" w:hAnsi="Calibri"/>
          <w:color w:val="b45f06"/>
          <w:sz w:val="22"/>
          <w:szCs w:val="22"/>
        </w:rPr>
      </w:pPr>
      <w:r w:rsidDel="00000000" w:rsidR="00000000" w:rsidRPr="00000000">
        <w:rPr>
          <w:color w:val="4f81bd"/>
          <w:sz w:val="28"/>
          <w:szCs w:val="28"/>
          <w:rtl w:val="0"/>
        </w:rPr>
        <w:t xml:space="preserve">Student Services </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Support Services for Students and Services for Students with Disabilities offer a variety of services to support learners of all backgrounds, ages, interests, and abilities. Here you’ll have access to:</w:t>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spacing w:line="276" w:lineRule="auto"/>
        <w:ind w:left="810" w:hanging="45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Resources for learning strategies (time management, note taking, etc);</w: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line="276" w:lineRule="auto"/>
        <w:ind w:left="810" w:hanging="45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Book an appointment with a Counselor or Aboriginal Student Advisor;</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pacing w:line="276" w:lineRule="auto"/>
        <w:ind w:left="810" w:hanging="45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Arrange for assistance with a special need or disability; or get help with your course work.</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Additional details and contact information regarding student services can be found on the NIC website</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8D">
      <w:pPr>
        <w:spacing w:line="276" w:lineRule="auto"/>
        <w:rPr>
          <w:rFonts w:ascii="Calibri" w:cs="Calibri" w:eastAsia="Calibri" w:hAnsi="Calibri"/>
          <w:color w:val="4f81bd"/>
          <w:sz w:val="22"/>
          <w:szCs w:val="22"/>
          <w:u w:val="single"/>
        </w:rPr>
      </w:pPr>
      <w:r w:rsidDel="00000000" w:rsidR="00000000" w:rsidRPr="00000000">
        <w:fldChar w:fldCharType="begin"/>
        <w:instrText xml:space="preserve"> HYPERLINK "https://www.nic.bc.ca/student-services/" </w:instrText>
        <w:fldChar w:fldCharType="separate"/>
      </w:r>
      <w:r w:rsidDel="00000000" w:rsidR="00000000" w:rsidRPr="00000000">
        <w:rPr>
          <w:rFonts w:ascii="Calibri" w:cs="Calibri" w:eastAsia="Calibri" w:hAnsi="Calibri"/>
          <w:color w:val="4f81bd"/>
          <w:sz w:val="22"/>
          <w:szCs w:val="22"/>
          <w:u w:val="single"/>
          <w:rtl w:val="0"/>
        </w:rPr>
        <w:t xml:space="preserve">https://www.nic.bc.ca/student-services/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rPr>
          <w:rFonts w:ascii="Calibri" w:cs="Calibri" w:eastAsia="Calibri" w:hAnsi="Calibri"/>
          <w:b w:val="1"/>
          <w:color w:val="4f81bd"/>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rPr>
          <w:rFonts w:ascii="Calibri" w:cs="Calibri" w:eastAsia="Calibri" w:hAnsi="Calibri"/>
          <w:color w:val="4f81bd"/>
          <w:sz w:val="22"/>
          <w:szCs w:val="22"/>
        </w:rPr>
      </w:pPr>
      <w:hyperlink r:id="rId9">
        <w:r w:rsidDel="00000000" w:rsidR="00000000" w:rsidRPr="00000000">
          <w:rPr>
            <w:rFonts w:ascii="Calibri" w:cs="Calibri" w:eastAsia="Calibri" w:hAnsi="Calibri"/>
            <w:b w:val="1"/>
            <w:color w:val="4f81bd"/>
            <w:sz w:val="22"/>
            <w:szCs w:val="22"/>
            <w:u w:val="single"/>
            <w:rtl w:val="0"/>
          </w:rPr>
          <w:t xml:space="preserve">College Policies:</w:t>
        </w:r>
      </w:hyperlink>
      <w:hyperlink r:id="rId10">
        <w:r w:rsidDel="00000000" w:rsidR="00000000" w:rsidRPr="00000000">
          <w:rPr>
            <w:rFonts w:ascii="Calibri" w:cs="Calibri" w:eastAsia="Calibri" w:hAnsi="Calibri"/>
            <w:color w:val="4f81bd"/>
            <w:sz w:val="22"/>
            <w:szCs w:val="22"/>
            <w:u w:val="single"/>
            <w:rtl w:val="0"/>
          </w:rPr>
          <w:t xml:space="preserve"> </w:t>
        </w:r>
      </w:hyperlink>
      <w:r w:rsidDel="00000000" w:rsidR="00000000" w:rsidRPr="00000000">
        <w:rPr>
          <w:rtl w:val="0"/>
        </w:rPr>
      </w:r>
    </w:p>
    <w:p w:rsidR="00000000" w:rsidDel="00000000" w:rsidP="00000000" w:rsidRDefault="00000000" w:rsidRPr="00000000" w14:paraId="0000009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Educational policies can be found on the NIC website:</w:t>
      </w:r>
    </w:p>
    <w:p w:rsidR="00000000" w:rsidDel="00000000" w:rsidP="00000000" w:rsidRDefault="00000000" w:rsidRPr="00000000" w14:paraId="00000091">
      <w:pPr>
        <w:spacing w:line="276" w:lineRule="auto"/>
        <w:ind w:right="320"/>
        <w:rPr>
          <w:rFonts w:ascii="Calibri" w:cs="Calibri" w:eastAsia="Calibri" w:hAnsi="Calibri"/>
          <w:color w:val="4f81bd"/>
          <w:sz w:val="22"/>
          <w:szCs w:val="22"/>
          <w:u w:val="single"/>
        </w:rPr>
      </w:pPr>
      <w:hyperlink r:id="rId11">
        <w:r w:rsidDel="00000000" w:rsidR="00000000" w:rsidRPr="00000000">
          <w:rPr>
            <w:rFonts w:ascii="Calibri" w:cs="Calibri" w:eastAsia="Calibri" w:hAnsi="Calibri"/>
            <w:color w:val="4f81bd"/>
            <w:sz w:val="22"/>
            <w:szCs w:val="22"/>
            <w:u w:val="single"/>
            <w:rtl w:val="0"/>
          </w:rPr>
          <w:t xml:space="preserve">Community Code of Academic, Personal and Professional Conduct (3-06)</w:t>
        </w:r>
      </w:hyperlink>
      <w:r w:rsidDel="00000000" w:rsidR="00000000" w:rsidRPr="00000000">
        <w:rPr>
          <w:rtl w:val="0"/>
        </w:rPr>
      </w:r>
    </w:p>
    <w:p w:rsidR="00000000" w:rsidDel="00000000" w:rsidP="00000000" w:rsidRDefault="00000000" w:rsidRPr="00000000" w14:paraId="00000092">
      <w:pPr>
        <w:spacing w:line="276" w:lineRule="auto"/>
        <w:ind w:right="320"/>
        <w:rPr>
          <w:rFonts w:ascii="Calibri" w:cs="Calibri" w:eastAsia="Calibri" w:hAnsi="Calibri"/>
          <w:color w:val="4f81bd"/>
          <w:sz w:val="22"/>
          <w:szCs w:val="22"/>
          <w:u w:val="single"/>
        </w:rPr>
      </w:pPr>
      <w:hyperlink r:id="rId12">
        <w:r w:rsidDel="00000000" w:rsidR="00000000" w:rsidRPr="00000000">
          <w:rPr>
            <w:rFonts w:ascii="Calibri" w:cs="Calibri" w:eastAsia="Calibri" w:hAnsi="Calibri"/>
            <w:color w:val="4f81bd"/>
            <w:sz w:val="22"/>
            <w:szCs w:val="22"/>
            <w:u w:val="single"/>
            <w:rtl w:val="0"/>
          </w:rPr>
          <w:t xml:space="preserve">Instructional Accommodation and Access Services for Students with Disabilities (3-17)</w:t>
        </w:r>
      </w:hyperlink>
      <w:r w:rsidDel="00000000" w:rsidR="00000000" w:rsidRPr="00000000">
        <w:rPr>
          <w:rtl w:val="0"/>
        </w:rPr>
      </w:r>
    </w:p>
    <w:p w:rsidR="00000000" w:rsidDel="00000000" w:rsidP="00000000" w:rsidRDefault="00000000" w:rsidRPr="00000000" w14:paraId="00000093">
      <w:pPr>
        <w:spacing w:line="276" w:lineRule="auto"/>
        <w:ind w:right="320"/>
        <w:rPr>
          <w:rFonts w:ascii="Calibri" w:cs="Calibri" w:eastAsia="Calibri" w:hAnsi="Calibri"/>
          <w:color w:val="4f81bd"/>
          <w:sz w:val="22"/>
          <w:szCs w:val="22"/>
          <w:u w:val="single"/>
        </w:rPr>
      </w:pPr>
      <w:hyperlink r:id="rId13">
        <w:r w:rsidDel="00000000" w:rsidR="00000000" w:rsidRPr="00000000">
          <w:rPr>
            <w:rFonts w:ascii="Calibri" w:cs="Calibri" w:eastAsia="Calibri" w:hAnsi="Calibri"/>
            <w:color w:val="4f81bd"/>
            <w:sz w:val="22"/>
            <w:szCs w:val="22"/>
            <w:u w:val="single"/>
            <w:rtl w:val="0"/>
          </w:rPr>
          <w:t xml:space="preserve">Student Appeals Policy (3-30)</w:t>
        </w:r>
      </w:hyperlink>
      <w:r w:rsidDel="00000000" w:rsidR="00000000" w:rsidRPr="00000000">
        <w:rPr>
          <w:rtl w:val="0"/>
        </w:rPr>
      </w:r>
    </w:p>
    <w:p w:rsidR="00000000" w:rsidDel="00000000" w:rsidP="00000000" w:rsidRDefault="00000000" w:rsidRPr="00000000" w14:paraId="00000094">
      <w:pPr>
        <w:spacing w:line="276" w:lineRule="auto"/>
        <w:ind w:right="320"/>
        <w:rPr>
          <w:rFonts w:ascii="Calibri" w:cs="Calibri" w:eastAsia="Calibri" w:hAnsi="Calibri"/>
          <w:color w:val="4f81bd"/>
          <w:sz w:val="22"/>
          <w:szCs w:val="22"/>
          <w:u w:val="single"/>
        </w:rPr>
      </w:pPr>
      <w:hyperlink r:id="rId14">
        <w:r w:rsidDel="00000000" w:rsidR="00000000" w:rsidRPr="00000000">
          <w:rPr>
            <w:rFonts w:ascii="Calibri" w:cs="Calibri" w:eastAsia="Calibri" w:hAnsi="Calibri"/>
            <w:color w:val="4f81bd"/>
            <w:sz w:val="22"/>
            <w:szCs w:val="22"/>
            <w:u w:val="single"/>
            <w:rtl w:val="0"/>
          </w:rPr>
          <w:t xml:space="preserve">Student Complaint Resolution Policy (3-31)</w:t>
        </w:r>
      </w:hyperlink>
      <w:r w:rsidDel="00000000" w:rsidR="00000000" w:rsidRPr="00000000">
        <w:rPr>
          <w:rtl w:val="0"/>
        </w:rPr>
      </w:r>
    </w:p>
    <w:p w:rsidR="00000000" w:rsidDel="00000000" w:rsidP="00000000" w:rsidRDefault="00000000" w:rsidRPr="00000000" w14:paraId="00000095">
      <w:pPr>
        <w:spacing w:line="276" w:lineRule="auto"/>
        <w:ind w:right="320"/>
        <w:rPr>
          <w:rFonts w:ascii="Calibri" w:cs="Calibri" w:eastAsia="Calibri" w:hAnsi="Calibri"/>
          <w:color w:val="4f81bd"/>
          <w:sz w:val="22"/>
          <w:szCs w:val="22"/>
          <w:u w:val="single"/>
        </w:rPr>
      </w:pPr>
      <w:hyperlink r:id="rId15">
        <w:r w:rsidDel="00000000" w:rsidR="00000000" w:rsidRPr="00000000">
          <w:rPr>
            <w:rFonts w:ascii="Calibri" w:cs="Calibri" w:eastAsia="Calibri" w:hAnsi="Calibri"/>
            <w:color w:val="4f81bd"/>
            <w:sz w:val="22"/>
            <w:szCs w:val="22"/>
            <w:u w:val="single"/>
            <w:rtl w:val="0"/>
          </w:rPr>
          <w:t xml:space="preserve">Evaluation of Student Performance Policy (3-33)</w:t>
        </w:r>
      </w:hyperlink>
      <w:r w:rsidDel="00000000" w:rsidR="00000000" w:rsidRPr="00000000">
        <w:rPr>
          <w:rtl w:val="0"/>
        </w:rPr>
      </w:r>
    </w:p>
    <w:p w:rsidR="00000000" w:rsidDel="00000000" w:rsidP="00000000" w:rsidRDefault="00000000" w:rsidRPr="00000000" w14:paraId="00000096">
      <w:pPr>
        <w:spacing w:line="276" w:lineRule="auto"/>
        <w:ind w:right="320"/>
        <w:rPr>
          <w:rFonts w:ascii="Calibri" w:cs="Calibri" w:eastAsia="Calibri" w:hAnsi="Calibri"/>
          <w:color w:val="4f81bd"/>
          <w:sz w:val="22"/>
          <w:szCs w:val="22"/>
          <w:u w:val="single"/>
        </w:rPr>
      </w:pPr>
      <w:hyperlink r:id="rId16">
        <w:r w:rsidDel="00000000" w:rsidR="00000000" w:rsidRPr="00000000">
          <w:rPr>
            <w:rFonts w:ascii="Calibri" w:cs="Calibri" w:eastAsia="Calibri" w:hAnsi="Calibri"/>
            <w:color w:val="4f81bd"/>
            <w:sz w:val="22"/>
            <w:szCs w:val="22"/>
            <w:u w:val="single"/>
            <w:rtl w:val="0"/>
          </w:rPr>
          <w:t xml:space="preserve">Sexualized Violence Prevention and Response Policy (3-34)</w:t>
        </w:r>
      </w:hyperlink>
      <w:r w:rsidDel="00000000" w:rsidR="00000000" w:rsidRPr="00000000">
        <w:rPr>
          <w:rtl w:val="0"/>
        </w:rPr>
      </w:r>
    </w:p>
    <w:p w:rsidR="00000000" w:rsidDel="00000000" w:rsidP="00000000" w:rsidRDefault="00000000" w:rsidRPr="00000000" w14:paraId="00000097">
      <w:pPr>
        <w:spacing w:line="276" w:lineRule="auto"/>
        <w:ind w:right="320"/>
        <w:rPr>
          <w:rFonts w:ascii="Calibri" w:cs="Calibri" w:eastAsia="Calibri" w:hAnsi="Calibri"/>
          <w:color w:val="4f81bd"/>
          <w:sz w:val="22"/>
          <w:szCs w:val="22"/>
          <w:u w:val="single"/>
        </w:rPr>
      </w:pPr>
      <w:hyperlink r:id="rId17">
        <w:r w:rsidDel="00000000" w:rsidR="00000000" w:rsidRPr="00000000">
          <w:rPr>
            <w:rFonts w:ascii="Calibri" w:cs="Calibri" w:eastAsia="Calibri" w:hAnsi="Calibri"/>
            <w:color w:val="4f81bd"/>
            <w:sz w:val="22"/>
            <w:szCs w:val="22"/>
            <w:u w:val="single"/>
            <w:rtl w:val="0"/>
          </w:rPr>
          <w:t xml:space="preserve">Course Outline Policy (3-35)</w:t>
        </w:r>
      </w:hyperlink>
      <w:r w:rsidDel="00000000" w:rsidR="00000000" w:rsidRPr="00000000">
        <w:rPr>
          <w:rtl w:val="0"/>
        </w:rPr>
      </w:r>
    </w:p>
    <w:p w:rsidR="00000000" w:rsidDel="00000000" w:rsidP="00000000" w:rsidRDefault="00000000" w:rsidRPr="00000000" w14:paraId="00000098">
      <w:pPr>
        <w:spacing w:line="276" w:lineRule="auto"/>
        <w:ind w:right="320"/>
        <w:rPr>
          <w:rFonts w:ascii="Calibri" w:cs="Calibri" w:eastAsia="Calibri" w:hAnsi="Calibri"/>
          <w:color w:val="4f81bd"/>
          <w:sz w:val="22"/>
          <w:szCs w:val="22"/>
          <w:u w:val="single"/>
        </w:rPr>
      </w:pPr>
      <w:hyperlink r:id="rId18">
        <w:r w:rsidDel="00000000" w:rsidR="00000000" w:rsidRPr="00000000">
          <w:rPr>
            <w:rFonts w:ascii="Calibri" w:cs="Calibri" w:eastAsia="Calibri" w:hAnsi="Calibri"/>
            <w:color w:val="4f81bd"/>
            <w:sz w:val="22"/>
            <w:szCs w:val="22"/>
            <w:u w:val="single"/>
            <w:rtl w:val="0"/>
          </w:rPr>
          <w:t xml:space="preserve">Academic Standing and Progression (3-37)</w:t>
        </w:r>
      </w:hyperlink>
      <w:r w:rsidDel="00000000" w:rsidR="00000000" w:rsidRPr="00000000">
        <w:rPr>
          <w:rtl w:val="0"/>
        </w:rPr>
      </w:r>
    </w:p>
    <w:p w:rsidR="00000000" w:rsidDel="00000000" w:rsidP="00000000" w:rsidRDefault="00000000" w:rsidRPr="00000000" w14:paraId="00000099">
      <w:pPr>
        <w:spacing w:after="120" w:line="276" w:lineRule="auto"/>
        <w:ind w:right="320"/>
        <w:rPr>
          <w:rFonts w:ascii="Calibri" w:cs="Calibri" w:eastAsia="Calibri" w:hAnsi="Calibri"/>
          <w:color w:val="4f81bd"/>
          <w:sz w:val="22"/>
          <w:szCs w:val="22"/>
          <w:u w:val="single"/>
        </w:rPr>
      </w:pPr>
      <w:hyperlink r:id="rId19">
        <w:r w:rsidDel="00000000" w:rsidR="00000000" w:rsidRPr="00000000">
          <w:rPr>
            <w:rFonts w:ascii="Calibri" w:cs="Calibri" w:eastAsia="Calibri" w:hAnsi="Calibri"/>
            <w:color w:val="4f81bd"/>
            <w:sz w:val="22"/>
            <w:szCs w:val="22"/>
            <w:u w:val="single"/>
            <w:rtl w:val="0"/>
          </w:rPr>
          <w:t xml:space="preserve">Grade System Policy (4-14)</w:t>
        </w:r>
      </w:hyperlink>
      <w:r w:rsidDel="00000000" w:rsidR="00000000" w:rsidRPr="00000000">
        <w:rPr>
          <w:rtl w:val="0"/>
        </w:rPr>
      </w:r>
    </w:p>
    <w:p w:rsidR="00000000" w:rsidDel="00000000" w:rsidP="00000000" w:rsidRDefault="00000000" w:rsidRPr="00000000" w14:paraId="0000009A">
      <w:pPr>
        <w:spacing w:after="60" w:before="120" w:line="276" w:lineRule="auto"/>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ACADEMIC STANDARDS: ON-LINE MODULE</w:t>
      </w:r>
    </w:p>
    <w:p w:rsidR="00000000" w:rsidDel="00000000" w:rsidP="00000000" w:rsidRDefault="00000000" w:rsidRPr="00000000" w14:paraId="0000009B">
      <w:pPr>
        <w:spacing w:after="120" w:before="60" w:line="276" w:lineRule="auto"/>
        <w:ind w:right="-440"/>
        <w:rPr>
          <w:rFonts w:ascii="Calibri" w:cs="Calibri" w:eastAsia="Calibri" w:hAnsi="Calibri"/>
          <w:i w:val="1"/>
          <w:color w:val="4f81bd"/>
          <w:sz w:val="21"/>
          <w:szCs w:val="21"/>
          <w:u w:val="single"/>
        </w:rPr>
      </w:pPr>
      <w:hyperlink r:id="rId20">
        <w:r w:rsidDel="00000000" w:rsidR="00000000" w:rsidRPr="00000000">
          <w:rPr>
            <w:rFonts w:ascii="Calibri" w:cs="Calibri" w:eastAsia="Calibri" w:hAnsi="Calibri"/>
            <w:i w:val="1"/>
            <w:color w:val="4f81bd"/>
            <w:sz w:val="21"/>
            <w:szCs w:val="21"/>
            <w:u w:val="single"/>
            <w:rtl w:val="0"/>
          </w:rPr>
          <w:t xml:space="preserve">https://learn.nic.bc.ca/bbcswebdav/institution/Library%20Resources/empower/SupplementalScreens/modules.htm</w:t>
        </w:r>
      </w:hyperlink>
      <w:r w:rsidDel="00000000" w:rsidR="00000000" w:rsidRPr="00000000">
        <w:rPr>
          <w:rtl w:val="0"/>
        </w:rPr>
      </w:r>
    </w:p>
    <w:p w:rsidR="00000000" w:rsidDel="00000000" w:rsidP="00000000" w:rsidRDefault="00000000" w:rsidRPr="00000000" w14:paraId="0000009C">
      <w:pPr>
        <w:spacing w:after="60" w:line="276"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9D">
      <w:pPr>
        <w:pStyle w:val="Heading1"/>
        <w:spacing w:line="276" w:lineRule="auto"/>
        <w:rPr/>
      </w:pPr>
      <w:r w:rsidDel="00000000" w:rsidR="00000000" w:rsidRPr="00000000">
        <w:rPr>
          <w:rtl w:val="0"/>
        </w:rPr>
      </w:r>
    </w:p>
    <w:p w:rsidR="00000000" w:rsidDel="00000000" w:rsidP="00000000" w:rsidRDefault="00000000" w:rsidRPr="00000000" w14:paraId="0000009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534795" cy="652145"/>
            <wp:effectExtent b="0" l="0" r="0" t="0"/>
            <wp:wrapSquare wrapText="right" distB="0" distT="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34795" cy="652145"/>
                    </a:xfrm>
                    <a:prstGeom prst="rect"/>
                    <a:ln/>
                  </pic:spPr>
                </pic:pic>
              </a:graphicData>
            </a:graphic>
          </wp:anchor>
        </w:drawing>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Fonts w:ascii="Arial" w:cs="Arial" w:eastAsia="Arial" w:hAnsi="Arial"/>
          <w:b w:val="1"/>
          <w:sz w:val="28"/>
          <w:szCs w:val="28"/>
          <w:rtl w:val="0"/>
        </w:rPr>
        <w:t xml:space="preserve">                    ACADEMIC MISCONDUCT</w:t>
      </w:r>
      <w:r w:rsidDel="00000000" w:rsidR="00000000" w:rsidRPr="00000000">
        <w:rPr>
          <w:rFonts w:ascii="Arial" w:cs="Arial" w:eastAsia="Arial" w:hAnsi="Arial"/>
          <w:sz w:val="22"/>
          <w:szCs w:val="22"/>
          <w:rtl w:val="0"/>
        </w:rPr>
        <w:tab/>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Plagiarism is a type of intellectual theft that involves "appropriating [copying] someone else's words or ideas without acknowledgment." </w:t>
      </w:r>
      <w:r w:rsidDel="00000000" w:rsidR="00000000" w:rsidRPr="00000000">
        <w:rPr>
          <w:rFonts w:ascii="Calibri" w:cs="Calibri" w:eastAsia="Calibri" w:hAnsi="Calibri"/>
          <w:i w:val="1"/>
          <w:sz w:val="22"/>
          <w:szCs w:val="22"/>
          <w:rtl w:val="0"/>
        </w:rPr>
        <w:t xml:space="preserve">Source:</w:t>
      </w:r>
      <w:r w:rsidDel="00000000" w:rsidR="00000000" w:rsidRPr="00000000">
        <w:rPr>
          <w:rFonts w:ascii="Calibri" w:cs="Calibri" w:eastAsia="Calibri" w:hAnsi="Calibri"/>
          <w:sz w:val="22"/>
          <w:szCs w:val="22"/>
          <w:rtl w:val="0"/>
        </w:rPr>
        <w:t xml:space="preserve"> Plagiarism. (2001). In </w:t>
      </w:r>
      <w:r w:rsidDel="00000000" w:rsidR="00000000" w:rsidRPr="00000000">
        <w:rPr>
          <w:rFonts w:ascii="Calibri" w:cs="Calibri" w:eastAsia="Calibri" w:hAnsi="Calibri"/>
          <w:i w:val="1"/>
          <w:sz w:val="22"/>
          <w:szCs w:val="22"/>
          <w:rtl w:val="0"/>
        </w:rPr>
        <w:t xml:space="preserve">Encyclopedia of Ethics</w:t>
      </w:r>
      <w:r w:rsidDel="00000000" w:rsidR="00000000" w:rsidRPr="00000000">
        <w:rPr>
          <w:rFonts w:ascii="Calibri" w:cs="Calibri" w:eastAsia="Calibri" w:hAnsi="Calibri"/>
          <w:sz w:val="22"/>
          <w:szCs w:val="22"/>
          <w:rtl w:val="0"/>
        </w:rPr>
        <w:t xml:space="preserve">. Retrieved from</w:t>
      </w:r>
      <w:hyperlink r:id="rId21">
        <w:r w:rsidDel="00000000" w:rsidR="00000000" w:rsidRPr="00000000">
          <w:rPr>
            <w:rFonts w:ascii="Calibri" w:cs="Calibri" w:eastAsia="Calibri" w:hAnsi="Calibri"/>
            <w:sz w:val="22"/>
            <w:szCs w:val="22"/>
            <w:rtl w:val="0"/>
          </w:rPr>
          <w:t xml:space="preserve"> </w:t>
        </w:r>
      </w:hyperlink>
      <w:hyperlink r:id="rId22">
        <w:r w:rsidDel="00000000" w:rsidR="00000000" w:rsidRPr="00000000">
          <w:rPr>
            <w:rFonts w:ascii="Calibri" w:cs="Calibri" w:eastAsia="Calibri" w:hAnsi="Calibri"/>
            <w:color w:val="4f81bd"/>
            <w:sz w:val="22"/>
            <w:szCs w:val="22"/>
            <w:u w:val="single"/>
            <w:rtl w:val="0"/>
          </w:rPr>
          <w:t xml:space="preserve">http://www.credoreference.com</w:t>
        </w:r>
      </w:hyperlink>
      <w:r w:rsidDel="00000000" w:rsidR="00000000" w:rsidRPr="00000000">
        <w:rPr>
          <w:rFonts w:ascii="Calibri" w:cs="Calibri" w:eastAsia="Calibri" w:hAnsi="Calibri"/>
          <w:color w:val="4f81bd"/>
          <w:sz w:val="22"/>
          <w:szCs w:val="22"/>
          <w:rtl w:val="0"/>
        </w:rPr>
        <w:t xml:space="preserve">.</w:t>
      </w:r>
      <w:r w:rsidDel="00000000" w:rsidR="00000000" w:rsidRPr="00000000">
        <w:rPr>
          <w:rtl w:val="0"/>
        </w:rPr>
      </w:r>
    </w:p>
    <w:p w:rsidR="00000000" w:rsidDel="00000000" w:rsidP="00000000" w:rsidRDefault="00000000" w:rsidRPr="00000000" w14:paraId="000000A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Plagiarism can include, for example:</w:t>
      </w:r>
    </w:p>
    <w:p w:rsidR="00000000" w:rsidDel="00000000" w:rsidP="00000000" w:rsidRDefault="00000000" w:rsidRPr="00000000" w14:paraId="000000A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7">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forgetting to cite another's ideas, words or theories</w:t>
      </w:r>
    </w:p>
    <w:p w:rsidR="00000000" w:rsidDel="00000000" w:rsidP="00000000" w:rsidRDefault="00000000" w:rsidRPr="00000000" w14:paraId="000000A8">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improper paraphrasing, quoting or summarizing (too close to the original source)</w:t>
      </w:r>
    </w:p>
    <w:p w:rsidR="00000000" w:rsidDel="00000000" w:rsidP="00000000" w:rsidRDefault="00000000" w:rsidRPr="00000000" w14:paraId="000000A9">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copying word for word or copying images</w:t>
      </w:r>
    </w:p>
    <w:p w:rsidR="00000000" w:rsidDel="00000000" w:rsidP="00000000" w:rsidRDefault="00000000" w:rsidRPr="00000000" w14:paraId="000000AA">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buying a paper online, or from a friend</w:t>
      </w:r>
    </w:p>
    <w:p w:rsidR="00000000" w:rsidDel="00000000" w:rsidP="00000000" w:rsidRDefault="00000000" w:rsidRPr="00000000" w14:paraId="000000AB">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cutting and pasting from online sources</w:t>
      </w:r>
    </w:p>
    <w:p w:rsidR="00000000" w:rsidDel="00000000" w:rsidP="00000000" w:rsidRDefault="00000000" w:rsidRPr="00000000" w14:paraId="000000AC">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claiming authorship of a paper you did not write</w:t>
      </w:r>
    </w:p>
    <w:p w:rsidR="00000000" w:rsidDel="00000000" w:rsidP="00000000" w:rsidRDefault="00000000" w:rsidRPr="00000000" w14:paraId="000000AD">
      <w:pPr>
        <w:numPr>
          <w:ilvl w:val="0"/>
          <w:numId w:val="10"/>
        </w:numPr>
        <w:spacing w:line="276" w:lineRule="auto"/>
        <w:ind w:left="810" w:hanging="45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colluding (i.e. working with an unattributed/unnamed person or persons) in the preparation and/or submission of an assignment</w:t>
      </w:r>
    </w:p>
    <w:p w:rsidR="00000000" w:rsidDel="00000000" w:rsidP="00000000" w:rsidRDefault="00000000" w:rsidRPr="00000000" w14:paraId="000000A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F">
      <w:pPr>
        <w:spacing w:line="276" w:lineRule="auto"/>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Plagiarism generally refers to using the work or words of another person, without the use of quotation marks and crediting the source. Additional examples of plagiarism include having someone else write a paper for you and downloading or buying a paper from the internet. In all cases, plagiarism is academic dishonesty. Avoiding plagiarism is easy: </w:t>
      </w:r>
      <w:r w:rsidDel="00000000" w:rsidR="00000000" w:rsidRPr="00000000">
        <w:rPr>
          <w:rFonts w:ascii="Calibri" w:cs="Calibri" w:eastAsia="Calibri" w:hAnsi="Calibri"/>
          <w:b w:val="1"/>
          <w:i w:val="1"/>
          <w:sz w:val="22"/>
          <w:szCs w:val="22"/>
          <w:rtl w:val="0"/>
        </w:rPr>
        <w:t xml:space="preserve">always paraphrase in your own words and give credit to the source.</w:t>
      </w:r>
    </w:p>
    <w:p w:rsidR="00000000" w:rsidDel="00000000" w:rsidP="00000000" w:rsidRDefault="00000000" w:rsidRPr="00000000" w14:paraId="000000B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student's academic conduct is very important, and North Island College takes plagiarism very seriously. Depending upon the seriousness of the offense, students may receive a score of zero or grade of 'F' for the assignment, or they may be suspended from the course, the program, or College.</w:t>
      </w:r>
    </w:p>
    <w:p w:rsidR="00000000" w:rsidDel="00000000" w:rsidP="00000000" w:rsidRDefault="00000000" w:rsidRPr="00000000" w14:paraId="000000B2">
      <w:pPr>
        <w:spacing w:after="160" w:line="312"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3">
      <w:pPr>
        <w:spacing w:after="160" w:line="312" w:lineRule="auto"/>
        <w:rPr>
          <w:rFonts w:ascii="Calibri" w:cs="Calibri" w:eastAsia="Calibri" w:hAnsi="Calibri"/>
          <w:color w:val="1155cc"/>
          <w:sz w:val="22"/>
          <w:szCs w:val="22"/>
          <w:u w:val="single"/>
        </w:rPr>
      </w:pPr>
      <w:r w:rsidDel="00000000" w:rsidR="00000000" w:rsidRPr="00000000">
        <w:rPr>
          <w:rFonts w:ascii="Calibri" w:cs="Calibri" w:eastAsia="Calibri" w:hAnsi="Calibri"/>
          <w:sz w:val="22"/>
          <w:szCs w:val="22"/>
          <w:rtl w:val="0"/>
        </w:rPr>
        <w:t xml:space="preserve">For more information, see Policy 3-06 in the </w:t>
      </w:r>
      <w:r w:rsidDel="00000000" w:rsidR="00000000" w:rsidRPr="00000000">
        <w:rPr>
          <w:rFonts w:ascii="Calibri" w:cs="Calibri" w:eastAsia="Calibri" w:hAnsi="Calibri"/>
          <w:i w:val="1"/>
          <w:sz w:val="22"/>
          <w:szCs w:val="22"/>
          <w:rtl w:val="0"/>
        </w:rPr>
        <w:t xml:space="preserve">North Island College Policies &amp; Procedures Manual</w:t>
      </w:r>
      <w:r w:rsidDel="00000000" w:rsidR="00000000" w:rsidRPr="00000000">
        <w:rPr>
          <w:rFonts w:ascii="Calibri" w:cs="Calibri" w:eastAsia="Calibri" w:hAnsi="Calibri"/>
          <w:sz w:val="22"/>
          <w:szCs w:val="22"/>
          <w:rtl w:val="0"/>
        </w:rPr>
        <w:t xml:space="preserve">.</w:t>
      </w:r>
      <w:hyperlink r:id="rId23">
        <w:r w:rsidDel="00000000" w:rsidR="00000000" w:rsidRPr="00000000">
          <w:rPr>
            <w:rFonts w:ascii="Calibri" w:cs="Calibri" w:eastAsia="Calibri" w:hAnsi="Calibri"/>
            <w:sz w:val="22"/>
            <w:szCs w:val="22"/>
            <w:rtl w:val="0"/>
          </w:rPr>
          <w:t xml:space="preserve"> </w:t>
        </w:r>
      </w:hyperlink>
      <w:hyperlink r:id="rId24">
        <w:r w:rsidDel="00000000" w:rsidR="00000000" w:rsidRPr="00000000">
          <w:rPr>
            <w:rFonts w:ascii="Calibri" w:cs="Calibri" w:eastAsia="Calibri" w:hAnsi="Calibri"/>
            <w:color w:val="4f81bd"/>
            <w:sz w:val="22"/>
            <w:szCs w:val="22"/>
            <w:u w:val="single"/>
            <w:rtl w:val="0"/>
          </w:rPr>
          <w:t xml:space="preserve">https://www.nic.bc.ca/pdf/policy-3-06-community-code-of-academic-pers-and-prof-conduct.pdf</w:t>
        </w:r>
      </w:hyperlink>
      <w:r w:rsidDel="00000000" w:rsidR="00000000" w:rsidRPr="00000000">
        <w:rPr>
          <w:rtl w:val="0"/>
        </w:rPr>
      </w:r>
    </w:p>
    <w:p w:rsidR="00000000" w:rsidDel="00000000" w:rsidP="00000000" w:rsidRDefault="00000000" w:rsidRPr="00000000" w14:paraId="000000B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w:t>
      </w:r>
      <w:r w:rsidDel="00000000" w:rsidR="00000000" w:rsidRPr="00000000">
        <w:rPr>
          <w:rFonts w:ascii="Calibri" w:cs="Calibri" w:eastAsia="Calibri" w:hAnsi="Calibri"/>
          <w:b w:val="1"/>
          <w:sz w:val="22"/>
          <w:szCs w:val="22"/>
          <w:rtl w:val="0"/>
        </w:rPr>
        <w:t xml:space="preserve">Library &amp; Learning Commons</w:t>
      </w:r>
      <w:r w:rsidDel="00000000" w:rsidR="00000000" w:rsidRPr="00000000">
        <w:rPr>
          <w:rFonts w:ascii="Calibri" w:cs="Calibri" w:eastAsia="Calibri" w:hAnsi="Calibri"/>
          <w:sz w:val="22"/>
          <w:szCs w:val="22"/>
          <w:rtl w:val="0"/>
        </w:rPr>
        <w:t xml:space="preserve"> provides useful information about citing and paraphrasing, and also offers instructional guides and online modules for all students, regardless of level and program. The College encourages all students to visit this site, to familiarize themselves with expectations around essay writing, and seek further guidance from their instructor(s) should any of the information, rules or policies pertaining to academic misconduct remain unclear.</w:t>
      </w:r>
    </w:p>
    <w:p w:rsidR="00000000" w:rsidDel="00000000" w:rsidP="00000000" w:rsidRDefault="00000000" w:rsidRPr="00000000" w14:paraId="000000B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6">
      <w:pPr>
        <w:spacing w:line="276" w:lineRule="auto"/>
        <w:rPr>
          <w:rFonts w:ascii="Calibri" w:cs="Calibri" w:eastAsia="Calibri" w:hAnsi="Calibri"/>
          <w:color w:val="1155cc"/>
          <w:sz w:val="22"/>
          <w:szCs w:val="22"/>
          <w:u w:val="single"/>
        </w:rPr>
      </w:pPr>
      <w:r w:rsidDel="00000000" w:rsidR="00000000" w:rsidRPr="00000000">
        <w:rPr>
          <w:rFonts w:ascii="Calibri" w:cs="Calibri" w:eastAsia="Calibri" w:hAnsi="Calibri"/>
          <w:sz w:val="22"/>
          <w:szCs w:val="22"/>
          <w:rtl w:val="0"/>
        </w:rPr>
        <w:t xml:space="preserve">The Library &amp; Learning Commons, ‘Referencing, Citation and Plagiarism: Plagiarism Resources:</w:t>
      </w:r>
      <w:hyperlink r:id="rId25">
        <w:r w:rsidDel="00000000" w:rsidR="00000000" w:rsidRPr="00000000">
          <w:rPr>
            <w:rFonts w:ascii="Calibri" w:cs="Calibri" w:eastAsia="Calibri" w:hAnsi="Calibri"/>
            <w:sz w:val="22"/>
            <w:szCs w:val="22"/>
            <w:rtl w:val="0"/>
          </w:rPr>
          <w:t xml:space="preserve"> </w:t>
        </w:r>
      </w:hyperlink>
      <w:hyperlink r:id="rId26">
        <w:r w:rsidDel="00000000" w:rsidR="00000000" w:rsidRPr="00000000">
          <w:rPr>
            <w:rFonts w:ascii="Calibri" w:cs="Calibri" w:eastAsia="Calibri" w:hAnsi="Calibri"/>
            <w:color w:val="4f81bd"/>
            <w:sz w:val="22"/>
            <w:szCs w:val="22"/>
            <w:u w:val="single"/>
            <w:rtl w:val="0"/>
          </w:rPr>
          <w:t xml:space="preserve">http://libguides.nic.bc.ca/c.php?g=19160&amp;p=108017</w:t>
        </w:r>
      </w:hyperlink>
      <w:r w:rsidDel="00000000" w:rsidR="00000000" w:rsidRPr="00000000">
        <w:rPr>
          <w:rtl w:val="0"/>
        </w:rPr>
      </w:r>
    </w:p>
    <w:p w:rsidR="00000000" w:rsidDel="00000000" w:rsidP="00000000" w:rsidRDefault="00000000" w:rsidRPr="00000000" w14:paraId="000000B7">
      <w:pPr>
        <w:spacing w:line="276"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rPr>
          <w:rFonts w:ascii="Calibri" w:cs="Calibri" w:eastAsia="Calibri" w:hAnsi="Calibri"/>
          <w:b w:val="1"/>
          <w:sz w:val="22"/>
          <w:szCs w:val="22"/>
        </w:rPr>
      </w:pPr>
      <w:bookmarkStart w:colFirst="0" w:colLast="0" w:name="_lnxbz9" w:id="13"/>
      <w:bookmarkEnd w:id="13"/>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rPr>
          <w:rFonts w:ascii="Calibri" w:cs="Calibri" w:eastAsia="Calibri" w:hAnsi="Calibri"/>
          <w:b w:val="1"/>
          <w:sz w:val="22"/>
          <w:szCs w:val="22"/>
        </w:rPr>
      </w:pPr>
      <w:bookmarkStart w:colFirst="0" w:colLast="0" w:name="_1zp67y7ka0hq" w:id="14"/>
      <w:bookmarkEnd w:id="14"/>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rPr>
          <w:rFonts w:ascii="Calibri" w:cs="Calibri" w:eastAsia="Calibri" w:hAnsi="Calibri"/>
          <w:b w:val="1"/>
          <w:sz w:val="22"/>
          <w:szCs w:val="22"/>
        </w:rPr>
      </w:pPr>
      <w:bookmarkStart w:colFirst="0" w:colLast="0" w:name="_3idw9armijq3" w:id="15"/>
      <w:bookmarkEnd w:id="15"/>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360" w:lineRule="auto"/>
        <w:rPr>
          <w:rFonts w:ascii="Calibri" w:cs="Calibri" w:eastAsia="Calibri" w:hAnsi="Calibri"/>
          <w:b w:val="1"/>
          <w:sz w:val="22"/>
          <w:szCs w:val="22"/>
        </w:rPr>
      </w:pPr>
      <w:bookmarkStart w:colFirst="0" w:colLast="0" w:name="_35nkun2" w:id="16"/>
      <w:bookmarkEnd w:id="16"/>
      <w:r w:rsidDel="00000000" w:rsidR="00000000" w:rsidRPr="00000000">
        <w:rPr>
          <w:rtl w:val="0"/>
        </w:rPr>
      </w:r>
    </w:p>
    <w:p w:rsidR="00000000" w:rsidDel="00000000" w:rsidP="00000000" w:rsidRDefault="00000000" w:rsidRPr="00000000" w14:paraId="000000BC">
      <w:pPr>
        <w:pStyle w:val="Heading1"/>
        <w:spacing w:line="276" w:lineRule="auto"/>
        <w:ind w:left="720" w:firstLine="0"/>
        <w:jc w:val="righ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76203</wp:posOffset>
            </wp:positionH>
            <wp:positionV relativeFrom="paragraph">
              <wp:posOffset>59520</wp:posOffset>
            </wp:positionV>
            <wp:extent cx="1534795" cy="652145"/>
            <wp:effectExtent b="0" l="0" r="0" t="0"/>
            <wp:wrapSquare wrapText="right" distB="0" distT="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34795" cy="652145"/>
                    </a:xfrm>
                    <a:prstGeom prst="rect"/>
                    <a:ln/>
                  </pic:spPr>
                </pic:pic>
              </a:graphicData>
            </a:graphic>
          </wp:anchor>
        </w:drawing>
      </w:r>
    </w:p>
    <w:p w:rsidR="00000000" w:rsidDel="00000000" w:rsidP="00000000" w:rsidRDefault="00000000" w:rsidRPr="00000000" w14:paraId="000000BD">
      <w:pPr>
        <w:spacing w:after="240" w:before="240" w:line="360" w:lineRule="auto"/>
        <w:rPr>
          <w:rFonts w:ascii="Calibri" w:cs="Calibri" w:eastAsia="Calibri" w:hAnsi="Calibri"/>
          <w:b w:val="1"/>
          <w:sz w:val="28"/>
          <w:szCs w:val="28"/>
        </w:rPr>
      </w:pPr>
      <w:bookmarkStart w:colFirst="0" w:colLast="0" w:name="_1ksv4uv" w:id="17"/>
      <w:bookmarkEnd w:id="17"/>
      <w:r w:rsidDel="00000000" w:rsidR="00000000" w:rsidRPr="00000000">
        <w:rPr>
          <w:rFonts w:ascii="Arial" w:cs="Arial" w:eastAsia="Arial" w:hAnsi="Arial"/>
          <w:b w:val="1"/>
          <w:sz w:val="10"/>
          <w:szCs w:val="10"/>
          <w:rtl w:val="0"/>
        </w:rPr>
        <w:t xml:space="preserve">                                     </w:t>
      </w:r>
      <w:r w:rsidDel="00000000" w:rsidR="00000000" w:rsidRPr="00000000">
        <w:rPr>
          <w:rFonts w:ascii="Calibri" w:cs="Calibri" w:eastAsia="Calibri" w:hAnsi="Calibri"/>
          <w:b w:val="1"/>
          <w:sz w:val="28"/>
          <w:szCs w:val="28"/>
          <w:rtl w:val="0"/>
        </w:rPr>
        <w:t xml:space="preserve">LEARNING STRATEGIES AND SUPPORTS</w:t>
      </w:r>
    </w:p>
    <w:p w:rsidR="00000000" w:rsidDel="00000000" w:rsidP="00000000" w:rsidRDefault="00000000" w:rsidRPr="00000000" w14:paraId="000000BE">
      <w:pPr>
        <w:spacing w:after="240" w:before="240" w:line="276" w:lineRule="auto"/>
        <w:rPr>
          <w:rFonts w:ascii="Calibri" w:cs="Calibri" w:eastAsia="Calibri" w:hAnsi="Calibri"/>
          <w:sz w:val="2"/>
          <w:szCs w:val="2"/>
        </w:rPr>
      </w:pPr>
      <w:bookmarkStart w:colFirst="0" w:colLast="0" w:name="_44sinio" w:id="18"/>
      <w:bookmarkEnd w:id="18"/>
      <w:r w:rsidDel="00000000" w:rsidR="00000000" w:rsidRPr="00000000">
        <w:rPr>
          <w:rtl w:val="0"/>
        </w:rPr>
      </w:r>
    </w:p>
    <w:p w:rsidR="00000000" w:rsidDel="00000000" w:rsidP="00000000" w:rsidRDefault="00000000" w:rsidRPr="00000000" w14:paraId="000000BF">
      <w:pPr>
        <w:spacing w:after="240" w:before="240" w:line="276" w:lineRule="auto"/>
        <w:rPr>
          <w:rFonts w:ascii="Calibri" w:cs="Calibri" w:eastAsia="Calibri" w:hAnsi="Calibri"/>
          <w:sz w:val="22"/>
          <w:szCs w:val="22"/>
          <w:u w:val="single"/>
        </w:rPr>
      </w:pPr>
      <w:r w:rsidDel="00000000" w:rsidR="00000000" w:rsidRPr="00000000">
        <w:rPr>
          <w:rFonts w:ascii="Calibri" w:cs="Calibri" w:eastAsia="Calibri" w:hAnsi="Calibri"/>
          <w:sz w:val="22"/>
          <w:szCs w:val="22"/>
          <w:rtl w:val="0"/>
        </w:rPr>
        <w:t xml:space="preserve">There are many different NIC resources to help you during your studies. As an NIC student, all these services are available to you as part of our commitment to your success.</w:t>
      </w:r>
      <w:r w:rsidDel="00000000" w:rsidR="00000000" w:rsidRPr="00000000">
        <w:rPr>
          <w:rtl w:val="0"/>
        </w:rPr>
      </w:r>
    </w:p>
    <w:p w:rsidR="00000000" w:rsidDel="00000000" w:rsidP="00000000" w:rsidRDefault="00000000" w:rsidRPr="00000000" w14:paraId="000000C0">
      <w:pPr>
        <w:spacing w:after="240" w:before="240" w:line="276" w:lineRule="auto"/>
        <w:rPr>
          <w:rFonts w:ascii="Calibri" w:cs="Calibri" w:eastAsia="Calibri" w:hAnsi="Calibri"/>
          <w:color w:val="1155cc"/>
          <w:sz w:val="22"/>
          <w:szCs w:val="22"/>
          <w:u w:val="single"/>
        </w:rPr>
      </w:pPr>
      <w:r w:rsidDel="00000000" w:rsidR="00000000" w:rsidRPr="00000000">
        <w:rPr>
          <w:rFonts w:ascii="Calibri" w:cs="Calibri" w:eastAsia="Calibri" w:hAnsi="Calibri"/>
          <w:sz w:val="22"/>
          <w:szCs w:val="22"/>
          <w:rtl w:val="0"/>
        </w:rPr>
        <w:t xml:space="preserve">Educational Advising and Financial Aid is available through phone appointments on each campus and appointments can be booked online at</w:t>
      </w:r>
      <w:hyperlink r:id="rId27">
        <w:r w:rsidDel="00000000" w:rsidR="00000000" w:rsidRPr="00000000">
          <w:rPr>
            <w:rFonts w:ascii="Calibri" w:cs="Calibri" w:eastAsia="Calibri" w:hAnsi="Calibri"/>
            <w:sz w:val="22"/>
            <w:szCs w:val="22"/>
            <w:rtl w:val="0"/>
          </w:rPr>
          <w:t xml:space="preserve"> </w:t>
        </w:r>
      </w:hyperlink>
      <w:hyperlink r:id="rId28">
        <w:r w:rsidDel="00000000" w:rsidR="00000000" w:rsidRPr="00000000">
          <w:rPr>
            <w:rFonts w:ascii="Calibri" w:cs="Calibri" w:eastAsia="Calibri" w:hAnsi="Calibri"/>
            <w:color w:val="4f81bd"/>
            <w:sz w:val="22"/>
            <w:szCs w:val="22"/>
            <w:u w:val="single"/>
            <w:rtl w:val="0"/>
          </w:rPr>
          <w:t xml:space="preserve">NIC Educational Advising Appointments</w:t>
        </w:r>
      </w:hyperlink>
      <w:r w:rsidDel="00000000" w:rsidR="00000000" w:rsidRPr="00000000">
        <w:rPr>
          <w:rtl w:val="0"/>
        </w:rPr>
      </w:r>
    </w:p>
    <w:p w:rsidR="00000000" w:rsidDel="00000000" w:rsidP="00000000" w:rsidRDefault="00000000" w:rsidRPr="00000000" w14:paraId="000000C1">
      <w:pPr>
        <w:pStyle w:val="Heading1"/>
        <w:spacing w:after="60" w:line="276" w:lineRule="auto"/>
        <w:rPr/>
      </w:pPr>
      <w:bookmarkStart w:colFirst="0" w:colLast="0" w:name="_2jxsxqh" w:id="19"/>
      <w:bookmarkEnd w:id="19"/>
      <w:r w:rsidDel="00000000" w:rsidR="00000000" w:rsidRPr="00000000">
        <w:rPr>
          <w:color w:val="4f81bd"/>
          <w:sz w:val="28"/>
          <w:szCs w:val="28"/>
          <w:rtl w:val="0"/>
        </w:rPr>
        <w:t xml:space="preserve">Counselling </w:t>
      </w:r>
      <w:r w:rsidDel="00000000" w:rsidR="00000000" w:rsidRPr="00000000">
        <w:rPr>
          <w:rtl w:val="0"/>
        </w:rPr>
      </w:r>
    </w:p>
    <w:p w:rsidR="00000000" w:rsidDel="00000000" w:rsidP="00000000" w:rsidRDefault="00000000" w:rsidRPr="00000000" w14:paraId="000000C2">
      <w:pPr>
        <w:spacing w:after="120" w:line="276" w:lineRule="auto"/>
        <w:rPr>
          <w:rFonts w:ascii="Calibri" w:cs="Calibri" w:eastAsia="Calibri" w:hAnsi="Calibri"/>
          <w:color w:val="4f81bd"/>
          <w:sz w:val="22"/>
          <w:szCs w:val="22"/>
        </w:rPr>
      </w:pPr>
      <w:r w:rsidDel="00000000" w:rsidR="00000000" w:rsidRPr="00000000">
        <w:rPr>
          <w:rFonts w:ascii="Calibri" w:cs="Calibri" w:eastAsia="Calibri" w:hAnsi="Calibri"/>
          <w:sz w:val="22"/>
          <w:szCs w:val="22"/>
          <w:rtl w:val="0"/>
        </w:rPr>
        <w:t xml:space="preserve">To support you in your life and educational goals, our counsellors offer short-term counselling and coaching for personal challenges and unexpected circumstances, learning strategies and study skills, stress management, and conflict resolution. Counselling Services are available through telephone, email and video appointments and can be</w:t>
      </w:r>
      <w:hyperlink r:id="rId29">
        <w:r w:rsidDel="00000000" w:rsidR="00000000" w:rsidRPr="00000000">
          <w:rPr>
            <w:rFonts w:ascii="Calibri" w:cs="Calibri" w:eastAsia="Calibri" w:hAnsi="Calibri"/>
            <w:sz w:val="22"/>
            <w:szCs w:val="22"/>
            <w:rtl w:val="0"/>
          </w:rPr>
          <w:t xml:space="preserve"> </w:t>
        </w:r>
      </w:hyperlink>
      <w:hyperlink r:id="rId30">
        <w:r w:rsidDel="00000000" w:rsidR="00000000" w:rsidRPr="00000000">
          <w:rPr>
            <w:rFonts w:ascii="Calibri" w:cs="Calibri" w:eastAsia="Calibri" w:hAnsi="Calibri"/>
            <w:color w:val="4f81bd"/>
            <w:sz w:val="22"/>
            <w:szCs w:val="22"/>
            <w:u w:val="single"/>
            <w:rtl w:val="0"/>
          </w:rPr>
          <w:t xml:space="preserve">booked online</w:t>
        </w:r>
      </w:hyperlink>
      <w:r w:rsidDel="00000000" w:rsidR="00000000" w:rsidRPr="00000000">
        <w:rPr>
          <w:rFonts w:ascii="Calibri" w:cs="Calibri" w:eastAsia="Calibri" w:hAnsi="Calibri"/>
          <w:color w:val="4f81bd"/>
          <w:sz w:val="22"/>
          <w:szCs w:val="22"/>
          <w:rtl w:val="0"/>
        </w:rPr>
        <w:t xml:space="preserve">.</w:t>
      </w:r>
    </w:p>
    <w:p w:rsidR="00000000" w:rsidDel="00000000" w:rsidP="00000000" w:rsidRDefault="00000000" w:rsidRPr="00000000" w14:paraId="000000C3">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C4">
      <w:pPr>
        <w:pStyle w:val="Heading1"/>
        <w:spacing w:after="60" w:line="276" w:lineRule="auto"/>
        <w:rPr/>
      </w:pPr>
      <w:r w:rsidDel="00000000" w:rsidR="00000000" w:rsidRPr="00000000">
        <w:rPr>
          <w:color w:val="4f81bd"/>
          <w:sz w:val="28"/>
          <w:szCs w:val="28"/>
          <w:rtl w:val="0"/>
        </w:rPr>
        <w:t xml:space="preserve">Department of Accessible Learning Services (DALS) </w:t>
      </w:r>
      <w:r w:rsidDel="00000000" w:rsidR="00000000" w:rsidRPr="00000000">
        <w:rPr>
          <w:rtl w:val="0"/>
        </w:rPr>
      </w:r>
    </w:p>
    <w:p w:rsidR="00000000" w:rsidDel="00000000" w:rsidP="00000000" w:rsidRDefault="00000000" w:rsidRPr="00000000" w14:paraId="000000C5">
      <w:pPr>
        <w:spacing w:after="120" w:line="276" w:lineRule="auto"/>
        <w:rPr>
          <w:sz w:val="4"/>
          <w:szCs w:val="4"/>
        </w:rPr>
      </w:pPr>
      <w:r w:rsidDel="00000000" w:rsidR="00000000" w:rsidRPr="00000000">
        <w:rPr>
          <w:rFonts w:ascii="Calibri" w:cs="Calibri" w:eastAsia="Calibri" w:hAnsi="Calibri"/>
          <w:sz w:val="22"/>
          <w:szCs w:val="22"/>
          <w:rtl w:val="0"/>
        </w:rPr>
        <w:t xml:space="preserve">Are you a student with a temporary or permanent disability? Our DALS faculty can help you to access resources and services to support and enhance your NIC experience.</w:t>
      </w:r>
      <w:r w:rsidDel="00000000" w:rsidR="00000000" w:rsidRPr="00000000">
        <w:rPr>
          <w:rtl w:val="0"/>
        </w:rPr>
      </w:r>
    </w:p>
    <w:p w:rsidR="00000000" w:rsidDel="00000000" w:rsidP="00000000" w:rsidRDefault="00000000" w:rsidRPr="00000000" w14:paraId="000000C6">
      <w:pPr>
        <w:pStyle w:val="Heading1"/>
        <w:spacing w:after="60" w:line="276" w:lineRule="auto"/>
        <w:rPr>
          <w:color w:val="4f81bd"/>
          <w:sz w:val="28"/>
          <w:szCs w:val="28"/>
        </w:rPr>
      </w:pPr>
      <w:bookmarkStart w:colFirst="0" w:colLast="0" w:name="_z337ya" w:id="20"/>
      <w:bookmarkEnd w:id="20"/>
      <w:r w:rsidDel="00000000" w:rsidR="00000000" w:rsidRPr="00000000">
        <w:rPr>
          <w:rtl w:val="0"/>
        </w:rPr>
      </w:r>
    </w:p>
    <w:p w:rsidR="00000000" w:rsidDel="00000000" w:rsidP="00000000" w:rsidRDefault="00000000" w:rsidRPr="00000000" w14:paraId="000000C7">
      <w:pPr>
        <w:pStyle w:val="Heading1"/>
        <w:spacing w:after="60" w:line="276" w:lineRule="auto"/>
        <w:rPr/>
      </w:pPr>
      <w:bookmarkStart w:colFirst="0" w:colLast="0" w:name="_5kqdbnew1yea" w:id="21"/>
      <w:bookmarkEnd w:id="21"/>
      <w:r w:rsidDel="00000000" w:rsidR="00000000" w:rsidRPr="00000000">
        <w:rPr>
          <w:color w:val="4f81bd"/>
          <w:sz w:val="28"/>
          <w:szCs w:val="28"/>
          <w:rtl w:val="0"/>
        </w:rPr>
        <w:t xml:space="preserve">Indigenous Student Supports </w:t>
      </w:r>
      <w:r w:rsidDel="00000000" w:rsidR="00000000" w:rsidRPr="00000000">
        <w:rPr>
          <w:rtl w:val="0"/>
        </w:rPr>
      </w:r>
    </w:p>
    <w:p w:rsidR="00000000" w:rsidDel="00000000" w:rsidP="00000000" w:rsidRDefault="00000000" w:rsidRPr="00000000" w14:paraId="000000C8">
      <w:pPr>
        <w:spacing w:after="120" w:line="276" w:lineRule="auto"/>
        <w:rPr>
          <w:rFonts w:ascii="Calibri" w:cs="Calibri" w:eastAsia="Calibri" w:hAnsi="Calibri"/>
          <w:color w:val="4f81bd"/>
          <w:sz w:val="22"/>
          <w:szCs w:val="22"/>
          <w:u w:val="single"/>
        </w:rPr>
      </w:pPr>
      <w:r w:rsidDel="00000000" w:rsidR="00000000" w:rsidRPr="00000000">
        <w:rPr>
          <w:rFonts w:ascii="Calibri" w:cs="Calibri" w:eastAsia="Calibri" w:hAnsi="Calibri"/>
          <w:sz w:val="22"/>
          <w:szCs w:val="22"/>
          <w:rtl w:val="0"/>
        </w:rPr>
        <w:t xml:space="preserve">Elders in Residence are here to support Indigenous students. Contact information can be found at:</w:t>
      </w:r>
      <w:hyperlink r:id="rId31">
        <w:r w:rsidDel="00000000" w:rsidR="00000000" w:rsidRPr="00000000">
          <w:rPr>
            <w:rFonts w:ascii="Calibri" w:cs="Calibri" w:eastAsia="Calibri" w:hAnsi="Calibri"/>
            <w:color w:val="4f81bd"/>
            <w:sz w:val="22"/>
            <w:szCs w:val="22"/>
            <w:rtl w:val="0"/>
          </w:rPr>
          <w:t xml:space="preserve"> </w:t>
        </w:r>
      </w:hyperlink>
      <w:hyperlink r:id="rId32">
        <w:r w:rsidDel="00000000" w:rsidR="00000000" w:rsidRPr="00000000">
          <w:rPr>
            <w:rFonts w:ascii="Calibri" w:cs="Calibri" w:eastAsia="Calibri" w:hAnsi="Calibri"/>
            <w:color w:val="4f81bd"/>
            <w:sz w:val="22"/>
            <w:szCs w:val="22"/>
            <w:u w:val="single"/>
            <w:rtl w:val="0"/>
          </w:rPr>
          <w:t xml:space="preserve">Elders in Residence | North Island College</w:t>
        </w:r>
      </w:hyperlink>
      <w:r w:rsidDel="00000000" w:rsidR="00000000" w:rsidRPr="00000000">
        <w:rPr>
          <w:rtl w:val="0"/>
        </w:rPr>
      </w:r>
    </w:p>
    <w:p w:rsidR="00000000" w:rsidDel="00000000" w:rsidP="00000000" w:rsidRDefault="00000000" w:rsidRPr="00000000" w14:paraId="000000C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Indigenous advisors are available through phone appointments on each campus and appointments can be booked online at</w:t>
      </w:r>
      <w:hyperlink r:id="rId33">
        <w:r w:rsidDel="00000000" w:rsidR="00000000" w:rsidRPr="00000000">
          <w:rPr>
            <w:rFonts w:ascii="Calibri" w:cs="Calibri" w:eastAsia="Calibri" w:hAnsi="Calibri"/>
            <w:sz w:val="22"/>
            <w:szCs w:val="22"/>
            <w:rtl w:val="0"/>
          </w:rPr>
          <w:t xml:space="preserve"> </w:t>
        </w:r>
      </w:hyperlink>
      <w:hyperlink r:id="rId34">
        <w:r w:rsidDel="00000000" w:rsidR="00000000" w:rsidRPr="00000000">
          <w:rPr>
            <w:rFonts w:ascii="Calibri" w:cs="Calibri" w:eastAsia="Calibri" w:hAnsi="Calibri"/>
            <w:color w:val="4f81bd"/>
            <w:sz w:val="22"/>
            <w:szCs w:val="22"/>
            <w:u w:val="single"/>
            <w:rtl w:val="0"/>
          </w:rPr>
          <w:t xml:space="preserve">NIC Educational Advising Appointments</w:t>
        </w:r>
      </w:hyperlink>
      <w:r w:rsidDel="00000000" w:rsidR="00000000" w:rsidRPr="00000000">
        <w:rPr>
          <w:rFonts w:ascii="Calibri" w:cs="Calibri" w:eastAsia="Calibri" w:hAnsi="Calibri"/>
          <w:color w:val="4f81bd"/>
          <w:sz w:val="22"/>
          <w:szCs w:val="22"/>
          <w:rtl w:val="0"/>
        </w:rPr>
        <w:t xml:space="preserve">.  </w:t>
      </w:r>
      <w:r w:rsidDel="00000000" w:rsidR="00000000" w:rsidRPr="00000000">
        <w:rPr>
          <w:rFonts w:ascii="Calibri" w:cs="Calibri" w:eastAsia="Calibri" w:hAnsi="Calibri"/>
          <w:sz w:val="22"/>
          <w:szCs w:val="22"/>
          <w:rtl w:val="0"/>
        </w:rPr>
        <w:t xml:space="preserve">Indigenous Advisors provide advice on matters related to:</w:t>
      </w:r>
    </w:p>
    <w:p w:rsidR="00000000" w:rsidDel="00000000" w:rsidP="00000000" w:rsidRDefault="00000000" w:rsidRPr="00000000" w14:paraId="000000CA">
      <w:pPr>
        <w:numPr>
          <w:ilvl w:val="0"/>
          <w:numId w:val="4"/>
        </w:numPr>
        <w:spacing w:before="60" w:lineRule="auto"/>
        <w:ind w:left="720" w:hanging="360"/>
        <w:rPr>
          <w:rFonts w:ascii="Calibri" w:cs="Calibri" w:eastAsia="Calibri" w:hAnsi="Calibri"/>
        </w:rPr>
      </w:pPr>
      <w:r w:rsidDel="00000000" w:rsidR="00000000" w:rsidRPr="00000000">
        <w:rPr>
          <w:rFonts w:ascii="Calibri" w:cs="Calibri" w:eastAsia="Calibri" w:hAnsi="Calibri"/>
          <w:sz w:val="22"/>
          <w:szCs w:val="22"/>
          <w:rtl w:val="0"/>
        </w:rPr>
        <w:t xml:space="preserve">timetabling</w:t>
      </w:r>
      <w:r w:rsidDel="00000000" w:rsidR="00000000" w:rsidRPr="00000000">
        <w:rPr>
          <w:rtl w:val="0"/>
        </w:rPr>
      </w:r>
    </w:p>
    <w:p w:rsidR="00000000" w:rsidDel="00000000" w:rsidP="00000000" w:rsidRDefault="00000000" w:rsidRPr="00000000" w14:paraId="000000CB">
      <w:pPr>
        <w:numPr>
          <w:ilvl w:val="0"/>
          <w:numId w:val="4"/>
        </w:numPr>
        <w:ind w:left="720" w:hanging="360"/>
        <w:rPr>
          <w:rFonts w:ascii="Calibri" w:cs="Calibri" w:eastAsia="Calibri" w:hAnsi="Calibri"/>
        </w:rPr>
      </w:pPr>
      <w:bookmarkStart w:colFirst="0" w:colLast="0" w:name="_3j2qqm3" w:id="22"/>
      <w:bookmarkEnd w:id="22"/>
      <w:r w:rsidDel="00000000" w:rsidR="00000000" w:rsidRPr="00000000">
        <w:rPr>
          <w:rFonts w:ascii="Calibri" w:cs="Calibri" w:eastAsia="Calibri" w:hAnsi="Calibri"/>
          <w:sz w:val="22"/>
          <w:szCs w:val="22"/>
          <w:rtl w:val="0"/>
        </w:rPr>
        <w:t xml:space="preserve">learning plans</w:t>
      </w:r>
      <w:r w:rsidDel="00000000" w:rsidR="00000000" w:rsidRPr="00000000">
        <w:rPr>
          <w:rtl w:val="0"/>
        </w:rPr>
      </w:r>
    </w:p>
    <w:p w:rsidR="00000000" w:rsidDel="00000000" w:rsidP="00000000" w:rsidRDefault="00000000" w:rsidRPr="00000000" w14:paraId="000000CC">
      <w:pPr>
        <w:numPr>
          <w:ilvl w:val="0"/>
          <w:numId w:val="4"/>
        </w:numPr>
        <w:ind w:left="720" w:hanging="360"/>
        <w:rPr>
          <w:rFonts w:ascii="Calibri" w:cs="Calibri" w:eastAsia="Calibri" w:hAnsi="Calibri"/>
        </w:rPr>
      </w:pPr>
      <w:bookmarkStart w:colFirst="0" w:colLast="0" w:name="_1y810tw" w:id="23"/>
      <w:bookmarkEnd w:id="23"/>
      <w:r w:rsidDel="00000000" w:rsidR="00000000" w:rsidRPr="00000000">
        <w:rPr>
          <w:rFonts w:ascii="Calibri" w:cs="Calibri" w:eastAsia="Calibri" w:hAnsi="Calibri"/>
          <w:sz w:val="22"/>
          <w:szCs w:val="22"/>
          <w:rtl w:val="0"/>
        </w:rPr>
        <w:t xml:space="preserve">program changes</w:t>
      </w:r>
      <w:r w:rsidDel="00000000" w:rsidR="00000000" w:rsidRPr="00000000">
        <w:rPr>
          <w:rtl w:val="0"/>
        </w:rPr>
      </w:r>
    </w:p>
    <w:p w:rsidR="00000000" w:rsidDel="00000000" w:rsidP="00000000" w:rsidRDefault="00000000" w:rsidRPr="00000000" w14:paraId="000000CD">
      <w:pPr>
        <w:numPr>
          <w:ilvl w:val="0"/>
          <w:numId w:val="4"/>
        </w:numPr>
        <w:ind w:left="720" w:hanging="360"/>
        <w:rPr>
          <w:rFonts w:ascii="Calibri" w:cs="Calibri" w:eastAsia="Calibri" w:hAnsi="Calibri"/>
        </w:rPr>
      </w:pPr>
      <w:bookmarkStart w:colFirst="0" w:colLast="0" w:name="_4i7ojhp" w:id="24"/>
      <w:bookmarkEnd w:id="24"/>
      <w:r w:rsidDel="00000000" w:rsidR="00000000" w:rsidRPr="00000000">
        <w:rPr>
          <w:rFonts w:ascii="Calibri" w:cs="Calibri" w:eastAsia="Calibri" w:hAnsi="Calibri"/>
          <w:sz w:val="22"/>
          <w:szCs w:val="22"/>
          <w:rtl w:val="0"/>
        </w:rPr>
        <w:t xml:space="preserve">emergency funding</w:t>
      </w:r>
      <w:r w:rsidDel="00000000" w:rsidR="00000000" w:rsidRPr="00000000">
        <w:rPr>
          <w:rtl w:val="0"/>
        </w:rPr>
      </w:r>
    </w:p>
    <w:p w:rsidR="00000000" w:rsidDel="00000000" w:rsidP="00000000" w:rsidRDefault="00000000" w:rsidRPr="00000000" w14:paraId="000000CE">
      <w:pPr>
        <w:numPr>
          <w:ilvl w:val="0"/>
          <w:numId w:val="4"/>
        </w:numPr>
        <w:spacing w:after="120" w:lineRule="auto"/>
        <w:ind w:left="720" w:hanging="360"/>
        <w:rPr>
          <w:rFonts w:ascii="Calibri" w:cs="Calibri" w:eastAsia="Calibri" w:hAnsi="Calibri"/>
        </w:rPr>
      </w:pPr>
      <w:bookmarkStart w:colFirst="0" w:colLast="0" w:name="_2xcytpi" w:id="25"/>
      <w:bookmarkEnd w:id="25"/>
      <w:r w:rsidDel="00000000" w:rsidR="00000000" w:rsidRPr="00000000">
        <w:rPr>
          <w:rFonts w:ascii="Calibri" w:cs="Calibri" w:eastAsia="Calibri" w:hAnsi="Calibri"/>
          <w:sz w:val="22"/>
          <w:szCs w:val="22"/>
          <w:rtl w:val="0"/>
        </w:rPr>
        <w:t xml:space="preserve">funding through Indigenous sponsorship organizations</w:t>
      </w:r>
      <w:r w:rsidDel="00000000" w:rsidR="00000000" w:rsidRPr="00000000">
        <w:rPr>
          <w:rtl w:val="0"/>
        </w:rPr>
      </w:r>
    </w:p>
    <w:p w:rsidR="00000000" w:rsidDel="00000000" w:rsidP="00000000" w:rsidRDefault="00000000" w:rsidRPr="00000000" w14:paraId="000000CF">
      <w:pPr>
        <w:spacing w:after="120" w:line="276" w:lineRule="auto"/>
        <w:rPr>
          <w:rFonts w:ascii="Calibri" w:cs="Calibri" w:eastAsia="Calibri" w:hAnsi="Calibri"/>
          <w:color w:val="1155cc"/>
          <w:sz w:val="22"/>
          <w:szCs w:val="22"/>
          <w:u w:val="single"/>
        </w:rPr>
      </w:pPr>
      <w:r w:rsidDel="00000000" w:rsidR="00000000" w:rsidRPr="00000000">
        <w:rPr>
          <w:rFonts w:ascii="Calibri" w:cs="Calibri" w:eastAsia="Calibri" w:hAnsi="Calibri"/>
          <w:sz w:val="22"/>
          <w:szCs w:val="22"/>
          <w:rtl w:val="0"/>
        </w:rPr>
        <w:t xml:space="preserve">Aboriginal Scholars is a holistic and culturally-relevant program for Indigenouskeiasb131313 students. The program strives to empower students through engaging them in the process of creating a self-constructed achievement plan, ensuring students have supports to enable them to complete their program, while also increasing the sense of community and Aboriginal awareness on campus</w:t>
      </w:r>
      <w:r w:rsidDel="00000000" w:rsidR="00000000" w:rsidRPr="00000000">
        <w:rPr>
          <w:rFonts w:ascii="Calibri" w:cs="Calibri" w:eastAsia="Calibri" w:hAnsi="Calibri"/>
          <w:color w:val="4f81bd"/>
          <w:sz w:val="22"/>
          <w:szCs w:val="22"/>
          <w:rtl w:val="0"/>
        </w:rPr>
        <w:t xml:space="preserve">.</w:t>
      </w:r>
      <w:hyperlink r:id="rId35">
        <w:r w:rsidDel="00000000" w:rsidR="00000000" w:rsidRPr="00000000">
          <w:rPr>
            <w:rFonts w:ascii="Calibri" w:cs="Calibri" w:eastAsia="Calibri" w:hAnsi="Calibri"/>
            <w:color w:val="4f81bd"/>
            <w:sz w:val="22"/>
            <w:szCs w:val="22"/>
            <w:rtl w:val="0"/>
          </w:rPr>
          <w:t xml:space="preserve"> </w:t>
        </w:r>
      </w:hyperlink>
      <w:hyperlink r:id="rId36">
        <w:r w:rsidDel="00000000" w:rsidR="00000000" w:rsidRPr="00000000">
          <w:rPr>
            <w:rFonts w:ascii="Calibri" w:cs="Calibri" w:eastAsia="Calibri" w:hAnsi="Calibri"/>
            <w:color w:val="4f81bd"/>
            <w:sz w:val="22"/>
            <w:szCs w:val="22"/>
            <w:u w:val="single"/>
            <w:rtl w:val="0"/>
          </w:rPr>
          <w:t xml:space="preserve">https://www.nic.bc.ca/indigenous-education/aboriginal-scholars/</w:t>
        </w:r>
      </w:hyperlink>
      <w:r w:rsidDel="00000000" w:rsidR="00000000" w:rsidRPr="00000000">
        <w:rPr>
          <w:rtl w:val="0"/>
        </w:rPr>
      </w:r>
    </w:p>
    <w:p w:rsidR="00000000" w:rsidDel="00000000" w:rsidP="00000000" w:rsidRDefault="00000000" w:rsidRPr="00000000" w14:paraId="000000D0">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D1">
      <w:pPr>
        <w:pStyle w:val="Heading1"/>
        <w:spacing w:after="60" w:line="276" w:lineRule="auto"/>
        <w:rPr/>
      </w:pPr>
      <w:r w:rsidDel="00000000" w:rsidR="00000000" w:rsidRPr="00000000">
        <w:rPr>
          <w:color w:val="4f81bd"/>
          <w:sz w:val="28"/>
          <w:szCs w:val="28"/>
          <w:rtl w:val="0"/>
        </w:rPr>
        <w:t xml:space="preserve">Student Employment Services </w:t>
      </w:r>
      <w:r w:rsidDel="00000000" w:rsidR="00000000" w:rsidRPr="00000000">
        <w:rPr>
          <w:rtl w:val="0"/>
        </w:rPr>
      </w:r>
    </w:p>
    <w:p w:rsidR="00000000" w:rsidDel="00000000" w:rsidP="00000000" w:rsidRDefault="00000000" w:rsidRPr="00000000" w14:paraId="000000D2">
      <w:pPr>
        <w:spacing w:after="120" w:line="276" w:lineRule="auto"/>
        <w:rPr>
          <w:color w:val="4f81bd"/>
          <w:sz w:val="28"/>
          <w:szCs w:val="28"/>
        </w:rPr>
      </w:pPr>
      <w:r w:rsidDel="00000000" w:rsidR="00000000" w:rsidRPr="00000000">
        <w:rPr>
          <w:rFonts w:ascii="Calibri" w:cs="Calibri" w:eastAsia="Calibri" w:hAnsi="Calibri"/>
          <w:sz w:val="22"/>
          <w:szCs w:val="22"/>
          <w:rtl w:val="0"/>
        </w:rPr>
        <w:t xml:space="preserve">Available to support you with your employment needs via telephone/Skype. Book your appointment online, register for employment-related events, and access resources via </w:t>
      </w:r>
      <w:hyperlink r:id="rId37">
        <w:r w:rsidDel="00000000" w:rsidR="00000000" w:rsidRPr="00000000">
          <w:rPr>
            <w:rFonts w:ascii="Calibri" w:cs="Calibri" w:eastAsia="Calibri" w:hAnsi="Calibri"/>
            <w:color w:val="4f81bd"/>
            <w:sz w:val="22"/>
            <w:szCs w:val="22"/>
            <w:u w:val="single"/>
            <w:rtl w:val="0"/>
          </w:rPr>
          <w:t xml:space="preserve">CareerCentral</w:t>
        </w:r>
      </w:hyperlink>
      <w:r w:rsidDel="00000000" w:rsidR="00000000" w:rsidRPr="00000000">
        <w:rPr>
          <w:rtl w:val="0"/>
        </w:rPr>
      </w:r>
    </w:p>
    <w:p w:rsidR="00000000" w:rsidDel="00000000" w:rsidP="00000000" w:rsidRDefault="00000000" w:rsidRPr="00000000" w14:paraId="000000D3">
      <w:pPr>
        <w:pStyle w:val="Heading1"/>
        <w:spacing w:after="60" w:line="276" w:lineRule="auto"/>
        <w:rPr>
          <w:color w:val="4f81bd"/>
          <w:sz w:val="28"/>
          <w:szCs w:val="28"/>
        </w:rPr>
      </w:pPr>
      <w:bookmarkStart w:colFirst="0" w:colLast="0" w:name="_a3r5to1kqknt" w:id="26"/>
      <w:bookmarkEnd w:id="26"/>
      <w:r w:rsidDel="00000000" w:rsidR="00000000" w:rsidRPr="00000000">
        <w:rPr>
          <w:rtl w:val="0"/>
        </w:rPr>
      </w:r>
    </w:p>
    <w:p w:rsidR="00000000" w:rsidDel="00000000" w:rsidP="00000000" w:rsidRDefault="00000000" w:rsidRPr="00000000" w14:paraId="000000D4">
      <w:pPr>
        <w:pStyle w:val="Heading1"/>
        <w:spacing w:after="60" w:line="276" w:lineRule="auto"/>
        <w:rPr/>
      </w:pPr>
      <w:bookmarkStart w:colFirst="0" w:colLast="0" w:name="_tj4lsc6n7k74" w:id="27"/>
      <w:bookmarkEnd w:id="27"/>
      <w:r w:rsidDel="00000000" w:rsidR="00000000" w:rsidRPr="00000000">
        <w:rPr>
          <w:color w:val="4f81bd"/>
          <w:sz w:val="28"/>
          <w:szCs w:val="28"/>
          <w:rtl w:val="0"/>
        </w:rPr>
        <w:t xml:space="preserve">Library and Learning Commons </w:t>
      </w:r>
      <w:r w:rsidDel="00000000" w:rsidR="00000000" w:rsidRPr="00000000">
        <w:rPr>
          <w:rtl w:val="0"/>
        </w:rPr>
      </w:r>
    </w:p>
    <w:p w:rsidR="00000000" w:rsidDel="00000000" w:rsidP="00000000" w:rsidRDefault="00000000" w:rsidRPr="00000000" w14:paraId="000000D5">
      <w:pPr>
        <w:spacing w:after="12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See Library and Learning Commons services and hours at:</w:t>
      </w:r>
      <w:hyperlink r:id="rId38">
        <w:r w:rsidDel="00000000" w:rsidR="00000000" w:rsidRPr="00000000">
          <w:rPr>
            <w:rFonts w:ascii="Calibri" w:cs="Calibri" w:eastAsia="Calibri" w:hAnsi="Calibri"/>
            <w:sz w:val="22"/>
            <w:szCs w:val="22"/>
            <w:rtl w:val="0"/>
          </w:rPr>
          <w:t xml:space="preserve"> </w:t>
        </w:r>
      </w:hyperlink>
      <w:hyperlink r:id="rId39">
        <w:r w:rsidDel="00000000" w:rsidR="00000000" w:rsidRPr="00000000">
          <w:rPr>
            <w:rFonts w:ascii="Calibri" w:cs="Calibri" w:eastAsia="Calibri" w:hAnsi="Calibri"/>
            <w:color w:val="4f81bd"/>
            <w:sz w:val="22"/>
            <w:szCs w:val="22"/>
            <w:u w:val="single"/>
            <w:rtl w:val="0"/>
          </w:rPr>
          <w:t xml:space="preserve">library.nic.bc.ca/home</w:t>
        </w:r>
      </w:hyperlink>
      <w:r w:rsidDel="00000000" w:rsidR="00000000" w:rsidRPr="00000000">
        <w:rPr>
          <w:rFonts w:ascii="Calibri" w:cs="Calibri" w:eastAsia="Calibri" w:hAnsi="Calibri"/>
          <w:color w:val="4f81bd"/>
          <w:sz w:val="22"/>
          <w:szCs w:val="22"/>
          <w:rtl w:val="0"/>
        </w:rPr>
        <w:t xml:space="preserve">.  </w:t>
      </w:r>
      <w:r w:rsidDel="00000000" w:rsidR="00000000" w:rsidRPr="00000000">
        <w:rPr>
          <w:rFonts w:ascii="Calibri" w:cs="Calibri" w:eastAsia="Calibri" w:hAnsi="Calibri"/>
          <w:sz w:val="22"/>
          <w:szCs w:val="22"/>
          <w:rtl w:val="0"/>
        </w:rPr>
        <w:t xml:space="preserve">Other services include:</w:t>
      </w:r>
    </w:p>
    <w:p w:rsidR="00000000" w:rsidDel="00000000" w:rsidP="00000000" w:rsidRDefault="00000000" w:rsidRPr="00000000" w14:paraId="000000D6">
      <w:pPr>
        <w:numPr>
          <w:ilvl w:val="0"/>
          <w:numId w:val="5"/>
        </w:numPr>
        <w:spacing w:before="60" w:line="276" w:lineRule="auto"/>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Library Research Support</w:t>
      </w:r>
    </w:p>
    <w:p w:rsidR="00000000" w:rsidDel="00000000" w:rsidP="00000000" w:rsidRDefault="00000000" w:rsidRPr="00000000" w14:paraId="000000D7">
      <w:pPr>
        <w:spacing w:line="276"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library team is here to help with assignment decoding, research strategies, navigating electronic resources and citation instruction.</w:t>
      </w:r>
    </w:p>
    <w:p w:rsidR="00000000" w:rsidDel="00000000" w:rsidP="00000000" w:rsidRDefault="00000000" w:rsidRPr="00000000" w14:paraId="000000D8">
      <w:pPr>
        <w:numPr>
          <w:ilvl w:val="0"/>
          <w:numId w:val="12"/>
        </w:numPr>
        <w:spacing w:line="276" w:lineRule="auto"/>
        <w:ind w:left="72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Peer Tutoring</w:t>
      </w:r>
    </w:p>
    <w:p w:rsidR="00000000" w:rsidDel="00000000" w:rsidP="00000000" w:rsidRDefault="00000000" w:rsidRPr="00000000" w14:paraId="000000D9">
      <w:pPr>
        <w:spacing w:line="276" w:lineRule="auto"/>
        <w:ind w:left="765"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Take advantage of NIC's peer tutoring services. Each student comes to the peer tutoring service with their own learning needs. We'll help you figure out your needs and develop a personalized tutoring plan  </w:t>
      </w:r>
      <w:hyperlink r:id="rId40">
        <w:r w:rsidDel="00000000" w:rsidR="00000000" w:rsidRPr="00000000">
          <w:rPr>
            <w:rFonts w:ascii="Calibri" w:cs="Calibri" w:eastAsia="Calibri" w:hAnsi="Calibri"/>
            <w:color w:val="4f81bd"/>
            <w:sz w:val="22"/>
            <w:szCs w:val="22"/>
            <w:u w:val="single"/>
            <w:rtl w:val="0"/>
          </w:rPr>
          <w:t xml:space="preserve">https://library.nic.bc.ca/PeerTutoring</w:t>
        </w:r>
      </w:hyperlink>
      <w:r w:rsidDel="00000000" w:rsidR="00000000" w:rsidRPr="00000000">
        <w:rPr>
          <w:rFonts w:ascii="Calibri" w:cs="Calibri" w:eastAsia="Calibri" w:hAnsi="Calibri"/>
          <w:color w:val="4f81bd"/>
          <w:sz w:val="22"/>
          <w:szCs w:val="22"/>
          <w:rtl w:val="0"/>
        </w:rPr>
        <w:t xml:space="preserve">.</w:t>
      </w:r>
      <w:r w:rsidDel="00000000" w:rsidR="00000000" w:rsidRPr="00000000">
        <w:rPr>
          <w:rtl w:val="0"/>
        </w:rPr>
      </w:r>
    </w:p>
    <w:p w:rsidR="00000000" w:rsidDel="00000000" w:rsidP="00000000" w:rsidRDefault="00000000" w:rsidRPr="00000000" w14:paraId="000000DA">
      <w:pPr>
        <w:numPr>
          <w:ilvl w:val="0"/>
          <w:numId w:val="14"/>
        </w:numPr>
        <w:spacing w:line="276" w:lineRule="auto"/>
        <w:ind w:left="720" w:hanging="360"/>
        <w:rPr>
          <w:rFonts w:ascii="Calibri" w:cs="Calibri" w:eastAsia="Calibri" w:hAnsi="Calibri"/>
          <w:b w:val="1"/>
          <w:sz w:val="22"/>
          <w:szCs w:val="22"/>
        </w:rPr>
      </w:pPr>
      <w:bookmarkStart w:colFirst="0" w:colLast="0" w:name="_3whwml4" w:id="28"/>
      <w:bookmarkEnd w:id="28"/>
      <w:r w:rsidDel="00000000" w:rsidR="00000000" w:rsidRPr="00000000">
        <w:rPr>
          <w:rFonts w:ascii="Calibri" w:cs="Calibri" w:eastAsia="Calibri" w:hAnsi="Calibri"/>
          <w:b w:val="1"/>
          <w:sz w:val="22"/>
          <w:szCs w:val="22"/>
          <w:rtl w:val="0"/>
        </w:rPr>
        <w:t xml:space="preserve">Writing Support</w:t>
      </w:r>
    </w:p>
    <w:p w:rsidR="00000000" w:rsidDel="00000000" w:rsidP="00000000" w:rsidRDefault="00000000" w:rsidRPr="00000000" w14:paraId="000000DB">
      <w:pPr>
        <w:spacing w:line="276" w:lineRule="auto"/>
        <w:ind w:left="720" w:firstLine="0"/>
        <w:rPr>
          <w:rFonts w:ascii="Calibri" w:cs="Calibri" w:eastAsia="Calibri" w:hAnsi="Calibri"/>
          <w:sz w:val="22"/>
          <w:szCs w:val="22"/>
        </w:rPr>
      </w:pPr>
      <w:bookmarkStart w:colFirst="0" w:colLast="0" w:name="_2bn6wsx" w:id="29"/>
      <w:bookmarkEnd w:id="29"/>
      <w:r w:rsidDel="00000000" w:rsidR="00000000" w:rsidRPr="00000000">
        <w:rPr>
          <w:rFonts w:ascii="Calibri" w:cs="Calibri" w:eastAsia="Calibri" w:hAnsi="Calibri"/>
          <w:sz w:val="22"/>
          <w:szCs w:val="22"/>
          <w:rtl w:val="0"/>
        </w:rPr>
        <w:t xml:space="preserve">Are you struggling to write academic papers or meet the writing expectations for your coursework? We can help you! You can access writing support online through the Library and Learning Commons. Please see the following link for more information.</w:t>
      </w:r>
      <w:hyperlink r:id="rId41">
        <w:r w:rsidDel="00000000" w:rsidR="00000000" w:rsidRPr="00000000">
          <w:rPr>
            <w:rFonts w:ascii="Calibri" w:cs="Calibri" w:eastAsia="Calibri" w:hAnsi="Calibri"/>
            <w:sz w:val="22"/>
            <w:szCs w:val="22"/>
            <w:rtl w:val="0"/>
          </w:rPr>
          <w:t xml:space="preserve"> </w:t>
        </w:r>
      </w:hyperlink>
      <w:hyperlink r:id="rId42">
        <w:r w:rsidDel="00000000" w:rsidR="00000000" w:rsidRPr="00000000">
          <w:rPr>
            <w:rFonts w:ascii="Calibri" w:cs="Calibri" w:eastAsia="Calibri" w:hAnsi="Calibri"/>
            <w:color w:val="4f81bd"/>
            <w:sz w:val="22"/>
            <w:szCs w:val="22"/>
            <w:u w:val="single"/>
            <w:rtl w:val="0"/>
          </w:rPr>
          <w:t xml:space="preserve">https://library.nic.bc.ca/WritingSupport</w:t>
        </w:r>
      </w:hyperlink>
      <w:r w:rsidDel="00000000" w:rsidR="00000000" w:rsidRPr="00000000">
        <w:rPr>
          <w:rFonts w:ascii="Calibri" w:cs="Calibri" w:eastAsia="Calibri" w:hAnsi="Calibri"/>
          <w:color w:val="4f81bd"/>
          <w:sz w:val="22"/>
          <w:szCs w:val="22"/>
          <w:rtl w:val="0"/>
        </w:rPr>
        <w:t xml:space="preserve">.</w:t>
      </w:r>
      <w:r w:rsidDel="00000000" w:rsidR="00000000" w:rsidRPr="00000000">
        <w:rPr>
          <w:rtl w:val="0"/>
        </w:rPr>
      </w:r>
    </w:p>
    <w:p w:rsidR="00000000" w:rsidDel="00000000" w:rsidP="00000000" w:rsidRDefault="00000000" w:rsidRPr="00000000" w14:paraId="000000DC">
      <w:pPr>
        <w:numPr>
          <w:ilvl w:val="0"/>
          <w:numId w:val="13"/>
        </w:numPr>
        <w:spacing w:line="276" w:lineRule="auto"/>
        <w:ind w:left="765" w:hanging="360"/>
        <w:rPr>
          <w:rFonts w:ascii="Calibri" w:cs="Calibri" w:eastAsia="Calibri" w:hAnsi="Calibri"/>
          <w:b w:val="1"/>
          <w:sz w:val="22"/>
          <w:szCs w:val="22"/>
        </w:rPr>
      </w:pPr>
      <w:bookmarkStart w:colFirst="0" w:colLast="0" w:name="_qsh70q" w:id="30"/>
      <w:bookmarkEnd w:id="30"/>
      <w:r w:rsidDel="00000000" w:rsidR="00000000" w:rsidRPr="00000000">
        <w:rPr>
          <w:rFonts w:ascii="Calibri" w:cs="Calibri" w:eastAsia="Calibri" w:hAnsi="Calibri"/>
          <w:b w:val="1"/>
          <w:sz w:val="22"/>
          <w:szCs w:val="22"/>
          <w:rtl w:val="0"/>
        </w:rPr>
        <w:t xml:space="preserve">Math Support</w:t>
      </w:r>
    </w:p>
    <w:p w:rsidR="00000000" w:rsidDel="00000000" w:rsidP="00000000" w:rsidRDefault="00000000" w:rsidRPr="00000000" w14:paraId="000000DD">
      <w:pPr>
        <w:spacing w:line="276" w:lineRule="auto"/>
        <w:ind w:left="720" w:firstLine="0"/>
        <w:rPr>
          <w:rFonts w:ascii="Calibri" w:cs="Calibri" w:eastAsia="Calibri" w:hAnsi="Calibri"/>
          <w:sz w:val="22"/>
          <w:szCs w:val="22"/>
        </w:rPr>
      </w:pPr>
      <w:bookmarkStart w:colFirst="0" w:colLast="0" w:name="_3as4poj" w:id="31"/>
      <w:bookmarkEnd w:id="31"/>
      <w:r w:rsidDel="00000000" w:rsidR="00000000" w:rsidRPr="00000000">
        <w:rPr>
          <w:rFonts w:ascii="Calibri" w:cs="Calibri" w:eastAsia="Calibri" w:hAnsi="Calibri"/>
          <w:sz w:val="22"/>
          <w:szCs w:val="22"/>
          <w:rtl w:val="0"/>
        </w:rPr>
        <w:t xml:space="preserve">Are you struggling with some of the math concepts in your coursework? There is help available to you! Please   see the following link for more information on how to book an appointment for math support.</w:t>
      </w:r>
      <w:hyperlink r:id="rId43">
        <w:r w:rsidDel="00000000" w:rsidR="00000000" w:rsidRPr="00000000">
          <w:rPr>
            <w:rFonts w:ascii="Calibri" w:cs="Calibri" w:eastAsia="Calibri" w:hAnsi="Calibri"/>
            <w:sz w:val="22"/>
            <w:szCs w:val="22"/>
            <w:rtl w:val="0"/>
          </w:rPr>
          <w:t xml:space="preserve"> </w:t>
        </w:r>
      </w:hyperlink>
      <w:hyperlink r:id="rId44">
        <w:r w:rsidDel="00000000" w:rsidR="00000000" w:rsidRPr="00000000">
          <w:rPr>
            <w:rFonts w:ascii="Calibri" w:cs="Calibri" w:eastAsia="Calibri" w:hAnsi="Calibri"/>
            <w:color w:val="4f81bd"/>
            <w:sz w:val="22"/>
            <w:szCs w:val="22"/>
            <w:u w:val="single"/>
            <w:rtl w:val="0"/>
          </w:rPr>
          <w:t xml:space="preserve">https://library.nic.bc.ca/MathSupport</w:t>
        </w:r>
      </w:hyperlink>
      <w:r w:rsidDel="00000000" w:rsidR="00000000" w:rsidRPr="00000000">
        <w:rPr>
          <w:rFonts w:ascii="Calibri" w:cs="Calibri" w:eastAsia="Calibri" w:hAnsi="Calibri"/>
          <w:color w:val="4f81bd"/>
          <w:sz w:val="22"/>
          <w:szCs w:val="22"/>
          <w:rtl w:val="0"/>
        </w:rPr>
        <w:t xml:space="preserve">.</w:t>
      </w:r>
      <w:r w:rsidDel="00000000" w:rsidR="00000000" w:rsidRPr="00000000">
        <w:rPr>
          <w:rtl w:val="0"/>
        </w:rPr>
      </w:r>
    </w:p>
    <w:p w:rsidR="00000000" w:rsidDel="00000000" w:rsidP="00000000" w:rsidRDefault="00000000" w:rsidRPr="00000000" w14:paraId="000000DE">
      <w:pPr>
        <w:numPr>
          <w:ilvl w:val="0"/>
          <w:numId w:val="8"/>
        </w:numPr>
        <w:spacing w:line="276" w:lineRule="auto"/>
        <w:ind w:left="720" w:hanging="360"/>
        <w:rPr>
          <w:rFonts w:ascii="Calibri" w:cs="Calibri" w:eastAsia="Calibri" w:hAnsi="Calibri"/>
          <w:b w:val="1"/>
          <w:sz w:val="22"/>
          <w:szCs w:val="22"/>
        </w:rPr>
      </w:pPr>
      <w:bookmarkStart w:colFirst="0" w:colLast="0" w:name="_1pxezwc" w:id="32"/>
      <w:bookmarkEnd w:id="32"/>
      <w:r w:rsidDel="00000000" w:rsidR="00000000" w:rsidRPr="00000000">
        <w:rPr>
          <w:rFonts w:ascii="Calibri" w:cs="Calibri" w:eastAsia="Calibri" w:hAnsi="Calibri"/>
          <w:b w:val="1"/>
          <w:sz w:val="22"/>
          <w:szCs w:val="22"/>
          <w:rtl w:val="0"/>
        </w:rPr>
        <w:t xml:space="preserve">Computer Bookings/Study Spaces </w:t>
      </w:r>
    </w:p>
    <w:p w:rsidR="00000000" w:rsidDel="00000000" w:rsidP="00000000" w:rsidRDefault="00000000" w:rsidRPr="00000000" w14:paraId="000000DF">
      <w:pPr>
        <w:spacing w:line="276" w:lineRule="auto"/>
        <w:ind w:left="765" w:firstLine="0"/>
        <w:rPr>
          <w:rFonts w:ascii="Calibri" w:cs="Calibri" w:eastAsia="Calibri" w:hAnsi="Calibri"/>
          <w:sz w:val="22"/>
          <w:szCs w:val="22"/>
        </w:rPr>
      </w:pPr>
      <w:bookmarkStart w:colFirst="0" w:colLast="0" w:name="_49x2ik5" w:id="33"/>
      <w:bookmarkEnd w:id="33"/>
      <w:r w:rsidDel="00000000" w:rsidR="00000000" w:rsidRPr="00000000">
        <w:rPr>
          <w:rFonts w:ascii="Calibri" w:cs="Calibri" w:eastAsia="Calibri" w:hAnsi="Calibri"/>
          <w:sz w:val="22"/>
          <w:szCs w:val="22"/>
          <w:rtl w:val="0"/>
        </w:rPr>
        <w:t xml:space="preserve">Computer and Study spaces are available at the Library &amp; Learning Commons each morning from 8:00am -  12:00pm, and in computer labs on the CV and CR campuses from 12:00pm – 4:00pm. Click</w:t>
      </w:r>
      <w:hyperlink r:id="rId45">
        <w:r w:rsidDel="00000000" w:rsidR="00000000" w:rsidRPr="00000000">
          <w:rPr>
            <w:rFonts w:ascii="Calibri" w:cs="Calibri" w:eastAsia="Calibri" w:hAnsi="Calibri"/>
            <w:sz w:val="22"/>
            <w:szCs w:val="22"/>
            <w:rtl w:val="0"/>
          </w:rPr>
          <w:t xml:space="preserve"> </w:t>
        </w:r>
      </w:hyperlink>
      <w:hyperlink r:id="rId46">
        <w:r w:rsidDel="00000000" w:rsidR="00000000" w:rsidRPr="00000000">
          <w:rPr>
            <w:rFonts w:ascii="Calibri" w:cs="Calibri" w:eastAsia="Calibri" w:hAnsi="Calibri"/>
            <w:color w:val="4f81bd"/>
            <w:sz w:val="22"/>
            <w:szCs w:val="22"/>
            <w:u w:val="single"/>
            <w:rtl w:val="0"/>
          </w:rPr>
          <w:t xml:space="preserve">HERE</w:t>
        </w:r>
      </w:hyperlink>
      <w:r w:rsidDel="00000000" w:rsidR="00000000" w:rsidRPr="00000000">
        <w:rPr>
          <w:rFonts w:ascii="Calibri" w:cs="Calibri" w:eastAsia="Calibri" w:hAnsi="Calibri"/>
          <w:sz w:val="22"/>
          <w:szCs w:val="22"/>
          <w:rtl w:val="0"/>
        </w:rPr>
        <w:t xml:space="preserve"> to book your spot. Printing is also available at these locations.</w:t>
      </w:r>
    </w:p>
    <w:p w:rsidR="00000000" w:rsidDel="00000000" w:rsidP="00000000" w:rsidRDefault="00000000" w:rsidRPr="00000000" w14:paraId="000000E0">
      <w:pPr>
        <w:numPr>
          <w:ilvl w:val="0"/>
          <w:numId w:val="6"/>
        </w:numPr>
        <w:spacing w:line="276" w:lineRule="auto"/>
        <w:ind w:left="765" w:hanging="360"/>
        <w:rPr>
          <w:rFonts w:ascii="Calibri" w:cs="Calibri" w:eastAsia="Calibri" w:hAnsi="Calibri"/>
          <w:b w:val="1"/>
          <w:sz w:val="22"/>
          <w:szCs w:val="22"/>
        </w:rPr>
      </w:pPr>
      <w:bookmarkStart w:colFirst="0" w:colLast="0" w:name="_2p2csry" w:id="34"/>
      <w:bookmarkEnd w:id="34"/>
      <w:r w:rsidDel="00000000" w:rsidR="00000000" w:rsidRPr="00000000">
        <w:rPr>
          <w:rFonts w:ascii="Calibri" w:cs="Calibri" w:eastAsia="Calibri" w:hAnsi="Calibri"/>
          <w:b w:val="1"/>
          <w:sz w:val="22"/>
          <w:szCs w:val="22"/>
          <w:rtl w:val="0"/>
        </w:rPr>
        <w:t xml:space="preserve">Student Technical Services</w:t>
      </w:r>
    </w:p>
    <w:p w:rsidR="00000000" w:rsidDel="00000000" w:rsidP="00000000" w:rsidRDefault="00000000" w:rsidRPr="00000000" w14:paraId="000000E1">
      <w:pPr>
        <w:spacing w:line="276" w:lineRule="auto"/>
        <w:ind w:left="720" w:firstLine="0"/>
        <w:rPr>
          <w:rFonts w:ascii="Calibri" w:cs="Calibri" w:eastAsia="Calibri" w:hAnsi="Calibri"/>
          <w:sz w:val="22"/>
          <w:szCs w:val="22"/>
        </w:rPr>
      </w:pPr>
      <w:bookmarkStart w:colFirst="0" w:colLast="0" w:name="_147n2zr" w:id="35"/>
      <w:bookmarkEnd w:id="35"/>
      <w:r w:rsidDel="00000000" w:rsidR="00000000" w:rsidRPr="00000000">
        <w:rPr>
          <w:rFonts w:ascii="Calibri" w:cs="Calibri" w:eastAsia="Calibri" w:hAnsi="Calibri"/>
          <w:sz w:val="22"/>
          <w:szCs w:val="22"/>
          <w:rtl w:val="0"/>
        </w:rPr>
        <w:t xml:space="preserve">Our Student Technical Service team is available to help you with any technical issues that you may be experiencing as a student. Please go to</w:t>
      </w:r>
      <w:hyperlink r:id="rId47">
        <w:r w:rsidDel="00000000" w:rsidR="00000000" w:rsidRPr="00000000">
          <w:rPr>
            <w:rFonts w:ascii="Calibri" w:cs="Calibri" w:eastAsia="Calibri" w:hAnsi="Calibri"/>
            <w:sz w:val="22"/>
            <w:szCs w:val="22"/>
            <w:rtl w:val="0"/>
          </w:rPr>
          <w:t xml:space="preserve"> </w:t>
        </w:r>
      </w:hyperlink>
      <w:hyperlink r:id="rId48">
        <w:r w:rsidDel="00000000" w:rsidR="00000000" w:rsidRPr="00000000">
          <w:rPr>
            <w:rFonts w:ascii="Calibri" w:cs="Calibri" w:eastAsia="Calibri" w:hAnsi="Calibri"/>
            <w:color w:val="366091"/>
            <w:sz w:val="22"/>
            <w:szCs w:val="22"/>
            <w:u w:val="single"/>
            <w:rtl w:val="0"/>
          </w:rPr>
          <w:t xml:space="preserve">https://library.nic.bc.ca/studenttech</w:t>
        </w:r>
      </w:hyperlink>
      <w:r w:rsidDel="00000000" w:rsidR="00000000" w:rsidRPr="00000000">
        <w:rPr>
          <w:rFonts w:ascii="Calibri" w:cs="Calibri" w:eastAsia="Calibri" w:hAnsi="Calibri"/>
          <w:color w:val="366091"/>
          <w:sz w:val="22"/>
          <w:szCs w:val="22"/>
          <w:rtl w:val="0"/>
        </w:rPr>
        <w:t xml:space="preserve"> </w:t>
      </w:r>
      <w:r w:rsidDel="00000000" w:rsidR="00000000" w:rsidRPr="00000000">
        <w:rPr>
          <w:rFonts w:ascii="Calibri" w:cs="Calibri" w:eastAsia="Calibri" w:hAnsi="Calibri"/>
          <w:sz w:val="22"/>
          <w:szCs w:val="22"/>
          <w:rtl w:val="0"/>
        </w:rPr>
        <w:t xml:space="preserve">for more information.</w:t>
      </w:r>
    </w:p>
    <w:p w:rsidR="00000000" w:rsidDel="00000000" w:rsidP="00000000" w:rsidRDefault="00000000" w:rsidRPr="00000000" w14:paraId="000000E2">
      <w:pPr>
        <w:spacing w:line="276" w:lineRule="auto"/>
        <w:ind w:left="720" w:firstLine="0"/>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E3">
      <w:pPr>
        <w:pStyle w:val="Heading1"/>
        <w:spacing w:after="60" w:line="276" w:lineRule="auto"/>
        <w:rPr>
          <w:color w:val="4f81bd"/>
          <w:sz w:val="28"/>
          <w:szCs w:val="28"/>
        </w:rPr>
      </w:pPr>
      <w:r w:rsidDel="00000000" w:rsidR="00000000" w:rsidRPr="00000000">
        <w:rPr>
          <w:rtl w:val="0"/>
        </w:rPr>
      </w:r>
    </w:p>
    <w:p w:rsidR="00000000" w:rsidDel="00000000" w:rsidP="00000000" w:rsidRDefault="00000000" w:rsidRPr="00000000" w14:paraId="000000E4">
      <w:pPr>
        <w:pStyle w:val="Heading1"/>
        <w:spacing w:after="60" w:line="276" w:lineRule="auto"/>
        <w:rPr>
          <w:rFonts w:ascii="Calibri" w:cs="Calibri" w:eastAsia="Calibri" w:hAnsi="Calibri"/>
        </w:rPr>
      </w:pPr>
      <w:r w:rsidDel="00000000" w:rsidR="00000000" w:rsidRPr="00000000">
        <w:rPr>
          <w:color w:val="4f81bd"/>
          <w:sz w:val="28"/>
          <w:szCs w:val="28"/>
          <w:rtl w:val="0"/>
        </w:rPr>
        <w:t xml:space="preserve">International Student Support </w:t>
      </w:r>
      <w:r w:rsidDel="00000000" w:rsidR="00000000" w:rsidRPr="00000000">
        <w:rPr>
          <w:rtl w:val="0"/>
        </w:rPr>
      </w:r>
    </w:p>
    <w:p w:rsidR="00000000" w:rsidDel="00000000" w:rsidP="00000000" w:rsidRDefault="00000000" w:rsidRPr="00000000" w14:paraId="000000E5">
      <w:pPr>
        <w:pStyle w:val="Heading1"/>
        <w:spacing w:after="60" w:line="276" w:lineRule="auto"/>
        <w:rPr>
          <w:rFonts w:ascii="Calibri" w:cs="Calibri" w:eastAsia="Calibri" w:hAnsi="Calibri"/>
        </w:rPr>
      </w:pPr>
      <w:r w:rsidDel="00000000" w:rsidR="00000000" w:rsidRPr="00000000">
        <w:rPr>
          <w:rFonts w:ascii="Calibri" w:cs="Calibri" w:eastAsia="Calibri" w:hAnsi="Calibri"/>
          <w:rtl w:val="0"/>
        </w:rPr>
        <w:t xml:space="preserve">International student advising needs will be met through the international student advisors (ISA). You can</w:t>
      </w:r>
      <w:hyperlink r:id="rId49">
        <w:r w:rsidDel="00000000" w:rsidR="00000000" w:rsidRPr="00000000">
          <w:rPr>
            <w:rFonts w:ascii="Calibri" w:cs="Calibri" w:eastAsia="Calibri" w:hAnsi="Calibri"/>
            <w:color w:val="1155cc"/>
            <w:u w:val="single"/>
            <w:rtl w:val="0"/>
          </w:rPr>
          <w:t xml:space="preserve"> </w:t>
        </w:r>
      </w:hyperlink>
      <w:hyperlink r:id="rId50">
        <w:r w:rsidDel="00000000" w:rsidR="00000000" w:rsidRPr="00000000">
          <w:rPr>
            <w:rFonts w:ascii="Calibri" w:cs="Calibri" w:eastAsia="Calibri" w:hAnsi="Calibri"/>
            <w:color w:val="4f81bd"/>
            <w:u w:val="single"/>
            <w:rtl w:val="0"/>
          </w:rPr>
          <w:t xml:space="preserve">book a phone appointment or BlueJeans video conference</w:t>
        </w:r>
      </w:hyperlink>
      <w:r w:rsidDel="00000000" w:rsidR="00000000" w:rsidRPr="00000000">
        <w:rPr>
          <w:rFonts w:ascii="Calibri" w:cs="Calibri" w:eastAsia="Calibri" w:hAnsi="Calibri"/>
          <w:rtl w:val="0"/>
        </w:rPr>
        <w:t xml:space="preserve"> with an ISA.                                                                            ISAs provide advice on matters related to:</w:t>
      </w:r>
    </w:p>
    <w:p w:rsidR="00000000" w:rsidDel="00000000" w:rsidP="00000000" w:rsidRDefault="00000000" w:rsidRPr="00000000" w14:paraId="000000E6">
      <w:pPr>
        <w:numPr>
          <w:ilvl w:val="0"/>
          <w:numId w:val="7"/>
        </w:numPr>
        <w:ind w:left="720" w:hanging="360"/>
        <w:rPr>
          <w:rFonts w:ascii="Calibri" w:cs="Calibri" w:eastAsia="Calibri" w:hAnsi="Calibri"/>
          <w:sz w:val="10"/>
          <w:szCs w:val="10"/>
        </w:rPr>
      </w:pPr>
      <w:r w:rsidDel="00000000" w:rsidR="00000000" w:rsidRPr="00000000">
        <w:rPr>
          <w:rFonts w:ascii="Calibri" w:cs="Calibri" w:eastAsia="Calibri" w:hAnsi="Calibri"/>
          <w:sz w:val="22"/>
          <w:szCs w:val="22"/>
          <w:rtl w:val="0"/>
        </w:rPr>
        <w:t xml:space="preserve">timetabling</w:t>
      </w:r>
      <w:r w:rsidDel="00000000" w:rsidR="00000000" w:rsidRPr="00000000">
        <w:rPr>
          <w:rtl w:val="0"/>
        </w:rPr>
      </w:r>
    </w:p>
    <w:p w:rsidR="00000000" w:rsidDel="00000000" w:rsidP="00000000" w:rsidRDefault="00000000" w:rsidRPr="00000000" w14:paraId="000000E7">
      <w:pPr>
        <w:numPr>
          <w:ilvl w:val="0"/>
          <w:numId w:val="7"/>
        </w:numPr>
        <w:ind w:left="720" w:hanging="360"/>
        <w:rPr>
          <w:rFonts w:ascii="Calibri" w:cs="Calibri" w:eastAsia="Calibri" w:hAnsi="Calibri"/>
          <w:sz w:val="10"/>
          <w:szCs w:val="10"/>
        </w:rPr>
      </w:pPr>
      <w:bookmarkStart w:colFirst="0" w:colLast="0" w:name="_3o7alnk" w:id="36"/>
      <w:bookmarkEnd w:id="36"/>
      <w:r w:rsidDel="00000000" w:rsidR="00000000" w:rsidRPr="00000000">
        <w:rPr>
          <w:rFonts w:ascii="Calibri" w:cs="Calibri" w:eastAsia="Calibri" w:hAnsi="Calibri"/>
          <w:sz w:val="22"/>
          <w:szCs w:val="22"/>
          <w:rtl w:val="0"/>
        </w:rPr>
        <w:t xml:space="preserve">withdrawing</w:t>
      </w:r>
      <w:r w:rsidDel="00000000" w:rsidR="00000000" w:rsidRPr="00000000">
        <w:rPr>
          <w:rtl w:val="0"/>
        </w:rPr>
      </w:r>
    </w:p>
    <w:p w:rsidR="00000000" w:rsidDel="00000000" w:rsidP="00000000" w:rsidRDefault="00000000" w:rsidRPr="00000000" w14:paraId="000000E8">
      <w:pPr>
        <w:numPr>
          <w:ilvl w:val="0"/>
          <w:numId w:val="7"/>
        </w:numPr>
        <w:ind w:left="720" w:hanging="360"/>
        <w:rPr>
          <w:rFonts w:ascii="Calibri" w:cs="Calibri" w:eastAsia="Calibri" w:hAnsi="Calibri"/>
          <w:sz w:val="10"/>
          <w:szCs w:val="10"/>
        </w:rPr>
      </w:pPr>
      <w:bookmarkStart w:colFirst="0" w:colLast="0" w:name="_23ckvvd" w:id="37"/>
      <w:bookmarkEnd w:id="37"/>
      <w:r w:rsidDel="00000000" w:rsidR="00000000" w:rsidRPr="00000000">
        <w:rPr>
          <w:rFonts w:ascii="Calibri" w:cs="Calibri" w:eastAsia="Calibri" w:hAnsi="Calibri"/>
          <w:sz w:val="22"/>
          <w:szCs w:val="22"/>
          <w:rtl w:val="0"/>
        </w:rPr>
        <w:t xml:space="preserve">learning plans</w:t>
      </w:r>
      <w:r w:rsidDel="00000000" w:rsidR="00000000" w:rsidRPr="00000000">
        <w:rPr>
          <w:rtl w:val="0"/>
        </w:rPr>
      </w:r>
    </w:p>
    <w:p w:rsidR="00000000" w:rsidDel="00000000" w:rsidP="00000000" w:rsidRDefault="00000000" w:rsidRPr="00000000" w14:paraId="000000E9">
      <w:pPr>
        <w:numPr>
          <w:ilvl w:val="0"/>
          <w:numId w:val="7"/>
        </w:numPr>
        <w:ind w:left="720" w:hanging="360"/>
        <w:rPr>
          <w:rFonts w:ascii="Calibri" w:cs="Calibri" w:eastAsia="Calibri" w:hAnsi="Calibri"/>
          <w:sz w:val="10"/>
          <w:szCs w:val="10"/>
        </w:rPr>
      </w:pPr>
      <w:bookmarkStart w:colFirst="0" w:colLast="0" w:name="_ihv636" w:id="38"/>
      <w:bookmarkEnd w:id="38"/>
      <w:r w:rsidDel="00000000" w:rsidR="00000000" w:rsidRPr="00000000">
        <w:rPr>
          <w:rFonts w:ascii="Calibri" w:cs="Calibri" w:eastAsia="Calibri" w:hAnsi="Calibri"/>
          <w:sz w:val="22"/>
          <w:szCs w:val="22"/>
          <w:rtl w:val="0"/>
        </w:rPr>
        <w:t xml:space="preserve">program changes</w:t>
      </w:r>
      <w:r w:rsidDel="00000000" w:rsidR="00000000" w:rsidRPr="00000000">
        <w:rPr>
          <w:rtl w:val="0"/>
        </w:rPr>
      </w:r>
    </w:p>
    <w:p w:rsidR="00000000" w:rsidDel="00000000" w:rsidP="00000000" w:rsidRDefault="00000000" w:rsidRPr="00000000" w14:paraId="000000EA">
      <w:pPr>
        <w:numPr>
          <w:ilvl w:val="0"/>
          <w:numId w:val="7"/>
        </w:numPr>
        <w:ind w:left="720" w:hanging="360"/>
        <w:rPr>
          <w:rFonts w:ascii="Calibri" w:cs="Calibri" w:eastAsia="Calibri" w:hAnsi="Calibri"/>
          <w:sz w:val="10"/>
          <w:szCs w:val="10"/>
        </w:rPr>
      </w:pPr>
      <w:bookmarkStart w:colFirst="0" w:colLast="0" w:name="_32hioqz" w:id="39"/>
      <w:bookmarkEnd w:id="39"/>
      <w:r w:rsidDel="00000000" w:rsidR="00000000" w:rsidRPr="00000000">
        <w:rPr>
          <w:rFonts w:ascii="Calibri" w:cs="Calibri" w:eastAsia="Calibri" w:hAnsi="Calibri"/>
          <w:sz w:val="22"/>
          <w:szCs w:val="22"/>
          <w:rtl w:val="0"/>
        </w:rPr>
        <w:t xml:space="preserve">medical insurance overviews</w:t>
      </w:r>
      <w:r w:rsidDel="00000000" w:rsidR="00000000" w:rsidRPr="00000000">
        <w:rPr>
          <w:rtl w:val="0"/>
        </w:rPr>
      </w:r>
    </w:p>
    <w:p w:rsidR="00000000" w:rsidDel="00000000" w:rsidP="00000000" w:rsidRDefault="00000000" w:rsidRPr="00000000" w14:paraId="000000EB">
      <w:pPr>
        <w:numPr>
          <w:ilvl w:val="0"/>
          <w:numId w:val="7"/>
        </w:numPr>
        <w:ind w:left="720" w:hanging="360"/>
        <w:rPr>
          <w:rFonts w:ascii="Calibri" w:cs="Calibri" w:eastAsia="Calibri" w:hAnsi="Calibri"/>
          <w:sz w:val="10"/>
          <w:szCs w:val="10"/>
        </w:rPr>
      </w:pPr>
      <w:bookmarkStart w:colFirst="0" w:colLast="0" w:name="_1hmsyys" w:id="40"/>
      <w:bookmarkEnd w:id="40"/>
      <w:r w:rsidDel="00000000" w:rsidR="00000000" w:rsidRPr="00000000">
        <w:rPr>
          <w:rFonts w:ascii="Calibri" w:cs="Calibri" w:eastAsia="Calibri" w:hAnsi="Calibri"/>
          <w:sz w:val="22"/>
          <w:szCs w:val="22"/>
          <w:rtl w:val="0"/>
        </w:rPr>
        <w:t xml:space="preserve">immigration advice (study permit extensions, co-op and post-grad work permits, visa inquiries, and off-campus work permits)</w:t>
      </w:r>
      <w:r w:rsidDel="00000000" w:rsidR="00000000" w:rsidRPr="00000000">
        <w:rPr>
          <w:rtl w:val="0"/>
        </w:rPr>
      </w:r>
    </w:p>
    <w:p w:rsidR="00000000" w:rsidDel="00000000" w:rsidP="00000000" w:rsidRDefault="00000000" w:rsidRPr="00000000" w14:paraId="000000EC">
      <w:pPr>
        <w:ind w:left="720" w:firstLine="0"/>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ED">
      <w:pPr>
        <w:pStyle w:val="Heading1"/>
        <w:spacing w:after="60" w:line="276" w:lineRule="auto"/>
        <w:rPr>
          <w:color w:val="4f81bd"/>
          <w:sz w:val="28"/>
          <w:szCs w:val="28"/>
        </w:rPr>
      </w:pPr>
      <w:bookmarkStart w:colFirst="0" w:colLast="0" w:name="_41mghml" w:id="41"/>
      <w:bookmarkEnd w:id="41"/>
      <w:r w:rsidDel="00000000" w:rsidR="00000000" w:rsidRPr="00000000">
        <w:rPr>
          <w:rtl w:val="0"/>
        </w:rPr>
      </w:r>
    </w:p>
    <w:p w:rsidR="00000000" w:rsidDel="00000000" w:rsidP="00000000" w:rsidRDefault="00000000" w:rsidRPr="00000000" w14:paraId="000000EE">
      <w:pPr>
        <w:pStyle w:val="Heading1"/>
        <w:spacing w:after="60" w:line="276" w:lineRule="auto"/>
        <w:rPr/>
      </w:pPr>
      <w:bookmarkStart w:colFirst="0" w:colLast="0" w:name="_38gtgk5s3dbu" w:id="42"/>
      <w:bookmarkEnd w:id="42"/>
      <w:r w:rsidDel="00000000" w:rsidR="00000000" w:rsidRPr="00000000">
        <w:rPr>
          <w:color w:val="4f81bd"/>
          <w:sz w:val="28"/>
          <w:szCs w:val="28"/>
          <w:rtl w:val="0"/>
        </w:rPr>
        <w:t xml:space="preserve">Learn Anywhere </w:t>
      </w:r>
      <w:r w:rsidDel="00000000" w:rsidR="00000000" w:rsidRPr="00000000">
        <w:rPr>
          <w:rtl w:val="0"/>
        </w:rPr>
      </w:r>
    </w:p>
    <w:p w:rsidR="00000000" w:rsidDel="00000000" w:rsidP="00000000" w:rsidRDefault="00000000" w:rsidRPr="00000000" w14:paraId="000000EF">
      <w:pPr>
        <w:pStyle w:val="Heading1"/>
        <w:spacing w:after="40" w:line="276" w:lineRule="auto"/>
        <w:rPr>
          <w:rFonts w:ascii="Calibri" w:cs="Calibri" w:eastAsia="Calibri" w:hAnsi="Calibri"/>
          <w:color w:val="1155cc"/>
          <w:sz w:val="22"/>
          <w:szCs w:val="22"/>
          <w:u w:val="single"/>
        </w:rPr>
      </w:pPr>
      <w:bookmarkStart w:colFirst="0" w:colLast="0" w:name="_2grqrue" w:id="43"/>
      <w:bookmarkEnd w:id="43"/>
      <w:r w:rsidDel="00000000" w:rsidR="00000000" w:rsidRPr="00000000">
        <w:rPr>
          <w:rFonts w:ascii="Calibri" w:cs="Calibri" w:eastAsia="Calibri" w:hAnsi="Calibri"/>
          <w:sz w:val="22"/>
          <w:szCs w:val="22"/>
          <w:rtl w:val="0"/>
        </w:rPr>
        <w:t xml:space="preserve">NIC's Learn Anywhere website is geared to provide a collection of information that will help you be successful learning digitally by covering areas such as: What is digital learning? How to be a digital learner while using NIC-supported technologies during your studies? A list of key skills and knowledge all students should have for successful learning in today's world, knowing your rights and responsibilities and</w:t>
      </w:r>
      <w:hyperlink r:id="rId51">
        <w:r w:rsidDel="00000000" w:rsidR="00000000" w:rsidRPr="00000000">
          <w:rPr>
            <w:rFonts w:ascii="Calibri" w:cs="Calibri" w:eastAsia="Calibri" w:hAnsi="Calibri"/>
            <w:sz w:val="22"/>
            <w:szCs w:val="22"/>
            <w:rtl w:val="0"/>
          </w:rPr>
          <w:t xml:space="preserve"> </w:t>
        </w:r>
      </w:hyperlink>
      <w:hyperlink r:id="rId52">
        <w:r w:rsidDel="00000000" w:rsidR="00000000" w:rsidRPr="00000000">
          <w:rPr>
            <w:rFonts w:ascii="Calibri" w:cs="Calibri" w:eastAsia="Calibri" w:hAnsi="Calibri"/>
            <w:color w:val="4f81bd"/>
            <w:sz w:val="22"/>
            <w:szCs w:val="22"/>
            <w:u w:val="single"/>
            <w:rtl w:val="0"/>
          </w:rPr>
          <w:t xml:space="preserve">Technology Readiness Checklists</w:t>
        </w:r>
      </w:hyperlink>
      <w:r w:rsidDel="00000000" w:rsidR="00000000" w:rsidRPr="00000000">
        <w:rPr>
          <w:rFonts w:ascii="Calibri" w:cs="Calibri" w:eastAsia="Calibri" w:hAnsi="Calibri"/>
          <w:color w:val="4f81bd"/>
          <w:sz w:val="22"/>
          <w:szCs w:val="22"/>
          <w:rtl w:val="0"/>
        </w:rPr>
        <w:t xml:space="preserve">. </w:t>
      </w:r>
      <w:r w:rsidDel="00000000" w:rsidR="00000000" w:rsidRPr="00000000">
        <w:rPr>
          <w:rFonts w:ascii="Calibri" w:cs="Calibri" w:eastAsia="Calibri" w:hAnsi="Calibri"/>
          <w:sz w:val="22"/>
          <w:szCs w:val="22"/>
          <w:rtl w:val="0"/>
        </w:rPr>
        <w:t xml:space="preserve">More details at:</w:t>
      </w:r>
      <w:hyperlink r:id="rId53">
        <w:r w:rsidDel="00000000" w:rsidR="00000000" w:rsidRPr="00000000">
          <w:rPr>
            <w:rFonts w:ascii="Calibri" w:cs="Calibri" w:eastAsia="Calibri" w:hAnsi="Calibri"/>
            <w:sz w:val="22"/>
            <w:szCs w:val="22"/>
            <w:rtl w:val="0"/>
          </w:rPr>
          <w:t xml:space="preserve"> </w:t>
        </w:r>
      </w:hyperlink>
      <w:hyperlink r:id="rId54">
        <w:r w:rsidDel="00000000" w:rsidR="00000000" w:rsidRPr="00000000">
          <w:rPr>
            <w:rFonts w:ascii="Calibri" w:cs="Calibri" w:eastAsia="Calibri" w:hAnsi="Calibri"/>
            <w:color w:val="4f81bd"/>
            <w:sz w:val="22"/>
            <w:szCs w:val="22"/>
            <w:u w:val="single"/>
            <w:rtl w:val="0"/>
          </w:rPr>
          <w:t xml:space="preserve">https://learnanywhere.opened.ca/</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spacing w:after="60" w:line="276" w:lineRule="auto"/>
        <w:rPr>
          <w:rFonts w:ascii="Calibri" w:cs="Calibri" w:eastAsia="Calibri" w:hAnsi="Calibri"/>
          <w:sz w:val="22"/>
          <w:szCs w:val="22"/>
        </w:rPr>
      </w:pPr>
      <w:bookmarkStart w:colFirst="0" w:colLast="0" w:name="_vx1227" w:id="44"/>
      <w:bookmarkEnd w:id="44"/>
      <w:r w:rsidDel="00000000" w:rsidR="00000000" w:rsidRPr="00000000">
        <w:rPr>
          <w:color w:val="4f81bd"/>
          <w:sz w:val="28"/>
          <w:szCs w:val="28"/>
          <w:rtl w:val="0"/>
        </w:rPr>
        <w:t xml:space="preserve">Community Supports (24/7)</w:t>
      </w:r>
      <w:r w:rsidDel="00000000" w:rsidR="00000000" w:rsidRPr="00000000">
        <w:rPr>
          <w:rtl w:val="0"/>
        </w:rPr>
      </w:r>
    </w:p>
    <w:p w:rsidR="00000000" w:rsidDel="00000000" w:rsidP="00000000" w:rsidRDefault="00000000" w:rsidRPr="00000000" w14:paraId="000000F2">
      <w:pPr>
        <w:spacing w:after="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are several supports available to help any student in distress. If you are in distress, please reach out for support.</w:t>
      </w:r>
    </w:p>
    <w:p w:rsidR="00000000" w:rsidDel="00000000" w:rsidP="00000000" w:rsidRDefault="00000000" w:rsidRPr="00000000" w14:paraId="000000F3">
      <w:pPr>
        <w:numPr>
          <w:ilvl w:val="0"/>
          <w:numId w:val="9"/>
        </w:numPr>
        <w:spacing w:before="60" w:line="276" w:lineRule="auto"/>
        <w:ind w:left="720" w:hanging="360"/>
        <w:rPr>
          <w:rFonts w:ascii="Calibri" w:cs="Calibri" w:eastAsia="Calibri" w:hAnsi="Calibri"/>
          <w:sz w:val="20"/>
          <w:szCs w:val="20"/>
        </w:rPr>
      </w:pPr>
      <w:hyperlink r:id="rId55">
        <w:r w:rsidDel="00000000" w:rsidR="00000000" w:rsidRPr="00000000">
          <w:rPr>
            <w:rFonts w:ascii="Calibri" w:cs="Calibri" w:eastAsia="Calibri" w:hAnsi="Calibri"/>
            <w:b w:val="1"/>
            <w:color w:val="548dd4"/>
            <w:sz w:val="20"/>
            <w:szCs w:val="20"/>
            <w:u w:val="single"/>
            <w:rtl w:val="0"/>
          </w:rPr>
          <w:t xml:space="preserve">Vancouver Island Crisis Line: </w:t>
        </w:r>
      </w:hyperlink>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sz w:val="20"/>
          <w:szCs w:val="20"/>
          <w:rtl w:val="0"/>
        </w:rPr>
        <w:t xml:space="preserve">24/7 1-888-494-3888 </w:t>
      </w:r>
      <w:r w:rsidDel="00000000" w:rsidR="00000000" w:rsidRPr="00000000">
        <w:rPr>
          <w:rFonts w:ascii="Calibri" w:cs="Calibri" w:eastAsia="Calibri" w:hAnsi="Calibri"/>
          <w:sz w:val="20"/>
          <w:szCs w:val="20"/>
          <w:u w:val="single"/>
          <w:rtl w:val="0"/>
        </w:rPr>
        <w:t xml:space="preserve">(Available to students located on Vancouver Island only</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F4">
      <w:pPr>
        <w:numPr>
          <w:ilvl w:val="0"/>
          <w:numId w:val="9"/>
        </w:numPr>
        <w:spacing w:line="276" w:lineRule="auto"/>
        <w:ind w:left="720" w:hanging="360"/>
        <w:rPr>
          <w:rFonts w:ascii="Calibri" w:cs="Calibri" w:eastAsia="Calibri" w:hAnsi="Calibri"/>
          <w:sz w:val="20"/>
          <w:szCs w:val="20"/>
        </w:rPr>
      </w:pPr>
      <w:bookmarkStart w:colFirst="0" w:colLast="0" w:name="_3fwokq0" w:id="45"/>
      <w:bookmarkEnd w:id="45"/>
      <w:hyperlink r:id="rId56">
        <w:r w:rsidDel="00000000" w:rsidR="00000000" w:rsidRPr="00000000">
          <w:rPr>
            <w:rFonts w:ascii="Calibri" w:cs="Calibri" w:eastAsia="Calibri" w:hAnsi="Calibri"/>
            <w:b w:val="1"/>
            <w:color w:val="548dd4"/>
            <w:sz w:val="20"/>
            <w:szCs w:val="20"/>
            <w:u w:val="single"/>
            <w:rtl w:val="0"/>
          </w:rPr>
          <w:t xml:space="preserve">Crisis Suicide helpline</w:t>
        </w:r>
      </w:hyperlink>
      <w:hyperlink r:id="rId57">
        <w:r w:rsidDel="00000000" w:rsidR="00000000" w:rsidRPr="00000000">
          <w:rPr>
            <w:rFonts w:ascii="Calibri" w:cs="Calibri" w:eastAsia="Calibri" w:hAnsi="Calibri"/>
            <w:color w:val="548dd4"/>
            <w:sz w:val="20"/>
            <w:szCs w:val="20"/>
            <w:u w:val="single"/>
            <w:rtl w:val="0"/>
          </w:rPr>
          <w:t xml:space="preserve">: </w:t>
        </w:r>
      </w:hyperlink>
      <w:r w:rsidDel="00000000" w:rsidR="00000000" w:rsidRPr="00000000">
        <w:rPr>
          <w:rFonts w:ascii="Calibri" w:cs="Calibri" w:eastAsia="Calibri" w:hAnsi="Calibri"/>
          <w:sz w:val="20"/>
          <w:szCs w:val="20"/>
          <w:rtl w:val="0"/>
        </w:rPr>
        <w:t xml:space="preserve"> 24/7 1-800-784-2433 (</w:t>
      </w:r>
      <w:r w:rsidDel="00000000" w:rsidR="00000000" w:rsidRPr="00000000">
        <w:rPr>
          <w:rFonts w:ascii="Calibri" w:cs="Calibri" w:eastAsia="Calibri" w:hAnsi="Calibri"/>
          <w:sz w:val="20"/>
          <w:szCs w:val="20"/>
          <w:u w:val="single"/>
          <w:rtl w:val="0"/>
        </w:rPr>
        <w:t xml:space="preserve">Available to students located in Canada only</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F5">
      <w:pPr>
        <w:numPr>
          <w:ilvl w:val="0"/>
          <w:numId w:val="9"/>
        </w:numPr>
        <w:spacing w:line="276" w:lineRule="auto"/>
        <w:ind w:left="720" w:hanging="360"/>
        <w:rPr>
          <w:rFonts w:ascii="Calibri" w:cs="Calibri" w:eastAsia="Calibri" w:hAnsi="Calibri"/>
          <w:sz w:val="20"/>
          <w:szCs w:val="20"/>
        </w:rPr>
      </w:pPr>
      <w:bookmarkStart w:colFirst="0" w:colLast="0" w:name="_1v1yuxt" w:id="46"/>
      <w:bookmarkEnd w:id="46"/>
      <w:hyperlink r:id="rId58">
        <w:r w:rsidDel="00000000" w:rsidR="00000000" w:rsidRPr="00000000">
          <w:rPr>
            <w:rFonts w:ascii="Calibri" w:cs="Calibri" w:eastAsia="Calibri" w:hAnsi="Calibri"/>
            <w:b w:val="1"/>
            <w:color w:val="548dd4"/>
            <w:sz w:val="20"/>
            <w:szCs w:val="20"/>
            <w:u w:val="single"/>
            <w:rtl w:val="0"/>
          </w:rPr>
          <w:t xml:space="preserve">BC 211</w:t>
        </w:r>
      </w:hyperlink>
      <w:hyperlink r:id="rId59">
        <w:r w:rsidDel="00000000" w:rsidR="00000000" w:rsidRPr="00000000">
          <w:rPr>
            <w:rFonts w:ascii="Calibri" w:cs="Calibri" w:eastAsia="Calibri" w:hAnsi="Calibri"/>
            <w:color w:val="548dd4"/>
            <w:sz w:val="20"/>
            <w:szCs w:val="20"/>
            <w:u w:val="single"/>
            <w:rtl w:val="0"/>
          </w:rPr>
          <w:t xml:space="preserve">: </w:t>
        </w:r>
      </w:hyperlink>
      <w:r w:rsidDel="00000000" w:rsidR="00000000" w:rsidRPr="00000000">
        <w:rPr>
          <w:rFonts w:ascii="Calibri" w:cs="Calibri" w:eastAsia="Calibri" w:hAnsi="Calibri"/>
          <w:color w:val="1f497d"/>
          <w:sz w:val="20"/>
          <w:szCs w:val="20"/>
          <w:rtl w:val="0"/>
        </w:rPr>
        <w:t xml:space="preserve"> </w:t>
      </w:r>
      <w:r w:rsidDel="00000000" w:rsidR="00000000" w:rsidRPr="00000000">
        <w:rPr>
          <w:rFonts w:ascii="Calibri" w:cs="Calibri" w:eastAsia="Calibri" w:hAnsi="Calibri"/>
          <w:sz w:val="20"/>
          <w:szCs w:val="20"/>
          <w:rtl w:val="0"/>
        </w:rPr>
        <w:t xml:space="preserve">Full list of community services available across BC.  Dial 2-1-1 on BC cellphone </w:t>
      </w:r>
      <w:r w:rsidDel="00000000" w:rsidR="00000000" w:rsidRPr="00000000">
        <w:rPr>
          <w:rFonts w:ascii="Calibri" w:cs="Calibri" w:eastAsia="Calibri" w:hAnsi="Calibri"/>
          <w:sz w:val="20"/>
          <w:szCs w:val="20"/>
          <w:u w:val="single"/>
          <w:rtl w:val="0"/>
        </w:rPr>
        <w:t xml:space="preserve">(Available to students located in BC only</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F6">
      <w:pPr>
        <w:numPr>
          <w:ilvl w:val="0"/>
          <w:numId w:val="9"/>
        </w:numPr>
        <w:spacing w:after="100" w:line="276" w:lineRule="auto"/>
        <w:ind w:left="720" w:hanging="360"/>
        <w:rPr>
          <w:rFonts w:ascii="Calibri" w:cs="Calibri" w:eastAsia="Calibri" w:hAnsi="Calibri"/>
          <w:sz w:val="20"/>
          <w:szCs w:val="20"/>
        </w:rPr>
      </w:pPr>
      <w:bookmarkStart w:colFirst="0" w:colLast="0" w:name="_4f1mdlm" w:id="47"/>
      <w:bookmarkEnd w:id="47"/>
      <w:hyperlink r:id="rId60">
        <w:r w:rsidDel="00000000" w:rsidR="00000000" w:rsidRPr="00000000">
          <w:rPr>
            <w:rFonts w:ascii="Calibri" w:cs="Calibri" w:eastAsia="Calibri" w:hAnsi="Calibri"/>
            <w:b w:val="1"/>
            <w:color w:val="548dd4"/>
            <w:sz w:val="20"/>
            <w:szCs w:val="20"/>
            <w:u w:val="single"/>
            <w:rtl w:val="0"/>
          </w:rPr>
          <w:t xml:space="preserve">Here2Talk</w:t>
        </w:r>
      </w:hyperlink>
      <w:hyperlink r:id="rId61">
        <w:r w:rsidDel="00000000" w:rsidR="00000000" w:rsidRPr="00000000">
          <w:rPr>
            <w:rFonts w:ascii="Calibri" w:cs="Calibri" w:eastAsia="Calibri" w:hAnsi="Calibri"/>
            <w:color w:val="548dd4"/>
            <w:sz w:val="20"/>
            <w:szCs w:val="20"/>
            <w:u w:val="single"/>
            <w:rtl w:val="0"/>
          </w:rPr>
          <w:t xml:space="preserve">: </w:t>
        </w:r>
      </w:hyperlink>
      <w:r w:rsidDel="00000000" w:rsidR="00000000" w:rsidRPr="00000000">
        <w:rPr>
          <w:rFonts w:ascii="Calibri" w:cs="Calibri" w:eastAsia="Calibri" w:hAnsi="Calibri"/>
          <w:color w:val="548dd4"/>
          <w:sz w:val="20"/>
          <w:szCs w:val="20"/>
          <w:rtl w:val="0"/>
        </w:rPr>
        <w:t xml:space="preserve"> </w:t>
      </w:r>
      <w:r w:rsidDel="00000000" w:rsidR="00000000" w:rsidRPr="00000000">
        <w:rPr>
          <w:rFonts w:ascii="Calibri" w:cs="Calibri" w:eastAsia="Calibri" w:hAnsi="Calibri"/>
          <w:sz w:val="20"/>
          <w:szCs w:val="20"/>
          <w:rtl w:val="0"/>
        </w:rPr>
        <w:t xml:space="preserve">24/7 counselling support for post-secondary students: 1-877-857-3397 </w:t>
      </w:r>
      <w:r w:rsidDel="00000000" w:rsidR="00000000" w:rsidRPr="00000000">
        <w:rPr>
          <w:rFonts w:ascii="Calibri" w:cs="Calibri" w:eastAsia="Calibri" w:hAnsi="Calibri"/>
          <w:sz w:val="20"/>
          <w:szCs w:val="20"/>
          <w:u w:val="single"/>
          <w:rtl w:val="0"/>
        </w:rPr>
        <w:t xml:space="preserve">(Available to students located in Canada and offshore)</w:t>
      </w:r>
      <w:r w:rsidDel="00000000" w:rsidR="00000000" w:rsidRPr="00000000">
        <w:rPr>
          <w:rtl w:val="0"/>
        </w:rPr>
      </w:r>
    </w:p>
    <w:sectPr>
      <w:headerReference r:id="rId62" w:type="default"/>
      <w:headerReference r:id="rId63" w:type="first"/>
      <w:headerReference r:id="rId64" w:type="even"/>
      <w:footerReference r:id="rId65" w:type="default"/>
      <w:footerReference r:id="rId66" w:type="even"/>
      <w:pgSz w:h="15840" w:w="12240" w:orient="portrait"/>
      <w:pgMar w:bottom="540" w:top="0" w:left="72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mbria"/>
  <w:font w:name="Calibri"/>
  <w:font w:name="Courier New"/>
  <w:font w:name="Swis721 BlkEx BT"/>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center" w:leader="none" w:pos="4320"/>
        <w:tab w:val="right" w:leader="none" w:pos="8640"/>
      </w:tabs>
      <w:spacing w:line="260" w:lineRule="auto"/>
      <w:ind w:right="360" w:firstLine="360"/>
      <w:jc w:val="right"/>
      <w:rPr>
        <w:rFonts w:ascii="Verdana" w:cs="Verdana" w:eastAsia="Verdana" w:hAnsi="Verdana"/>
        <w:color w:val="000000"/>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center" w:leader="none" w:pos="4320"/>
        <w:tab w:val="right" w:leader="none" w:pos="8640"/>
      </w:tabs>
      <w:spacing w:line="260" w:lineRule="auto"/>
      <w:ind w:right="360" w:firstLine="360"/>
      <w:jc w:val="right"/>
      <w:rPr>
        <w:rFonts w:ascii="Verdana" w:cs="Verdana" w:eastAsia="Verdana" w:hAnsi="Verdana"/>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leader="none" w:pos="6498"/>
      </w:tabs>
      <w:spacing w:after="60" w:lineRule="auto"/>
      <w:rPr>
        <w:rFonts w:ascii="Arial" w:cs="Arial" w:eastAsia="Arial" w:hAnsi="Arial"/>
        <w:b w:val="1"/>
        <w:color w:val="000000"/>
        <w:sz w:val="21"/>
        <w:szCs w:val="2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tabs>
        <w:tab w:val="center" w:leader="none" w:pos="4320"/>
        <w:tab w:val="right" w:leader="none" w:pos="8640"/>
      </w:tabs>
      <w:spacing w:after="120" w:line="260" w:lineRule="auto"/>
      <w:ind w:right="320"/>
      <w:rPr>
        <w:rFonts w:ascii="Verdana" w:cs="Verdana" w:eastAsia="Verdana" w:hAnsi="Verdana"/>
        <w:color w:val="000000"/>
        <w:sz w:val="16"/>
        <w:szCs w:val="1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leader="none" w:pos="726"/>
        <w:tab w:val="left" w:leader="none" w:pos="1154"/>
        <w:tab w:val="left" w:leader="none" w:pos="7380"/>
      </w:tabs>
      <w:spacing w:after="240" w:before="120" w:lineRule="auto"/>
      <w:rPr>
        <w:rFonts w:ascii="Verdana" w:cs="Verdana" w:eastAsia="Verdana" w:hAnsi="Verdana"/>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0" w:hanging="648"/>
      </w:pPr>
      <w:rPr>
        <w:rFonts w:ascii="Noto Sans Symbols" w:cs="Noto Sans Symbols" w:eastAsia="Noto Sans Symbols" w:hAnsi="Noto Sans Symbols"/>
      </w:rPr>
    </w:lvl>
    <w:lvl w:ilvl="1">
      <w:start w:val="1"/>
      <w:numFmt w:val="bullet"/>
      <w:lvlText w:val="o"/>
      <w:lvlJc w:val="left"/>
      <w:pPr>
        <w:ind w:left="4392" w:hanging="360"/>
      </w:pPr>
      <w:rPr>
        <w:rFonts w:ascii="Courier New" w:cs="Courier New" w:eastAsia="Courier New" w:hAnsi="Courier New"/>
      </w:rPr>
    </w:lvl>
    <w:lvl w:ilvl="2">
      <w:start w:val="1"/>
      <w:numFmt w:val="bullet"/>
      <w:lvlText w:val="▪"/>
      <w:lvlJc w:val="left"/>
      <w:pPr>
        <w:ind w:left="5112" w:hanging="360"/>
      </w:pPr>
      <w:rPr>
        <w:rFonts w:ascii="Noto Sans Symbols" w:cs="Noto Sans Symbols" w:eastAsia="Noto Sans Symbols" w:hAnsi="Noto Sans Symbols"/>
      </w:rPr>
    </w:lvl>
    <w:lvl w:ilvl="3">
      <w:start w:val="1"/>
      <w:numFmt w:val="bullet"/>
      <w:lvlText w:val="●"/>
      <w:lvlJc w:val="left"/>
      <w:pPr>
        <w:ind w:left="5832" w:hanging="360"/>
      </w:pPr>
      <w:rPr>
        <w:rFonts w:ascii="Noto Sans Symbols" w:cs="Noto Sans Symbols" w:eastAsia="Noto Sans Symbols" w:hAnsi="Noto Sans Symbols"/>
      </w:rPr>
    </w:lvl>
    <w:lvl w:ilvl="4">
      <w:start w:val="1"/>
      <w:numFmt w:val="bullet"/>
      <w:lvlText w:val="o"/>
      <w:lvlJc w:val="left"/>
      <w:pPr>
        <w:ind w:left="6552" w:hanging="360"/>
      </w:pPr>
      <w:rPr>
        <w:rFonts w:ascii="Courier New" w:cs="Courier New" w:eastAsia="Courier New" w:hAnsi="Courier New"/>
      </w:rPr>
    </w:lvl>
    <w:lvl w:ilvl="5">
      <w:start w:val="1"/>
      <w:numFmt w:val="bullet"/>
      <w:lvlText w:val="▪"/>
      <w:lvlJc w:val="left"/>
      <w:pPr>
        <w:ind w:left="7272" w:hanging="360"/>
      </w:pPr>
      <w:rPr>
        <w:rFonts w:ascii="Noto Sans Symbols" w:cs="Noto Sans Symbols" w:eastAsia="Noto Sans Symbols" w:hAnsi="Noto Sans Symbols"/>
      </w:rPr>
    </w:lvl>
    <w:lvl w:ilvl="6">
      <w:start w:val="1"/>
      <w:numFmt w:val="bullet"/>
      <w:lvlText w:val="●"/>
      <w:lvlJc w:val="left"/>
      <w:pPr>
        <w:ind w:left="7992" w:hanging="360"/>
      </w:pPr>
      <w:rPr>
        <w:rFonts w:ascii="Noto Sans Symbols" w:cs="Noto Sans Symbols" w:eastAsia="Noto Sans Symbols" w:hAnsi="Noto Sans Symbols"/>
      </w:rPr>
    </w:lvl>
    <w:lvl w:ilvl="7">
      <w:start w:val="1"/>
      <w:numFmt w:val="bullet"/>
      <w:lvlText w:val="o"/>
      <w:lvlJc w:val="left"/>
      <w:pPr>
        <w:ind w:left="8712" w:hanging="360"/>
      </w:pPr>
      <w:rPr>
        <w:rFonts w:ascii="Courier New" w:cs="Courier New" w:eastAsia="Courier New" w:hAnsi="Courier New"/>
      </w:rPr>
    </w:lvl>
    <w:lvl w:ilvl="8">
      <w:start w:val="1"/>
      <w:numFmt w:val="bullet"/>
      <w:lvlText w:val="▪"/>
      <w:lvlJc w:val="left"/>
      <w:pPr>
        <w:ind w:left="9432"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color w:val="999999"/>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99999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color w:val="99999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color w:val="999999"/>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color w:val="99999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color w:val="999999"/>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99999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color w:val="999999"/>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color w:val="99999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260" w:lineRule="auto"/>
    </w:pPr>
    <w:rPr>
      <w:rFonts w:ascii="Swis721 BlkEx BT" w:cs="Swis721 BlkEx BT" w:eastAsia="Swis721 BlkEx BT" w:hAnsi="Swis721 BlkEx BT"/>
    </w:rPr>
  </w:style>
  <w:style w:type="paragraph" w:styleId="Heading2">
    <w:name w:val="heading 2"/>
    <w:basedOn w:val="Normal"/>
    <w:next w:val="Normal"/>
    <w:pPr>
      <w:keepNext w:val="1"/>
      <w:spacing w:line="260" w:lineRule="auto"/>
    </w:pPr>
    <w:rPr>
      <w:rFonts w:ascii="Tahoma" w:cs="Tahoma" w:eastAsia="Tahoma" w:hAnsi="Tahoma"/>
      <w:b w:val="1"/>
      <w:sz w:val="16"/>
      <w:szCs w:val="16"/>
    </w:rPr>
  </w:style>
  <w:style w:type="paragraph" w:styleId="Heading3">
    <w:name w:val="heading 3"/>
    <w:basedOn w:val="Normal"/>
    <w:next w:val="Normal"/>
    <w:pPr>
      <w:keepNext w:val="1"/>
      <w:pBdr>
        <w:bottom w:color="000000" w:space="1" w:sz="24" w:val="single"/>
      </w:pBdr>
      <w:spacing w:line="260" w:lineRule="auto"/>
    </w:pPr>
    <w:rPr>
      <w:rFonts w:ascii="Tahoma" w:cs="Tahoma" w:eastAsia="Tahoma" w:hAnsi="Tahoma"/>
      <w:b w:val="1"/>
      <w:sz w:val="16"/>
      <w:szCs w:val="16"/>
    </w:rPr>
  </w:style>
  <w:style w:type="paragraph" w:styleId="Heading4">
    <w:name w:val="heading 4"/>
    <w:basedOn w:val="Normal"/>
    <w:next w:val="Normal"/>
    <w:pPr>
      <w:keepNext w:val="1"/>
      <w:spacing w:line="260" w:lineRule="auto"/>
      <w:ind w:left="-18"/>
    </w:pPr>
    <w:rPr>
      <w:rFonts w:ascii="Verdana" w:cs="Verdana" w:eastAsia="Verdana" w:hAnsi="Verdana"/>
      <w:b w:val="1"/>
      <w:sz w:val="15"/>
      <w:szCs w:val="15"/>
    </w:rPr>
  </w:style>
  <w:style w:type="paragraph" w:styleId="Heading5">
    <w:name w:val="heading 5"/>
    <w:basedOn w:val="Normal"/>
    <w:next w:val="Normal"/>
    <w:pPr>
      <w:keepNext w:val="1"/>
      <w:spacing w:line="260" w:lineRule="auto"/>
    </w:pPr>
    <w:rPr>
      <w:rFonts w:ascii="Verdana" w:cs="Verdana" w:eastAsia="Verdana" w:hAnsi="Verdana"/>
      <w:b w:val="1"/>
      <w:sz w:val="15"/>
      <w:szCs w:val="15"/>
    </w:rPr>
  </w:style>
  <w:style w:type="paragraph" w:styleId="Heading6">
    <w:name w:val="heading 6"/>
    <w:basedOn w:val="Normal"/>
    <w:next w:val="Normal"/>
    <w:pPr>
      <w:keepNext w:val="1"/>
      <w:tabs>
        <w:tab w:val="left" w:leader="none" w:pos="1800"/>
      </w:tabs>
    </w:pPr>
    <w:rPr>
      <w:rFonts w:ascii="Georgia" w:cs="Georgia" w:eastAsia="Georgia" w:hAnsi="Georgia"/>
      <w:i w:val="1"/>
      <w:color w:val="999999"/>
      <w:sz w:val="48"/>
      <w:szCs w:val="4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60" w:lineRule="auto"/>
    </w:pPr>
    <w:rPr>
      <w:rFonts w:ascii="Cambria" w:cs="Cambria" w:eastAsia="Cambria" w:hAnsi="Cambria"/>
      <w:color w:val="366091"/>
      <w:sz w:val="22"/>
      <w:szCs w:val="22"/>
    </w:rPr>
    <w:tblPr>
      <w:tblStyleRowBandSize w:val="1"/>
      <w:tblStyleColBandSize w:val="1"/>
      <w:tblCellMar>
        <w:top w:w="100.0" w:type="dxa"/>
        <w:left w:w="115.0" w:type="dxa"/>
        <w:bottom w:w="100.0" w:type="dxa"/>
        <w:right w:w="115.0" w:type="dxa"/>
      </w:tblCellMar>
    </w:tblPr>
  </w:style>
  <w:style w:type="table" w:styleId="Table2">
    <w:basedOn w:val="TableNormal"/>
    <w:pPr>
      <w:spacing w:line="260" w:lineRule="auto"/>
    </w:pPr>
    <w:rPr>
      <w:rFonts w:ascii="Cambria" w:cs="Cambria" w:eastAsia="Cambria" w:hAnsi="Cambria"/>
      <w:color w:val="366091"/>
      <w:sz w:val="22"/>
      <w:szCs w:val="22"/>
    </w:rPr>
    <w:tblPr>
      <w:tblStyleRowBandSize w:val="1"/>
      <w:tblStyleColBandSize w:val="1"/>
      <w:tblCellMar>
        <w:top w:w="100.0" w:type="dxa"/>
        <w:left w:w="115.0" w:type="dxa"/>
        <w:bottom w:w="100.0" w:type="dxa"/>
        <w:right w:w="115.0" w:type="dxa"/>
      </w:tblCellMar>
    </w:tblPr>
  </w:style>
  <w:style w:type="table" w:styleId="Table3">
    <w:basedOn w:val="TableNormal"/>
    <w:pPr>
      <w:spacing w:line="260" w:lineRule="auto"/>
    </w:pPr>
    <w:rPr>
      <w:rFonts w:ascii="Cambria" w:cs="Cambria" w:eastAsia="Cambria" w:hAnsi="Cambria"/>
      <w:color w:val="366091"/>
      <w:sz w:val="22"/>
      <w:szCs w:val="22"/>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brary.nic.bc.ca/PeerTutoring" TargetMode="External"/><Relationship Id="rId42" Type="http://schemas.openxmlformats.org/officeDocument/2006/relationships/hyperlink" Target="https://library.nic.bc.ca/WritingSupport" TargetMode="External"/><Relationship Id="rId41" Type="http://schemas.openxmlformats.org/officeDocument/2006/relationships/hyperlink" Target="https://library.nic.bc.ca/WritingSupport" TargetMode="External"/><Relationship Id="rId44" Type="http://schemas.openxmlformats.org/officeDocument/2006/relationships/hyperlink" Target="https://library.nic.bc.ca/MathSupport" TargetMode="External"/><Relationship Id="rId43" Type="http://schemas.openxmlformats.org/officeDocument/2006/relationships/hyperlink" Target="https://library.nic.bc.ca/MathSupport" TargetMode="External"/><Relationship Id="rId46" Type="http://schemas.openxmlformats.org/officeDocument/2006/relationships/hyperlink" Target="https://library.nic.bc.ca/ComputerBookings" TargetMode="External"/><Relationship Id="rId45" Type="http://schemas.openxmlformats.org/officeDocument/2006/relationships/hyperlink" Target="https://library.nic.bc.ca/ComputerBooking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c.bc.ca/about-us/the-nic-commitment/policies-procedures/" TargetMode="External"/><Relationship Id="rId48" Type="http://schemas.openxmlformats.org/officeDocument/2006/relationships/hyperlink" Target="https://library.nic.bc.ca/studenttech" TargetMode="External"/><Relationship Id="rId47" Type="http://schemas.openxmlformats.org/officeDocument/2006/relationships/hyperlink" Target="https://library.nic.bc.ca/studenttech" TargetMode="External"/><Relationship Id="rId49" Type="http://schemas.openxmlformats.org/officeDocument/2006/relationships/hyperlink" Target="https://outlook.office365.com/owa/calendar/NICEnrollmentServicesAdvising@nic.bc.ca/booking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library.nic.bc.ca/Studios" TargetMode="External"/><Relationship Id="rId8" Type="http://schemas.openxmlformats.org/officeDocument/2006/relationships/image" Target="media/image1.png"/><Relationship Id="rId31" Type="http://schemas.openxmlformats.org/officeDocument/2006/relationships/hyperlink" Target="https://www.nic.bc.ca/aboriginal-education/elders-in-residence/" TargetMode="External"/><Relationship Id="rId30" Type="http://schemas.openxmlformats.org/officeDocument/2006/relationships/hyperlink" Target="https://outlook.office365.com/owa/calendar/NICCounsellingAppointments@nic.bc.ca/bookings/" TargetMode="External"/><Relationship Id="rId33" Type="http://schemas.openxmlformats.org/officeDocument/2006/relationships/hyperlink" Target="https://outlook.office365.com/owa/calendar/NICEnrollmentServicesAdvising@nic.bc.ca/bookings/" TargetMode="External"/><Relationship Id="rId32" Type="http://schemas.openxmlformats.org/officeDocument/2006/relationships/hyperlink" Target="https://www.nic.bc.ca/aboriginal-education/elders-in-residence/" TargetMode="External"/><Relationship Id="rId35" Type="http://schemas.openxmlformats.org/officeDocument/2006/relationships/hyperlink" Target="https://www.nic.bc.ca/indigenous-education/aboriginal-scholars/" TargetMode="External"/><Relationship Id="rId34" Type="http://schemas.openxmlformats.org/officeDocument/2006/relationships/hyperlink" Target="https://outlook.office365.com/owa/calendar/NICEnrollmentServicesAdvising@nic.bc.ca/bookings/" TargetMode="External"/><Relationship Id="rId37" Type="http://schemas.openxmlformats.org/officeDocument/2006/relationships/hyperlink" Target="https://careercentral.nic.bc.ca/home.htm" TargetMode="External"/><Relationship Id="rId36" Type="http://schemas.openxmlformats.org/officeDocument/2006/relationships/hyperlink" Target="https://www.nic.bc.ca/indigenous-education/aboriginal-scholars/" TargetMode="External"/><Relationship Id="rId39" Type="http://schemas.openxmlformats.org/officeDocument/2006/relationships/hyperlink" Target="https://library.nic.bc.ca/home" TargetMode="External"/><Relationship Id="rId38" Type="http://schemas.openxmlformats.org/officeDocument/2006/relationships/hyperlink" Target="https://library.nic.bc.ca/home" TargetMode="External"/><Relationship Id="rId62" Type="http://schemas.openxmlformats.org/officeDocument/2006/relationships/header" Target="header1.xml"/><Relationship Id="rId61" Type="http://schemas.openxmlformats.org/officeDocument/2006/relationships/hyperlink" Target="https://here2talk.ca/home" TargetMode="External"/><Relationship Id="rId20" Type="http://schemas.openxmlformats.org/officeDocument/2006/relationships/hyperlink" Target="https://learn.nic.bc.ca/bbcswebdav/institution/Library%20Resources/empower/SupplementalScreens/modules.htm" TargetMode="External"/><Relationship Id="rId64" Type="http://schemas.openxmlformats.org/officeDocument/2006/relationships/header" Target="header2.xml"/><Relationship Id="rId63" Type="http://schemas.openxmlformats.org/officeDocument/2006/relationships/header" Target="header3.xml"/><Relationship Id="rId22" Type="http://schemas.openxmlformats.org/officeDocument/2006/relationships/hyperlink" Target="http://www.credoreference.com" TargetMode="External"/><Relationship Id="rId66" Type="http://schemas.openxmlformats.org/officeDocument/2006/relationships/footer" Target="footer1.xml"/><Relationship Id="rId21" Type="http://schemas.openxmlformats.org/officeDocument/2006/relationships/hyperlink" Target="http://www.credoreference.com" TargetMode="External"/><Relationship Id="rId65" Type="http://schemas.openxmlformats.org/officeDocument/2006/relationships/footer" Target="footer2.xml"/><Relationship Id="rId24" Type="http://schemas.openxmlformats.org/officeDocument/2006/relationships/hyperlink" Target="https://www.nic.bc.ca/pdf/policy-3-06-community-code-of-academic-pers-and-prof-conduct.pdf" TargetMode="External"/><Relationship Id="rId23" Type="http://schemas.openxmlformats.org/officeDocument/2006/relationships/hyperlink" Target="https://www.nic.bc.ca/pdf/policy-3-06-community-code-of-academic-pers-and-prof-conduct.pdf" TargetMode="External"/><Relationship Id="rId60" Type="http://schemas.openxmlformats.org/officeDocument/2006/relationships/hyperlink" Target="https://here2talk.ca/home" TargetMode="External"/><Relationship Id="rId26" Type="http://schemas.openxmlformats.org/officeDocument/2006/relationships/hyperlink" Target="http://libguides.nic.bc.ca/c.php?g=19160&amp;p=108017" TargetMode="External"/><Relationship Id="rId25" Type="http://schemas.openxmlformats.org/officeDocument/2006/relationships/hyperlink" Target="http://libguides.nic.bc.ca/c.php?g=19160&amp;p=108017" TargetMode="External"/><Relationship Id="rId28" Type="http://schemas.openxmlformats.org/officeDocument/2006/relationships/hyperlink" Target="https://outlook.office365.com/owa/calendar/NICEnrollmentServicesAdvising@nic.bc.ca/bookings/" TargetMode="External"/><Relationship Id="rId27" Type="http://schemas.openxmlformats.org/officeDocument/2006/relationships/hyperlink" Target="https://outlook.office365.com/owa/calendar/NICEnrollmentServicesAdvising@nic.bc.ca/bookings/" TargetMode="External"/><Relationship Id="rId29" Type="http://schemas.openxmlformats.org/officeDocument/2006/relationships/hyperlink" Target="https://outlook.office365.com/owa/calendar/NICCounsellingAppointments@nic.bc.ca/bookings/" TargetMode="External"/><Relationship Id="rId51" Type="http://schemas.openxmlformats.org/officeDocument/2006/relationships/hyperlink" Target="https://learnanywhere.opened.ca/digital-technologies/technology-readiness-checklists/" TargetMode="External"/><Relationship Id="rId50" Type="http://schemas.openxmlformats.org/officeDocument/2006/relationships/hyperlink" Target="https://outlook.office365.com/owa/calendar/NICEnrollmentServicesAdvising@nic.bc.ca/bookings/" TargetMode="External"/><Relationship Id="rId53" Type="http://schemas.openxmlformats.org/officeDocument/2006/relationships/hyperlink" Target="https://learnanywhere.opened.ca/" TargetMode="External"/><Relationship Id="rId52" Type="http://schemas.openxmlformats.org/officeDocument/2006/relationships/hyperlink" Target="https://learnanywhere.opened.ca/digital-technologies/technology-readiness-checklists/" TargetMode="External"/><Relationship Id="rId11" Type="http://schemas.openxmlformats.org/officeDocument/2006/relationships/hyperlink" Target="https://www.nic.bc.ca/pdf/policy-3-06-community-code-of-academic-pers-and-prof-conduct.pdf" TargetMode="External"/><Relationship Id="rId55" Type="http://schemas.openxmlformats.org/officeDocument/2006/relationships/hyperlink" Target="https://www.vicrisis.ca/" TargetMode="External"/><Relationship Id="rId10" Type="http://schemas.openxmlformats.org/officeDocument/2006/relationships/hyperlink" Target="https://www.nic.bc.ca/about-us/the-nic-commitment/policies-procedures/" TargetMode="External"/><Relationship Id="rId54" Type="http://schemas.openxmlformats.org/officeDocument/2006/relationships/hyperlink" Target="https://learnanywhere.opened.ca/" TargetMode="External"/><Relationship Id="rId13" Type="http://schemas.openxmlformats.org/officeDocument/2006/relationships/hyperlink" Target="https://www.nic.bc.ca/pdf/policy-3-30-student-appeal.pdf" TargetMode="External"/><Relationship Id="rId57" Type="http://schemas.openxmlformats.org/officeDocument/2006/relationships/hyperlink" Target="https://www.crisisservicescanada.ca/en/" TargetMode="External"/><Relationship Id="rId12" Type="http://schemas.openxmlformats.org/officeDocument/2006/relationships/hyperlink" Target="https://www.nic.bc.ca/pdf/policy-3-17-instructional-accommodation-and-accessible-learning-services.pdf" TargetMode="External"/><Relationship Id="rId56" Type="http://schemas.openxmlformats.org/officeDocument/2006/relationships/hyperlink" Target="https://www.crisisservicescanada.ca/en/" TargetMode="External"/><Relationship Id="rId15" Type="http://schemas.openxmlformats.org/officeDocument/2006/relationships/hyperlink" Target="https://www.nic.bc.ca/pdf/policy-3-33-evaluation-of-student-performance.pdf" TargetMode="External"/><Relationship Id="rId59" Type="http://schemas.openxmlformats.org/officeDocument/2006/relationships/hyperlink" Target="https://www.bc211.ca/" TargetMode="External"/><Relationship Id="rId14" Type="http://schemas.openxmlformats.org/officeDocument/2006/relationships/hyperlink" Target="https://www.nic.bc.ca/pdf/policy-3-31-student-complaint-resolution.pdf" TargetMode="External"/><Relationship Id="rId58" Type="http://schemas.openxmlformats.org/officeDocument/2006/relationships/hyperlink" Target="https://www.bc211.ca/" TargetMode="External"/><Relationship Id="rId17" Type="http://schemas.openxmlformats.org/officeDocument/2006/relationships/hyperlink" Target="https://www.nic.bc.ca/pdf/policy-3-35-course-outline.pdf" TargetMode="External"/><Relationship Id="rId16" Type="http://schemas.openxmlformats.org/officeDocument/2006/relationships/hyperlink" Target="https://www.nic.bc.ca/pdf/policy-3-34-sexual-violence-and-misconduct.pdf" TargetMode="External"/><Relationship Id="rId19" Type="http://schemas.openxmlformats.org/officeDocument/2006/relationships/hyperlink" Target="https://www.nic.bc.ca/pdf/policy-4-14-grade-system.pdf" TargetMode="External"/><Relationship Id="rId18" Type="http://schemas.openxmlformats.org/officeDocument/2006/relationships/hyperlink" Target="https://www.nic.bc.ca/pdf/policy-3-37-academic-standing-and-progressio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