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CDF" w:rsidRPr="00C26E78" w:rsidRDefault="00C26E78" w:rsidP="00C26E78">
      <w:pPr>
        <w:jc w:val="center"/>
        <w:rPr>
          <w:rFonts w:asciiTheme="majorBidi" w:hAnsiTheme="majorBidi" w:cstheme="majorBidi"/>
          <w:b/>
          <w:bCs/>
          <w:color w:val="048249"/>
          <w:sz w:val="32"/>
          <w:szCs w:val="32"/>
        </w:rPr>
      </w:pPr>
      <w:r w:rsidRPr="00C26E78">
        <w:rPr>
          <w:rFonts w:asciiTheme="majorBidi" w:hAnsiTheme="majorBidi" w:cstheme="majorBidi"/>
          <w:b/>
          <w:bCs/>
          <w:color w:val="048249"/>
          <w:sz w:val="32"/>
          <w:szCs w:val="32"/>
        </w:rPr>
        <w:t>Assignment 1</w:t>
      </w:r>
    </w:p>
    <w:p w:rsidR="00762F63" w:rsidRPr="00C11CDA" w:rsidRDefault="00762F63" w:rsidP="00762F63">
      <w:pPr>
        <w:pStyle w:val="Heading1"/>
        <w:spacing w:before="120" w:beforeAutospacing="0" w:after="0" w:afterAutospacing="0"/>
        <w:rPr>
          <w:b w:val="0"/>
          <w:bCs w:val="0"/>
          <w:color w:val="048249"/>
          <w:kern w:val="0"/>
          <w:sz w:val="28"/>
          <w:szCs w:val="28"/>
        </w:rPr>
      </w:pPr>
      <w:r w:rsidRPr="00C11CDA">
        <w:rPr>
          <w:color w:val="048249"/>
          <w:sz w:val="28"/>
          <w:szCs w:val="28"/>
        </w:rPr>
        <w:t>Relation to Course Learning Objectives</w:t>
      </w:r>
    </w:p>
    <w:p w:rsidR="00762F63" w:rsidRPr="00C11CDA" w:rsidRDefault="00762F63" w:rsidP="00762F63">
      <w:pPr>
        <w:spacing w:before="120" w:after="0"/>
        <w:rPr>
          <w:rFonts w:asciiTheme="majorBidi" w:hAnsiTheme="majorBidi" w:cstheme="majorBidi"/>
          <w:color w:val="000000" w:themeColor="text1"/>
        </w:rPr>
      </w:pPr>
      <w:r w:rsidRPr="00C11CDA">
        <w:rPr>
          <w:rFonts w:asciiTheme="majorBidi" w:hAnsiTheme="majorBidi" w:cstheme="majorBidi"/>
        </w:rPr>
        <w:t xml:space="preserve">This assignment pertains to </w:t>
      </w:r>
      <w:r w:rsidRPr="00C11CDA">
        <w:rPr>
          <w:rFonts w:asciiTheme="majorBidi" w:hAnsiTheme="majorBidi" w:cstheme="majorBidi"/>
          <w:b/>
          <w:bCs/>
          <w:color w:val="5F497A" w:themeColor="accent4" w:themeShade="BF"/>
        </w:rPr>
        <w:t>CATEGORY 1 - General artificial intelligence objectives</w:t>
      </w:r>
      <w:r w:rsidRPr="00C11CDA">
        <w:rPr>
          <w:rFonts w:asciiTheme="majorBidi" w:hAnsiTheme="majorBidi" w:cstheme="majorBidi"/>
          <w:color w:val="000000" w:themeColor="text1"/>
        </w:rPr>
        <w:t>:</w:t>
      </w:r>
    </w:p>
    <w:p w:rsidR="00F6665B" w:rsidRPr="00825930" w:rsidRDefault="00F6665B" w:rsidP="00F6665B">
      <w:pPr>
        <w:spacing w:before="100"/>
        <w:ind w:left="180"/>
        <w:rPr>
          <w:rFonts w:asciiTheme="majorBidi" w:hAnsiTheme="majorBidi" w:cstheme="majorBidi"/>
          <w:b/>
        </w:rPr>
      </w:pPr>
      <w:r w:rsidRPr="00825930">
        <w:rPr>
          <w:rFonts w:asciiTheme="majorBidi" w:hAnsiTheme="majorBidi" w:cstheme="majorBidi"/>
          <w:b/>
        </w:rPr>
        <w:t xml:space="preserve">CATEGORY 1 - </w:t>
      </w:r>
      <w:r w:rsidRPr="00825930">
        <w:rPr>
          <w:rFonts w:asciiTheme="majorBidi" w:hAnsiTheme="majorBidi" w:cstheme="majorBidi"/>
          <w:b/>
          <w:color w:val="000000" w:themeColor="text1"/>
        </w:rPr>
        <w:t>General artificial intelligence objectives</w:t>
      </w:r>
      <w:r w:rsidRPr="00825930">
        <w:rPr>
          <w:rFonts w:asciiTheme="majorBidi" w:hAnsiTheme="majorBidi" w:cstheme="majorBidi"/>
          <w:b/>
        </w:rPr>
        <w:t xml:space="preserve"> </w:t>
      </w:r>
    </w:p>
    <w:p w:rsidR="00F6665B" w:rsidRPr="00825930" w:rsidRDefault="00F6665B" w:rsidP="00F6665B">
      <w:pPr>
        <w:numPr>
          <w:ilvl w:val="0"/>
          <w:numId w:val="4"/>
        </w:numPr>
        <w:spacing w:after="100" w:afterAutospacing="1" w:line="240" w:lineRule="auto"/>
        <w:rPr>
          <w:rFonts w:asciiTheme="majorBidi" w:eastAsia="MS Mincho" w:hAnsiTheme="majorBidi" w:cstheme="majorBidi"/>
          <w:lang w:eastAsia="ja-JP"/>
        </w:rPr>
      </w:pPr>
      <w:r w:rsidRPr="00825930">
        <w:rPr>
          <w:rFonts w:asciiTheme="majorBidi" w:eastAsia="MS Mincho" w:hAnsiTheme="majorBidi" w:cstheme="majorBidi"/>
          <w:lang w:eastAsia="ja-JP"/>
        </w:rPr>
        <w:t>Describe the principal features of intelligent behavior in terms of agent architecture and environment.</w:t>
      </w:r>
    </w:p>
    <w:p w:rsidR="00F6665B" w:rsidRPr="00825930" w:rsidRDefault="00F6665B" w:rsidP="00F6665B">
      <w:pPr>
        <w:numPr>
          <w:ilvl w:val="0"/>
          <w:numId w:val="4"/>
        </w:numPr>
        <w:spacing w:before="100" w:beforeAutospacing="1" w:after="100" w:afterAutospacing="1" w:line="240" w:lineRule="auto"/>
        <w:rPr>
          <w:rFonts w:asciiTheme="majorBidi" w:eastAsia="MS Mincho" w:hAnsiTheme="majorBidi" w:cstheme="majorBidi"/>
          <w:lang w:eastAsia="ja-JP"/>
        </w:rPr>
      </w:pPr>
      <w:r w:rsidRPr="00825930">
        <w:rPr>
          <w:rFonts w:asciiTheme="majorBidi" w:eastAsia="MS Mincho" w:hAnsiTheme="majorBidi" w:cstheme="majorBidi"/>
          <w:lang w:eastAsia="ja-JP"/>
        </w:rPr>
        <w:t>Explain, select and apply basic artificial intelligence techniques to solve simple or simplified problems.</w:t>
      </w:r>
    </w:p>
    <w:p w:rsidR="00F6665B" w:rsidRPr="00825930" w:rsidRDefault="00F6665B" w:rsidP="00F6665B">
      <w:pPr>
        <w:numPr>
          <w:ilvl w:val="0"/>
          <w:numId w:val="4"/>
        </w:numPr>
        <w:spacing w:after="0" w:line="240" w:lineRule="auto"/>
        <w:rPr>
          <w:rFonts w:asciiTheme="majorBidi" w:hAnsiTheme="majorBidi" w:cstheme="majorBidi"/>
          <w:b/>
          <w:bCs/>
          <w:i/>
          <w:iCs/>
        </w:rPr>
      </w:pPr>
      <w:r w:rsidRPr="00825930">
        <w:rPr>
          <w:rFonts w:asciiTheme="majorBidi" w:hAnsiTheme="majorBidi" w:cstheme="majorBidi"/>
        </w:rPr>
        <w:t>Demonstrate an appreciation of the ethical issues that arise when decisions and actions are taken by inanimate agents, and the potential positive and negative impacts that such agents have on society.</w:t>
      </w:r>
    </w:p>
    <w:p w:rsidR="00F6665B" w:rsidRPr="00825930" w:rsidRDefault="00F6665B" w:rsidP="00F6665B">
      <w:pPr>
        <w:spacing w:before="80"/>
        <w:ind w:left="180"/>
        <w:jc w:val="both"/>
        <w:rPr>
          <w:rFonts w:asciiTheme="majorBidi" w:hAnsiTheme="majorBidi" w:cstheme="majorBidi"/>
          <w:bCs/>
          <w:color w:val="000000" w:themeColor="text1"/>
        </w:rPr>
      </w:pPr>
      <w:r w:rsidRPr="00825930">
        <w:rPr>
          <w:rFonts w:asciiTheme="majorBidi" w:hAnsiTheme="majorBidi" w:cstheme="majorBidi"/>
          <w:b/>
        </w:rPr>
        <w:t xml:space="preserve">CATEGORY 2 - </w:t>
      </w:r>
      <w:r w:rsidRPr="00825930">
        <w:rPr>
          <w:rFonts w:asciiTheme="majorBidi" w:hAnsiTheme="majorBidi" w:cstheme="majorBidi"/>
          <w:b/>
          <w:color w:val="000000" w:themeColor="text1"/>
        </w:rPr>
        <w:t>Topic-specific learning objectives</w:t>
      </w:r>
    </w:p>
    <w:p w:rsidR="00F6665B" w:rsidRPr="00825930" w:rsidRDefault="00F6665B" w:rsidP="00F6665B">
      <w:pPr>
        <w:numPr>
          <w:ilvl w:val="0"/>
          <w:numId w:val="5"/>
        </w:numPr>
        <w:spacing w:after="100" w:afterAutospacing="1" w:line="240" w:lineRule="auto"/>
        <w:rPr>
          <w:rFonts w:asciiTheme="majorBidi" w:eastAsia="MS Mincho" w:hAnsiTheme="majorBidi" w:cstheme="majorBidi"/>
          <w:lang w:eastAsia="ja-JP"/>
        </w:rPr>
      </w:pPr>
      <w:r w:rsidRPr="00825930">
        <w:rPr>
          <w:rFonts w:asciiTheme="majorBidi" w:eastAsia="MS Mincho" w:hAnsiTheme="majorBidi" w:cstheme="majorBidi"/>
          <w:b/>
          <w:bCs/>
          <w:i/>
          <w:iCs/>
          <w:lang w:eastAsia="ja-JP"/>
        </w:rPr>
        <w:t>Problem solving</w:t>
      </w:r>
      <w:r w:rsidRPr="00825930">
        <w:rPr>
          <w:rFonts w:asciiTheme="majorBidi" w:eastAsia="MS Mincho" w:hAnsiTheme="majorBidi" w:cstheme="majorBidi"/>
          <w:lang w:eastAsia="ja-JP"/>
        </w:rPr>
        <w:t>: Use the general problem solving framework to describe a problem.</w:t>
      </w:r>
    </w:p>
    <w:p w:rsidR="00F6665B" w:rsidRPr="00825930" w:rsidRDefault="00F6665B" w:rsidP="00F6665B">
      <w:pPr>
        <w:numPr>
          <w:ilvl w:val="0"/>
          <w:numId w:val="5"/>
        </w:numPr>
        <w:spacing w:before="100" w:beforeAutospacing="1" w:after="100" w:afterAutospacing="1" w:line="240" w:lineRule="auto"/>
        <w:rPr>
          <w:rFonts w:asciiTheme="majorBidi" w:eastAsia="MS Mincho" w:hAnsiTheme="majorBidi" w:cstheme="majorBidi"/>
          <w:lang w:eastAsia="ja-JP"/>
        </w:rPr>
      </w:pPr>
      <w:r w:rsidRPr="00825930">
        <w:rPr>
          <w:rFonts w:asciiTheme="majorBidi" w:eastAsia="MS Mincho" w:hAnsiTheme="majorBidi" w:cstheme="majorBidi"/>
          <w:b/>
          <w:bCs/>
          <w:i/>
          <w:iCs/>
          <w:lang w:eastAsia="ja-JP"/>
        </w:rPr>
        <w:t>Search</w:t>
      </w:r>
      <w:r w:rsidRPr="00825930">
        <w:rPr>
          <w:rFonts w:asciiTheme="majorBidi" w:eastAsia="MS Mincho" w:hAnsiTheme="majorBidi" w:cstheme="majorBidi"/>
          <w:lang w:eastAsia="ja-JP"/>
        </w:rPr>
        <w:t>:</w:t>
      </w:r>
      <w:r w:rsidRPr="00825930">
        <w:rPr>
          <w:rFonts w:asciiTheme="majorBidi" w:eastAsia="MS Mincho" w:hAnsiTheme="majorBidi" w:cstheme="majorBidi"/>
          <w:b/>
          <w:bCs/>
          <w:lang w:eastAsia="ja-JP"/>
        </w:rPr>
        <w:t xml:space="preserve"> </w:t>
      </w:r>
      <w:r w:rsidRPr="00825930">
        <w:rPr>
          <w:rFonts w:asciiTheme="majorBidi" w:eastAsia="MS Mincho" w:hAnsiTheme="majorBidi" w:cstheme="majorBidi"/>
          <w:lang w:eastAsia="ja-JP"/>
        </w:rPr>
        <w:t>Select and apply different search strategies to find the solution to simple problems.</w:t>
      </w:r>
    </w:p>
    <w:p w:rsidR="00762F63" w:rsidRDefault="00E56A08" w:rsidP="00762F63">
      <w:pPr>
        <w:pStyle w:val="Heading1"/>
        <w:spacing w:before="120" w:beforeAutospacing="0" w:after="0" w:afterAutospacing="0"/>
        <w:rPr>
          <w:color w:val="048249"/>
          <w:sz w:val="28"/>
          <w:szCs w:val="28"/>
        </w:rPr>
      </w:pPr>
      <w:r>
        <w:rPr>
          <w:color w:val="048249"/>
          <w:sz w:val="28"/>
          <w:szCs w:val="28"/>
        </w:rPr>
        <w:t>Problems</w:t>
      </w:r>
    </w:p>
    <w:p w:rsidR="00762F63" w:rsidRPr="00F03BD5" w:rsidRDefault="00F03BD5" w:rsidP="00F03BD5">
      <w:pPr>
        <w:pStyle w:val="ListParagraph"/>
        <w:numPr>
          <w:ilvl w:val="0"/>
          <w:numId w:val="3"/>
        </w:numPr>
        <w:spacing w:before="200"/>
        <w:ind w:left="360"/>
        <w:rPr>
          <w:rFonts w:asciiTheme="majorBidi" w:hAnsiTheme="majorBidi" w:cstheme="majorBidi"/>
          <w:b/>
          <w:bCs/>
          <w:caps/>
          <w:color w:val="048249"/>
        </w:rPr>
      </w:pPr>
      <w:r w:rsidRPr="00F03BD5">
        <w:rPr>
          <w:rFonts w:asciiTheme="majorBidi" w:hAnsiTheme="majorBidi" w:cstheme="majorBidi"/>
          <w:b/>
          <w:bCs/>
          <w:color w:val="048249"/>
        </w:rPr>
        <w:t>Agents.</w:t>
      </w:r>
      <w:r w:rsidRPr="00F03BD5">
        <w:rPr>
          <w:rFonts w:asciiTheme="majorBidi" w:hAnsiTheme="majorBidi" w:cstheme="majorBidi"/>
          <w:color w:val="048249"/>
        </w:rPr>
        <w:t xml:space="preserve"> </w:t>
      </w:r>
      <w:r w:rsidRPr="00F03BD5">
        <w:rPr>
          <w:rFonts w:asciiTheme="majorBidi" w:hAnsiTheme="majorBidi" w:cstheme="majorBidi"/>
        </w:rPr>
        <w:t>For each of the five type</w:t>
      </w:r>
      <w:r>
        <w:rPr>
          <w:rFonts w:asciiTheme="majorBidi" w:hAnsiTheme="majorBidi" w:cstheme="majorBidi"/>
        </w:rPr>
        <w:t>s</w:t>
      </w:r>
      <w:r w:rsidRPr="00F03BD5">
        <w:rPr>
          <w:rFonts w:asciiTheme="majorBidi" w:hAnsiTheme="majorBidi" w:cstheme="majorBidi"/>
        </w:rPr>
        <w:t xml:space="preserve"> of agents (simple reflex, model-based reflex, goal-based, utility-based, and learning), </w:t>
      </w:r>
      <w:r>
        <w:rPr>
          <w:rFonts w:asciiTheme="majorBidi" w:hAnsiTheme="majorBidi" w:cstheme="majorBidi"/>
        </w:rPr>
        <w:t>think of a real-world</w:t>
      </w:r>
      <w:r w:rsidRPr="00F03BD5">
        <w:rPr>
          <w:rFonts w:asciiTheme="majorBidi" w:hAnsiTheme="majorBidi" w:cstheme="majorBidi"/>
        </w:rPr>
        <w:t xml:space="preserve"> agent that fits that model (other than the ones given as examples in the book or slides)</w:t>
      </w:r>
      <w:r>
        <w:rPr>
          <w:rFonts w:asciiTheme="majorBidi" w:hAnsiTheme="majorBidi" w:cstheme="majorBidi"/>
        </w:rPr>
        <w:t>.</w:t>
      </w:r>
      <w:r w:rsidRPr="00F03BD5">
        <w:rPr>
          <w:rFonts w:asciiTheme="majorBidi" w:hAnsiTheme="majorBidi" w:cstheme="majorBidi"/>
        </w:rPr>
        <w:t xml:space="preserve"> </w:t>
      </w:r>
      <w:r>
        <w:rPr>
          <w:rFonts w:asciiTheme="majorBidi" w:hAnsiTheme="majorBidi" w:cstheme="majorBidi"/>
        </w:rPr>
        <w:t>P</w:t>
      </w:r>
      <w:r w:rsidRPr="00F03BD5">
        <w:rPr>
          <w:rFonts w:asciiTheme="majorBidi" w:hAnsiTheme="majorBidi" w:cstheme="majorBidi"/>
        </w:rPr>
        <w:t>rovide a brief description of</w:t>
      </w:r>
      <w:r>
        <w:rPr>
          <w:rFonts w:asciiTheme="majorBidi" w:hAnsiTheme="majorBidi" w:cstheme="majorBidi"/>
        </w:rPr>
        <w:t xml:space="preserve"> the agent and justify why it is a good representative of that type of agent.</w:t>
      </w:r>
      <w:r w:rsidRPr="00F03BD5">
        <w:rPr>
          <w:rFonts w:asciiTheme="majorBidi" w:hAnsiTheme="majorBidi" w:cstheme="majorBidi"/>
        </w:rPr>
        <w:t xml:space="preserve">  </w:t>
      </w:r>
      <w:r>
        <w:rPr>
          <w:rFonts w:asciiTheme="majorBidi" w:hAnsiTheme="majorBidi" w:cstheme="majorBidi"/>
        </w:rPr>
        <w:br/>
      </w:r>
    </w:p>
    <w:p w:rsidR="00F03BD5" w:rsidRPr="00F92E6A" w:rsidRDefault="00F03BD5" w:rsidP="00A133AE">
      <w:pPr>
        <w:pStyle w:val="ListParagraph"/>
        <w:numPr>
          <w:ilvl w:val="0"/>
          <w:numId w:val="3"/>
        </w:numPr>
        <w:spacing w:before="200"/>
        <w:ind w:left="360"/>
        <w:rPr>
          <w:rFonts w:asciiTheme="majorBidi" w:hAnsiTheme="majorBidi" w:cstheme="majorBidi"/>
          <w:b/>
          <w:bCs/>
          <w:caps/>
          <w:color w:val="048249"/>
        </w:rPr>
      </w:pPr>
      <w:r w:rsidRPr="00F03BD5">
        <w:rPr>
          <w:rFonts w:asciiTheme="majorBidi" w:hAnsiTheme="majorBidi" w:cstheme="majorBidi"/>
          <w:b/>
          <w:bCs/>
          <w:color w:val="048249"/>
        </w:rPr>
        <w:t>Environments</w:t>
      </w:r>
      <w:r>
        <w:rPr>
          <w:rFonts w:asciiTheme="majorBidi" w:hAnsiTheme="majorBidi" w:cstheme="majorBidi"/>
          <w:color w:val="048249"/>
        </w:rPr>
        <w:t xml:space="preserve">. </w:t>
      </w:r>
      <w:r>
        <w:rPr>
          <w:rFonts w:asciiTheme="majorBidi" w:hAnsiTheme="majorBidi" w:cstheme="majorBidi"/>
        </w:rPr>
        <w:t>We have characterized environments using</w:t>
      </w:r>
      <w:r w:rsidR="00A133AE">
        <w:rPr>
          <w:rFonts w:asciiTheme="majorBidi" w:hAnsiTheme="majorBidi" w:cstheme="majorBidi"/>
        </w:rPr>
        <w:t xml:space="preserve"> seven</w:t>
      </w:r>
      <w:r>
        <w:rPr>
          <w:rFonts w:asciiTheme="majorBidi" w:hAnsiTheme="majorBidi" w:cstheme="majorBidi"/>
        </w:rPr>
        <w:t xml:space="preserve"> different “dimensions”</w:t>
      </w:r>
      <w:r w:rsidR="00F92E6A">
        <w:rPr>
          <w:rFonts w:asciiTheme="majorBidi" w:hAnsiTheme="majorBidi" w:cstheme="majorBidi"/>
        </w:rPr>
        <w:t xml:space="preserve"> </w:t>
      </w:r>
      <w:r w:rsidR="00A133AE">
        <w:rPr>
          <w:rFonts w:asciiTheme="majorBidi" w:hAnsiTheme="majorBidi" w:cstheme="majorBidi"/>
        </w:rPr>
        <w:t>along which</w:t>
      </w:r>
      <w:r w:rsidR="00F92E6A">
        <w:rPr>
          <w:rFonts w:asciiTheme="majorBidi" w:hAnsiTheme="majorBidi" w:cstheme="majorBidi"/>
        </w:rPr>
        <w:t xml:space="preserve"> the environments can take</w:t>
      </w:r>
      <w:r w:rsidR="00A133AE">
        <w:rPr>
          <w:rFonts w:asciiTheme="majorBidi" w:hAnsiTheme="majorBidi" w:cstheme="majorBidi"/>
        </w:rPr>
        <w:t xml:space="preserve"> different </w:t>
      </w:r>
      <w:r w:rsidR="00D16D08">
        <w:rPr>
          <w:rFonts w:asciiTheme="majorBidi" w:hAnsiTheme="majorBidi" w:cstheme="majorBidi"/>
        </w:rPr>
        <w:t>“</w:t>
      </w:r>
      <w:r w:rsidR="00A133AE">
        <w:rPr>
          <w:rFonts w:asciiTheme="majorBidi" w:hAnsiTheme="majorBidi" w:cstheme="majorBidi"/>
        </w:rPr>
        <w:t>values</w:t>
      </w:r>
      <w:r w:rsidR="00D16D08">
        <w:rPr>
          <w:rFonts w:asciiTheme="majorBidi" w:hAnsiTheme="majorBidi" w:cstheme="majorBidi"/>
        </w:rPr>
        <w:t>”</w:t>
      </w:r>
      <w:r w:rsidR="00F92E6A">
        <w:rPr>
          <w:rFonts w:asciiTheme="majorBidi" w:hAnsiTheme="majorBidi" w:cstheme="majorBidi"/>
        </w:rPr>
        <w:t xml:space="preserve">. These include: </w:t>
      </w:r>
    </w:p>
    <w:p w:rsidR="00F92E6A" w:rsidRPr="00E172B5" w:rsidRDefault="00E172B5" w:rsidP="00A133AE">
      <w:pPr>
        <w:pStyle w:val="ListParagraph"/>
        <w:numPr>
          <w:ilvl w:val="1"/>
          <w:numId w:val="3"/>
        </w:numPr>
        <w:spacing w:before="200"/>
        <w:ind w:left="1080"/>
        <w:rPr>
          <w:rFonts w:asciiTheme="majorBidi" w:hAnsiTheme="majorBidi" w:cstheme="majorBidi"/>
          <w:color w:val="048249"/>
        </w:rPr>
      </w:pPr>
      <w:r w:rsidRPr="00E172B5">
        <w:rPr>
          <w:rFonts w:asciiTheme="majorBidi" w:hAnsiTheme="majorBidi" w:cstheme="majorBidi"/>
        </w:rPr>
        <w:t>F</w:t>
      </w:r>
      <w:r>
        <w:rPr>
          <w:rFonts w:asciiTheme="majorBidi" w:hAnsiTheme="majorBidi" w:cstheme="majorBidi"/>
        </w:rPr>
        <w:t>ully observable vs. Partially observable vs. U</w:t>
      </w:r>
      <w:r w:rsidR="00F92E6A" w:rsidRPr="00E172B5">
        <w:rPr>
          <w:rFonts w:asciiTheme="majorBidi" w:hAnsiTheme="majorBidi" w:cstheme="majorBidi"/>
        </w:rPr>
        <w:t>nobservable</w:t>
      </w:r>
    </w:p>
    <w:p w:rsidR="00F92E6A" w:rsidRPr="00E172B5" w:rsidRDefault="00F92E6A" w:rsidP="00A133AE">
      <w:pPr>
        <w:pStyle w:val="ListParagraph"/>
        <w:numPr>
          <w:ilvl w:val="1"/>
          <w:numId w:val="3"/>
        </w:numPr>
        <w:spacing w:before="200"/>
        <w:ind w:left="1080"/>
        <w:rPr>
          <w:rFonts w:asciiTheme="majorBidi" w:hAnsiTheme="majorBidi" w:cstheme="majorBidi"/>
          <w:b/>
          <w:bCs/>
          <w:caps/>
          <w:color w:val="048249"/>
        </w:rPr>
      </w:pPr>
      <w:r w:rsidRPr="00E172B5">
        <w:rPr>
          <w:rFonts w:asciiTheme="majorBidi" w:hAnsiTheme="majorBidi" w:cstheme="majorBidi"/>
        </w:rPr>
        <w:t>Determinis</w:t>
      </w:r>
      <w:r w:rsidR="00E172B5">
        <w:rPr>
          <w:rFonts w:asciiTheme="majorBidi" w:hAnsiTheme="majorBidi" w:cstheme="majorBidi"/>
        </w:rPr>
        <w:t>tic vs. Strategic vs. Stochastic vs. Nondeterministic</w:t>
      </w:r>
    </w:p>
    <w:p w:rsidR="00E172B5" w:rsidRPr="00E172B5" w:rsidRDefault="00E172B5" w:rsidP="00A133AE">
      <w:pPr>
        <w:pStyle w:val="ListParagraph"/>
        <w:numPr>
          <w:ilvl w:val="1"/>
          <w:numId w:val="3"/>
        </w:numPr>
        <w:spacing w:before="200"/>
        <w:ind w:left="1080"/>
        <w:rPr>
          <w:rFonts w:asciiTheme="majorBidi" w:hAnsiTheme="majorBidi" w:cstheme="majorBidi"/>
          <w:b/>
          <w:bCs/>
          <w:caps/>
          <w:color w:val="048249"/>
        </w:rPr>
      </w:pPr>
      <w:r>
        <w:rPr>
          <w:rFonts w:asciiTheme="majorBidi" w:hAnsiTheme="majorBidi" w:cstheme="majorBidi"/>
        </w:rPr>
        <w:t>Episodic vs. S</w:t>
      </w:r>
      <w:r w:rsidRPr="00E172B5">
        <w:rPr>
          <w:rFonts w:asciiTheme="majorBidi" w:hAnsiTheme="majorBidi" w:cstheme="majorBidi"/>
        </w:rPr>
        <w:t>equential</w:t>
      </w:r>
    </w:p>
    <w:p w:rsidR="00E172B5" w:rsidRPr="00E172B5" w:rsidRDefault="00E172B5" w:rsidP="00A133AE">
      <w:pPr>
        <w:pStyle w:val="ListParagraph"/>
        <w:numPr>
          <w:ilvl w:val="1"/>
          <w:numId w:val="3"/>
        </w:numPr>
        <w:spacing w:before="200"/>
        <w:ind w:left="1080"/>
        <w:rPr>
          <w:rFonts w:asciiTheme="majorBidi" w:hAnsiTheme="majorBidi" w:cstheme="majorBidi"/>
          <w:b/>
          <w:bCs/>
          <w:caps/>
          <w:color w:val="048249"/>
        </w:rPr>
      </w:pPr>
      <w:r>
        <w:rPr>
          <w:rFonts w:asciiTheme="majorBidi" w:hAnsiTheme="majorBidi" w:cstheme="majorBidi"/>
        </w:rPr>
        <w:t>Discrete vs. Continuous</w:t>
      </w:r>
    </w:p>
    <w:p w:rsidR="00E172B5" w:rsidRPr="00E172B5" w:rsidRDefault="00E172B5" w:rsidP="00A133AE">
      <w:pPr>
        <w:pStyle w:val="ListParagraph"/>
        <w:numPr>
          <w:ilvl w:val="1"/>
          <w:numId w:val="3"/>
        </w:numPr>
        <w:spacing w:before="200"/>
        <w:ind w:left="1080"/>
        <w:rPr>
          <w:rFonts w:asciiTheme="majorBidi" w:hAnsiTheme="majorBidi" w:cstheme="majorBidi"/>
          <w:b/>
          <w:bCs/>
          <w:caps/>
          <w:color w:val="048249"/>
        </w:rPr>
      </w:pPr>
      <w:r>
        <w:rPr>
          <w:rFonts w:asciiTheme="majorBidi" w:hAnsiTheme="majorBidi" w:cstheme="majorBidi"/>
        </w:rPr>
        <w:t>Static vs. Dynamic</w:t>
      </w:r>
    </w:p>
    <w:p w:rsidR="00E172B5" w:rsidRPr="00E172B5" w:rsidRDefault="00E172B5" w:rsidP="00A133AE">
      <w:pPr>
        <w:pStyle w:val="ListParagraph"/>
        <w:numPr>
          <w:ilvl w:val="1"/>
          <w:numId w:val="3"/>
        </w:numPr>
        <w:spacing w:before="200"/>
        <w:ind w:left="1080"/>
        <w:rPr>
          <w:rFonts w:asciiTheme="majorBidi" w:hAnsiTheme="majorBidi" w:cstheme="majorBidi"/>
          <w:b/>
          <w:bCs/>
          <w:caps/>
          <w:color w:val="048249"/>
        </w:rPr>
      </w:pPr>
      <w:r>
        <w:rPr>
          <w:rFonts w:asciiTheme="majorBidi" w:hAnsiTheme="majorBidi" w:cstheme="majorBidi"/>
        </w:rPr>
        <w:t>Single-agent vs. Multi-agent competitive vs. Multi-agent cooperative</w:t>
      </w:r>
    </w:p>
    <w:p w:rsidR="00F92E6A" w:rsidRPr="00E172B5" w:rsidRDefault="00E172B5" w:rsidP="00A133AE">
      <w:pPr>
        <w:pStyle w:val="ListParagraph"/>
        <w:numPr>
          <w:ilvl w:val="1"/>
          <w:numId w:val="3"/>
        </w:numPr>
        <w:spacing w:before="200"/>
        <w:ind w:left="1080"/>
        <w:rPr>
          <w:rFonts w:asciiTheme="majorBidi" w:hAnsiTheme="majorBidi" w:cstheme="majorBidi"/>
          <w:b/>
          <w:bCs/>
          <w:caps/>
          <w:color w:val="048249"/>
        </w:rPr>
      </w:pPr>
      <w:r>
        <w:rPr>
          <w:rFonts w:asciiTheme="majorBidi" w:hAnsiTheme="majorBidi" w:cstheme="majorBidi"/>
        </w:rPr>
        <w:t>Known vs. Unknown</w:t>
      </w:r>
    </w:p>
    <w:p w:rsidR="00F92E6A" w:rsidRPr="00F92E6A" w:rsidRDefault="00F92E6A" w:rsidP="00D16D08">
      <w:pPr>
        <w:spacing w:before="200"/>
        <w:ind w:left="360"/>
        <w:rPr>
          <w:rFonts w:asciiTheme="majorBidi" w:hAnsiTheme="majorBidi" w:cstheme="majorBidi"/>
          <w:b/>
          <w:bCs/>
          <w:caps/>
          <w:color w:val="048249"/>
        </w:rPr>
      </w:pPr>
      <w:r>
        <w:rPr>
          <w:rFonts w:asciiTheme="majorBidi" w:hAnsiTheme="majorBidi" w:cstheme="majorBidi"/>
        </w:rPr>
        <w:t>For each</w:t>
      </w:r>
      <w:r w:rsidR="00A133AE">
        <w:rPr>
          <w:rFonts w:asciiTheme="majorBidi" w:hAnsiTheme="majorBidi" w:cstheme="majorBidi"/>
        </w:rPr>
        <w:t xml:space="preserve"> of the</w:t>
      </w:r>
      <w:r>
        <w:rPr>
          <w:rFonts w:asciiTheme="majorBidi" w:hAnsiTheme="majorBidi" w:cstheme="majorBidi"/>
        </w:rPr>
        <w:t xml:space="preserve"> </w:t>
      </w:r>
      <w:r w:rsidR="00A133AE">
        <w:rPr>
          <w:rFonts w:asciiTheme="majorBidi" w:hAnsiTheme="majorBidi" w:cstheme="majorBidi"/>
        </w:rPr>
        <w:t>seven dimensions</w:t>
      </w:r>
      <w:r>
        <w:rPr>
          <w:rFonts w:asciiTheme="majorBidi" w:hAnsiTheme="majorBidi" w:cstheme="majorBidi"/>
        </w:rPr>
        <w:t xml:space="preserve">, pick a value. Then think of an environment that </w:t>
      </w:r>
      <w:r w:rsidR="00D16D08">
        <w:rPr>
          <w:rFonts w:asciiTheme="majorBidi" w:hAnsiTheme="majorBidi" w:cstheme="majorBidi"/>
        </w:rPr>
        <w:t xml:space="preserve">satisfies your choice, describe that environment and explain why the environment is representative of the dimension and the value you picked. E.g for dimension 5, select dynamic, then find an example of a dynamic environment and explain what makes that environment dynamic. </w:t>
      </w:r>
    </w:p>
    <w:p w:rsidR="00762F63" w:rsidRDefault="00A133AE" w:rsidP="0023022F">
      <w:pPr>
        <w:pStyle w:val="ListParagraph"/>
        <w:numPr>
          <w:ilvl w:val="0"/>
          <w:numId w:val="3"/>
        </w:numPr>
        <w:spacing w:before="200"/>
        <w:ind w:left="360"/>
        <w:rPr>
          <w:rFonts w:asciiTheme="majorBidi" w:hAnsiTheme="majorBidi" w:cstheme="majorBidi"/>
          <w:b/>
          <w:bCs/>
          <w:caps/>
          <w:color w:val="048249"/>
          <w:sz w:val="24"/>
          <w:szCs w:val="24"/>
        </w:rPr>
      </w:pPr>
      <w:r>
        <w:rPr>
          <w:rFonts w:asciiTheme="majorBidi" w:hAnsiTheme="majorBidi" w:cstheme="majorBidi"/>
          <w:b/>
          <w:bCs/>
          <w:color w:val="048249"/>
        </w:rPr>
        <w:t>Problem formulation</w:t>
      </w:r>
      <w:r w:rsidRPr="00F03BD5">
        <w:rPr>
          <w:rFonts w:asciiTheme="majorBidi" w:hAnsiTheme="majorBidi" w:cstheme="majorBidi"/>
          <w:b/>
          <w:bCs/>
          <w:color w:val="048249"/>
        </w:rPr>
        <w:t>.</w:t>
      </w:r>
      <w:r w:rsidRPr="00A133AE">
        <w:rPr>
          <w:rFonts w:asciiTheme="majorBidi" w:hAnsiTheme="majorBidi" w:cstheme="majorBidi"/>
          <w:b/>
          <w:bCs/>
          <w:color w:val="048249"/>
        </w:rPr>
        <w:t xml:space="preserve"> </w:t>
      </w:r>
      <w:r>
        <w:rPr>
          <w:rFonts w:asciiTheme="majorBidi" w:hAnsiTheme="majorBidi" w:cstheme="majorBidi"/>
        </w:rPr>
        <w:t>Consider the “Pegs logic” game</w:t>
      </w:r>
      <w:r w:rsidRPr="00A133AE">
        <w:rPr>
          <w:rFonts w:asciiTheme="majorBidi" w:hAnsiTheme="majorBidi" w:cstheme="majorBidi"/>
        </w:rPr>
        <w:t xml:space="preserve"> </w:t>
      </w:r>
      <w:r>
        <w:rPr>
          <w:rFonts w:asciiTheme="majorBidi" w:hAnsiTheme="majorBidi" w:cstheme="majorBidi"/>
        </w:rPr>
        <w:t>shown and described on the next page.</w:t>
      </w:r>
    </w:p>
    <w:p w:rsidR="006976E1" w:rsidRPr="00841865" w:rsidRDefault="006976E1" w:rsidP="0060675C">
      <w:pPr>
        <w:pStyle w:val="ListParagraph"/>
        <w:numPr>
          <w:ilvl w:val="0"/>
          <w:numId w:val="6"/>
        </w:numPr>
        <w:spacing w:before="200"/>
        <w:rPr>
          <w:rFonts w:asciiTheme="majorBidi" w:hAnsiTheme="majorBidi" w:cstheme="majorBidi"/>
          <w:b/>
          <w:bCs/>
          <w:color w:val="048249"/>
        </w:rPr>
      </w:pPr>
      <w:r>
        <w:rPr>
          <w:rFonts w:asciiTheme="majorBidi" w:hAnsiTheme="majorBidi" w:cstheme="majorBidi"/>
        </w:rPr>
        <w:t xml:space="preserve">Describe a representation for a state of this game, and show how the </w:t>
      </w:r>
      <w:r w:rsidRPr="00841865">
        <w:rPr>
          <w:rFonts w:asciiTheme="majorBidi" w:hAnsiTheme="majorBidi" w:cstheme="majorBidi"/>
          <w:b/>
          <w:bCs/>
        </w:rPr>
        <w:t>initial state</w:t>
      </w:r>
      <w:r>
        <w:rPr>
          <w:rFonts w:asciiTheme="majorBidi" w:hAnsiTheme="majorBidi" w:cstheme="majorBidi"/>
        </w:rPr>
        <w:t xml:space="preserve"> would look.</w:t>
      </w:r>
    </w:p>
    <w:p w:rsidR="00841865" w:rsidRPr="006976E1" w:rsidRDefault="00841865" w:rsidP="00841865">
      <w:pPr>
        <w:pStyle w:val="ListParagraph"/>
        <w:numPr>
          <w:ilvl w:val="0"/>
          <w:numId w:val="6"/>
        </w:numPr>
        <w:spacing w:before="200"/>
        <w:rPr>
          <w:rFonts w:asciiTheme="majorBidi" w:hAnsiTheme="majorBidi" w:cstheme="majorBidi"/>
          <w:b/>
          <w:bCs/>
          <w:color w:val="048249"/>
        </w:rPr>
      </w:pPr>
      <w:r>
        <w:rPr>
          <w:rFonts w:asciiTheme="majorBidi" w:hAnsiTheme="majorBidi" w:cstheme="majorBidi"/>
        </w:rPr>
        <w:t xml:space="preserve">What are the </w:t>
      </w:r>
      <w:r w:rsidRPr="00841865">
        <w:rPr>
          <w:rFonts w:asciiTheme="majorBidi" w:hAnsiTheme="majorBidi" w:cstheme="majorBidi"/>
          <w:b/>
          <w:bCs/>
        </w:rPr>
        <w:t>operator</w:t>
      </w:r>
      <w:r>
        <w:rPr>
          <w:rFonts w:asciiTheme="majorBidi" w:hAnsiTheme="majorBidi" w:cstheme="majorBidi"/>
        </w:rPr>
        <w:t>s</w:t>
      </w:r>
      <w:r w:rsidRPr="00841865">
        <w:rPr>
          <w:rFonts w:asciiTheme="majorBidi" w:hAnsiTheme="majorBidi" w:cstheme="majorBidi"/>
        </w:rPr>
        <w:t xml:space="preserve"> (</w:t>
      </w:r>
      <w:r>
        <w:rPr>
          <w:rFonts w:asciiTheme="majorBidi" w:hAnsiTheme="majorBidi" w:cstheme="majorBidi"/>
          <w:b/>
          <w:bCs/>
        </w:rPr>
        <w:t>actions</w:t>
      </w:r>
      <w:r w:rsidRPr="00841865">
        <w:rPr>
          <w:rFonts w:asciiTheme="majorBidi" w:hAnsiTheme="majorBidi" w:cstheme="majorBidi"/>
        </w:rPr>
        <w:t>)</w:t>
      </w:r>
      <w:r>
        <w:rPr>
          <w:rFonts w:asciiTheme="majorBidi" w:hAnsiTheme="majorBidi" w:cstheme="majorBidi"/>
        </w:rPr>
        <w:t xml:space="preserve"> of this game?</w:t>
      </w:r>
    </w:p>
    <w:p w:rsidR="002F6326" w:rsidRPr="00841865" w:rsidRDefault="006976E1" w:rsidP="00841865">
      <w:pPr>
        <w:pStyle w:val="ListParagraph"/>
        <w:numPr>
          <w:ilvl w:val="0"/>
          <w:numId w:val="6"/>
        </w:numPr>
        <w:spacing w:before="200"/>
        <w:rPr>
          <w:rFonts w:asciiTheme="majorBidi" w:hAnsiTheme="majorBidi" w:cstheme="majorBidi"/>
          <w:b/>
          <w:bCs/>
          <w:color w:val="048249"/>
        </w:rPr>
      </w:pPr>
      <w:r w:rsidRPr="00841865">
        <w:rPr>
          <w:rFonts w:asciiTheme="majorBidi" w:hAnsiTheme="majorBidi" w:cstheme="majorBidi"/>
        </w:rPr>
        <w:t>Using C,</w:t>
      </w:r>
      <w:r w:rsidR="00841865" w:rsidRPr="00841865">
        <w:rPr>
          <w:rFonts w:asciiTheme="majorBidi" w:hAnsiTheme="majorBidi" w:cstheme="majorBidi"/>
        </w:rPr>
        <w:t xml:space="preserve"> C++,</w:t>
      </w:r>
      <w:r w:rsidRPr="00841865">
        <w:rPr>
          <w:rFonts w:asciiTheme="majorBidi" w:hAnsiTheme="majorBidi" w:cstheme="majorBidi"/>
        </w:rPr>
        <w:t xml:space="preserve"> Java or Python, write the definitions for a state </w:t>
      </w:r>
      <w:r w:rsidR="00841865">
        <w:rPr>
          <w:rFonts w:asciiTheme="majorBidi" w:hAnsiTheme="majorBidi" w:cstheme="majorBidi"/>
        </w:rPr>
        <w:t>that you came up with in (a)</w:t>
      </w:r>
      <w:r w:rsidR="00C004F8">
        <w:rPr>
          <w:rFonts w:asciiTheme="majorBidi" w:hAnsiTheme="majorBidi" w:cstheme="majorBidi"/>
        </w:rPr>
        <w:t>. Try to use a representation that would accommodate other game board shapes.</w:t>
      </w:r>
    </w:p>
    <w:p w:rsidR="00841865" w:rsidRPr="00841865" w:rsidRDefault="00841865" w:rsidP="0060675C">
      <w:pPr>
        <w:pStyle w:val="ListParagraph"/>
        <w:numPr>
          <w:ilvl w:val="0"/>
          <w:numId w:val="6"/>
        </w:numPr>
        <w:spacing w:before="200"/>
        <w:rPr>
          <w:rFonts w:asciiTheme="majorBidi" w:hAnsiTheme="majorBidi" w:cstheme="majorBidi"/>
          <w:b/>
          <w:bCs/>
          <w:color w:val="048249"/>
        </w:rPr>
      </w:pPr>
      <w:r>
        <w:rPr>
          <w:rFonts w:asciiTheme="majorBidi" w:hAnsiTheme="majorBidi" w:cstheme="majorBidi"/>
        </w:rPr>
        <w:t>Using the state definition in (</w:t>
      </w:r>
      <w:r w:rsidR="0060675C">
        <w:rPr>
          <w:rFonts w:asciiTheme="majorBidi" w:hAnsiTheme="majorBidi" w:cstheme="majorBidi"/>
        </w:rPr>
        <w:t>c</w:t>
      </w:r>
      <w:r>
        <w:rPr>
          <w:rFonts w:asciiTheme="majorBidi" w:hAnsiTheme="majorBidi" w:cstheme="majorBidi"/>
        </w:rPr>
        <w:t>), write the code for:</w:t>
      </w:r>
    </w:p>
    <w:p w:rsidR="00841865" w:rsidRPr="002F6326" w:rsidRDefault="00841865" w:rsidP="00841865">
      <w:pPr>
        <w:pStyle w:val="ListParagraph"/>
        <w:numPr>
          <w:ilvl w:val="1"/>
          <w:numId w:val="7"/>
        </w:numPr>
        <w:spacing w:before="200"/>
        <w:rPr>
          <w:rFonts w:asciiTheme="majorBidi" w:hAnsiTheme="majorBidi" w:cstheme="majorBidi"/>
          <w:b/>
          <w:bCs/>
          <w:color w:val="048249"/>
        </w:rPr>
      </w:pPr>
      <w:r>
        <w:rPr>
          <w:rFonts w:asciiTheme="majorBidi" w:hAnsiTheme="majorBidi" w:cstheme="majorBidi"/>
        </w:rPr>
        <w:t xml:space="preserve">the </w:t>
      </w:r>
      <w:r w:rsidRPr="0017076B">
        <w:rPr>
          <w:rFonts w:asciiTheme="majorBidi" w:hAnsiTheme="majorBidi" w:cstheme="majorBidi"/>
          <w:b/>
          <w:bCs/>
        </w:rPr>
        <w:t>goal test</w:t>
      </w:r>
      <w:r>
        <w:rPr>
          <w:rFonts w:asciiTheme="majorBidi" w:hAnsiTheme="majorBidi" w:cstheme="majorBidi"/>
        </w:rPr>
        <w:t xml:space="preserve"> function</w:t>
      </w:r>
    </w:p>
    <w:p w:rsidR="00841865" w:rsidRPr="00841865" w:rsidRDefault="00841865" w:rsidP="00841865">
      <w:pPr>
        <w:pStyle w:val="ListParagraph"/>
        <w:numPr>
          <w:ilvl w:val="1"/>
          <w:numId w:val="7"/>
        </w:numPr>
        <w:spacing w:before="200"/>
        <w:rPr>
          <w:rFonts w:asciiTheme="majorBidi" w:hAnsiTheme="majorBidi" w:cstheme="majorBidi"/>
          <w:b/>
          <w:bCs/>
          <w:color w:val="048249"/>
        </w:rPr>
      </w:pPr>
      <w:r>
        <w:rPr>
          <w:rFonts w:asciiTheme="majorBidi" w:hAnsiTheme="majorBidi" w:cstheme="majorBidi"/>
        </w:rPr>
        <w:t xml:space="preserve">the </w:t>
      </w:r>
      <w:r w:rsidRPr="0017076B">
        <w:rPr>
          <w:rFonts w:asciiTheme="majorBidi" w:hAnsiTheme="majorBidi" w:cstheme="majorBidi"/>
          <w:b/>
          <w:bCs/>
        </w:rPr>
        <w:t>successor function</w:t>
      </w:r>
      <w:r w:rsidR="00187700">
        <w:rPr>
          <w:rFonts w:asciiTheme="majorBidi" w:hAnsiTheme="majorBidi" w:cstheme="majorBidi"/>
        </w:rPr>
        <w:t xml:space="preserve"> (transition model</w:t>
      </w:r>
      <w:r>
        <w:rPr>
          <w:rFonts w:asciiTheme="majorBidi" w:hAnsiTheme="majorBidi" w:cstheme="majorBidi"/>
        </w:rPr>
        <w:t>)</w:t>
      </w:r>
    </w:p>
    <w:p w:rsidR="00841865" w:rsidRPr="00275F21" w:rsidRDefault="00841865" w:rsidP="0060675C">
      <w:pPr>
        <w:pStyle w:val="ListParagraph"/>
        <w:numPr>
          <w:ilvl w:val="1"/>
          <w:numId w:val="7"/>
        </w:numPr>
        <w:spacing w:before="200"/>
        <w:rPr>
          <w:rFonts w:asciiTheme="majorBidi" w:hAnsiTheme="majorBidi" w:cstheme="majorBidi"/>
          <w:b/>
          <w:bCs/>
          <w:color w:val="048249"/>
        </w:rPr>
      </w:pPr>
      <w:r>
        <w:rPr>
          <w:rFonts w:asciiTheme="majorBidi" w:hAnsiTheme="majorBidi" w:cstheme="majorBidi"/>
        </w:rPr>
        <w:t xml:space="preserve">the </w:t>
      </w:r>
      <w:r w:rsidR="0060675C">
        <w:rPr>
          <w:rFonts w:asciiTheme="majorBidi" w:hAnsiTheme="majorBidi" w:cstheme="majorBidi"/>
          <w:b/>
          <w:bCs/>
        </w:rPr>
        <w:t>step</w:t>
      </w:r>
      <w:r w:rsidRPr="0017076B">
        <w:rPr>
          <w:rFonts w:asciiTheme="majorBidi" w:hAnsiTheme="majorBidi" w:cstheme="majorBidi"/>
          <w:b/>
          <w:bCs/>
        </w:rPr>
        <w:t xml:space="preserve"> cost</w:t>
      </w:r>
      <w:r>
        <w:rPr>
          <w:rFonts w:asciiTheme="majorBidi" w:hAnsiTheme="majorBidi" w:cstheme="majorBidi"/>
        </w:rPr>
        <w:t xml:space="preserve"> function (step cost is just 1</w:t>
      </w:r>
      <w:r w:rsidR="00CC458E">
        <w:rPr>
          <w:rFonts w:asciiTheme="majorBidi" w:hAnsiTheme="majorBidi" w:cstheme="majorBidi"/>
        </w:rPr>
        <w:t xml:space="preserve"> for this game, but it could be different</w:t>
      </w:r>
      <w:r>
        <w:rPr>
          <w:rFonts w:asciiTheme="majorBidi" w:hAnsiTheme="majorBidi" w:cstheme="majorBidi"/>
        </w:rPr>
        <w:t>)</w:t>
      </w:r>
    </w:p>
    <w:tbl>
      <w:tblPr>
        <w:tblStyle w:val="TableGrid"/>
        <w:tblW w:w="9245" w:type="dxa"/>
        <w:tblLayout w:type="fixed"/>
        <w:tblLook w:val="04A0" w:firstRow="1" w:lastRow="0" w:firstColumn="1" w:lastColumn="0" w:noHBand="0" w:noVBand="1"/>
      </w:tblPr>
      <w:tblGrid>
        <w:gridCol w:w="4428"/>
        <w:gridCol w:w="4817"/>
      </w:tblGrid>
      <w:tr w:rsidR="00A133AE" w:rsidTr="00D16D08">
        <w:tc>
          <w:tcPr>
            <w:tcW w:w="4428" w:type="dxa"/>
          </w:tcPr>
          <w:p w:rsidR="00A133AE" w:rsidRDefault="00A133AE" w:rsidP="002F6326">
            <w:pPr>
              <w:pStyle w:val="Heading1"/>
              <w:spacing w:before="120" w:beforeAutospacing="0" w:after="0" w:afterAutospacing="0"/>
              <w:outlineLvl w:val="0"/>
              <w:rPr>
                <w:rFonts w:asciiTheme="majorBidi" w:hAnsiTheme="majorBidi" w:cstheme="majorBidi"/>
                <w:b w:val="0"/>
                <w:bCs w:val="0"/>
                <w:sz w:val="22"/>
                <w:szCs w:val="22"/>
              </w:rPr>
            </w:pPr>
            <w:r>
              <w:rPr>
                <w:noProof/>
                <w:lang w:eastAsia="en-US"/>
              </w:rPr>
              <w:lastRenderedPageBreak/>
              <mc:AlternateContent>
                <mc:Choice Requires="wps">
                  <w:drawing>
                    <wp:anchor distT="0" distB="0" distL="114300" distR="114300" simplePos="0" relativeHeight="251660288" behindDoc="0" locked="0" layoutInCell="1" allowOverlap="1" wp14:anchorId="4AE3B77B" wp14:editId="1D02CAB8">
                      <wp:simplePos x="0" y="0"/>
                      <wp:positionH relativeFrom="column">
                        <wp:posOffset>1163955</wp:posOffset>
                      </wp:positionH>
                      <wp:positionV relativeFrom="paragraph">
                        <wp:posOffset>1181735</wp:posOffset>
                      </wp:positionV>
                      <wp:extent cx="299085" cy="278130"/>
                      <wp:effectExtent l="11430" t="14605" r="13335" b="1206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78130"/>
                              </a:xfrm>
                              <a:prstGeom prst="ellipse">
                                <a:avLst/>
                              </a:prstGeom>
                              <a:noFill/>
                              <a:ln w="127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91.65pt;margin-top:93.05pt;width:23.5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" filled="f" strokecolor="blue" strokeweight="1pt"/>
                  </w:pict>
                </mc:Fallback>
              </mc:AlternateContent>
            </w:r>
            <w:r>
              <w:rPr>
                <w:noProof/>
                <w:lang w:eastAsia="en-US"/>
              </w:rPr>
              <mc:AlternateContent>
                <mc:Choice Requires="wps">
                  <w:drawing>
                    <wp:anchor distT="0" distB="0" distL="114300" distR="114300" simplePos="0" relativeHeight="251662336" behindDoc="0" locked="0" layoutInCell="1" allowOverlap="1" wp14:anchorId="0F27B0F1" wp14:editId="00BBB498">
                      <wp:simplePos x="0" y="0"/>
                      <wp:positionH relativeFrom="column">
                        <wp:posOffset>1746885</wp:posOffset>
                      </wp:positionH>
                      <wp:positionV relativeFrom="paragraph">
                        <wp:posOffset>1737995</wp:posOffset>
                      </wp:positionV>
                      <wp:extent cx="299085" cy="278130"/>
                      <wp:effectExtent l="13335" t="8890" r="11430" b="825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78130"/>
                              </a:xfrm>
                              <a:prstGeom prst="ellipse">
                                <a:avLst/>
                              </a:prstGeom>
                              <a:noFill/>
                              <a:ln w="127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137.55pt;margin-top:136.85pt;width:23.5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" filled="f" strokecolor="blue" strokeweight="1pt"/>
                  </w:pict>
                </mc:Fallback>
              </mc:AlternateContent>
            </w:r>
            <w:r>
              <w:rPr>
                <w:noProof/>
                <w:lang w:eastAsia="en-US"/>
              </w:rPr>
              <mc:AlternateContent>
                <mc:Choice Requires="wps">
                  <w:drawing>
                    <wp:anchor distT="0" distB="0" distL="114300" distR="114300" simplePos="0" relativeHeight="251661312" behindDoc="0" locked="0" layoutInCell="1" allowOverlap="1" wp14:anchorId="3C0BD0AF" wp14:editId="2C519C86">
                      <wp:simplePos x="0" y="0"/>
                      <wp:positionH relativeFrom="column">
                        <wp:posOffset>1163955</wp:posOffset>
                      </wp:positionH>
                      <wp:positionV relativeFrom="paragraph">
                        <wp:posOffset>2321560</wp:posOffset>
                      </wp:positionV>
                      <wp:extent cx="299085" cy="278130"/>
                      <wp:effectExtent l="11430" t="11430" r="13335" b="1524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78130"/>
                              </a:xfrm>
                              <a:prstGeom prst="ellipse">
                                <a:avLst/>
                              </a:prstGeom>
                              <a:noFill/>
                              <a:ln w="127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91.65pt;margin-top:182.8pt;width:23.55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" filled="f" strokecolor="blue" strokeweight="1pt"/>
                  </w:pict>
                </mc:Fallback>
              </mc:AlternateContent>
            </w:r>
            <w:r>
              <w:rPr>
                <w:noProof/>
                <w:lang w:eastAsia="en-US"/>
              </w:rPr>
              <mc:AlternateContent>
                <mc:Choice Requires="wps">
                  <w:drawing>
                    <wp:anchor distT="0" distB="0" distL="114300" distR="114300" simplePos="0" relativeHeight="251659264" behindDoc="0" locked="0" layoutInCell="1" allowOverlap="1" wp14:anchorId="51EE828A" wp14:editId="4612DB5F">
                      <wp:simplePos x="0" y="0"/>
                      <wp:positionH relativeFrom="column">
                        <wp:posOffset>614680</wp:posOffset>
                      </wp:positionH>
                      <wp:positionV relativeFrom="paragraph">
                        <wp:posOffset>1737995</wp:posOffset>
                      </wp:positionV>
                      <wp:extent cx="299085" cy="278130"/>
                      <wp:effectExtent l="14605" t="8890" r="10160" b="825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78130"/>
                              </a:xfrm>
                              <a:prstGeom prst="ellipse">
                                <a:avLst/>
                              </a:prstGeom>
                              <a:noFill/>
                              <a:ln w="127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48.4pt;margin-top:136.85pt;width:23.5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" filled="f" strokecolor="blue" strokeweight="1pt"/>
                  </w:pict>
                </mc:Fallback>
              </mc:AlternateContent>
            </w:r>
            <w:r>
              <w:rPr>
                <w:noProof/>
                <w:lang w:eastAsia="en-US"/>
              </w:rPr>
              <w:drawing>
                <wp:inline distT="0" distB="0" distL="0" distR="0" wp14:anchorId="5C76B349" wp14:editId="50C8E750">
                  <wp:extent cx="2676525" cy="3162300"/>
                  <wp:effectExtent l="19050" t="0" r="9525" b="0"/>
                  <wp:docPr id="1" name="Picture 1" descr="C:\Documents and Settings\Administrator\Desktop\ZZZZ\AUI\Courses\csc3309-5309_2012 Fall\Assignments\Assignment 2 - Problems &amp; Games\VCS\pegs-logic-online-game-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ZZZZ\AUI\Courses\csc3309-5309_2012 Fall\Assignments\Assignment 2 - Problems &amp; Games\VCS\pegs-logic-online-game-10.gif"/>
                          <pic:cNvPicPr>
                            <a:picLocks noChangeAspect="1" noChangeArrowheads="1"/>
                          </pic:cNvPicPr>
                        </pic:nvPicPr>
                        <pic:blipFill>
                          <a:blip r:embed="rId8"/>
                          <a:srcRect/>
                          <a:stretch>
                            <a:fillRect/>
                          </a:stretch>
                        </pic:blipFill>
                        <pic:spPr bwMode="auto">
                          <a:xfrm>
                            <a:off x="0" y="0"/>
                            <a:ext cx="2676525" cy="3162300"/>
                          </a:xfrm>
                          <a:prstGeom prst="rect">
                            <a:avLst/>
                          </a:prstGeom>
                          <a:noFill/>
                          <a:ln w="9525">
                            <a:noFill/>
                            <a:miter lim="800000"/>
                            <a:headEnd/>
                            <a:tailEnd/>
                          </a:ln>
                        </pic:spPr>
                      </pic:pic>
                    </a:graphicData>
                  </a:graphic>
                </wp:inline>
              </w:drawing>
            </w:r>
          </w:p>
        </w:tc>
        <w:tc>
          <w:tcPr>
            <w:tcW w:w="4817" w:type="dxa"/>
          </w:tcPr>
          <w:p w:rsidR="00A133AE" w:rsidRPr="00A041B6" w:rsidRDefault="00A133AE" w:rsidP="002F6326">
            <w:pPr>
              <w:pStyle w:val="Heading1"/>
              <w:spacing w:before="120" w:beforeAutospacing="0" w:after="0" w:afterAutospacing="0"/>
              <w:outlineLvl w:val="0"/>
              <w:rPr>
                <w:rFonts w:asciiTheme="majorBidi" w:eastAsia="Times New Roman" w:hAnsiTheme="majorBidi" w:cstheme="majorBidi"/>
                <w:b w:val="0"/>
                <w:bCs w:val="0"/>
                <w:color w:val="000000" w:themeColor="text1"/>
                <w:sz w:val="22"/>
                <w:szCs w:val="22"/>
              </w:rPr>
            </w:pPr>
            <w:r w:rsidRPr="00A041B6">
              <w:rPr>
                <w:rFonts w:asciiTheme="majorBidi" w:eastAsia="Times New Roman" w:hAnsiTheme="majorBidi" w:cstheme="majorBidi"/>
                <w:b w:val="0"/>
                <w:bCs w:val="0"/>
                <w:color w:val="000000" w:themeColor="text1"/>
                <w:sz w:val="22"/>
                <w:szCs w:val="22"/>
              </w:rPr>
              <w:t xml:space="preserve">The board at the left shows the </w:t>
            </w:r>
            <w:r w:rsidRPr="00A041B6">
              <w:rPr>
                <w:rFonts w:asciiTheme="majorBidi" w:eastAsia="Times New Roman" w:hAnsiTheme="majorBidi" w:cstheme="majorBidi"/>
                <w:b w:val="0"/>
                <w:bCs w:val="0"/>
                <w:color w:val="000000" w:themeColor="text1"/>
                <w:sz w:val="22"/>
                <w:szCs w:val="22"/>
                <w:u w:val="single"/>
              </w:rPr>
              <w:t>initial</w:t>
            </w:r>
            <w:r w:rsidRPr="00A041B6">
              <w:rPr>
                <w:rFonts w:asciiTheme="majorBidi" w:eastAsia="Times New Roman" w:hAnsiTheme="majorBidi" w:cstheme="majorBidi"/>
                <w:b w:val="0"/>
                <w:bCs w:val="0"/>
                <w:color w:val="000000" w:themeColor="text1"/>
                <w:sz w:val="22"/>
                <w:szCs w:val="22"/>
              </w:rPr>
              <w:t xml:space="preserve"> configuration of the game, with 44 pegs (pink circles) arranged in the given configuration. The black circle in the middle is a hole with no peg in it.</w:t>
            </w:r>
          </w:p>
          <w:p w:rsidR="00A133AE" w:rsidRPr="00A041B6" w:rsidRDefault="00A133AE" w:rsidP="002F6326">
            <w:pPr>
              <w:pStyle w:val="Heading1"/>
              <w:spacing w:before="120" w:beforeAutospacing="0" w:after="0" w:afterAutospacing="0"/>
              <w:outlineLvl w:val="0"/>
              <w:rPr>
                <w:rFonts w:asciiTheme="majorBidi" w:eastAsia="Times New Roman" w:hAnsiTheme="majorBidi" w:cstheme="majorBidi"/>
                <w:b w:val="0"/>
                <w:bCs w:val="0"/>
                <w:color w:val="000000" w:themeColor="text1"/>
                <w:sz w:val="22"/>
                <w:szCs w:val="22"/>
              </w:rPr>
            </w:pPr>
            <w:r w:rsidRPr="00A041B6">
              <w:rPr>
                <w:rFonts w:asciiTheme="majorBidi" w:eastAsia="Times New Roman" w:hAnsiTheme="majorBidi" w:cstheme="majorBidi"/>
                <w:b w:val="0"/>
                <w:bCs w:val="0"/>
                <w:color w:val="000000" w:themeColor="text1"/>
                <w:sz w:val="22"/>
                <w:szCs w:val="22"/>
              </w:rPr>
              <w:t xml:space="preserve">The </w:t>
            </w:r>
            <w:r w:rsidRPr="00A041B6">
              <w:rPr>
                <w:rFonts w:asciiTheme="majorBidi" w:eastAsia="Times New Roman" w:hAnsiTheme="majorBidi" w:cstheme="majorBidi"/>
                <w:b w:val="0"/>
                <w:bCs w:val="0"/>
                <w:color w:val="000000" w:themeColor="text1"/>
                <w:sz w:val="22"/>
                <w:szCs w:val="22"/>
                <w:u w:val="single"/>
              </w:rPr>
              <w:t>goal</w:t>
            </w:r>
            <w:r w:rsidRPr="00A041B6">
              <w:rPr>
                <w:rFonts w:asciiTheme="majorBidi" w:eastAsia="Times New Roman" w:hAnsiTheme="majorBidi" w:cstheme="majorBidi"/>
                <w:b w:val="0"/>
                <w:bCs w:val="0"/>
                <w:color w:val="000000" w:themeColor="text1"/>
                <w:sz w:val="22"/>
                <w:szCs w:val="22"/>
              </w:rPr>
              <w:t xml:space="preserve"> of this game is to remove all pegs but one from the board. The perfect game leaves only one peg in the center position (the black one). Less perfect games leave one peg in other positions on the board.</w:t>
            </w:r>
          </w:p>
          <w:p w:rsidR="00A133AE" w:rsidRPr="00A041B6" w:rsidRDefault="00A133AE" w:rsidP="002F6326">
            <w:pPr>
              <w:pStyle w:val="Heading1"/>
              <w:spacing w:before="120" w:beforeAutospacing="0" w:after="0" w:afterAutospacing="0"/>
              <w:outlineLvl w:val="0"/>
              <w:rPr>
                <w:rFonts w:asciiTheme="majorBidi" w:eastAsia="Times New Roman" w:hAnsiTheme="majorBidi" w:cstheme="majorBidi"/>
                <w:b w:val="0"/>
                <w:bCs w:val="0"/>
                <w:color w:val="000000" w:themeColor="text1"/>
                <w:sz w:val="22"/>
                <w:szCs w:val="22"/>
              </w:rPr>
            </w:pPr>
            <w:r w:rsidRPr="00A041B6">
              <w:rPr>
                <w:rFonts w:asciiTheme="majorBidi" w:eastAsia="Times New Roman" w:hAnsiTheme="majorBidi" w:cstheme="majorBidi"/>
                <w:b w:val="0"/>
                <w:bCs w:val="0"/>
                <w:color w:val="000000" w:themeColor="text1"/>
                <w:sz w:val="22"/>
                <w:szCs w:val="22"/>
              </w:rPr>
              <w:t>Pegs are removed by jumping over each peg with another peg. You can only jump over a peg if there is an empty space on the other side of it and you are right before it. E.g., in the picture to the left, only the pegs with circles around them can move. The peg they jump over is removed from the board. Only horizontal and vertical jumps are allowed, not diagonal ones.</w:t>
            </w:r>
          </w:p>
          <w:p w:rsidR="00A133AE" w:rsidRPr="00A041B6" w:rsidRDefault="00A133AE" w:rsidP="002F6326">
            <w:pPr>
              <w:pStyle w:val="Heading1"/>
              <w:spacing w:before="120" w:beforeAutospacing="0" w:after="0" w:afterAutospacing="0"/>
              <w:outlineLvl w:val="0"/>
              <w:rPr>
                <w:rFonts w:asciiTheme="majorBidi" w:eastAsia="Times New Roman" w:hAnsiTheme="majorBidi" w:cstheme="majorBidi"/>
                <w:b w:val="0"/>
                <w:bCs w:val="0"/>
                <w:color w:val="000000" w:themeColor="text1"/>
                <w:sz w:val="22"/>
                <w:szCs w:val="22"/>
              </w:rPr>
            </w:pPr>
            <w:r w:rsidRPr="00A041B6">
              <w:rPr>
                <w:rFonts w:asciiTheme="majorBidi" w:eastAsia="Times New Roman" w:hAnsiTheme="majorBidi" w:cstheme="majorBidi"/>
                <w:b w:val="0"/>
                <w:bCs w:val="0"/>
                <w:color w:val="000000" w:themeColor="text1"/>
                <w:sz w:val="22"/>
                <w:szCs w:val="22"/>
              </w:rPr>
              <w:t>The game is over when no more jumps are possible. If more than one peg remains, the game is lost.</w:t>
            </w:r>
          </w:p>
        </w:tc>
      </w:tr>
    </w:tbl>
    <w:p w:rsidR="00A133AE" w:rsidRDefault="00A133AE" w:rsidP="00275F21">
      <w:pPr>
        <w:pStyle w:val="ListParagraph"/>
        <w:spacing w:before="200"/>
        <w:ind w:left="360"/>
        <w:rPr>
          <w:rFonts w:asciiTheme="majorBidi" w:hAnsiTheme="majorBidi" w:cstheme="majorBidi"/>
          <w:b/>
          <w:bCs/>
          <w:caps/>
          <w:color w:val="048249"/>
          <w:sz w:val="24"/>
          <w:szCs w:val="24"/>
        </w:rPr>
      </w:pPr>
    </w:p>
    <w:p w:rsidR="00401051" w:rsidRPr="00401051" w:rsidRDefault="00275F21" w:rsidP="00E56A08">
      <w:pPr>
        <w:pStyle w:val="ListParagraph"/>
        <w:numPr>
          <w:ilvl w:val="0"/>
          <w:numId w:val="3"/>
        </w:numPr>
        <w:spacing w:before="200"/>
        <w:ind w:left="360"/>
        <w:rPr>
          <w:rFonts w:asciiTheme="majorBidi" w:hAnsiTheme="majorBidi" w:cstheme="majorBidi"/>
          <w:b/>
          <w:bCs/>
          <w:caps/>
          <w:color w:val="048249"/>
          <w:sz w:val="24"/>
          <w:szCs w:val="24"/>
        </w:rPr>
      </w:pPr>
      <w:r w:rsidRPr="003B4562">
        <w:rPr>
          <w:rFonts w:asciiTheme="majorBidi" w:hAnsiTheme="majorBidi" w:cstheme="majorBidi"/>
          <w:color w:val="048249"/>
        </w:rPr>
        <w:t>Thinking</w:t>
      </w:r>
      <w:r>
        <w:rPr>
          <w:rFonts w:asciiTheme="majorBidi" w:hAnsiTheme="majorBidi" w:cstheme="majorBidi"/>
          <w:b/>
          <w:bCs/>
          <w:color w:val="048249"/>
        </w:rPr>
        <w:t xml:space="preserve"> about search</w:t>
      </w:r>
      <w:r w:rsidRPr="00F03BD5">
        <w:rPr>
          <w:rFonts w:asciiTheme="majorBidi" w:hAnsiTheme="majorBidi" w:cstheme="majorBidi"/>
          <w:b/>
          <w:bCs/>
          <w:color w:val="048249"/>
        </w:rPr>
        <w:t>.</w:t>
      </w:r>
      <w:r w:rsidRPr="00A133AE">
        <w:rPr>
          <w:rFonts w:asciiTheme="majorBidi" w:hAnsiTheme="majorBidi" w:cstheme="majorBidi"/>
          <w:b/>
          <w:bCs/>
          <w:color w:val="048249"/>
        </w:rPr>
        <w:t xml:space="preserve"> </w:t>
      </w:r>
      <w:r>
        <w:rPr>
          <w:rFonts w:asciiTheme="majorBidi" w:hAnsiTheme="majorBidi" w:cstheme="majorBidi"/>
        </w:rPr>
        <w:t>Consider the “Pegs logic” game</w:t>
      </w:r>
      <w:r w:rsidRPr="00A133AE">
        <w:rPr>
          <w:rFonts w:asciiTheme="majorBidi" w:hAnsiTheme="majorBidi" w:cstheme="majorBidi"/>
        </w:rPr>
        <w:t xml:space="preserve"> </w:t>
      </w:r>
      <w:r w:rsidR="00E56A08">
        <w:rPr>
          <w:rFonts w:asciiTheme="majorBidi" w:hAnsiTheme="majorBidi" w:cstheme="majorBidi"/>
        </w:rPr>
        <w:t xml:space="preserve">in problem 3 above. </w:t>
      </w:r>
    </w:p>
    <w:p w:rsidR="00A133AE" w:rsidRDefault="00E56A08" w:rsidP="00401051">
      <w:pPr>
        <w:pStyle w:val="ListParagraph"/>
        <w:numPr>
          <w:ilvl w:val="0"/>
          <w:numId w:val="8"/>
        </w:numPr>
        <w:spacing w:before="200"/>
        <w:rPr>
          <w:rFonts w:asciiTheme="majorBidi" w:hAnsiTheme="majorBidi" w:cstheme="majorBidi"/>
        </w:rPr>
      </w:pPr>
      <w:r>
        <w:rPr>
          <w:rFonts w:asciiTheme="majorBidi" w:hAnsiTheme="majorBidi" w:cstheme="majorBidi"/>
        </w:rPr>
        <w:t xml:space="preserve">Analyze the branching factor of this game. Is it large? Can you reduce it? </w:t>
      </w:r>
      <w:r w:rsidR="0060675C">
        <w:rPr>
          <w:rFonts w:asciiTheme="majorBidi" w:hAnsiTheme="majorBidi" w:cstheme="majorBidi"/>
        </w:rPr>
        <w:t>If so, how?</w:t>
      </w:r>
    </w:p>
    <w:p w:rsidR="00401051" w:rsidRPr="00401051" w:rsidRDefault="00401051" w:rsidP="00401051">
      <w:pPr>
        <w:pStyle w:val="ListParagraph"/>
        <w:numPr>
          <w:ilvl w:val="0"/>
          <w:numId w:val="8"/>
        </w:numPr>
        <w:spacing w:before="200"/>
        <w:rPr>
          <w:rFonts w:asciiTheme="majorBidi" w:hAnsiTheme="majorBidi" w:cstheme="majorBidi"/>
        </w:rPr>
      </w:pPr>
      <w:r>
        <w:rPr>
          <w:rFonts w:asciiTheme="majorBidi" w:hAnsiTheme="majorBidi" w:cstheme="majorBidi"/>
        </w:rPr>
        <w:t>What search strategies that would be good to use to solve this puzzle? Why?</w:t>
      </w:r>
    </w:p>
    <w:p w:rsidR="007E2D61" w:rsidRPr="007E2D61" w:rsidRDefault="00E56A08" w:rsidP="007E2D61">
      <w:pPr>
        <w:spacing w:before="200"/>
        <w:rPr>
          <w:rFonts w:asciiTheme="majorBidi" w:hAnsiTheme="majorBidi" w:cstheme="majorBidi"/>
          <w:b/>
          <w:bCs/>
          <w:caps/>
          <w:color w:val="048249"/>
          <w:sz w:val="24"/>
          <w:szCs w:val="24"/>
        </w:rPr>
      </w:pPr>
      <w:r>
        <w:rPr>
          <w:rFonts w:asciiTheme="majorBidi" w:hAnsiTheme="majorBidi" w:cstheme="majorBidi"/>
        </w:rPr>
        <w:t>This assignment will develop into a programming assignment for CSC3309, but not for 5309.</w:t>
      </w:r>
    </w:p>
    <w:p w:rsidR="007E2D61" w:rsidRPr="007E2D61" w:rsidRDefault="007E2D61" w:rsidP="007E2D61">
      <w:pPr>
        <w:pStyle w:val="Heading1"/>
        <w:spacing w:before="120" w:beforeAutospacing="0" w:after="0" w:afterAutospacing="0"/>
        <w:rPr>
          <w:color w:val="048249"/>
          <w:sz w:val="28"/>
          <w:szCs w:val="28"/>
        </w:rPr>
      </w:pPr>
      <w:r>
        <w:rPr>
          <w:color w:val="048249"/>
          <w:sz w:val="28"/>
          <w:szCs w:val="28"/>
        </w:rPr>
        <w:t>Grading</w:t>
      </w:r>
    </w:p>
    <w:p w:rsidR="007E2D61" w:rsidRPr="003B4562" w:rsidRDefault="00401051" w:rsidP="003B4562">
      <w:pPr>
        <w:spacing w:before="200"/>
        <w:rPr>
          <w:rFonts w:asciiTheme="majorBidi" w:hAnsiTheme="majorBidi" w:cstheme="majorBidi"/>
        </w:rPr>
      </w:pPr>
      <w:r>
        <w:rPr>
          <w:rFonts w:asciiTheme="majorBidi" w:hAnsiTheme="majorBidi" w:cstheme="majorBidi"/>
        </w:rPr>
        <w:t>Sc</w:t>
      </w:r>
      <w:r w:rsidR="003B4562">
        <w:rPr>
          <w:rFonts w:asciiTheme="majorBidi" w:hAnsiTheme="majorBidi" w:cstheme="majorBidi"/>
        </w:rPr>
        <w:t xml:space="preserve">ores will be assigned as shown in the table. This is </w:t>
      </w:r>
      <w:r w:rsidR="003B4562">
        <w:rPr>
          <w:rFonts w:asciiTheme="majorBidi" w:hAnsiTheme="majorBidi" w:cstheme="majorBidi"/>
          <w:u w:val="single"/>
        </w:rPr>
        <w:t>individual work</w:t>
      </w:r>
      <w:r w:rsidR="003B4562">
        <w:rPr>
          <w:rFonts w:asciiTheme="majorBidi" w:hAnsiTheme="majorBidi" w:cstheme="majorBidi"/>
        </w:rPr>
        <w:t>.</w:t>
      </w:r>
    </w:p>
    <w:tbl>
      <w:tblPr>
        <w:tblW w:w="6585" w:type="dxa"/>
        <w:tblInd w:w="93" w:type="dxa"/>
        <w:tblLook w:val="04A0" w:firstRow="1" w:lastRow="0" w:firstColumn="1" w:lastColumn="0" w:noHBand="0" w:noVBand="1"/>
      </w:tblPr>
      <w:tblGrid>
        <w:gridCol w:w="1540"/>
        <w:gridCol w:w="1036"/>
        <w:gridCol w:w="4009"/>
      </w:tblGrid>
      <w:tr w:rsidR="003B4562" w:rsidRPr="003B4562" w:rsidTr="003B4562">
        <w:trPr>
          <w:trHeight w:val="300"/>
        </w:trPr>
        <w:tc>
          <w:tcPr>
            <w:tcW w:w="1540" w:type="dxa"/>
            <w:tcBorders>
              <w:top w:val="single" w:sz="18" w:space="0" w:color="auto"/>
              <w:left w:val="single" w:sz="18" w:space="0" w:color="auto"/>
              <w:bottom w:val="single" w:sz="4" w:space="0" w:color="auto"/>
              <w:right w:val="single" w:sz="4" w:space="0" w:color="auto"/>
            </w:tcBorders>
            <w:shd w:val="clear" w:color="000000" w:fill="007635"/>
            <w:noWrap/>
            <w:vAlign w:val="bottom"/>
            <w:hideMark/>
          </w:tcPr>
          <w:p w:rsidR="003B4562" w:rsidRPr="003B4562" w:rsidRDefault="003B4562" w:rsidP="003B4562">
            <w:pPr>
              <w:spacing w:after="0" w:line="240" w:lineRule="auto"/>
              <w:rPr>
                <w:rFonts w:ascii="Times New Roman" w:eastAsia="Times New Roman" w:hAnsi="Times New Roman" w:cs="Times New Roman"/>
                <w:b/>
                <w:bCs/>
                <w:color w:val="FFFFFF"/>
              </w:rPr>
            </w:pPr>
            <w:r w:rsidRPr="003B4562">
              <w:rPr>
                <w:rFonts w:ascii="Times New Roman" w:eastAsia="Times New Roman" w:hAnsi="Times New Roman" w:cs="Times New Roman"/>
                <w:b/>
                <w:bCs/>
                <w:color w:val="FFFFFF"/>
              </w:rPr>
              <w:t>PROBLEM</w:t>
            </w:r>
          </w:p>
        </w:tc>
        <w:tc>
          <w:tcPr>
            <w:tcW w:w="1036" w:type="dxa"/>
            <w:tcBorders>
              <w:top w:val="single" w:sz="18" w:space="0" w:color="auto"/>
              <w:left w:val="nil"/>
              <w:bottom w:val="single" w:sz="4" w:space="0" w:color="auto"/>
              <w:right w:val="single" w:sz="4" w:space="0" w:color="auto"/>
            </w:tcBorders>
            <w:shd w:val="clear" w:color="000000" w:fill="007635"/>
            <w:noWrap/>
            <w:vAlign w:val="bottom"/>
            <w:hideMark/>
          </w:tcPr>
          <w:p w:rsidR="003B4562" w:rsidRPr="003B4562" w:rsidRDefault="003B4562" w:rsidP="003B4562">
            <w:pPr>
              <w:spacing w:after="0" w:line="240" w:lineRule="auto"/>
              <w:jc w:val="center"/>
              <w:rPr>
                <w:rFonts w:ascii="Times New Roman" w:eastAsia="Times New Roman" w:hAnsi="Times New Roman" w:cs="Times New Roman"/>
                <w:b/>
                <w:bCs/>
                <w:color w:val="FFFFFF"/>
              </w:rPr>
            </w:pPr>
            <w:r w:rsidRPr="003B4562">
              <w:rPr>
                <w:rFonts w:ascii="Times New Roman" w:eastAsia="Times New Roman" w:hAnsi="Times New Roman" w:cs="Times New Roman"/>
                <w:b/>
                <w:bCs/>
                <w:color w:val="FFFFFF"/>
              </w:rPr>
              <w:t>POINTS</w:t>
            </w:r>
          </w:p>
        </w:tc>
        <w:tc>
          <w:tcPr>
            <w:tcW w:w="4009" w:type="dxa"/>
            <w:tcBorders>
              <w:top w:val="single" w:sz="18" w:space="0" w:color="auto"/>
              <w:left w:val="nil"/>
              <w:bottom w:val="single" w:sz="4" w:space="0" w:color="auto"/>
              <w:right w:val="single" w:sz="18" w:space="0" w:color="auto"/>
            </w:tcBorders>
            <w:shd w:val="clear" w:color="000000" w:fill="007635"/>
            <w:vAlign w:val="center"/>
            <w:hideMark/>
          </w:tcPr>
          <w:p w:rsidR="003B4562" w:rsidRPr="003B4562" w:rsidRDefault="003B4562" w:rsidP="003B4562">
            <w:pPr>
              <w:spacing w:after="0" w:line="240" w:lineRule="auto"/>
              <w:rPr>
                <w:rFonts w:ascii="Times New Roman" w:eastAsia="Times New Roman" w:hAnsi="Times New Roman" w:cs="Times New Roman"/>
                <w:color w:val="FFFFFF"/>
              </w:rPr>
            </w:pPr>
            <w:r w:rsidRPr="003B4562">
              <w:rPr>
                <w:rFonts w:ascii="Times New Roman" w:eastAsia="Times New Roman" w:hAnsi="Times New Roman" w:cs="Times New Roman"/>
                <w:color w:val="FFFFFF"/>
              </w:rPr>
              <w:t> </w:t>
            </w:r>
          </w:p>
        </w:tc>
      </w:tr>
      <w:tr w:rsidR="003B4562" w:rsidRPr="003B4562" w:rsidTr="003B4562">
        <w:trPr>
          <w:trHeight w:val="300"/>
        </w:trPr>
        <w:tc>
          <w:tcPr>
            <w:tcW w:w="1540" w:type="dxa"/>
            <w:tcBorders>
              <w:top w:val="nil"/>
              <w:left w:val="single" w:sz="18" w:space="0" w:color="auto"/>
              <w:bottom w:val="single" w:sz="18" w:space="0" w:color="auto"/>
              <w:right w:val="single" w:sz="4" w:space="0" w:color="auto"/>
            </w:tcBorders>
            <w:shd w:val="clear" w:color="000000" w:fill="37FF91"/>
            <w:noWrap/>
            <w:vAlign w:val="bottom"/>
            <w:hideMark/>
          </w:tcPr>
          <w:p w:rsidR="003B4562" w:rsidRPr="003B4562" w:rsidRDefault="003B4562" w:rsidP="003B4562">
            <w:pPr>
              <w:spacing w:after="0" w:line="240" w:lineRule="auto"/>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Pb 1</w:t>
            </w:r>
          </w:p>
        </w:tc>
        <w:tc>
          <w:tcPr>
            <w:tcW w:w="1036" w:type="dxa"/>
            <w:tcBorders>
              <w:top w:val="nil"/>
              <w:left w:val="nil"/>
              <w:bottom w:val="single" w:sz="18"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center"/>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10</w:t>
            </w:r>
          </w:p>
        </w:tc>
        <w:tc>
          <w:tcPr>
            <w:tcW w:w="4009" w:type="dxa"/>
            <w:tcBorders>
              <w:top w:val="nil"/>
              <w:left w:val="nil"/>
              <w:bottom w:val="single" w:sz="18" w:space="0" w:color="auto"/>
              <w:right w:val="single" w:sz="18" w:space="0" w:color="auto"/>
            </w:tcBorders>
            <w:shd w:val="clear" w:color="000000" w:fill="37FF91"/>
            <w:vAlign w:val="center"/>
            <w:hideMark/>
          </w:tcPr>
          <w:p w:rsidR="003B4562" w:rsidRPr="003B4562" w:rsidRDefault="003B4562" w:rsidP="003B4562">
            <w:pPr>
              <w:spacing w:after="0" w:line="240" w:lineRule="auto"/>
              <w:rPr>
                <w:rFonts w:ascii="Times New Roman" w:eastAsia="Times New Roman" w:hAnsi="Times New Roman" w:cs="Times New Roman"/>
                <w:color w:val="000000"/>
              </w:rPr>
            </w:pPr>
            <w:r w:rsidRPr="003B4562">
              <w:rPr>
                <w:rFonts w:ascii="Times New Roman" w:eastAsia="Times New Roman" w:hAnsi="Times New Roman" w:cs="Times New Roman"/>
                <w:color w:val="000000"/>
              </w:rPr>
              <w:t>2 points per type of agent</w:t>
            </w:r>
          </w:p>
        </w:tc>
      </w:tr>
      <w:tr w:rsidR="003B4562" w:rsidRPr="003B4562" w:rsidTr="003B4562">
        <w:trPr>
          <w:trHeight w:val="300"/>
        </w:trPr>
        <w:tc>
          <w:tcPr>
            <w:tcW w:w="1540" w:type="dxa"/>
            <w:tcBorders>
              <w:top w:val="single" w:sz="18" w:space="0" w:color="auto"/>
              <w:left w:val="single" w:sz="18" w:space="0" w:color="auto"/>
              <w:bottom w:val="single" w:sz="18" w:space="0" w:color="auto"/>
              <w:right w:val="single" w:sz="4" w:space="0" w:color="auto"/>
            </w:tcBorders>
            <w:shd w:val="clear" w:color="000000" w:fill="A3FFCD"/>
            <w:noWrap/>
            <w:vAlign w:val="bottom"/>
            <w:hideMark/>
          </w:tcPr>
          <w:p w:rsidR="003B4562" w:rsidRPr="003B4562" w:rsidRDefault="003B4562" w:rsidP="003B4562">
            <w:pPr>
              <w:spacing w:after="0" w:line="240" w:lineRule="auto"/>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Pb 2</w:t>
            </w:r>
          </w:p>
        </w:tc>
        <w:tc>
          <w:tcPr>
            <w:tcW w:w="1036" w:type="dxa"/>
            <w:tcBorders>
              <w:top w:val="single" w:sz="18" w:space="0" w:color="auto"/>
              <w:left w:val="nil"/>
              <w:bottom w:val="single" w:sz="18" w:space="0" w:color="auto"/>
              <w:right w:val="single" w:sz="4" w:space="0" w:color="auto"/>
            </w:tcBorders>
            <w:shd w:val="clear" w:color="000000" w:fill="A3FFCD"/>
            <w:noWrap/>
            <w:vAlign w:val="bottom"/>
            <w:hideMark/>
          </w:tcPr>
          <w:p w:rsidR="003B4562" w:rsidRPr="003B4562" w:rsidRDefault="003B4562" w:rsidP="003B4562">
            <w:pPr>
              <w:spacing w:after="0" w:line="240" w:lineRule="auto"/>
              <w:jc w:val="center"/>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14</w:t>
            </w:r>
          </w:p>
        </w:tc>
        <w:tc>
          <w:tcPr>
            <w:tcW w:w="4009" w:type="dxa"/>
            <w:tcBorders>
              <w:top w:val="single" w:sz="18" w:space="0" w:color="auto"/>
              <w:left w:val="nil"/>
              <w:bottom w:val="single" w:sz="18" w:space="0" w:color="auto"/>
              <w:right w:val="single" w:sz="18" w:space="0" w:color="auto"/>
            </w:tcBorders>
            <w:shd w:val="clear" w:color="000000" w:fill="A3FFCD"/>
            <w:vAlign w:val="center"/>
            <w:hideMark/>
          </w:tcPr>
          <w:p w:rsidR="003B4562" w:rsidRPr="003B4562" w:rsidRDefault="003B4562" w:rsidP="003B4562">
            <w:pPr>
              <w:spacing w:after="0" w:line="240" w:lineRule="auto"/>
              <w:rPr>
                <w:rFonts w:ascii="Times New Roman" w:eastAsia="Times New Roman" w:hAnsi="Times New Roman" w:cs="Times New Roman"/>
                <w:color w:val="000000"/>
              </w:rPr>
            </w:pPr>
            <w:r w:rsidRPr="003B4562">
              <w:rPr>
                <w:rFonts w:ascii="Times New Roman" w:eastAsia="Times New Roman" w:hAnsi="Times New Roman" w:cs="Times New Roman"/>
                <w:color w:val="000000"/>
              </w:rPr>
              <w:t>2 points per type of environment</w:t>
            </w:r>
          </w:p>
        </w:tc>
      </w:tr>
      <w:tr w:rsidR="003B4562" w:rsidRPr="003B4562" w:rsidTr="003B4562">
        <w:trPr>
          <w:trHeight w:val="300"/>
        </w:trPr>
        <w:tc>
          <w:tcPr>
            <w:tcW w:w="1540" w:type="dxa"/>
            <w:tcBorders>
              <w:top w:val="single" w:sz="18" w:space="0" w:color="auto"/>
              <w:left w:val="single" w:sz="18" w:space="0" w:color="auto"/>
              <w:bottom w:val="single" w:sz="4" w:space="0" w:color="auto"/>
              <w:right w:val="single" w:sz="4" w:space="0" w:color="auto"/>
            </w:tcBorders>
            <w:shd w:val="clear" w:color="000000" w:fill="37FF91"/>
            <w:noWrap/>
            <w:vAlign w:val="bottom"/>
            <w:hideMark/>
          </w:tcPr>
          <w:p w:rsidR="003B4562" w:rsidRPr="003B4562" w:rsidRDefault="003B4562" w:rsidP="003B4562">
            <w:pPr>
              <w:spacing w:after="0" w:line="240" w:lineRule="auto"/>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Pb 3</w:t>
            </w:r>
            <w:r>
              <w:rPr>
                <w:rFonts w:ascii="Times New Roman" w:eastAsia="Times New Roman" w:hAnsi="Times New Roman" w:cs="Times New Roman"/>
                <w:b/>
                <w:bCs/>
                <w:color w:val="007635"/>
              </w:rPr>
              <w:t xml:space="preserve"> Total</w:t>
            </w:r>
          </w:p>
        </w:tc>
        <w:tc>
          <w:tcPr>
            <w:tcW w:w="1036" w:type="dxa"/>
            <w:tcBorders>
              <w:top w:val="single" w:sz="18" w:space="0" w:color="auto"/>
              <w:left w:val="nil"/>
              <w:bottom w:val="single" w:sz="4"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center"/>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20</w:t>
            </w:r>
          </w:p>
        </w:tc>
        <w:tc>
          <w:tcPr>
            <w:tcW w:w="4009" w:type="dxa"/>
            <w:tcBorders>
              <w:top w:val="single" w:sz="18" w:space="0" w:color="auto"/>
              <w:left w:val="nil"/>
              <w:bottom w:val="single" w:sz="4" w:space="0" w:color="auto"/>
              <w:right w:val="single" w:sz="18" w:space="0" w:color="auto"/>
            </w:tcBorders>
            <w:shd w:val="clear" w:color="000000" w:fill="37FF91"/>
            <w:vAlign w:val="center"/>
            <w:hideMark/>
          </w:tcPr>
          <w:p w:rsidR="003B4562" w:rsidRPr="003B4562" w:rsidRDefault="003B4562" w:rsidP="003B4562">
            <w:pPr>
              <w:spacing w:after="0" w:line="240" w:lineRule="auto"/>
              <w:rPr>
                <w:rFonts w:ascii="Times New Roman" w:eastAsia="Times New Roman" w:hAnsi="Times New Roman" w:cs="Times New Roman"/>
                <w:color w:val="000000"/>
              </w:rPr>
            </w:pPr>
            <w:r w:rsidRPr="003B4562">
              <w:rPr>
                <w:rFonts w:ascii="Times New Roman" w:eastAsia="Times New Roman" w:hAnsi="Times New Roman" w:cs="Times New Roman"/>
                <w:color w:val="000000"/>
              </w:rPr>
              <w:t> </w:t>
            </w:r>
          </w:p>
        </w:tc>
      </w:tr>
      <w:tr w:rsidR="003B4562" w:rsidRPr="003B4562" w:rsidTr="003B4562">
        <w:trPr>
          <w:trHeight w:val="300"/>
        </w:trPr>
        <w:tc>
          <w:tcPr>
            <w:tcW w:w="1540" w:type="dxa"/>
            <w:tcBorders>
              <w:top w:val="nil"/>
              <w:left w:val="single" w:sz="18" w:space="0" w:color="auto"/>
              <w:bottom w:val="single" w:sz="4"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right"/>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a)</w:t>
            </w:r>
          </w:p>
        </w:tc>
        <w:tc>
          <w:tcPr>
            <w:tcW w:w="1036" w:type="dxa"/>
            <w:tcBorders>
              <w:top w:val="nil"/>
              <w:left w:val="nil"/>
              <w:bottom w:val="single" w:sz="4"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center"/>
              <w:rPr>
                <w:rFonts w:ascii="Times New Roman" w:eastAsia="Times New Roman" w:hAnsi="Times New Roman" w:cs="Times New Roman"/>
                <w:color w:val="007635"/>
              </w:rPr>
            </w:pPr>
            <w:r w:rsidRPr="003B4562">
              <w:rPr>
                <w:rFonts w:ascii="Times New Roman" w:eastAsia="Times New Roman" w:hAnsi="Times New Roman" w:cs="Times New Roman"/>
                <w:color w:val="007635"/>
              </w:rPr>
              <w:t>3</w:t>
            </w:r>
          </w:p>
        </w:tc>
        <w:tc>
          <w:tcPr>
            <w:tcW w:w="4009" w:type="dxa"/>
            <w:tcBorders>
              <w:top w:val="nil"/>
              <w:left w:val="nil"/>
              <w:bottom w:val="single" w:sz="4" w:space="0" w:color="auto"/>
              <w:right w:val="single" w:sz="18" w:space="0" w:color="auto"/>
            </w:tcBorders>
            <w:shd w:val="clear" w:color="000000" w:fill="37FF91"/>
            <w:vAlign w:val="center"/>
            <w:hideMark/>
          </w:tcPr>
          <w:p w:rsidR="003B4562" w:rsidRPr="003B4562" w:rsidRDefault="003B4562" w:rsidP="003B4562">
            <w:pPr>
              <w:spacing w:after="0" w:line="240" w:lineRule="auto"/>
              <w:rPr>
                <w:rFonts w:ascii="Times New Roman" w:eastAsia="Times New Roman" w:hAnsi="Times New Roman" w:cs="Times New Roman"/>
                <w:color w:val="000000"/>
              </w:rPr>
            </w:pPr>
            <w:r w:rsidRPr="003B4562">
              <w:rPr>
                <w:rFonts w:ascii="Times New Roman" w:eastAsia="Times New Roman" w:hAnsi="Times New Roman" w:cs="Times New Roman"/>
                <w:color w:val="000000"/>
              </w:rPr>
              <w:t>representation</w:t>
            </w:r>
          </w:p>
        </w:tc>
      </w:tr>
      <w:tr w:rsidR="003B4562" w:rsidRPr="003B4562" w:rsidTr="003B4562">
        <w:trPr>
          <w:trHeight w:val="300"/>
        </w:trPr>
        <w:tc>
          <w:tcPr>
            <w:tcW w:w="1540" w:type="dxa"/>
            <w:tcBorders>
              <w:top w:val="nil"/>
              <w:left w:val="single" w:sz="18" w:space="0" w:color="auto"/>
              <w:bottom w:val="single" w:sz="4"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right"/>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b)</w:t>
            </w:r>
          </w:p>
        </w:tc>
        <w:tc>
          <w:tcPr>
            <w:tcW w:w="1036" w:type="dxa"/>
            <w:tcBorders>
              <w:top w:val="nil"/>
              <w:left w:val="nil"/>
              <w:bottom w:val="single" w:sz="4"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center"/>
              <w:rPr>
                <w:rFonts w:ascii="Times New Roman" w:eastAsia="Times New Roman" w:hAnsi="Times New Roman" w:cs="Times New Roman"/>
                <w:color w:val="007635"/>
              </w:rPr>
            </w:pPr>
            <w:r w:rsidRPr="003B4562">
              <w:rPr>
                <w:rFonts w:ascii="Times New Roman" w:eastAsia="Times New Roman" w:hAnsi="Times New Roman" w:cs="Times New Roman"/>
                <w:color w:val="007635"/>
              </w:rPr>
              <w:t>1</w:t>
            </w:r>
          </w:p>
        </w:tc>
        <w:tc>
          <w:tcPr>
            <w:tcW w:w="4009" w:type="dxa"/>
            <w:tcBorders>
              <w:top w:val="nil"/>
              <w:left w:val="nil"/>
              <w:bottom w:val="single" w:sz="4" w:space="0" w:color="auto"/>
              <w:right w:val="single" w:sz="18" w:space="0" w:color="auto"/>
            </w:tcBorders>
            <w:shd w:val="clear" w:color="000000" w:fill="37FF91"/>
            <w:vAlign w:val="center"/>
            <w:hideMark/>
          </w:tcPr>
          <w:p w:rsidR="003B4562" w:rsidRPr="003B4562" w:rsidRDefault="003B4562" w:rsidP="003B4562">
            <w:pPr>
              <w:spacing w:after="0" w:line="240" w:lineRule="auto"/>
              <w:rPr>
                <w:rFonts w:ascii="Times New Roman" w:eastAsia="Times New Roman" w:hAnsi="Times New Roman" w:cs="Times New Roman"/>
                <w:color w:val="000000"/>
              </w:rPr>
            </w:pPr>
            <w:r w:rsidRPr="003B4562">
              <w:rPr>
                <w:rFonts w:ascii="Times New Roman" w:eastAsia="Times New Roman" w:hAnsi="Times New Roman" w:cs="Times New Roman"/>
                <w:color w:val="000000"/>
              </w:rPr>
              <w:t>action</w:t>
            </w:r>
          </w:p>
        </w:tc>
      </w:tr>
      <w:tr w:rsidR="003B4562" w:rsidRPr="003B4562" w:rsidTr="003B4562">
        <w:trPr>
          <w:trHeight w:val="300"/>
        </w:trPr>
        <w:tc>
          <w:tcPr>
            <w:tcW w:w="1540" w:type="dxa"/>
            <w:tcBorders>
              <w:top w:val="nil"/>
              <w:left w:val="single" w:sz="18" w:space="0" w:color="auto"/>
              <w:bottom w:val="single" w:sz="4"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right"/>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c)</w:t>
            </w:r>
          </w:p>
        </w:tc>
        <w:tc>
          <w:tcPr>
            <w:tcW w:w="1036" w:type="dxa"/>
            <w:tcBorders>
              <w:top w:val="nil"/>
              <w:left w:val="nil"/>
              <w:bottom w:val="single" w:sz="4"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center"/>
              <w:rPr>
                <w:rFonts w:ascii="Times New Roman" w:eastAsia="Times New Roman" w:hAnsi="Times New Roman" w:cs="Times New Roman"/>
                <w:color w:val="007635"/>
              </w:rPr>
            </w:pPr>
            <w:r w:rsidRPr="003B4562">
              <w:rPr>
                <w:rFonts w:ascii="Times New Roman" w:eastAsia="Times New Roman" w:hAnsi="Times New Roman" w:cs="Times New Roman"/>
                <w:color w:val="007635"/>
              </w:rPr>
              <w:t>5</w:t>
            </w:r>
          </w:p>
        </w:tc>
        <w:tc>
          <w:tcPr>
            <w:tcW w:w="4009" w:type="dxa"/>
            <w:tcBorders>
              <w:top w:val="nil"/>
              <w:left w:val="nil"/>
              <w:bottom w:val="single" w:sz="4" w:space="0" w:color="auto"/>
              <w:right w:val="single" w:sz="18" w:space="0" w:color="auto"/>
            </w:tcBorders>
            <w:shd w:val="clear" w:color="000000" w:fill="37FF91"/>
            <w:vAlign w:val="center"/>
            <w:hideMark/>
          </w:tcPr>
          <w:p w:rsidR="003B4562" w:rsidRPr="003B4562" w:rsidRDefault="003B4562" w:rsidP="003B4562">
            <w:pPr>
              <w:spacing w:after="0" w:line="240" w:lineRule="auto"/>
              <w:rPr>
                <w:rFonts w:ascii="Times New Roman" w:eastAsia="Times New Roman" w:hAnsi="Times New Roman" w:cs="Times New Roman"/>
                <w:color w:val="000000"/>
              </w:rPr>
            </w:pPr>
            <w:r w:rsidRPr="003B4562">
              <w:rPr>
                <w:rFonts w:ascii="Times New Roman" w:eastAsia="Times New Roman" w:hAnsi="Times New Roman" w:cs="Times New Roman"/>
                <w:color w:val="000000"/>
              </w:rPr>
              <w:t>code for representation</w:t>
            </w:r>
          </w:p>
        </w:tc>
      </w:tr>
      <w:tr w:rsidR="003B4562" w:rsidRPr="003B4562" w:rsidTr="003B4562">
        <w:trPr>
          <w:trHeight w:val="300"/>
        </w:trPr>
        <w:tc>
          <w:tcPr>
            <w:tcW w:w="1540" w:type="dxa"/>
            <w:tcBorders>
              <w:top w:val="nil"/>
              <w:left w:val="single" w:sz="18" w:space="0" w:color="auto"/>
              <w:bottom w:val="single" w:sz="4"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right"/>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d)</w:t>
            </w:r>
          </w:p>
        </w:tc>
        <w:tc>
          <w:tcPr>
            <w:tcW w:w="1036" w:type="dxa"/>
            <w:tcBorders>
              <w:top w:val="nil"/>
              <w:left w:val="nil"/>
              <w:bottom w:val="single" w:sz="4"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center"/>
              <w:rPr>
                <w:rFonts w:ascii="Times New Roman" w:eastAsia="Times New Roman" w:hAnsi="Times New Roman" w:cs="Times New Roman"/>
                <w:color w:val="007635"/>
              </w:rPr>
            </w:pPr>
            <w:r w:rsidRPr="003B4562">
              <w:rPr>
                <w:rFonts w:ascii="Times New Roman" w:eastAsia="Times New Roman" w:hAnsi="Times New Roman" w:cs="Times New Roman"/>
                <w:color w:val="007635"/>
              </w:rPr>
              <w:t>11</w:t>
            </w:r>
          </w:p>
        </w:tc>
        <w:tc>
          <w:tcPr>
            <w:tcW w:w="4009" w:type="dxa"/>
            <w:tcBorders>
              <w:top w:val="nil"/>
              <w:left w:val="nil"/>
              <w:bottom w:val="single" w:sz="4" w:space="0" w:color="auto"/>
              <w:right w:val="single" w:sz="18" w:space="0" w:color="auto"/>
            </w:tcBorders>
            <w:shd w:val="clear" w:color="000000" w:fill="37FF91"/>
            <w:vAlign w:val="center"/>
            <w:hideMark/>
          </w:tcPr>
          <w:p w:rsidR="003B4562" w:rsidRPr="003B4562" w:rsidRDefault="003B4562" w:rsidP="003B4562">
            <w:pPr>
              <w:spacing w:after="0" w:line="240" w:lineRule="auto"/>
              <w:rPr>
                <w:rFonts w:ascii="Times New Roman" w:eastAsia="Times New Roman" w:hAnsi="Times New Roman" w:cs="Times New Roman"/>
                <w:color w:val="000000"/>
              </w:rPr>
            </w:pPr>
            <w:r w:rsidRPr="003B4562">
              <w:rPr>
                <w:rFonts w:ascii="Times New Roman" w:eastAsia="Times New Roman" w:hAnsi="Times New Roman" w:cs="Times New Roman"/>
                <w:color w:val="000000"/>
              </w:rPr>
              <w:t> </w:t>
            </w:r>
          </w:p>
        </w:tc>
      </w:tr>
      <w:tr w:rsidR="003B4562" w:rsidRPr="003B4562" w:rsidTr="003B4562">
        <w:trPr>
          <w:trHeight w:val="300"/>
        </w:trPr>
        <w:tc>
          <w:tcPr>
            <w:tcW w:w="1540" w:type="dxa"/>
            <w:tcBorders>
              <w:top w:val="nil"/>
              <w:left w:val="single" w:sz="18" w:space="0" w:color="auto"/>
              <w:bottom w:val="single" w:sz="4"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right"/>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 </w:t>
            </w:r>
          </w:p>
        </w:tc>
        <w:tc>
          <w:tcPr>
            <w:tcW w:w="1036" w:type="dxa"/>
            <w:tcBorders>
              <w:top w:val="nil"/>
              <w:left w:val="nil"/>
              <w:bottom w:val="single" w:sz="4"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center"/>
              <w:rPr>
                <w:rFonts w:ascii="Times New Roman" w:eastAsia="Times New Roman" w:hAnsi="Times New Roman" w:cs="Times New Roman"/>
                <w:i/>
                <w:iCs/>
                <w:color w:val="007635"/>
              </w:rPr>
            </w:pPr>
            <w:r w:rsidRPr="003B4562">
              <w:rPr>
                <w:rFonts w:ascii="Times New Roman" w:eastAsia="Times New Roman" w:hAnsi="Times New Roman" w:cs="Times New Roman"/>
                <w:i/>
                <w:iCs/>
                <w:color w:val="007635"/>
              </w:rPr>
              <w:t>5</w:t>
            </w:r>
          </w:p>
        </w:tc>
        <w:tc>
          <w:tcPr>
            <w:tcW w:w="4009" w:type="dxa"/>
            <w:tcBorders>
              <w:top w:val="nil"/>
              <w:left w:val="nil"/>
              <w:bottom w:val="single" w:sz="4" w:space="0" w:color="auto"/>
              <w:right w:val="single" w:sz="18" w:space="0" w:color="auto"/>
            </w:tcBorders>
            <w:shd w:val="clear" w:color="000000" w:fill="37FF91"/>
            <w:vAlign w:val="center"/>
            <w:hideMark/>
          </w:tcPr>
          <w:p w:rsidR="003B4562" w:rsidRPr="003B4562" w:rsidRDefault="003B4562" w:rsidP="003B4562">
            <w:pPr>
              <w:spacing w:after="0" w:line="240" w:lineRule="auto"/>
              <w:rPr>
                <w:rFonts w:ascii="Times New Roman" w:eastAsia="Times New Roman" w:hAnsi="Times New Roman" w:cs="Times New Roman"/>
                <w:color w:val="000000"/>
              </w:rPr>
            </w:pPr>
            <w:r w:rsidRPr="003B4562">
              <w:rPr>
                <w:rFonts w:ascii="Times New Roman" w:eastAsia="Times New Roman" w:hAnsi="Times New Roman" w:cs="Times New Roman"/>
                <w:color w:val="000000"/>
              </w:rPr>
              <w:t>code for goal test</w:t>
            </w:r>
          </w:p>
        </w:tc>
      </w:tr>
      <w:tr w:rsidR="003B4562" w:rsidRPr="003B4562" w:rsidTr="003B4562">
        <w:trPr>
          <w:trHeight w:val="300"/>
        </w:trPr>
        <w:tc>
          <w:tcPr>
            <w:tcW w:w="1540" w:type="dxa"/>
            <w:tcBorders>
              <w:top w:val="nil"/>
              <w:left w:val="single" w:sz="18" w:space="0" w:color="auto"/>
              <w:bottom w:val="single" w:sz="4"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right"/>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 </w:t>
            </w:r>
          </w:p>
        </w:tc>
        <w:tc>
          <w:tcPr>
            <w:tcW w:w="1036" w:type="dxa"/>
            <w:tcBorders>
              <w:top w:val="nil"/>
              <w:left w:val="nil"/>
              <w:bottom w:val="single" w:sz="4"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center"/>
              <w:rPr>
                <w:rFonts w:ascii="Times New Roman" w:eastAsia="Times New Roman" w:hAnsi="Times New Roman" w:cs="Times New Roman"/>
                <w:i/>
                <w:iCs/>
                <w:color w:val="007635"/>
              </w:rPr>
            </w:pPr>
            <w:r w:rsidRPr="003B4562">
              <w:rPr>
                <w:rFonts w:ascii="Times New Roman" w:eastAsia="Times New Roman" w:hAnsi="Times New Roman" w:cs="Times New Roman"/>
                <w:i/>
                <w:iCs/>
                <w:color w:val="007635"/>
              </w:rPr>
              <w:t>5</w:t>
            </w:r>
          </w:p>
        </w:tc>
        <w:tc>
          <w:tcPr>
            <w:tcW w:w="4009" w:type="dxa"/>
            <w:tcBorders>
              <w:top w:val="nil"/>
              <w:left w:val="nil"/>
              <w:bottom w:val="single" w:sz="4" w:space="0" w:color="auto"/>
              <w:right w:val="single" w:sz="18" w:space="0" w:color="auto"/>
            </w:tcBorders>
            <w:shd w:val="clear" w:color="000000" w:fill="37FF91"/>
            <w:vAlign w:val="center"/>
            <w:hideMark/>
          </w:tcPr>
          <w:p w:rsidR="003B4562" w:rsidRPr="003B4562" w:rsidRDefault="003B4562" w:rsidP="003B4562">
            <w:pPr>
              <w:spacing w:after="0" w:line="240" w:lineRule="auto"/>
              <w:rPr>
                <w:rFonts w:ascii="Times New Roman" w:eastAsia="Times New Roman" w:hAnsi="Times New Roman" w:cs="Times New Roman"/>
                <w:color w:val="000000"/>
              </w:rPr>
            </w:pPr>
            <w:r w:rsidRPr="003B4562">
              <w:rPr>
                <w:rFonts w:ascii="Times New Roman" w:eastAsia="Times New Roman" w:hAnsi="Times New Roman" w:cs="Times New Roman"/>
                <w:color w:val="000000"/>
              </w:rPr>
              <w:t>code for successor function</w:t>
            </w:r>
          </w:p>
        </w:tc>
      </w:tr>
      <w:tr w:rsidR="003B4562" w:rsidRPr="003B4562" w:rsidTr="003B4562">
        <w:trPr>
          <w:trHeight w:val="300"/>
        </w:trPr>
        <w:tc>
          <w:tcPr>
            <w:tcW w:w="1540" w:type="dxa"/>
            <w:tcBorders>
              <w:top w:val="nil"/>
              <w:left w:val="single" w:sz="18" w:space="0" w:color="auto"/>
              <w:bottom w:val="single" w:sz="18" w:space="0" w:color="auto"/>
              <w:right w:val="single" w:sz="4" w:space="0" w:color="auto"/>
            </w:tcBorders>
            <w:shd w:val="clear" w:color="000000" w:fill="37FF91"/>
            <w:noWrap/>
            <w:vAlign w:val="bottom"/>
            <w:hideMark/>
          </w:tcPr>
          <w:p w:rsidR="003B4562" w:rsidRPr="003B4562" w:rsidRDefault="003B4562" w:rsidP="003B4562">
            <w:pPr>
              <w:spacing w:after="0" w:line="240" w:lineRule="auto"/>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 </w:t>
            </w:r>
          </w:p>
        </w:tc>
        <w:tc>
          <w:tcPr>
            <w:tcW w:w="1036" w:type="dxa"/>
            <w:tcBorders>
              <w:top w:val="nil"/>
              <w:left w:val="nil"/>
              <w:bottom w:val="single" w:sz="18" w:space="0" w:color="auto"/>
              <w:right w:val="single" w:sz="4" w:space="0" w:color="auto"/>
            </w:tcBorders>
            <w:shd w:val="clear" w:color="000000" w:fill="37FF91"/>
            <w:noWrap/>
            <w:vAlign w:val="bottom"/>
            <w:hideMark/>
          </w:tcPr>
          <w:p w:rsidR="003B4562" w:rsidRPr="003B4562" w:rsidRDefault="003B4562" w:rsidP="003B4562">
            <w:pPr>
              <w:spacing w:after="0" w:line="240" w:lineRule="auto"/>
              <w:jc w:val="center"/>
              <w:rPr>
                <w:rFonts w:ascii="Times New Roman" w:eastAsia="Times New Roman" w:hAnsi="Times New Roman" w:cs="Times New Roman"/>
                <w:i/>
                <w:iCs/>
                <w:color w:val="007635"/>
              </w:rPr>
            </w:pPr>
            <w:r w:rsidRPr="003B4562">
              <w:rPr>
                <w:rFonts w:ascii="Times New Roman" w:eastAsia="Times New Roman" w:hAnsi="Times New Roman" w:cs="Times New Roman"/>
                <w:i/>
                <w:iCs/>
                <w:color w:val="007635"/>
              </w:rPr>
              <w:t>1</w:t>
            </w:r>
          </w:p>
        </w:tc>
        <w:tc>
          <w:tcPr>
            <w:tcW w:w="4009" w:type="dxa"/>
            <w:tcBorders>
              <w:top w:val="nil"/>
              <w:left w:val="nil"/>
              <w:bottom w:val="single" w:sz="18" w:space="0" w:color="auto"/>
              <w:right w:val="single" w:sz="18" w:space="0" w:color="auto"/>
            </w:tcBorders>
            <w:shd w:val="clear" w:color="000000" w:fill="37FF91"/>
            <w:vAlign w:val="center"/>
            <w:hideMark/>
          </w:tcPr>
          <w:p w:rsidR="003B4562" w:rsidRPr="003B4562" w:rsidRDefault="003B4562" w:rsidP="003B4562">
            <w:pPr>
              <w:spacing w:after="0" w:line="240" w:lineRule="auto"/>
              <w:rPr>
                <w:rFonts w:ascii="Times New Roman" w:eastAsia="Times New Roman" w:hAnsi="Times New Roman" w:cs="Times New Roman"/>
                <w:color w:val="000000"/>
              </w:rPr>
            </w:pPr>
            <w:r w:rsidRPr="003B4562">
              <w:rPr>
                <w:rFonts w:ascii="Times New Roman" w:eastAsia="Times New Roman" w:hAnsi="Times New Roman" w:cs="Times New Roman"/>
                <w:color w:val="000000"/>
              </w:rPr>
              <w:t>code for step cost</w:t>
            </w:r>
          </w:p>
        </w:tc>
      </w:tr>
      <w:tr w:rsidR="003B4562" w:rsidRPr="003B4562" w:rsidTr="003B4562">
        <w:trPr>
          <w:trHeight w:val="300"/>
        </w:trPr>
        <w:tc>
          <w:tcPr>
            <w:tcW w:w="1540" w:type="dxa"/>
            <w:tcBorders>
              <w:top w:val="single" w:sz="18" w:space="0" w:color="auto"/>
              <w:left w:val="single" w:sz="18" w:space="0" w:color="auto"/>
              <w:bottom w:val="single" w:sz="4" w:space="0" w:color="auto"/>
              <w:right w:val="single" w:sz="4" w:space="0" w:color="auto"/>
            </w:tcBorders>
            <w:shd w:val="clear" w:color="000000" w:fill="A3FFCD"/>
            <w:noWrap/>
            <w:vAlign w:val="bottom"/>
            <w:hideMark/>
          </w:tcPr>
          <w:p w:rsidR="003B4562" w:rsidRPr="003B4562" w:rsidRDefault="003B4562" w:rsidP="003B4562">
            <w:pPr>
              <w:spacing w:after="0" w:line="240" w:lineRule="auto"/>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Pb 4</w:t>
            </w:r>
            <w:r>
              <w:rPr>
                <w:rFonts w:ascii="Times New Roman" w:eastAsia="Times New Roman" w:hAnsi="Times New Roman" w:cs="Times New Roman"/>
                <w:b/>
                <w:bCs/>
                <w:color w:val="007635"/>
              </w:rPr>
              <w:t xml:space="preserve"> Total</w:t>
            </w:r>
          </w:p>
        </w:tc>
        <w:tc>
          <w:tcPr>
            <w:tcW w:w="1036" w:type="dxa"/>
            <w:tcBorders>
              <w:top w:val="single" w:sz="18" w:space="0" w:color="auto"/>
              <w:left w:val="nil"/>
              <w:bottom w:val="single" w:sz="4" w:space="0" w:color="auto"/>
              <w:right w:val="single" w:sz="4" w:space="0" w:color="auto"/>
            </w:tcBorders>
            <w:shd w:val="clear" w:color="000000" w:fill="A3FFCD"/>
            <w:noWrap/>
            <w:vAlign w:val="bottom"/>
            <w:hideMark/>
          </w:tcPr>
          <w:p w:rsidR="003B4562" w:rsidRPr="003B4562" w:rsidRDefault="003B4562" w:rsidP="003B4562">
            <w:pPr>
              <w:spacing w:after="0" w:line="240" w:lineRule="auto"/>
              <w:jc w:val="center"/>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6</w:t>
            </w:r>
          </w:p>
        </w:tc>
        <w:tc>
          <w:tcPr>
            <w:tcW w:w="4009" w:type="dxa"/>
            <w:tcBorders>
              <w:top w:val="single" w:sz="18" w:space="0" w:color="auto"/>
              <w:left w:val="nil"/>
              <w:bottom w:val="single" w:sz="4" w:space="0" w:color="auto"/>
              <w:right w:val="single" w:sz="18" w:space="0" w:color="auto"/>
            </w:tcBorders>
            <w:shd w:val="clear" w:color="000000" w:fill="A3FFCD"/>
            <w:vAlign w:val="center"/>
            <w:hideMark/>
          </w:tcPr>
          <w:p w:rsidR="003B4562" w:rsidRPr="003B4562" w:rsidRDefault="003B4562" w:rsidP="003B4562">
            <w:pPr>
              <w:spacing w:after="0" w:line="240" w:lineRule="auto"/>
              <w:rPr>
                <w:rFonts w:ascii="Times New Roman" w:eastAsia="Times New Roman" w:hAnsi="Times New Roman" w:cs="Times New Roman"/>
                <w:color w:val="000000"/>
              </w:rPr>
            </w:pPr>
            <w:r w:rsidRPr="003B4562">
              <w:rPr>
                <w:rFonts w:ascii="Times New Roman" w:eastAsia="Times New Roman" w:hAnsi="Times New Roman" w:cs="Times New Roman"/>
                <w:color w:val="000000"/>
              </w:rPr>
              <w:t> </w:t>
            </w:r>
          </w:p>
        </w:tc>
      </w:tr>
      <w:tr w:rsidR="003B4562" w:rsidRPr="003B4562" w:rsidTr="003B4562">
        <w:trPr>
          <w:trHeight w:val="300"/>
        </w:trPr>
        <w:tc>
          <w:tcPr>
            <w:tcW w:w="1540" w:type="dxa"/>
            <w:tcBorders>
              <w:top w:val="nil"/>
              <w:left w:val="single" w:sz="18" w:space="0" w:color="auto"/>
              <w:bottom w:val="single" w:sz="4" w:space="0" w:color="auto"/>
              <w:right w:val="single" w:sz="4" w:space="0" w:color="auto"/>
            </w:tcBorders>
            <w:shd w:val="clear" w:color="000000" w:fill="A3FFCD"/>
            <w:noWrap/>
            <w:vAlign w:val="bottom"/>
            <w:hideMark/>
          </w:tcPr>
          <w:p w:rsidR="003B4562" w:rsidRPr="003B4562" w:rsidRDefault="003B4562" w:rsidP="003B4562">
            <w:pPr>
              <w:spacing w:after="0" w:line="240" w:lineRule="auto"/>
              <w:jc w:val="right"/>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a)</w:t>
            </w:r>
          </w:p>
        </w:tc>
        <w:tc>
          <w:tcPr>
            <w:tcW w:w="1036" w:type="dxa"/>
            <w:tcBorders>
              <w:top w:val="nil"/>
              <w:left w:val="nil"/>
              <w:bottom w:val="single" w:sz="4" w:space="0" w:color="auto"/>
              <w:right w:val="single" w:sz="4" w:space="0" w:color="auto"/>
            </w:tcBorders>
            <w:shd w:val="clear" w:color="000000" w:fill="A3FFCD"/>
            <w:noWrap/>
            <w:vAlign w:val="bottom"/>
            <w:hideMark/>
          </w:tcPr>
          <w:p w:rsidR="003B4562" w:rsidRPr="003B4562" w:rsidRDefault="003B4562" w:rsidP="003B4562">
            <w:pPr>
              <w:spacing w:after="0" w:line="240" w:lineRule="auto"/>
              <w:jc w:val="center"/>
              <w:rPr>
                <w:rFonts w:ascii="Times New Roman" w:eastAsia="Times New Roman" w:hAnsi="Times New Roman" w:cs="Times New Roman"/>
                <w:color w:val="007635"/>
              </w:rPr>
            </w:pPr>
            <w:r w:rsidRPr="003B4562">
              <w:rPr>
                <w:rFonts w:ascii="Times New Roman" w:eastAsia="Times New Roman" w:hAnsi="Times New Roman" w:cs="Times New Roman"/>
                <w:color w:val="007635"/>
              </w:rPr>
              <w:t>3</w:t>
            </w:r>
          </w:p>
        </w:tc>
        <w:tc>
          <w:tcPr>
            <w:tcW w:w="4009" w:type="dxa"/>
            <w:tcBorders>
              <w:top w:val="nil"/>
              <w:left w:val="nil"/>
              <w:bottom w:val="single" w:sz="4" w:space="0" w:color="auto"/>
              <w:right w:val="single" w:sz="18" w:space="0" w:color="auto"/>
            </w:tcBorders>
            <w:shd w:val="clear" w:color="000000" w:fill="A3FFCD"/>
            <w:vAlign w:val="center"/>
            <w:hideMark/>
          </w:tcPr>
          <w:p w:rsidR="003B4562" w:rsidRPr="003B4562" w:rsidRDefault="003B4562" w:rsidP="003B4562">
            <w:pPr>
              <w:spacing w:after="0" w:line="240" w:lineRule="auto"/>
              <w:rPr>
                <w:rFonts w:ascii="Times New Roman" w:eastAsia="Times New Roman" w:hAnsi="Times New Roman" w:cs="Times New Roman"/>
                <w:color w:val="000000"/>
              </w:rPr>
            </w:pPr>
            <w:r w:rsidRPr="003B4562">
              <w:rPr>
                <w:rFonts w:ascii="Times New Roman" w:eastAsia="Times New Roman" w:hAnsi="Times New Roman" w:cs="Times New Roman"/>
                <w:color w:val="000000"/>
              </w:rPr>
              <w:t>branching factor</w:t>
            </w:r>
          </w:p>
        </w:tc>
      </w:tr>
      <w:tr w:rsidR="003B4562" w:rsidRPr="003B4562" w:rsidTr="003B4562">
        <w:trPr>
          <w:trHeight w:val="300"/>
        </w:trPr>
        <w:tc>
          <w:tcPr>
            <w:tcW w:w="1540" w:type="dxa"/>
            <w:tcBorders>
              <w:top w:val="nil"/>
              <w:left w:val="single" w:sz="18" w:space="0" w:color="auto"/>
              <w:bottom w:val="single" w:sz="4" w:space="0" w:color="auto"/>
              <w:right w:val="single" w:sz="4" w:space="0" w:color="auto"/>
            </w:tcBorders>
            <w:shd w:val="clear" w:color="000000" w:fill="A3FFCD"/>
            <w:noWrap/>
            <w:vAlign w:val="bottom"/>
            <w:hideMark/>
          </w:tcPr>
          <w:p w:rsidR="003B4562" w:rsidRPr="003B4562" w:rsidRDefault="003B4562" w:rsidP="003B4562">
            <w:pPr>
              <w:spacing w:after="0" w:line="240" w:lineRule="auto"/>
              <w:jc w:val="right"/>
              <w:rPr>
                <w:rFonts w:ascii="Times New Roman" w:eastAsia="Times New Roman" w:hAnsi="Times New Roman" w:cs="Times New Roman"/>
                <w:b/>
                <w:bCs/>
                <w:color w:val="007635"/>
              </w:rPr>
            </w:pPr>
            <w:r w:rsidRPr="003B4562">
              <w:rPr>
                <w:rFonts w:ascii="Times New Roman" w:eastAsia="Times New Roman" w:hAnsi="Times New Roman" w:cs="Times New Roman"/>
                <w:b/>
                <w:bCs/>
                <w:color w:val="007635"/>
              </w:rPr>
              <w:t>b)</w:t>
            </w:r>
          </w:p>
        </w:tc>
        <w:tc>
          <w:tcPr>
            <w:tcW w:w="1036" w:type="dxa"/>
            <w:tcBorders>
              <w:top w:val="nil"/>
              <w:left w:val="nil"/>
              <w:bottom w:val="single" w:sz="4" w:space="0" w:color="auto"/>
              <w:right w:val="single" w:sz="4" w:space="0" w:color="auto"/>
            </w:tcBorders>
            <w:shd w:val="clear" w:color="000000" w:fill="A3FFCD"/>
            <w:noWrap/>
            <w:vAlign w:val="bottom"/>
            <w:hideMark/>
          </w:tcPr>
          <w:p w:rsidR="003B4562" w:rsidRPr="003B4562" w:rsidRDefault="003B4562" w:rsidP="003B4562">
            <w:pPr>
              <w:spacing w:after="0" w:line="240" w:lineRule="auto"/>
              <w:jc w:val="center"/>
              <w:rPr>
                <w:rFonts w:ascii="Times New Roman" w:eastAsia="Times New Roman" w:hAnsi="Times New Roman" w:cs="Times New Roman"/>
                <w:color w:val="007635"/>
              </w:rPr>
            </w:pPr>
            <w:r w:rsidRPr="003B4562">
              <w:rPr>
                <w:rFonts w:ascii="Times New Roman" w:eastAsia="Times New Roman" w:hAnsi="Times New Roman" w:cs="Times New Roman"/>
                <w:color w:val="007635"/>
              </w:rPr>
              <w:t>3</w:t>
            </w:r>
          </w:p>
        </w:tc>
        <w:tc>
          <w:tcPr>
            <w:tcW w:w="4009" w:type="dxa"/>
            <w:tcBorders>
              <w:top w:val="nil"/>
              <w:left w:val="nil"/>
              <w:bottom w:val="single" w:sz="4" w:space="0" w:color="auto"/>
              <w:right w:val="single" w:sz="18" w:space="0" w:color="auto"/>
            </w:tcBorders>
            <w:shd w:val="clear" w:color="000000" w:fill="A3FFCD"/>
            <w:vAlign w:val="center"/>
            <w:hideMark/>
          </w:tcPr>
          <w:p w:rsidR="003B4562" w:rsidRPr="003B4562" w:rsidRDefault="003B4562" w:rsidP="003B4562">
            <w:pPr>
              <w:spacing w:after="0" w:line="240" w:lineRule="auto"/>
              <w:rPr>
                <w:rFonts w:ascii="Times New Roman" w:eastAsia="Times New Roman" w:hAnsi="Times New Roman" w:cs="Times New Roman"/>
                <w:color w:val="000000"/>
              </w:rPr>
            </w:pPr>
            <w:r w:rsidRPr="003B4562">
              <w:rPr>
                <w:rFonts w:ascii="Times New Roman" w:eastAsia="Times New Roman" w:hAnsi="Times New Roman" w:cs="Times New Roman"/>
                <w:color w:val="000000"/>
              </w:rPr>
              <w:t>search strategies</w:t>
            </w:r>
          </w:p>
        </w:tc>
      </w:tr>
      <w:tr w:rsidR="003B4562" w:rsidRPr="003B4562" w:rsidTr="003B4562">
        <w:trPr>
          <w:trHeight w:val="300"/>
        </w:trPr>
        <w:tc>
          <w:tcPr>
            <w:tcW w:w="1540" w:type="dxa"/>
            <w:tcBorders>
              <w:top w:val="nil"/>
              <w:left w:val="single" w:sz="18" w:space="0" w:color="auto"/>
              <w:bottom w:val="single" w:sz="18" w:space="0" w:color="auto"/>
              <w:right w:val="single" w:sz="4" w:space="0" w:color="auto"/>
            </w:tcBorders>
            <w:shd w:val="clear" w:color="000000" w:fill="007635"/>
            <w:noWrap/>
            <w:vAlign w:val="bottom"/>
            <w:hideMark/>
          </w:tcPr>
          <w:p w:rsidR="003B4562" w:rsidRPr="003B4562" w:rsidRDefault="003B4562" w:rsidP="003B4562">
            <w:pPr>
              <w:spacing w:after="0" w:line="240" w:lineRule="auto"/>
              <w:rPr>
                <w:rFonts w:ascii="Times New Roman" w:eastAsia="Times New Roman" w:hAnsi="Times New Roman" w:cs="Times New Roman"/>
                <w:b/>
                <w:bCs/>
                <w:color w:val="FFFFFF"/>
              </w:rPr>
            </w:pPr>
            <w:r w:rsidRPr="003B4562">
              <w:rPr>
                <w:rFonts w:ascii="Times New Roman" w:eastAsia="Times New Roman" w:hAnsi="Times New Roman" w:cs="Times New Roman"/>
                <w:b/>
                <w:bCs/>
                <w:color w:val="FFFFFF"/>
              </w:rPr>
              <w:t>TOTAL</w:t>
            </w:r>
          </w:p>
        </w:tc>
        <w:tc>
          <w:tcPr>
            <w:tcW w:w="1036" w:type="dxa"/>
            <w:tcBorders>
              <w:top w:val="nil"/>
              <w:left w:val="nil"/>
              <w:bottom w:val="single" w:sz="18" w:space="0" w:color="auto"/>
              <w:right w:val="single" w:sz="4" w:space="0" w:color="auto"/>
            </w:tcBorders>
            <w:shd w:val="clear" w:color="000000" w:fill="007635"/>
            <w:noWrap/>
            <w:vAlign w:val="bottom"/>
            <w:hideMark/>
          </w:tcPr>
          <w:p w:rsidR="003B4562" w:rsidRPr="003B4562" w:rsidRDefault="003B4562" w:rsidP="003B4562">
            <w:pPr>
              <w:spacing w:after="0" w:line="240" w:lineRule="auto"/>
              <w:jc w:val="center"/>
              <w:rPr>
                <w:rFonts w:ascii="Times New Roman" w:eastAsia="Times New Roman" w:hAnsi="Times New Roman" w:cs="Times New Roman"/>
                <w:b/>
                <w:bCs/>
                <w:color w:val="FFFFFF"/>
              </w:rPr>
            </w:pPr>
            <w:r w:rsidRPr="003B4562">
              <w:rPr>
                <w:rFonts w:ascii="Times New Roman" w:eastAsia="Times New Roman" w:hAnsi="Times New Roman" w:cs="Times New Roman"/>
                <w:b/>
                <w:bCs/>
                <w:color w:val="FFFFFF"/>
              </w:rPr>
              <w:t>50</w:t>
            </w:r>
          </w:p>
        </w:tc>
        <w:tc>
          <w:tcPr>
            <w:tcW w:w="4009" w:type="dxa"/>
            <w:tcBorders>
              <w:top w:val="nil"/>
              <w:left w:val="nil"/>
              <w:bottom w:val="single" w:sz="18" w:space="0" w:color="auto"/>
              <w:right w:val="single" w:sz="18" w:space="0" w:color="auto"/>
            </w:tcBorders>
            <w:shd w:val="clear" w:color="000000" w:fill="007635"/>
            <w:vAlign w:val="center"/>
            <w:hideMark/>
          </w:tcPr>
          <w:p w:rsidR="003B4562" w:rsidRPr="003B4562" w:rsidRDefault="003B4562" w:rsidP="003B4562">
            <w:pPr>
              <w:spacing w:after="0" w:line="240" w:lineRule="auto"/>
              <w:rPr>
                <w:rFonts w:ascii="Times New Roman" w:eastAsia="Times New Roman" w:hAnsi="Times New Roman" w:cs="Times New Roman"/>
                <w:color w:val="FFFFFF"/>
              </w:rPr>
            </w:pPr>
            <w:r w:rsidRPr="003B4562">
              <w:rPr>
                <w:rFonts w:ascii="Times New Roman" w:eastAsia="Times New Roman" w:hAnsi="Times New Roman" w:cs="Times New Roman"/>
                <w:color w:val="FFFFFF"/>
              </w:rPr>
              <w:t> </w:t>
            </w:r>
          </w:p>
        </w:tc>
      </w:tr>
    </w:tbl>
    <w:p w:rsidR="00401051" w:rsidRDefault="00401051" w:rsidP="00401051">
      <w:pPr>
        <w:spacing w:before="200"/>
        <w:rPr>
          <w:rFonts w:asciiTheme="majorBidi" w:hAnsiTheme="majorBidi" w:cstheme="majorBidi"/>
        </w:rPr>
      </w:pPr>
    </w:p>
    <w:p w:rsidR="00C90C24" w:rsidRPr="007E2D61" w:rsidRDefault="00C90C24" w:rsidP="007E2D61">
      <w:pPr>
        <w:pStyle w:val="Heading1"/>
        <w:spacing w:before="120" w:beforeAutospacing="0" w:after="0" w:afterAutospacing="0"/>
        <w:rPr>
          <w:color w:val="048249"/>
          <w:sz w:val="28"/>
          <w:szCs w:val="28"/>
        </w:rPr>
      </w:pPr>
      <w:r w:rsidRPr="007E2D61">
        <w:rPr>
          <w:color w:val="048249"/>
          <w:sz w:val="28"/>
          <w:szCs w:val="28"/>
        </w:rPr>
        <w:t>Submission</w:t>
      </w:r>
    </w:p>
    <w:p w:rsidR="00C90C24" w:rsidRPr="003E3A20" w:rsidRDefault="00C90C24" w:rsidP="001D54DB">
      <w:pPr>
        <w:spacing w:before="200"/>
        <w:rPr>
          <w:rFonts w:asciiTheme="majorBidi" w:hAnsiTheme="majorBidi" w:cstheme="majorBidi"/>
          <w:b/>
          <w:bCs/>
        </w:rPr>
      </w:pPr>
      <w:r>
        <w:rPr>
          <w:rFonts w:asciiTheme="majorBidi" w:hAnsiTheme="majorBidi" w:cstheme="majorBidi"/>
        </w:rPr>
        <w:t xml:space="preserve">Turn in the the assignment to Jenzabar, under Coursework &gt;&gt; Assignment </w:t>
      </w:r>
      <w:r w:rsidR="00F8204F">
        <w:rPr>
          <w:rFonts w:asciiTheme="majorBidi" w:hAnsiTheme="majorBidi" w:cstheme="majorBidi"/>
        </w:rPr>
        <w:t>1.</w:t>
      </w:r>
    </w:p>
    <w:p w:rsidR="00D317A3" w:rsidRPr="00762F63" w:rsidRDefault="003E3A20" w:rsidP="00762F63">
      <w:pPr>
        <w:spacing w:before="200"/>
        <w:rPr>
          <w:rFonts w:asciiTheme="majorBidi" w:hAnsiTheme="majorBidi" w:cstheme="majorBidi"/>
        </w:rPr>
      </w:pPr>
      <w:r>
        <w:rPr>
          <w:rFonts w:asciiTheme="majorBidi" w:hAnsiTheme="majorBidi" w:cstheme="majorBidi"/>
        </w:rPr>
        <w:t>Your f</w:t>
      </w:r>
      <w:r w:rsidR="00762F63">
        <w:rPr>
          <w:rFonts w:asciiTheme="majorBidi" w:hAnsiTheme="majorBidi" w:cstheme="majorBidi"/>
        </w:rPr>
        <w:t>ile should be called: “LastNameInitial</w:t>
      </w:r>
      <w:r>
        <w:rPr>
          <w:rFonts w:asciiTheme="majorBidi" w:hAnsiTheme="majorBidi" w:cstheme="majorBidi"/>
        </w:rPr>
        <w:t>_Asg1.docx”</w:t>
      </w:r>
      <w:r w:rsidR="00D317A3">
        <w:rPr>
          <w:rFonts w:asciiTheme="majorBidi" w:hAnsiTheme="majorBidi" w:cstheme="majorBidi"/>
        </w:rPr>
        <w:t xml:space="preserve">. </w:t>
      </w:r>
      <w:r w:rsidR="00762F63" w:rsidRPr="00762F63">
        <w:rPr>
          <w:rFonts w:asciiTheme="majorBidi" w:hAnsiTheme="majorBidi" w:cstheme="majorBidi"/>
        </w:rPr>
        <w:t>For example, “Cavalli-SforzaV</w:t>
      </w:r>
      <w:r w:rsidR="00D317A3" w:rsidRPr="00762F63">
        <w:rPr>
          <w:rFonts w:asciiTheme="majorBidi" w:hAnsiTheme="majorBidi" w:cstheme="majorBidi"/>
        </w:rPr>
        <w:t xml:space="preserve">_Asg1.docx”. </w:t>
      </w:r>
    </w:p>
    <w:p w:rsidR="003E3A20" w:rsidRDefault="003E3A20" w:rsidP="00FB4BCD">
      <w:pPr>
        <w:spacing w:before="200"/>
        <w:rPr>
          <w:rFonts w:asciiTheme="majorBidi" w:hAnsiTheme="majorBidi" w:cstheme="majorBidi"/>
          <w:u w:val="single"/>
        </w:rPr>
      </w:pPr>
      <w:r>
        <w:rPr>
          <w:rFonts w:asciiTheme="majorBidi" w:hAnsiTheme="majorBidi" w:cstheme="majorBidi"/>
        </w:rPr>
        <w:t xml:space="preserve">I prefer .docx files to .pdf files. </w:t>
      </w:r>
      <w:r w:rsidRPr="003E3A20">
        <w:rPr>
          <w:rFonts w:asciiTheme="majorBidi" w:hAnsiTheme="majorBidi" w:cstheme="majorBidi"/>
          <w:b/>
          <w:bCs/>
        </w:rPr>
        <w:t>Don’t submit a hard copy</w:t>
      </w:r>
      <w:r>
        <w:rPr>
          <w:rFonts w:asciiTheme="majorBidi" w:hAnsiTheme="majorBidi" w:cstheme="majorBidi"/>
        </w:rPr>
        <w:t>, just the soft copy</w:t>
      </w:r>
      <w:r w:rsidRPr="00FD72CF">
        <w:rPr>
          <w:rFonts w:asciiTheme="majorBidi" w:hAnsiTheme="majorBidi" w:cstheme="majorBidi"/>
          <w:u w:val="single"/>
        </w:rPr>
        <w:t>!</w:t>
      </w:r>
    </w:p>
    <w:p w:rsidR="002337EE" w:rsidRPr="002337EE" w:rsidRDefault="002337EE" w:rsidP="00FB4BCD">
      <w:pPr>
        <w:spacing w:before="200"/>
        <w:rPr>
          <w:rFonts w:asciiTheme="majorBidi" w:hAnsiTheme="majorBidi" w:cstheme="majorBidi"/>
          <w:b/>
          <w:bCs/>
          <w:color w:val="FF0000"/>
        </w:rPr>
      </w:pPr>
      <w:bookmarkStart w:id="0" w:name="_GoBack"/>
      <w:r w:rsidRPr="002337EE">
        <w:rPr>
          <w:rFonts w:asciiTheme="majorBidi" w:hAnsiTheme="majorBidi" w:cstheme="majorBidi"/>
          <w:b/>
          <w:bCs/>
          <w:color w:val="FF0000"/>
        </w:rPr>
        <w:t>Late penalty: 1% per hour late, rounded up to the next hour.</w:t>
      </w:r>
      <w:bookmarkEnd w:id="0"/>
    </w:p>
    <w:sectPr w:rsidR="002337EE" w:rsidRPr="002337EE" w:rsidSect="00A93DA4">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AA7" w:rsidRDefault="00F46AA7" w:rsidP="00C26E78">
      <w:pPr>
        <w:spacing w:after="0" w:line="240" w:lineRule="auto"/>
      </w:pPr>
      <w:r>
        <w:separator/>
      </w:r>
    </w:p>
  </w:endnote>
  <w:endnote w:type="continuationSeparator" w:id="0">
    <w:p w:rsidR="00F46AA7" w:rsidRDefault="00F46AA7" w:rsidP="00C26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AA7" w:rsidRDefault="00F46AA7" w:rsidP="00C26E78">
      <w:pPr>
        <w:spacing w:after="0" w:line="240" w:lineRule="auto"/>
      </w:pPr>
      <w:r>
        <w:separator/>
      </w:r>
    </w:p>
  </w:footnote>
  <w:footnote w:type="continuationSeparator" w:id="0">
    <w:p w:rsidR="00F46AA7" w:rsidRDefault="00F46AA7" w:rsidP="00C26E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326" w:rsidRPr="00C26E78" w:rsidRDefault="00F46AA7" w:rsidP="00762F63">
    <w:pPr>
      <w:pStyle w:val="Header"/>
      <w:rPr>
        <w:rFonts w:asciiTheme="majorBidi" w:hAnsiTheme="majorBidi" w:cstheme="majorBidi"/>
        <w:lang w:val="it-IT"/>
      </w:rPr>
    </w:pPr>
    <w:sdt>
      <w:sdtPr>
        <w:rPr>
          <w:rFonts w:asciiTheme="majorBidi" w:hAnsiTheme="majorBidi" w:cstheme="majorBidi"/>
          <w:lang w:val="it-IT"/>
        </w:rPr>
        <w:id w:val="-284821159"/>
        <w:docPartObj>
          <w:docPartGallery w:val="Page Numbers (Margins)"/>
          <w:docPartUnique/>
        </w:docPartObj>
      </w:sdtPr>
      <w:sdtEndPr/>
      <w:sdtContent>
        <w:r w:rsidR="002C3037" w:rsidRPr="002C3037">
          <w:rPr>
            <w:rFonts w:asciiTheme="majorBidi" w:hAnsiTheme="majorBidi" w:cstheme="majorBidi"/>
            <w:noProof/>
          </w:rPr>
          <mc:AlternateContent>
            <mc:Choice Requires="wps">
              <w:drawing>
                <wp:anchor distT="0" distB="0" distL="114300" distR="114300" simplePos="0" relativeHeight="251659264" behindDoc="0" locked="0" layoutInCell="0" allowOverlap="1" wp14:editId="4E80E3B3">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037" w:rsidRPr="002C3037" w:rsidRDefault="002C3037">
                              <w:pPr>
                                <w:pStyle w:val="Footer"/>
                                <w:rPr>
                                  <w:rFonts w:asciiTheme="majorHAnsi" w:eastAsiaTheme="majorEastAsia" w:hAnsiTheme="majorHAnsi" w:cstheme="majorBidi"/>
                                  <w:sz w:val="32"/>
                                  <w:szCs w:val="32"/>
                                </w:rPr>
                              </w:pPr>
                              <w:r w:rsidRPr="002C3037">
                                <w:rPr>
                                  <w:rFonts w:asciiTheme="majorHAnsi" w:eastAsiaTheme="majorEastAsia" w:hAnsiTheme="majorHAnsi" w:cstheme="majorBidi"/>
                                  <w:sz w:val="16"/>
                                  <w:szCs w:val="16"/>
                                </w:rPr>
                                <w:t>Page</w:t>
                              </w:r>
                              <w:r w:rsidRPr="002C3037">
                                <w:rPr>
                                  <w:rFonts w:eastAsiaTheme="minorEastAsia"/>
                                  <w:sz w:val="16"/>
                                  <w:szCs w:val="16"/>
                                </w:rPr>
                                <w:fldChar w:fldCharType="begin"/>
                              </w:r>
                              <w:r w:rsidRPr="002C3037">
                                <w:rPr>
                                  <w:sz w:val="16"/>
                                  <w:szCs w:val="16"/>
                                </w:rPr>
                                <w:instrText xml:space="preserve"> PAGE    \* MERGEFORMAT </w:instrText>
                              </w:r>
                              <w:r w:rsidRPr="002C3037">
                                <w:rPr>
                                  <w:rFonts w:eastAsiaTheme="minorEastAsia"/>
                                  <w:sz w:val="16"/>
                                  <w:szCs w:val="16"/>
                                </w:rPr>
                                <w:fldChar w:fldCharType="separate"/>
                              </w:r>
                              <w:r w:rsidR="00F46AA7" w:rsidRPr="00F46AA7">
                                <w:rPr>
                                  <w:rFonts w:asciiTheme="majorHAnsi" w:eastAsiaTheme="majorEastAsia" w:hAnsiTheme="majorHAnsi" w:cstheme="majorBidi"/>
                                  <w:noProof/>
                                  <w:sz w:val="32"/>
                                  <w:szCs w:val="32"/>
                                </w:rPr>
                                <w:t>1</w:t>
                              </w:r>
                              <w:r w:rsidRPr="002C3037">
                                <w:rPr>
                                  <w:rFonts w:asciiTheme="majorHAnsi" w:eastAsiaTheme="majorEastAsia" w:hAnsiTheme="majorHAnsi" w:cstheme="majorBidi"/>
                                  <w:noProof/>
                                  <w:sz w:val="32"/>
                                  <w:szCs w:val="32"/>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2C3037" w:rsidRPr="002C3037" w:rsidRDefault="002C3037">
                        <w:pPr>
                          <w:pStyle w:val="Footer"/>
                          <w:rPr>
                            <w:rFonts w:asciiTheme="majorHAnsi" w:eastAsiaTheme="majorEastAsia" w:hAnsiTheme="majorHAnsi" w:cstheme="majorBidi"/>
                            <w:sz w:val="32"/>
                            <w:szCs w:val="32"/>
                          </w:rPr>
                        </w:pPr>
                        <w:r w:rsidRPr="002C3037">
                          <w:rPr>
                            <w:rFonts w:asciiTheme="majorHAnsi" w:eastAsiaTheme="majorEastAsia" w:hAnsiTheme="majorHAnsi" w:cstheme="majorBidi"/>
                            <w:sz w:val="16"/>
                            <w:szCs w:val="16"/>
                          </w:rPr>
                          <w:t>Page</w:t>
                        </w:r>
                        <w:r w:rsidRPr="002C3037">
                          <w:rPr>
                            <w:rFonts w:eastAsiaTheme="minorEastAsia"/>
                            <w:sz w:val="16"/>
                            <w:szCs w:val="16"/>
                          </w:rPr>
                          <w:fldChar w:fldCharType="begin"/>
                        </w:r>
                        <w:r w:rsidRPr="002C3037">
                          <w:rPr>
                            <w:sz w:val="16"/>
                            <w:szCs w:val="16"/>
                          </w:rPr>
                          <w:instrText xml:space="preserve"> PAGE    \* MERGEFORMAT </w:instrText>
                        </w:r>
                        <w:r w:rsidRPr="002C3037">
                          <w:rPr>
                            <w:rFonts w:eastAsiaTheme="minorEastAsia"/>
                            <w:sz w:val="16"/>
                            <w:szCs w:val="16"/>
                          </w:rPr>
                          <w:fldChar w:fldCharType="separate"/>
                        </w:r>
                        <w:r w:rsidR="00F46AA7" w:rsidRPr="00F46AA7">
                          <w:rPr>
                            <w:rFonts w:asciiTheme="majorHAnsi" w:eastAsiaTheme="majorEastAsia" w:hAnsiTheme="majorHAnsi" w:cstheme="majorBidi"/>
                            <w:noProof/>
                            <w:sz w:val="32"/>
                            <w:szCs w:val="32"/>
                          </w:rPr>
                          <w:t>1</w:t>
                        </w:r>
                        <w:r w:rsidRPr="002C3037">
                          <w:rPr>
                            <w:rFonts w:asciiTheme="majorHAnsi" w:eastAsiaTheme="majorEastAsia" w:hAnsiTheme="majorHAnsi" w:cstheme="majorBidi"/>
                            <w:noProof/>
                            <w:sz w:val="32"/>
                            <w:szCs w:val="32"/>
                          </w:rPr>
                          <w:fldChar w:fldCharType="end"/>
                        </w:r>
                      </w:p>
                    </w:txbxContent>
                  </v:textbox>
                  <w10:wrap anchorx="margin" anchory="margin"/>
                </v:rect>
              </w:pict>
            </mc:Fallback>
          </mc:AlternateContent>
        </w:r>
      </w:sdtContent>
    </w:sdt>
    <w:r w:rsidR="002F6326" w:rsidRPr="00C26E78">
      <w:rPr>
        <w:rFonts w:asciiTheme="majorBidi" w:hAnsiTheme="majorBidi" w:cstheme="majorBidi"/>
        <w:lang w:val="it-IT"/>
      </w:rPr>
      <w:t>Violetta Cavalli-Sforza</w:t>
    </w:r>
    <w:r w:rsidR="002F6326" w:rsidRPr="00C26E78">
      <w:rPr>
        <w:rFonts w:asciiTheme="majorBidi" w:hAnsiTheme="majorBidi" w:cstheme="majorBidi"/>
        <w:lang w:val="it-IT"/>
      </w:rPr>
      <w:tab/>
    </w:r>
    <w:r w:rsidR="002F6326">
      <w:rPr>
        <w:rFonts w:asciiTheme="majorBidi" w:hAnsiTheme="majorBidi" w:cstheme="majorBidi"/>
        <w:lang w:val="it-IT"/>
      </w:rPr>
      <w:t>CSC 3309-5309</w:t>
    </w:r>
    <w:r w:rsidR="002F6326">
      <w:rPr>
        <w:rFonts w:asciiTheme="majorBidi" w:hAnsiTheme="majorBidi" w:cstheme="majorBidi"/>
        <w:lang w:val="it-IT"/>
      </w:rPr>
      <w:tab/>
      <w:t>Fall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655_"/>
      </v:shape>
    </w:pict>
  </w:numPicBullet>
  <w:abstractNum w:abstractNumId="0">
    <w:nsid w:val="0DD972CC"/>
    <w:multiLevelType w:val="hybridMultilevel"/>
    <w:tmpl w:val="77E861D8"/>
    <w:lvl w:ilvl="0" w:tplc="D8EC7118">
      <w:start w:val="1"/>
      <w:numFmt w:val="lowerLetter"/>
      <w:lvlText w:val="(%1)"/>
      <w:lvlJc w:val="left"/>
      <w:pPr>
        <w:ind w:left="720" w:hanging="360"/>
      </w:pPr>
      <w:rPr>
        <w:rFonts w:hint="default"/>
        <w:b/>
        <w:i w:val="0"/>
        <w:color w:val="0070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61C17"/>
    <w:multiLevelType w:val="hybridMultilevel"/>
    <w:tmpl w:val="8D5A48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D293C"/>
    <w:multiLevelType w:val="multilevel"/>
    <w:tmpl w:val="47C6E9FA"/>
    <w:lvl w:ilvl="0">
      <w:start w:val="1"/>
      <w:numFmt w:val="lowerLetter"/>
      <w:lvlText w:val="%1."/>
      <w:lvlJc w:val="left"/>
      <w:pPr>
        <w:tabs>
          <w:tab w:val="num" w:pos="720"/>
        </w:tabs>
        <w:ind w:left="720" w:hanging="360"/>
      </w:pPr>
      <w:rPr>
        <w:rFonts w:hint="default"/>
        <w:b/>
        <w:i w:val="0"/>
      </w:rPr>
    </w:lvl>
    <w:lvl w:ilvl="1">
      <w:start w:val="1"/>
      <w:numFmt w:val="decimal"/>
      <w:lvlText w:val="%2."/>
      <w:lvlJc w:val="left"/>
      <w:pPr>
        <w:tabs>
          <w:tab w:val="num" w:pos="630"/>
        </w:tabs>
        <w:ind w:left="630" w:hanging="360"/>
      </w:pPr>
      <w:rPr>
        <w:rFonts w:hint="default"/>
        <w:b/>
        <w:i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575C323C"/>
    <w:multiLevelType w:val="hybridMultilevel"/>
    <w:tmpl w:val="8F46D89A"/>
    <w:lvl w:ilvl="0" w:tplc="6AB8B26C">
      <w:start w:val="1"/>
      <w:numFmt w:val="lowerLetter"/>
      <w:lvlText w:val="(%1)"/>
      <w:lvlJc w:val="left"/>
      <w:pPr>
        <w:ind w:left="720" w:hanging="360"/>
      </w:pPr>
      <w:rPr>
        <w:rFonts w:hint="default"/>
        <w:b/>
        <w:i w:val="0"/>
        <w:color w:val="00703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DE27DE"/>
    <w:multiLevelType w:val="hybridMultilevel"/>
    <w:tmpl w:val="FB7C6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261C9C"/>
    <w:multiLevelType w:val="hybridMultilevel"/>
    <w:tmpl w:val="A31CE912"/>
    <w:lvl w:ilvl="0" w:tplc="6AB8B26C">
      <w:start w:val="1"/>
      <w:numFmt w:val="lowerLetter"/>
      <w:lvlText w:val="(%1)"/>
      <w:lvlJc w:val="left"/>
      <w:pPr>
        <w:ind w:left="720" w:hanging="360"/>
      </w:pPr>
      <w:rPr>
        <w:rFonts w:hint="default"/>
        <w:b/>
        <w:i w:val="0"/>
        <w:color w:val="00703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4758F9"/>
    <w:multiLevelType w:val="multilevel"/>
    <w:tmpl w:val="31CA99FC"/>
    <w:lvl w:ilvl="0">
      <w:start w:val="1"/>
      <w:numFmt w:val="lowerLetter"/>
      <w:lvlText w:val="%1."/>
      <w:lvlJc w:val="left"/>
      <w:pPr>
        <w:tabs>
          <w:tab w:val="num" w:pos="720"/>
        </w:tabs>
        <w:ind w:left="720" w:hanging="360"/>
      </w:pPr>
      <w:rPr>
        <w:rFonts w:hint="default"/>
        <w:b/>
        <w:i w:val="0"/>
      </w:rPr>
    </w:lvl>
    <w:lvl w:ilvl="1">
      <w:start w:val="1"/>
      <w:numFmt w:val="bullet"/>
      <w:lvlText w:val=""/>
      <w:lvlJc w:val="left"/>
      <w:pPr>
        <w:tabs>
          <w:tab w:val="num" w:pos="630"/>
        </w:tabs>
        <w:ind w:left="63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77536ACD"/>
    <w:multiLevelType w:val="hybridMultilevel"/>
    <w:tmpl w:val="92D0B0B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6"/>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AE7"/>
    <w:rsid w:val="00057AE7"/>
    <w:rsid w:val="0006370E"/>
    <w:rsid w:val="0017076B"/>
    <w:rsid w:val="00187700"/>
    <w:rsid w:val="001D54DB"/>
    <w:rsid w:val="0023022F"/>
    <w:rsid w:val="002337EE"/>
    <w:rsid w:val="00275F21"/>
    <w:rsid w:val="002C3037"/>
    <w:rsid w:val="002F6326"/>
    <w:rsid w:val="003A558B"/>
    <w:rsid w:val="003B4562"/>
    <w:rsid w:val="003E3A20"/>
    <w:rsid w:val="00401051"/>
    <w:rsid w:val="00581D0C"/>
    <w:rsid w:val="0060675C"/>
    <w:rsid w:val="006976E1"/>
    <w:rsid w:val="00713A4E"/>
    <w:rsid w:val="007452C4"/>
    <w:rsid w:val="00762F63"/>
    <w:rsid w:val="007E2D61"/>
    <w:rsid w:val="00825930"/>
    <w:rsid w:val="00841865"/>
    <w:rsid w:val="008572DF"/>
    <w:rsid w:val="00927A0B"/>
    <w:rsid w:val="009D6CDF"/>
    <w:rsid w:val="00A133AE"/>
    <w:rsid w:val="00A93DA4"/>
    <w:rsid w:val="00BD75FB"/>
    <w:rsid w:val="00C004F8"/>
    <w:rsid w:val="00C26E78"/>
    <w:rsid w:val="00C46C97"/>
    <w:rsid w:val="00C90C24"/>
    <w:rsid w:val="00C95864"/>
    <w:rsid w:val="00CC0633"/>
    <w:rsid w:val="00CC458E"/>
    <w:rsid w:val="00D16D08"/>
    <w:rsid w:val="00D317A3"/>
    <w:rsid w:val="00DF6F82"/>
    <w:rsid w:val="00E172B5"/>
    <w:rsid w:val="00E32D90"/>
    <w:rsid w:val="00E56A08"/>
    <w:rsid w:val="00EC6C26"/>
    <w:rsid w:val="00F03BD5"/>
    <w:rsid w:val="00F46AA7"/>
    <w:rsid w:val="00F6665B"/>
    <w:rsid w:val="00F71D16"/>
    <w:rsid w:val="00F8204F"/>
    <w:rsid w:val="00F92E6A"/>
    <w:rsid w:val="00FB0526"/>
    <w:rsid w:val="00FB4BCD"/>
    <w:rsid w:val="00FD7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58B"/>
  </w:style>
  <w:style w:type="paragraph" w:styleId="Heading1">
    <w:name w:val="heading 1"/>
    <w:basedOn w:val="Normal"/>
    <w:link w:val="Heading1Char"/>
    <w:qFormat/>
    <w:rsid w:val="00762F63"/>
    <w:pPr>
      <w:spacing w:before="100" w:beforeAutospacing="1" w:after="100" w:afterAutospacing="1" w:line="240" w:lineRule="auto"/>
      <w:outlineLvl w:val="0"/>
    </w:pPr>
    <w:rPr>
      <w:rFonts w:ascii="Times New Roman" w:eastAsia="MS Mincho"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558B"/>
    <w:rPr>
      <w:b/>
      <w:bCs/>
    </w:rPr>
  </w:style>
  <w:style w:type="paragraph" w:styleId="Header">
    <w:name w:val="header"/>
    <w:basedOn w:val="Normal"/>
    <w:link w:val="HeaderChar"/>
    <w:uiPriority w:val="99"/>
    <w:unhideWhenUsed/>
    <w:rsid w:val="00C26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E78"/>
  </w:style>
  <w:style w:type="paragraph" w:styleId="Footer">
    <w:name w:val="footer"/>
    <w:basedOn w:val="Normal"/>
    <w:link w:val="FooterChar"/>
    <w:uiPriority w:val="99"/>
    <w:unhideWhenUsed/>
    <w:rsid w:val="00C26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E78"/>
  </w:style>
  <w:style w:type="paragraph" w:styleId="ListParagraph">
    <w:name w:val="List Paragraph"/>
    <w:basedOn w:val="Normal"/>
    <w:uiPriority w:val="34"/>
    <w:qFormat/>
    <w:rsid w:val="00C26E78"/>
    <w:pPr>
      <w:ind w:left="720"/>
      <w:contextualSpacing/>
    </w:pPr>
  </w:style>
  <w:style w:type="character" w:customStyle="1" w:styleId="apple-converted-space">
    <w:name w:val="apple-converted-space"/>
    <w:basedOn w:val="DefaultParagraphFont"/>
    <w:rsid w:val="00C26E78"/>
  </w:style>
  <w:style w:type="character" w:styleId="Hyperlink">
    <w:name w:val="Hyperlink"/>
    <w:basedOn w:val="DefaultParagraphFont"/>
    <w:uiPriority w:val="99"/>
    <w:semiHidden/>
    <w:unhideWhenUsed/>
    <w:rsid w:val="00C26E78"/>
    <w:rPr>
      <w:color w:val="0000FF"/>
      <w:u w:val="single"/>
    </w:rPr>
  </w:style>
  <w:style w:type="character" w:customStyle="1" w:styleId="Heading1Char">
    <w:name w:val="Heading 1 Char"/>
    <w:basedOn w:val="DefaultParagraphFont"/>
    <w:link w:val="Heading1"/>
    <w:rsid w:val="00762F63"/>
    <w:rPr>
      <w:rFonts w:ascii="Times New Roman" w:eastAsia="MS Mincho" w:hAnsi="Times New Roman" w:cs="Times New Roman"/>
      <w:b/>
      <w:bCs/>
      <w:kern w:val="36"/>
      <w:sz w:val="48"/>
      <w:szCs w:val="48"/>
      <w:lang w:eastAsia="ja-JP"/>
    </w:rPr>
  </w:style>
  <w:style w:type="table" w:styleId="TableGrid">
    <w:name w:val="Table Grid"/>
    <w:basedOn w:val="TableNormal"/>
    <w:rsid w:val="00F92E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3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3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58B"/>
  </w:style>
  <w:style w:type="paragraph" w:styleId="Heading1">
    <w:name w:val="heading 1"/>
    <w:basedOn w:val="Normal"/>
    <w:link w:val="Heading1Char"/>
    <w:qFormat/>
    <w:rsid w:val="00762F63"/>
    <w:pPr>
      <w:spacing w:before="100" w:beforeAutospacing="1" w:after="100" w:afterAutospacing="1" w:line="240" w:lineRule="auto"/>
      <w:outlineLvl w:val="0"/>
    </w:pPr>
    <w:rPr>
      <w:rFonts w:ascii="Times New Roman" w:eastAsia="MS Mincho"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558B"/>
    <w:rPr>
      <w:b/>
      <w:bCs/>
    </w:rPr>
  </w:style>
  <w:style w:type="paragraph" w:styleId="Header">
    <w:name w:val="header"/>
    <w:basedOn w:val="Normal"/>
    <w:link w:val="HeaderChar"/>
    <w:uiPriority w:val="99"/>
    <w:unhideWhenUsed/>
    <w:rsid w:val="00C26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E78"/>
  </w:style>
  <w:style w:type="paragraph" w:styleId="Footer">
    <w:name w:val="footer"/>
    <w:basedOn w:val="Normal"/>
    <w:link w:val="FooterChar"/>
    <w:uiPriority w:val="99"/>
    <w:unhideWhenUsed/>
    <w:rsid w:val="00C26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E78"/>
  </w:style>
  <w:style w:type="paragraph" w:styleId="ListParagraph">
    <w:name w:val="List Paragraph"/>
    <w:basedOn w:val="Normal"/>
    <w:uiPriority w:val="34"/>
    <w:qFormat/>
    <w:rsid w:val="00C26E78"/>
    <w:pPr>
      <w:ind w:left="720"/>
      <w:contextualSpacing/>
    </w:pPr>
  </w:style>
  <w:style w:type="character" w:customStyle="1" w:styleId="apple-converted-space">
    <w:name w:val="apple-converted-space"/>
    <w:basedOn w:val="DefaultParagraphFont"/>
    <w:rsid w:val="00C26E78"/>
  </w:style>
  <w:style w:type="character" w:styleId="Hyperlink">
    <w:name w:val="Hyperlink"/>
    <w:basedOn w:val="DefaultParagraphFont"/>
    <w:uiPriority w:val="99"/>
    <w:semiHidden/>
    <w:unhideWhenUsed/>
    <w:rsid w:val="00C26E78"/>
    <w:rPr>
      <w:color w:val="0000FF"/>
      <w:u w:val="single"/>
    </w:rPr>
  </w:style>
  <w:style w:type="character" w:customStyle="1" w:styleId="Heading1Char">
    <w:name w:val="Heading 1 Char"/>
    <w:basedOn w:val="DefaultParagraphFont"/>
    <w:link w:val="Heading1"/>
    <w:rsid w:val="00762F63"/>
    <w:rPr>
      <w:rFonts w:ascii="Times New Roman" w:eastAsia="MS Mincho" w:hAnsi="Times New Roman" w:cs="Times New Roman"/>
      <w:b/>
      <w:bCs/>
      <w:kern w:val="36"/>
      <w:sz w:val="48"/>
      <w:szCs w:val="48"/>
      <w:lang w:eastAsia="ja-JP"/>
    </w:rPr>
  </w:style>
  <w:style w:type="table" w:styleId="TableGrid">
    <w:name w:val="Table Grid"/>
    <w:basedOn w:val="TableNormal"/>
    <w:rsid w:val="00F92E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3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3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880513">
      <w:bodyDiv w:val="1"/>
      <w:marLeft w:val="0"/>
      <w:marRight w:val="0"/>
      <w:marTop w:val="0"/>
      <w:marBottom w:val="0"/>
      <w:divBdr>
        <w:top w:val="none" w:sz="0" w:space="0" w:color="auto"/>
        <w:left w:val="none" w:sz="0" w:space="0" w:color="auto"/>
        <w:bottom w:val="none" w:sz="0" w:space="0" w:color="auto"/>
        <w:right w:val="none" w:sz="0" w:space="0" w:color="auto"/>
      </w:divBdr>
    </w:div>
    <w:div w:id="180500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TotalTime>
  <Pages>3</Pages>
  <Words>677</Words>
  <Characters>3865</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Relation to Course Learning Objectives</vt:lpstr>
      <vt:lpstr>Problems</vt:lpstr>
      <vt:lpstr>Grading</vt:lpstr>
      <vt:lpstr>Submission</vt:lpstr>
    </vt:vector>
  </TitlesOfParts>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VCS</dc:creator>
  <cp:keywords/>
  <dc:description/>
  <cp:lastModifiedBy>VCS</cp:lastModifiedBy>
  <cp:revision>35</cp:revision>
  <dcterms:created xsi:type="dcterms:W3CDTF">2015-09-02T19:49:00Z</dcterms:created>
  <dcterms:modified xsi:type="dcterms:W3CDTF">2016-09-22T20:21:00Z</dcterms:modified>
</cp:coreProperties>
</file>