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pBdr>
          <w:top w:space="0" w:sz="0" w:val="nil"/>
          <w:left w:space="0" w:sz="0" w:val="nil"/>
          <w:bottom w:space="0" w:sz="0" w:val="nil"/>
          <w:right w:space="0" w:sz="0" w:val="nil"/>
          <w:between w:space="0" w:sz="0" w:val="nil"/>
        </w:pBdr>
        <w:shd w:fill="auto" w:val="clear"/>
        <w:contextualSpacing w:val="0"/>
        <w:rPr>
          <w:rFonts w:ascii="Calibri" w:cs="Calibri" w:eastAsia="Calibri" w:hAnsi="Calibri"/>
        </w:rPr>
      </w:pPr>
      <w:bookmarkStart w:colFirst="0" w:colLast="0" w:name="_ncckhgeu77ag" w:id="0"/>
      <w:bookmarkEnd w:id="0"/>
      <w:r w:rsidDel="00000000" w:rsidR="00000000" w:rsidRPr="00000000">
        <w:rPr>
          <w:rtl w:val="0"/>
        </w:rPr>
        <w:t xml:space="preserve">3 - </w:t>
      </w:r>
      <w:r w:rsidDel="00000000" w:rsidR="00000000" w:rsidRPr="00000000">
        <w:rPr>
          <w:rFonts w:ascii="Calibri" w:cs="Calibri" w:eastAsia="Calibri" w:hAnsi="Calibri"/>
          <w:rtl w:val="0"/>
        </w:rPr>
        <w:t xml:space="preserve">Reactive Web Programming and Streams</w:t>
      </w:r>
    </w:p>
    <w:p w:rsidR="00000000" w:rsidDel="00000000" w:rsidP="00000000" w:rsidRDefault="00000000" w:rsidRPr="00000000" w14:paraId="00000001">
      <w:pPr>
        <w:pStyle w:val="Heading2"/>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Calibri" w:cs="Calibri" w:eastAsia="Calibri" w:hAnsi="Calibri"/>
        </w:rPr>
      </w:pPr>
      <w:bookmarkStart w:colFirst="0" w:colLast="0" w:name="_dqh25jgfuwsd" w:id="1"/>
      <w:bookmarkEnd w:id="1"/>
      <w:r w:rsidDel="00000000" w:rsidR="00000000" w:rsidRPr="00000000">
        <w:rPr>
          <w:rFonts w:ascii="Calibri" w:cs="Calibri" w:eastAsia="Calibri" w:hAnsi="Calibri"/>
          <w:rtl w:val="0"/>
        </w:rPr>
        <w:t xml:space="preserve">Learning Outcomes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rFonts w:ascii="Calibri" w:cs="Calibri" w:eastAsia="Calibri" w:hAnsi="Calibri"/>
        </w:rPr>
      </w:pPr>
      <w:r w:rsidDel="00000000" w:rsidR="00000000" w:rsidRPr="00000000">
        <w:rPr>
          <w:rFonts w:ascii="Calibri" w:cs="Calibri" w:eastAsia="Calibri" w:hAnsi="Calibri"/>
          <w:rtl w:val="0"/>
        </w:rPr>
        <w:t xml:space="preserve">On completion of this lab you will have:</w:t>
      </w:r>
    </w:p>
    <w:p w:rsidR="00000000" w:rsidDel="00000000" w:rsidP="00000000" w:rsidRDefault="00000000" w:rsidRPr="00000000" w14:paraId="00000003">
      <w:pPr>
        <w:numPr>
          <w:ilvl w:val="0"/>
          <w:numId w:val="7"/>
        </w:numPr>
        <w:pBdr>
          <w:top w:space="0" w:sz="0" w:val="nil"/>
          <w:left w:space="0" w:sz="0" w:val="nil"/>
          <w:bottom w:space="0" w:sz="0" w:val="nil"/>
          <w:right w:space="0" w:sz="0" w:val="nil"/>
          <w:between w:space="0" w:sz="0" w:val="nil"/>
        </w:pBdr>
        <w:shd w:fill="auto" w:val="clea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Learn how to handle asynchronous events using ReactiveX/RxJS streams</w:t>
      </w:r>
    </w:p>
    <w:p w:rsidR="00000000" w:rsidDel="00000000" w:rsidP="00000000" w:rsidRDefault="00000000" w:rsidRPr="00000000" w14:paraId="00000004">
      <w:pPr>
        <w:numPr>
          <w:ilvl w:val="0"/>
          <w:numId w:val="7"/>
        </w:numPr>
        <w:pBdr>
          <w:top w:space="0" w:sz="0" w:val="nil"/>
          <w:left w:space="0" w:sz="0" w:val="nil"/>
          <w:bottom w:space="0" w:sz="0" w:val="nil"/>
          <w:right w:space="0" w:sz="0" w:val="nil"/>
          <w:between w:space="0" w:sz="0" w:val="nil"/>
        </w:pBdr>
        <w:shd w:fill="auto" w:val="clea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Implement a stopwatch application using streams with a graphical rendered UI (Canvas)</w:t>
      </w:r>
    </w:p>
    <w:p w:rsidR="00000000" w:rsidDel="00000000" w:rsidP="00000000" w:rsidRDefault="00000000" w:rsidRPr="00000000" w14:paraId="00000005">
      <w:pPr>
        <w:pStyle w:val="Heading2"/>
        <w:numPr>
          <w:ilvl w:val="0"/>
          <w:numId w:val="2"/>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rPr>
      </w:pPr>
      <w:bookmarkStart w:colFirst="0" w:colLast="0" w:name="_iyj75wjxqyik" w:id="2"/>
      <w:bookmarkEnd w:id="2"/>
      <w:r w:rsidDel="00000000" w:rsidR="00000000" w:rsidRPr="00000000">
        <w:rPr>
          <w:rFonts w:ascii="Calibri" w:cs="Calibri" w:eastAsia="Calibri" w:hAnsi="Calibri"/>
          <w:rtl w:val="0"/>
        </w:rPr>
        <w:t xml:space="preserve">Organisation</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rFonts w:ascii="Calibri" w:cs="Calibri" w:eastAsia="Calibri" w:hAnsi="Calibri"/>
        </w:rPr>
      </w:pPr>
      <w:r w:rsidDel="00000000" w:rsidR="00000000" w:rsidRPr="00000000">
        <w:rPr>
          <w:rFonts w:ascii="Calibri" w:cs="Calibri" w:eastAsia="Calibri" w:hAnsi="Calibri"/>
          <w:rtl w:val="0"/>
        </w:rPr>
        <w:t xml:space="preserve">Please complete the exercises individually.</w:t>
      </w:r>
    </w:p>
    <w:p w:rsidR="00000000" w:rsidDel="00000000" w:rsidP="00000000" w:rsidRDefault="00000000" w:rsidRPr="00000000" w14:paraId="00000007">
      <w:pPr>
        <w:pStyle w:val="Heading2"/>
        <w:numPr>
          <w:ilvl w:val="0"/>
          <w:numId w:val="3"/>
        </w:numPr>
        <w:ind w:left="720" w:hanging="360"/>
        <w:rPr>
          <w:rFonts w:ascii="Calibri" w:cs="Calibri" w:eastAsia="Calibri" w:hAnsi="Calibri"/>
          <w:sz w:val="32"/>
          <w:szCs w:val="32"/>
        </w:rPr>
      </w:pPr>
      <w:bookmarkStart w:colFirst="0" w:colLast="0" w:name="_4j5yujb198pt" w:id="3"/>
      <w:bookmarkEnd w:id="3"/>
      <w:r w:rsidDel="00000000" w:rsidR="00000000" w:rsidRPr="00000000">
        <w:rPr>
          <w:rFonts w:ascii="Calibri" w:cs="Calibri" w:eastAsia="Calibri" w:hAnsi="Calibri"/>
          <w:rtl w:val="0"/>
        </w:rPr>
        <w:t xml:space="preserve">Grading</w:t>
      </w:r>
    </w:p>
    <w:p w:rsidR="00000000" w:rsidDel="00000000" w:rsidP="00000000" w:rsidRDefault="00000000" w:rsidRPr="00000000" w14:paraId="00000008">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worksheet is worth up to 10% of your overall module grade. You must attend and sign in at a minimum of 10 labs in the semester in order to obtain full CA credit.</w:t>
      </w:r>
    </w:p>
    <w:p w:rsidR="00000000" w:rsidDel="00000000" w:rsidP="00000000" w:rsidRDefault="00000000" w:rsidRPr="00000000" w14:paraId="00000009">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A">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may work on this worksheet during lab 5 and lab 6 with instructor assistance. You may also be requested to demonstrate your submission to the lab instructor in order to receive credit.</w:t>
      </w:r>
    </w:p>
    <w:p w:rsidR="00000000" w:rsidDel="00000000" w:rsidP="00000000" w:rsidRDefault="00000000" w:rsidRPr="00000000" w14:paraId="0000000B">
      <w:pPr>
        <w:pStyle w:val="Heading2"/>
        <w:numPr>
          <w:ilvl w:val="0"/>
          <w:numId w:val="3"/>
        </w:numPr>
        <w:ind w:left="720" w:hanging="360"/>
        <w:rPr>
          <w:rFonts w:ascii="Calibri" w:cs="Calibri" w:eastAsia="Calibri" w:hAnsi="Calibri"/>
          <w:sz w:val="32"/>
          <w:szCs w:val="32"/>
        </w:rPr>
      </w:pPr>
      <w:bookmarkStart w:colFirst="0" w:colLast="0" w:name="_cxap7off2nq6" w:id="4"/>
      <w:bookmarkEnd w:id="4"/>
      <w:r w:rsidDel="00000000" w:rsidR="00000000" w:rsidRPr="00000000">
        <w:rPr>
          <w:rFonts w:ascii="Calibri" w:cs="Calibri" w:eastAsia="Calibri" w:hAnsi="Calibri"/>
          <w:rtl w:val="0"/>
        </w:rPr>
        <w:t xml:space="preserve">Submission</w:t>
      </w:r>
    </w:p>
    <w:p w:rsidR="00000000" w:rsidDel="00000000" w:rsidP="00000000" w:rsidRDefault="00000000" w:rsidRPr="00000000" w14:paraId="0000000C">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deadline for submission is </w:t>
      </w:r>
      <w:r w:rsidDel="00000000" w:rsidR="00000000" w:rsidRPr="00000000">
        <w:rPr>
          <w:rFonts w:ascii="Calibri" w:cs="Calibri" w:eastAsia="Calibri" w:hAnsi="Calibri"/>
          <w:color w:val="ff0000"/>
          <w:sz w:val="24"/>
          <w:szCs w:val="24"/>
          <w:rtl w:val="0"/>
        </w:rPr>
        <w:t xml:space="preserve">Sunday Nov 04, 2017 @23:59</w:t>
      </w:r>
      <w:r w:rsidDel="00000000" w:rsidR="00000000" w:rsidRPr="00000000">
        <w:rPr>
          <w:rFonts w:ascii="Calibri" w:cs="Calibri" w:eastAsia="Calibri" w:hAnsi="Calibri"/>
          <w:sz w:val="24"/>
          <w:szCs w:val="24"/>
          <w:rtl w:val="0"/>
        </w:rPr>
        <w:t xml:space="preserve"> through Github.</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 xml:space="preserve">The work and submission workflow is as follows:</w:t>
      </w:r>
    </w:p>
    <w:p w:rsidR="00000000" w:rsidDel="00000000" w:rsidP="00000000" w:rsidRDefault="00000000" w:rsidRPr="00000000" w14:paraId="0000000F">
      <w:pPr>
        <w:numPr>
          <w:ilvl w:val="0"/>
          <w:numId w:val="1"/>
        </w:numPr>
        <w:ind w:left="720" w:hanging="360"/>
        <w:contextualSpacing w:val="1"/>
        <w:rPr/>
      </w:pPr>
      <w:r w:rsidDel="00000000" w:rsidR="00000000" w:rsidRPr="00000000">
        <w:rPr>
          <w:rtl w:val="0"/>
        </w:rPr>
        <w:t xml:space="preserve">Before you start working on your worksheet you must </w:t>
      </w:r>
      <w:r w:rsidDel="00000000" w:rsidR="00000000" w:rsidRPr="00000000">
        <w:rPr>
          <w:b w:val="1"/>
          <w:u w:val="single"/>
          <w:rtl w:val="0"/>
        </w:rPr>
        <w:t xml:space="preserve">fork</w:t>
      </w:r>
      <w:r w:rsidDel="00000000" w:rsidR="00000000" w:rsidRPr="00000000">
        <w:rPr>
          <w:rtl w:val="0"/>
        </w:rPr>
        <w:t xml:space="preserve"> a copy of the official class repo from here (or continue with the fork you have made for a previous worksheet)</w:t>
      </w:r>
    </w:p>
    <w:p w:rsidR="00000000" w:rsidDel="00000000" w:rsidP="00000000" w:rsidRDefault="00000000" w:rsidRPr="00000000" w14:paraId="00000010">
      <w:pPr>
        <w:numPr>
          <w:ilvl w:val="1"/>
          <w:numId w:val="1"/>
        </w:numPr>
        <w:ind w:left="1440" w:hanging="360"/>
        <w:contextualSpacing w:val="1"/>
        <w:rPr/>
      </w:pPr>
      <w:hyperlink r:id="rId6">
        <w:r w:rsidDel="00000000" w:rsidR="00000000" w:rsidRPr="00000000">
          <w:rPr>
            <w:color w:val="1155cc"/>
            <w:u w:val="single"/>
            <w:rtl w:val="0"/>
          </w:rPr>
          <w:t xml:space="preserve">https://github.com/bjg/2018-ditcs-cmpu4043.git</w:t>
        </w:r>
      </w:hyperlink>
      <w:r w:rsidDel="00000000" w:rsidR="00000000" w:rsidRPr="00000000">
        <w:rPr>
          <w:rtl w:val="0"/>
        </w:rPr>
      </w:r>
    </w:p>
    <w:p w:rsidR="00000000" w:rsidDel="00000000" w:rsidP="00000000" w:rsidRDefault="00000000" w:rsidRPr="00000000" w14:paraId="00000011">
      <w:pPr>
        <w:numPr>
          <w:ilvl w:val="0"/>
          <w:numId w:val="1"/>
        </w:numPr>
        <w:ind w:left="720" w:hanging="360"/>
        <w:contextualSpacing w:val="1"/>
        <w:rPr/>
      </w:pPr>
      <w:r w:rsidDel="00000000" w:rsidR="00000000" w:rsidRPr="00000000">
        <w:rPr>
          <w:rtl w:val="0"/>
        </w:rPr>
        <w:t xml:space="preserve">Then </w:t>
      </w:r>
      <w:r w:rsidDel="00000000" w:rsidR="00000000" w:rsidRPr="00000000">
        <w:rPr>
          <w:b w:val="1"/>
          <w:u w:val="single"/>
          <w:rtl w:val="0"/>
        </w:rPr>
        <w:t xml:space="preserve">clone</w:t>
      </w:r>
      <w:r w:rsidDel="00000000" w:rsidR="00000000" w:rsidRPr="00000000">
        <w:rPr>
          <w:rtl w:val="0"/>
        </w:rPr>
        <w:t xml:space="preserve"> the forked repo to your development machine (or use your existing clone)</w:t>
      </w:r>
    </w:p>
    <w:p w:rsidR="00000000" w:rsidDel="00000000" w:rsidP="00000000" w:rsidRDefault="00000000" w:rsidRPr="00000000" w14:paraId="00000012">
      <w:pPr>
        <w:numPr>
          <w:ilvl w:val="0"/>
          <w:numId w:val="1"/>
        </w:numPr>
        <w:ind w:left="720" w:hanging="360"/>
        <w:contextualSpacing w:val="1"/>
        <w:rPr/>
      </w:pPr>
      <w:r w:rsidDel="00000000" w:rsidR="00000000" w:rsidRPr="00000000">
        <w:rPr>
          <w:rtl w:val="0"/>
        </w:rPr>
        <w:t xml:space="preserve">The make a new branch in your cloned, local repo named as follows:</w:t>
      </w:r>
    </w:p>
    <w:p w:rsidR="00000000" w:rsidDel="00000000" w:rsidP="00000000" w:rsidRDefault="00000000" w:rsidRPr="00000000" w14:paraId="00000013">
      <w:pPr>
        <w:numPr>
          <w:ilvl w:val="1"/>
          <w:numId w:val="1"/>
        </w:numPr>
        <w:ind w:left="1440" w:hanging="360"/>
        <w:contextualSpacing w:val="1"/>
        <w:rPr/>
      </w:pPr>
      <w:r w:rsidDel="00000000" w:rsidR="00000000" w:rsidRPr="00000000">
        <w:rPr>
          <w:b w:val="1"/>
          <w:i w:val="1"/>
          <w:rtl w:val="0"/>
        </w:rPr>
        <w:t xml:space="preserve">&lt;student-id&gt;</w:t>
      </w:r>
      <w:r w:rsidDel="00000000" w:rsidR="00000000" w:rsidRPr="00000000">
        <w:rPr>
          <w:rtl w:val="0"/>
        </w:rPr>
        <w:t xml:space="preserve">-wks-3</w:t>
      </w:r>
    </w:p>
    <w:p w:rsidR="00000000" w:rsidDel="00000000" w:rsidP="00000000" w:rsidRDefault="00000000" w:rsidRPr="00000000" w14:paraId="00000014">
      <w:pPr>
        <w:ind w:left="720" w:firstLine="0"/>
        <w:contextualSpacing w:val="0"/>
        <w:rPr/>
      </w:pPr>
      <w:r w:rsidDel="00000000" w:rsidR="00000000" w:rsidRPr="00000000">
        <w:rPr>
          <w:rtl w:val="0"/>
        </w:rPr>
        <w:t xml:space="preserve">where </w:t>
      </w:r>
      <w:r w:rsidDel="00000000" w:rsidR="00000000" w:rsidRPr="00000000">
        <w:rPr>
          <w:b w:val="1"/>
          <w:i w:val="1"/>
          <w:rtl w:val="0"/>
        </w:rPr>
        <w:t xml:space="preserve">&lt;student-id&gt;</w:t>
      </w:r>
      <w:r w:rsidDel="00000000" w:rsidR="00000000" w:rsidRPr="00000000">
        <w:rPr>
          <w:rtl w:val="0"/>
        </w:rPr>
        <w:t xml:space="preserve"> is something like C12345678</w:t>
      </w:r>
    </w:p>
    <w:p w:rsidR="00000000" w:rsidDel="00000000" w:rsidP="00000000" w:rsidRDefault="00000000" w:rsidRPr="00000000" w14:paraId="00000015">
      <w:pPr>
        <w:numPr>
          <w:ilvl w:val="0"/>
          <w:numId w:val="1"/>
        </w:numPr>
        <w:ind w:left="720" w:hanging="360"/>
        <w:contextualSpacing w:val="1"/>
        <w:rPr/>
      </w:pPr>
      <w:r w:rsidDel="00000000" w:rsidR="00000000" w:rsidRPr="00000000">
        <w:rPr>
          <w:rtl w:val="0"/>
        </w:rPr>
        <w:t xml:space="preserve">When you are finished developing your worksheet solution then you must push your local repo to the remote origin for that branch </w:t>
      </w:r>
    </w:p>
    <w:p w:rsidR="00000000" w:rsidDel="00000000" w:rsidP="00000000" w:rsidRDefault="00000000" w:rsidRPr="00000000" w14:paraId="00000016">
      <w:pPr>
        <w:numPr>
          <w:ilvl w:val="0"/>
          <w:numId w:val="1"/>
        </w:numPr>
        <w:ind w:left="720" w:hanging="360"/>
        <w:contextualSpacing w:val="1"/>
        <w:rPr/>
      </w:pPr>
      <w:r w:rsidDel="00000000" w:rsidR="00000000" w:rsidRPr="00000000">
        <w:rPr>
          <w:rtl w:val="0"/>
        </w:rPr>
        <w:t xml:space="preserve">Finally, when you are submitting your solution for grading, you will generate a pull request (PR) requesting that your branch is merged with the remote origin master branch of the official class repo above</w:t>
      </w:r>
    </w:p>
    <w:p w:rsidR="00000000" w:rsidDel="00000000" w:rsidP="00000000" w:rsidRDefault="00000000" w:rsidRPr="00000000" w14:paraId="00000017">
      <w:pPr>
        <w:numPr>
          <w:ilvl w:val="0"/>
          <w:numId w:val="1"/>
        </w:numPr>
        <w:ind w:left="720" w:hanging="360"/>
        <w:contextualSpacing w:val="1"/>
        <w:rPr/>
      </w:pPr>
      <w:r w:rsidDel="00000000" w:rsidR="00000000" w:rsidRPr="00000000">
        <w:rPr>
          <w:rtl w:val="0"/>
        </w:rPr>
        <w:t xml:space="preserve">If you are not sure about any of the described steps here, then take a look at this worked demonstration:</w:t>
      </w:r>
    </w:p>
    <w:p w:rsidR="00000000" w:rsidDel="00000000" w:rsidP="00000000" w:rsidRDefault="00000000" w:rsidRPr="00000000" w14:paraId="00000018">
      <w:pPr>
        <w:numPr>
          <w:ilvl w:val="1"/>
          <w:numId w:val="1"/>
        </w:numPr>
        <w:ind w:left="1440" w:hanging="360"/>
        <w:contextualSpacing w:val="1"/>
        <w:rPr/>
      </w:pPr>
      <w:hyperlink r:id="rId7">
        <w:r w:rsidDel="00000000" w:rsidR="00000000" w:rsidRPr="00000000">
          <w:rPr>
            <w:color w:val="1155cc"/>
            <w:u w:val="single"/>
            <w:rtl w:val="0"/>
          </w:rPr>
          <w:t xml:space="preserve">https://www.youtube.com/watch?v=FQsBmnZvBdc</w:t>
        </w:r>
      </w:hyperlink>
      <w:r w:rsidDel="00000000" w:rsidR="00000000" w:rsidRPr="00000000">
        <w:rPr>
          <w:rtl w:val="0"/>
        </w:rPr>
      </w:r>
    </w:p>
    <w:p w:rsidR="00000000" w:rsidDel="00000000" w:rsidP="00000000" w:rsidRDefault="00000000" w:rsidRPr="00000000" w14:paraId="00000019">
      <w:pPr>
        <w:ind w:left="1440" w:firstLine="0"/>
        <w:contextualSpacing w:val="0"/>
        <w:rPr/>
      </w:pPr>
      <w:r w:rsidDel="00000000" w:rsidR="00000000" w:rsidRPr="00000000">
        <w:rPr>
          <w:rtl w:val="0"/>
        </w:rPr>
      </w:r>
    </w:p>
    <w:p w:rsidR="00000000" w:rsidDel="00000000" w:rsidP="00000000" w:rsidRDefault="00000000" w:rsidRPr="00000000" w14:paraId="0000001A">
      <w:pPr>
        <w:numPr>
          <w:ilvl w:val="0"/>
          <w:numId w:val="4"/>
        </w:numPr>
        <w:ind w:left="720" w:hanging="360"/>
        <w:contextualSpacing w:val="1"/>
        <w:rPr/>
      </w:pPr>
      <w:r w:rsidDel="00000000" w:rsidR="00000000" w:rsidRPr="00000000">
        <w:rPr>
          <w:b w:val="1"/>
          <w:rtl w:val="0"/>
        </w:rPr>
        <w:t xml:space="preserve">UPDATE</w:t>
      </w:r>
      <w:r w:rsidDel="00000000" w:rsidR="00000000" w:rsidRPr="00000000">
        <w:rPr>
          <w:rtl w:val="0"/>
        </w:rPr>
        <w:t xml:space="preserve">: As some of you have pointed out, the instructions above only work for public Github repos. If you want to use a private repo for your working copy, then take a look at the method described here: </w:t>
      </w:r>
      <w:hyperlink r:id="rId8">
        <w:r w:rsidDel="00000000" w:rsidR="00000000" w:rsidRPr="00000000">
          <w:rPr>
            <w:color w:val="1155cc"/>
            <w:u w:val="single"/>
            <w:rtl w:val="0"/>
          </w:rPr>
          <w:t xml:space="preserve">https://help.github.com/articles/duplicating-a-repository</w:t>
        </w:r>
      </w:hyperlink>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D">
      <w:pPr>
        <w:pStyle w:val="Heading2"/>
        <w:numPr>
          <w:ilvl w:val="0"/>
          <w:numId w:val="2"/>
        </w:numPr>
        <w:pBdr>
          <w:top w:space="0" w:sz="0" w:val="nil"/>
          <w:left w:space="0" w:sz="0" w:val="nil"/>
          <w:bottom w:space="0" w:sz="0" w:val="nil"/>
          <w:right w:space="0" w:sz="0" w:val="nil"/>
          <w:between w:space="0" w:sz="0" w:val="nil"/>
        </w:pBdr>
        <w:shd w:fill="auto" w:val="clear"/>
        <w:ind w:left="720" w:hanging="360"/>
        <w:rPr>
          <w:sz w:val="32"/>
          <w:szCs w:val="32"/>
        </w:rPr>
      </w:pPr>
      <w:bookmarkStart w:colFirst="0" w:colLast="0" w:name="_n9vthc75g7h5" w:id="5"/>
      <w:bookmarkEnd w:id="5"/>
      <w:r w:rsidDel="00000000" w:rsidR="00000000" w:rsidRPr="00000000">
        <w:rPr>
          <w:rtl w:val="0"/>
        </w:rPr>
        <w:t xml:space="preserve">Demonstration</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 will give a brief demonstration of your submission to the lab instructor in lab 7.</w:t>
      </w:r>
    </w:p>
    <w:p w:rsidR="00000000" w:rsidDel="00000000" w:rsidP="00000000" w:rsidRDefault="00000000" w:rsidRPr="00000000" w14:paraId="0000001F">
      <w:pPr>
        <w:pStyle w:val="Heading2"/>
        <w:numPr>
          <w:ilvl w:val="0"/>
          <w:numId w:val="2"/>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sz w:val="32"/>
          <w:szCs w:val="32"/>
        </w:rPr>
      </w:pPr>
      <w:bookmarkStart w:colFirst="0" w:colLast="0" w:name="_ve1o2itghr66" w:id="6"/>
      <w:bookmarkEnd w:id="6"/>
      <w:r w:rsidDel="00000000" w:rsidR="00000000" w:rsidRPr="00000000">
        <w:rPr>
          <w:rFonts w:ascii="Calibri" w:cs="Calibri" w:eastAsia="Calibri" w:hAnsi="Calibri"/>
          <w:rtl w:val="0"/>
        </w:rPr>
        <w:t xml:space="preserve">Requirements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rFonts w:ascii="Calibri" w:cs="Calibri" w:eastAsia="Calibri" w:hAnsi="Calibri"/>
        </w:rPr>
      </w:pPr>
      <w:r w:rsidDel="00000000" w:rsidR="00000000" w:rsidRPr="00000000">
        <w:rPr>
          <w:rFonts w:ascii="Calibri" w:cs="Calibri" w:eastAsia="Calibri" w:hAnsi="Calibri"/>
          <w:rtl w:val="0"/>
        </w:rPr>
        <w:t xml:space="preserve">For this lab you will need to look at the lectures and tutorials in section 2 of the lectures on Webcourses (Reactive Web Programming and Streams)</w:t>
      </w:r>
    </w:p>
    <w:p w:rsidR="00000000" w:rsidDel="00000000" w:rsidP="00000000" w:rsidRDefault="00000000" w:rsidRPr="00000000" w14:paraId="00000021">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Fonts w:ascii="Calibri" w:cs="Calibri" w:eastAsia="Calibri" w:hAnsi="Calibri"/>
          <w:rtl w:val="0"/>
        </w:rPr>
        <w:t xml:space="preserve">Use your own laptop with local tools (See tutorial video </w:t>
      </w:r>
      <w:r w:rsidDel="00000000" w:rsidR="00000000" w:rsidRPr="00000000">
        <w:rPr>
          <w:rFonts w:ascii="Calibri" w:cs="Calibri" w:eastAsia="Calibri" w:hAnsi="Calibri"/>
          <w:b w:val="1"/>
          <w:rtl w:val="0"/>
        </w:rPr>
        <w:t xml:space="preserve">20 - Node and Webpack</w:t>
      </w:r>
      <w:r w:rsidDel="00000000" w:rsidR="00000000" w:rsidRPr="00000000">
        <w:rPr>
          <w:rFonts w:ascii="Calibri" w:cs="Calibri" w:eastAsia="Calibri" w:hAnsi="Calibri"/>
          <w:rtl w:val="0"/>
        </w:rPr>
        <w:t xml:space="preserve"> (developer ecosystem theme folder on Webcourses) for an example environment you could consider using)</w:t>
      </w:r>
      <w:r w:rsidDel="00000000" w:rsidR="00000000" w:rsidRPr="00000000">
        <w:rPr>
          <w:rFonts w:ascii="Calibri" w:cs="Calibri" w:eastAsia="Calibri" w:hAnsi="Calibri"/>
          <w:rtl w:val="0"/>
        </w:rPr>
        <w:t xml:space="preserve">.</w:t>
      </w:r>
    </w:p>
    <w:p w:rsidR="00000000" w:rsidDel="00000000" w:rsidP="00000000" w:rsidRDefault="00000000" w:rsidRPr="00000000" w14:paraId="00000022">
      <w:pPr>
        <w:numPr>
          <w:ilvl w:val="0"/>
          <w:numId w:val="5"/>
        </w:numPr>
        <w:pBdr>
          <w:top w:space="0" w:sz="0" w:val="nil"/>
          <w:left w:space="0" w:sz="0" w:val="nil"/>
          <w:bottom w:space="0" w:sz="0" w:val="nil"/>
          <w:right w:space="0" w:sz="0" w:val="nil"/>
          <w:between w:space="0" w:sz="0" w:val="nil"/>
        </w:pBdr>
        <w:shd w:fill="auto" w:val="clea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Take the free online first lesses from Egghead - </w:t>
      </w:r>
      <w:hyperlink r:id="rId9">
        <w:r w:rsidDel="00000000" w:rsidR="00000000" w:rsidRPr="00000000">
          <w:rPr>
            <w:rFonts w:ascii="Calibri" w:cs="Calibri" w:eastAsia="Calibri" w:hAnsi="Calibri"/>
            <w:color w:val="1155cc"/>
            <w:u w:val="single"/>
            <w:rtl w:val="0"/>
          </w:rPr>
          <w:t xml:space="preserve">Introduction to Reactive Programming</w:t>
        </w:r>
      </w:hyperlink>
      <w:r w:rsidDel="00000000" w:rsidR="00000000" w:rsidRPr="00000000">
        <w:rPr>
          <w:rtl w:val="0"/>
        </w:rPr>
      </w:r>
    </w:p>
    <w:p w:rsidR="00000000" w:rsidDel="00000000" w:rsidP="00000000" w:rsidRDefault="00000000" w:rsidRPr="00000000" w14:paraId="00000023">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Fonts w:ascii="Calibri" w:cs="Calibri" w:eastAsia="Calibri" w:hAnsi="Calibri"/>
          <w:rtl w:val="0"/>
        </w:rPr>
        <w:t xml:space="preserve">Watch the counter tutorial videos </w:t>
      </w:r>
      <w:r w:rsidDel="00000000" w:rsidR="00000000" w:rsidRPr="00000000">
        <w:rPr>
          <w:rFonts w:ascii="Calibri" w:cs="Calibri" w:eastAsia="Calibri" w:hAnsi="Calibri"/>
          <w:b w:val="1"/>
          <w:rtl w:val="0"/>
        </w:rPr>
        <w:t xml:space="preserve">22</w:t>
      </w:r>
      <w:r w:rsidDel="00000000" w:rsidR="00000000" w:rsidRPr="00000000">
        <w:rPr>
          <w:rFonts w:ascii="Calibri" w:cs="Calibri" w:eastAsia="Calibri" w:hAnsi="Calibri"/>
          <w:rtl w:val="0"/>
        </w:rPr>
        <w:t xml:space="preserve"> and </w:t>
      </w:r>
      <w:r w:rsidDel="00000000" w:rsidR="00000000" w:rsidRPr="00000000">
        <w:rPr>
          <w:rFonts w:ascii="Calibri" w:cs="Calibri" w:eastAsia="Calibri" w:hAnsi="Calibri"/>
          <w:b w:val="1"/>
          <w:rtl w:val="0"/>
        </w:rPr>
        <w:t xml:space="preserve">23</w:t>
      </w:r>
      <w:r w:rsidDel="00000000" w:rsidR="00000000" w:rsidRPr="00000000">
        <w:rPr>
          <w:rFonts w:ascii="Calibri" w:cs="Calibri" w:eastAsia="Calibri" w:hAnsi="Calibri"/>
          <w:rtl w:val="0"/>
        </w:rPr>
        <w:t xml:space="preserve"> (Webcources folder). Note that the API has changed a little (version 6) since those tutorials were recorded so consult the v5 to v6 migration notes if you run problems)</w:t>
      </w:r>
    </w:p>
    <w:p w:rsidR="00000000" w:rsidDel="00000000" w:rsidP="00000000" w:rsidRDefault="00000000" w:rsidRPr="00000000" w14:paraId="00000024">
      <w:pPr>
        <w:pStyle w:val="Heading2"/>
        <w:numPr>
          <w:ilvl w:val="0"/>
          <w:numId w:val="2"/>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sz w:val="32"/>
          <w:szCs w:val="32"/>
        </w:rPr>
      </w:pPr>
      <w:bookmarkStart w:colFirst="0" w:colLast="0" w:name="_h9sxqmq5o9vi" w:id="7"/>
      <w:bookmarkEnd w:id="7"/>
      <w:r w:rsidDel="00000000" w:rsidR="00000000" w:rsidRPr="00000000">
        <w:rPr>
          <w:rFonts w:ascii="Calibri" w:cs="Calibri" w:eastAsia="Calibri" w:hAnsi="Calibri"/>
          <w:rtl w:val="0"/>
        </w:rPr>
        <w:t xml:space="preserve">Resources</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rFonts w:ascii="Calibri" w:cs="Calibri" w:eastAsia="Calibri" w:hAnsi="Calibri"/>
        </w:rPr>
      </w:pPr>
      <w:r w:rsidDel="00000000" w:rsidR="00000000" w:rsidRPr="00000000">
        <w:rPr>
          <w:rFonts w:ascii="Calibri" w:cs="Calibri" w:eastAsia="Calibri" w:hAnsi="Calibri"/>
          <w:rtl w:val="0"/>
        </w:rPr>
        <w:t xml:space="preserve">You are free to research whatever you need to solve the problems in this lab. Some recommended resources include: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27">
      <w:pPr>
        <w:numPr>
          <w:ilvl w:val="0"/>
          <w:numId w:val="6"/>
        </w:numPr>
        <w:pBdr>
          <w:top w:space="0" w:sz="0" w:val="nil"/>
          <w:left w:space="0" w:sz="0" w:val="nil"/>
          <w:bottom w:space="0" w:sz="0" w:val="nil"/>
          <w:right w:space="0" w:sz="0" w:val="nil"/>
          <w:between w:space="0" w:sz="0" w:val="nil"/>
        </w:pBdr>
        <w:shd w:fill="auto" w:val="clear"/>
        <w:ind w:left="720" w:hanging="360"/>
        <w:contextualSpacing w:val="1"/>
        <w:rPr>
          <w:rFonts w:ascii="Calibri" w:cs="Calibri" w:eastAsia="Calibri" w:hAnsi="Calibri"/>
        </w:rPr>
      </w:pPr>
      <w:hyperlink r:id="rId10">
        <w:r w:rsidDel="00000000" w:rsidR="00000000" w:rsidRPr="00000000">
          <w:rPr>
            <w:rFonts w:ascii="Calibri" w:cs="Calibri" w:eastAsia="Calibri" w:hAnsi="Calibri"/>
            <w:color w:val="1155cc"/>
            <w:u w:val="single"/>
            <w:rtl w:val="0"/>
          </w:rPr>
          <w:t xml:space="preserve">https://gist.github.com/staltz/868e7e9bc2a7b8c1f754</w:t>
        </w:r>
      </w:hyperlink>
      <w:r w:rsidDel="00000000" w:rsidR="00000000" w:rsidRPr="00000000">
        <w:rPr>
          <w:rtl w:val="0"/>
        </w:rPr>
      </w:r>
    </w:p>
    <w:p w:rsidR="00000000" w:rsidDel="00000000" w:rsidP="00000000" w:rsidRDefault="00000000" w:rsidRPr="00000000" w14:paraId="00000028">
      <w:pPr>
        <w:numPr>
          <w:ilvl w:val="0"/>
          <w:numId w:val="6"/>
        </w:numPr>
        <w:pBdr>
          <w:top w:space="0" w:sz="0" w:val="nil"/>
          <w:left w:space="0" w:sz="0" w:val="nil"/>
          <w:bottom w:space="0" w:sz="0" w:val="nil"/>
          <w:right w:space="0" w:sz="0" w:val="nil"/>
          <w:between w:space="0" w:sz="0" w:val="nil"/>
        </w:pBdr>
        <w:shd w:fill="auto" w:val="clear"/>
        <w:ind w:left="720" w:hanging="360"/>
        <w:contextualSpacing w:val="1"/>
        <w:rPr>
          <w:rFonts w:ascii="Calibri" w:cs="Calibri" w:eastAsia="Calibri" w:hAnsi="Calibri"/>
        </w:rPr>
      </w:pPr>
      <w:hyperlink r:id="rId11">
        <w:r w:rsidDel="00000000" w:rsidR="00000000" w:rsidRPr="00000000">
          <w:rPr>
            <w:rFonts w:ascii="Calibri" w:cs="Calibri" w:eastAsia="Calibri" w:hAnsi="Calibri"/>
            <w:color w:val="1155cc"/>
            <w:u w:val="single"/>
            <w:rtl w:val="0"/>
          </w:rPr>
          <w:t xml:space="preserve">https://github.com/ReactiveX/rxjs</w:t>
        </w:r>
      </w:hyperlink>
      <w:r w:rsidDel="00000000" w:rsidR="00000000" w:rsidRPr="00000000">
        <w:rPr>
          <w:rtl w:val="0"/>
        </w:rPr>
      </w:r>
    </w:p>
    <w:p w:rsidR="00000000" w:rsidDel="00000000" w:rsidP="00000000" w:rsidRDefault="00000000" w:rsidRPr="00000000" w14:paraId="00000029">
      <w:pPr>
        <w:numPr>
          <w:ilvl w:val="0"/>
          <w:numId w:val="6"/>
        </w:numPr>
        <w:pBdr>
          <w:top w:space="0" w:sz="0" w:val="nil"/>
          <w:left w:space="0" w:sz="0" w:val="nil"/>
          <w:bottom w:space="0" w:sz="0" w:val="nil"/>
          <w:right w:space="0" w:sz="0" w:val="nil"/>
          <w:between w:space="0" w:sz="0" w:val="nil"/>
        </w:pBdr>
        <w:shd w:fill="auto" w:val="clear"/>
        <w:ind w:left="720" w:hanging="360"/>
        <w:contextualSpacing w:val="1"/>
        <w:rPr>
          <w:rFonts w:ascii="Calibri" w:cs="Calibri" w:eastAsia="Calibri" w:hAnsi="Calibri"/>
          <w:u w:val="none"/>
        </w:rPr>
      </w:pPr>
      <w:hyperlink r:id="rId12">
        <w:r w:rsidDel="00000000" w:rsidR="00000000" w:rsidRPr="00000000">
          <w:rPr>
            <w:rFonts w:ascii="Calibri" w:cs="Calibri" w:eastAsia="Calibri" w:hAnsi="Calibri"/>
            <w:color w:val="1155cc"/>
            <w:u w:val="single"/>
            <w:rtl w:val="0"/>
          </w:rPr>
          <w:t xml:space="preserve">https://github.com/ReactiveX/rxjs/blob/master/docs_app/content/guide/v6/migration.md</w:t>
        </w:r>
      </w:hyperlink>
      <w:r w:rsidDel="00000000" w:rsidR="00000000" w:rsidRPr="00000000">
        <w:rPr>
          <w:rtl w:val="0"/>
        </w:rPr>
      </w:r>
    </w:p>
    <w:p w:rsidR="00000000" w:rsidDel="00000000" w:rsidP="00000000" w:rsidRDefault="00000000" w:rsidRPr="00000000" w14:paraId="0000002A">
      <w:pPr>
        <w:numPr>
          <w:ilvl w:val="0"/>
          <w:numId w:val="6"/>
        </w:numPr>
        <w:pBdr>
          <w:top w:space="0" w:sz="0" w:val="nil"/>
          <w:left w:space="0" w:sz="0" w:val="nil"/>
          <w:bottom w:space="0" w:sz="0" w:val="nil"/>
          <w:right w:space="0" w:sz="0" w:val="nil"/>
          <w:between w:space="0" w:sz="0" w:val="nil"/>
        </w:pBdr>
        <w:shd w:fill="auto" w:val="clear"/>
        <w:ind w:left="720" w:hanging="360"/>
        <w:contextualSpacing w:val="1"/>
        <w:rPr>
          <w:rFonts w:ascii="Calibri" w:cs="Calibri" w:eastAsia="Calibri" w:hAnsi="Calibri"/>
          <w:u w:val="none"/>
        </w:rPr>
      </w:pPr>
      <w:hyperlink r:id="rId13">
        <w:r w:rsidDel="00000000" w:rsidR="00000000" w:rsidRPr="00000000">
          <w:rPr>
            <w:rFonts w:ascii="Calibri" w:cs="Calibri" w:eastAsia="Calibri" w:hAnsi="Calibri"/>
            <w:color w:val="1155cc"/>
            <w:u w:val="single"/>
            <w:rtl w:val="0"/>
          </w:rPr>
          <w:t xml:space="preserve">https://developer.mozilla.org/en-US/docs/Web/API/Canvas_API</w:t>
        </w:r>
      </w:hyperlink>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2D">
      <w:pPr>
        <w:pStyle w:val="Heading2"/>
        <w:numPr>
          <w:ilvl w:val="0"/>
          <w:numId w:val="2"/>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sz w:val="32"/>
          <w:szCs w:val="32"/>
        </w:rPr>
      </w:pPr>
      <w:bookmarkStart w:colFirst="0" w:colLast="0" w:name="_v8788f2d5lq9" w:id="8"/>
      <w:bookmarkEnd w:id="8"/>
      <w:r w:rsidDel="00000000" w:rsidR="00000000" w:rsidRPr="00000000">
        <w:rPr>
          <w:rFonts w:ascii="Calibri" w:cs="Calibri" w:eastAsia="Calibri" w:hAnsi="Calibri"/>
          <w:rtl w:val="0"/>
        </w:rPr>
        <w:t xml:space="preserve">Problem Sets</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rPr>
          <w:rFonts w:ascii="Calibri" w:cs="Calibri" w:eastAsia="Calibri" w:hAnsi="Calibri"/>
        </w:rPr>
      </w:pPr>
      <w:r w:rsidDel="00000000" w:rsidR="00000000" w:rsidRPr="00000000">
        <w:rPr>
          <w:rFonts w:ascii="Calibri" w:cs="Calibri" w:eastAsia="Calibri" w:hAnsi="Calibri"/>
          <w:rtl w:val="0"/>
        </w:rPr>
        <w:t xml:space="preserve">Provide Javascript ES6 code for the following problems using in your own development environment</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
        <w:tblW w:w="97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8070"/>
        <w:gridCol w:w="870"/>
        <w:tblGridChange w:id="0">
          <w:tblGrid>
            <w:gridCol w:w="780"/>
            <w:gridCol w:w="8070"/>
            <w:gridCol w:w="8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Convert your calculator from </w:t>
            </w:r>
            <w:r w:rsidDel="00000000" w:rsidR="00000000" w:rsidRPr="00000000">
              <w:rPr>
                <w:rFonts w:ascii="Calibri" w:cs="Calibri" w:eastAsia="Calibri" w:hAnsi="Calibri"/>
                <w:b w:val="1"/>
                <w:rtl w:val="0"/>
              </w:rPr>
              <w:t xml:space="preserve">worksheet 2</w:t>
            </w:r>
            <w:r w:rsidDel="00000000" w:rsidR="00000000" w:rsidRPr="00000000">
              <w:rPr>
                <w:rFonts w:ascii="Calibri" w:cs="Calibri" w:eastAsia="Calibri" w:hAnsi="Calibri"/>
                <w:rtl w:val="0"/>
              </w:rPr>
              <w:t xml:space="preserve"> to use RxJS streams to handle the keyboard and mouse input events </w:t>
            </w:r>
            <w:r w:rsidDel="00000000" w:rsidR="00000000" w:rsidRPr="00000000">
              <w:rPr>
                <w:rFonts w:ascii="Calibri" w:cs="Calibri" w:eastAsia="Calibri" w:hAnsi="Calibri"/>
                <w:b w:val="1"/>
                <w:rtl w:val="0"/>
              </w:rPr>
              <w:t xml:space="preserve">instead of</w:t>
            </w:r>
            <w:r w:rsidDel="00000000" w:rsidR="00000000" w:rsidRPr="00000000">
              <w:rPr>
                <w:rFonts w:ascii="Calibri" w:cs="Calibri" w:eastAsia="Calibri" w:hAnsi="Calibri"/>
                <w:rtl w:val="0"/>
              </w:rPr>
              <w:t xml:space="preserve"> the method you originally used (probably callbacks or promises). All other calculator functionality can stay the same.</w:t>
            </w:r>
          </w:p>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Hint</w:t>
            </w:r>
            <w:r w:rsidDel="00000000" w:rsidR="00000000" w:rsidRPr="00000000">
              <w:rPr>
                <w:rFonts w:ascii="Calibri" w:cs="Calibri" w:eastAsia="Calibri" w:hAnsi="Calibri"/>
                <w:rtl w:val="0"/>
              </w:rPr>
              <w:t xml:space="preserve">: Merge and map your input events into a single stream and execute display updates inside the stream processing logic</w:t>
            </w:r>
          </w:p>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Build a stream-driven stopwatch application.</w:t>
            </w:r>
          </w:p>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Hint</w:t>
            </w:r>
            <w:r w:rsidDel="00000000" w:rsidR="00000000" w:rsidRPr="00000000">
              <w:rPr>
                <w:rFonts w:ascii="Calibri" w:cs="Calibri" w:eastAsia="Calibri" w:hAnsi="Calibri"/>
                <w:rtl w:val="0"/>
              </w:rPr>
              <w:t xml:space="preserve">: Use </w:t>
            </w:r>
            <w:r w:rsidDel="00000000" w:rsidR="00000000" w:rsidRPr="00000000">
              <w:rPr>
                <w:rFonts w:ascii="Calibri" w:cs="Calibri" w:eastAsia="Calibri" w:hAnsi="Calibri"/>
                <w:rtl w:val="0"/>
              </w:rPr>
              <w:t xml:space="preserve">Observable.interval()</w:t>
            </w:r>
            <w:r w:rsidDel="00000000" w:rsidR="00000000" w:rsidRPr="00000000">
              <w:rPr>
                <w:rFonts w:ascii="Calibri" w:cs="Calibri" w:eastAsia="Calibri" w:hAnsi="Calibri"/>
                <w:rtl w:val="0"/>
              </w:rPr>
              <w:t xml:space="preserve"> to generate your timer ticks.</w:t>
            </w:r>
          </w:p>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Your UI should implement </w:t>
            </w:r>
            <w:r w:rsidDel="00000000" w:rsidR="00000000" w:rsidRPr="00000000">
              <w:rPr>
                <w:rFonts w:ascii="Calibri" w:cs="Calibri" w:eastAsia="Calibri" w:hAnsi="Calibri"/>
                <w:b w:val="1"/>
                <w:rtl w:val="0"/>
              </w:rPr>
              <w:t xml:space="preserve">start</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stop,</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split</w:t>
            </w:r>
            <w:r w:rsidDel="00000000" w:rsidR="00000000" w:rsidRPr="00000000">
              <w:rPr>
                <w:rFonts w:ascii="Calibri" w:cs="Calibri" w:eastAsia="Calibri" w:hAnsi="Calibri"/>
                <w:rtl w:val="0"/>
              </w:rPr>
              <w:t xml:space="preserve"> and </w:t>
            </w:r>
            <w:r w:rsidDel="00000000" w:rsidR="00000000" w:rsidRPr="00000000">
              <w:rPr>
                <w:rFonts w:ascii="Calibri" w:cs="Calibri" w:eastAsia="Calibri" w:hAnsi="Calibri"/>
                <w:b w:val="1"/>
                <w:rtl w:val="0"/>
              </w:rPr>
              <w:t xml:space="preserve">reset</w:t>
            </w:r>
            <w:r w:rsidDel="00000000" w:rsidR="00000000" w:rsidRPr="00000000">
              <w:rPr>
                <w:rFonts w:ascii="Calibri" w:cs="Calibri" w:eastAsia="Calibri" w:hAnsi="Calibri"/>
                <w:rtl w:val="0"/>
              </w:rPr>
              <w:t xml:space="preserve"> buttons for your timer. </w:t>
            </w:r>
          </w:p>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stopwatch should also display </w:t>
            </w:r>
            <w:r w:rsidDel="00000000" w:rsidR="00000000" w:rsidRPr="00000000">
              <w:rPr>
                <w:rFonts w:ascii="Calibri" w:cs="Calibri" w:eastAsia="Calibri" w:hAnsi="Calibri"/>
                <w:b w:val="1"/>
                <w:rtl w:val="0"/>
              </w:rPr>
              <w:t xml:space="preserve">minutes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seconds</w:t>
            </w:r>
            <w:r w:rsidDel="00000000" w:rsidR="00000000" w:rsidRPr="00000000">
              <w:rPr>
                <w:rFonts w:ascii="Calibri" w:cs="Calibri" w:eastAsia="Calibri" w:hAnsi="Calibri"/>
                <w:rtl w:val="0"/>
              </w:rPr>
              <w:t xml:space="preserve"> and </w:t>
            </w:r>
            <w:r w:rsidDel="00000000" w:rsidR="00000000" w:rsidRPr="00000000">
              <w:rPr>
                <w:rFonts w:ascii="Calibri" w:cs="Calibri" w:eastAsia="Calibri" w:hAnsi="Calibri"/>
                <w:b w:val="1"/>
                <w:rtl w:val="0"/>
              </w:rPr>
              <w:t xml:space="preserve">10ths of seconds</w:t>
            </w:r>
            <w:r w:rsidDel="00000000" w:rsidR="00000000" w:rsidRPr="00000000">
              <w:rPr>
                <w:rFonts w:ascii="Calibri" w:cs="Calibri" w:eastAsia="Calibri" w:hAnsi="Calibri"/>
                <w:rtl w:val="0"/>
              </w:rPr>
              <w:t xml:space="preserve"> in digital format (beside the clock face) updating as it counts.</w:t>
            </w:r>
          </w:p>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Splits should be shown as a list separate from the timer. You should support 5 recorded split times in your UI.</w:t>
            </w:r>
          </w:p>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reset button should stop and reset the timer and remove any split times.</w:t>
            </w:r>
          </w:p>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You should also provide a graphical version of your stopwatch which shows a </w:t>
            </w:r>
            <w:r w:rsidDel="00000000" w:rsidR="00000000" w:rsidRPr="00000000">
              <w:rPr>
                <w:rFonts w:ascii="Calibri" w:cs="Calibri" w:eastAsia="Calibri" w:hAnsi="Calibri"/>
                <w:b w:val="1"/>
                <w:rtl w:val="0"/>
              </w:rPr>
              <w:t xml:space="preserve">minutes</w:t>
            </w:r>
            <w:r w:rsidDel="00000000" w:rsidR="00000000" w:rsidRPr="00000000">
              <w:rPr>
                <w:rFonts w:ascii="Calibri" w:cs="Calibri" w:eastAsia="Calibri" w:hAnsi="Calibri"/>
                <w:rtl w:val="0"/>
              </w:rPr>
              <w:t xml:space="preserve"> and </w:t>
            </w:r>
            <w:r w:rsidDel="00000000" w:rsidR="00000000" w:rsidRPr="00000000">
              <w:rPr>
                <w:rFonts w:ascii="Calibri" w:cs="Calibri" w:eastAsia="Calibri" w:hAnsi="Calibri"/>
                <w:b w:val="1"/>
                <w:rtl w:val="0"/>
              </w:rPr>
              <w:t xml:space="preserve">seconds</w:t>
            </w:r>
            <w:r w:rsidDel="00000000" w:rsidR="00000000" w:rsidRPr="00000000">
              <w:rPr>
                <w:rFonts w:ascii="Calibri" w:cs="Calibri" w:eastAsia="Calibri" w:hAnsi="Calibri"/>
                <w:rtl w:val="0"/>
              </w:rPr>
              <w:t xml:space="preserve"> hand along the lines of the following example. You are free to come up with your own clock face design if you wish.</w:t>
            </w:r>
          </w:p>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2357438" cy="2267287"/>
                  <wp:effectExtent b="0" l="0" r="0" t="0"/>
                  <wp:docPr id="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2357438" cy="2267287"/>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Hint</w:t>
            </w:r>
            <w:r w:rsidDel="00000000" w:rsidR="00000000" w:rsidRPr="00000000">
              <w:rPr>
                <w:rFonts w:ascii="Calibri" w:cs="Calibri" w:eastAsia="Calibri" w:hAnsi="Calibri"/>
                <w:rtl w:val="0"/>
              </w:rPr>
              <w:t xml:space="preserve">: Use the </w:t>
            </w:r>
            <w:hyperlink r:id="rId15">
              <w:r w:rsidDel="00000000" w:rsidR="00000000" w:rsidRPr="00000000">
                <w:rPr>
                  <w:rFonts w:ascii="Calibri" w:cs="Calibri" w:eastAsia="Calibri" w:hAnsi="Calibri"/>
                  <w:color w:val="1155cc"/>
                  <w:u w:val="single"/>
                  <w:rtl w:val="0"/>
                </w:rPr>
                <w:t xml:space="preserve">JS Cavas API</w:t>
              </w:r>
            </w:hyperlink>
            <w:r w:rsidDel="00000000" w:rsidR="00000000" w:rsidRPr="00000000">
              <w:rPr>
                <w:rFonts w:ascii="Calibri" w:cs="Calibri" w:eastAsia="Calibri" w:hAnsi="Calibri"/>
                <w:rtl w:val="0"/>
              </w:rPr>
              <w:t xml:space="preserve"> to build the clock face and animate the hands. There will a little trigonometry required to animate the hands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50</w:t>
            </w:r>
          </w:p>
        </w:tc>
      </w:tr>
    </w:tbl>
    <w:p w:rsidR="00000000" w:rsidDel="00000000" w:rsidP="00000000" w:rsidRDefault="00000000" w:rsidRPr="00000000" w14:paraId="00000048">
      <w:pPr>
        <w:contextualSpacing w:val="0"/>
        <w:rPr/>
      </w:pPr>
      <w:r w:rsidDel="00000000" w:rsidR="00000000" w:rsidRPr="00000000">
        <w:rPr>
          <w:rtl w:val="0"/>
        </w:rPr>
      </w:r>
    </w:p>
    <w:p w:rsidR="00000000" w:rsidDel="00000000" w:rsidP="00000000" w:rsidRDefault="00000000" w:rsidRPr="00000000" w14:paraId="00000049">
      <w:pPr>
        <w:pStyle w:val="Heading2"/>
        <w:numPr>
          <w:ilvl w:val="0"/>
          <w:numId w:val="2"/>
        </w:numPr>
        <w:ind w:left="720" w:hanging="360"/>
        <w:rPr>
          <w:rFonts w:ascii="Calibri" w:cs="Calibri" w:eastAsia="Calibri" w:hAnsi="Calibri"/>
          <w:sz w:val="32"/>
          <w:szCs w:val="32"/>
        </w:rPr>
      </w:pPr>
      <w:bookmarkStart w:colFirst="0" w:colLast="0" w:name="_iypj8pu0pqht" w:id="9"/>
      <w:bookmarkEnd w:id="9"/>
      <w:r w:rsidDel="00000000" w:rsidR="00000000" w:rsidRPr="00000000">
        <w:rPr>
          <w:rFonts w:ascii="Calibri" w:cs="Calibri" w:eastAsia="Calibri" w:hAnsi="Calibri"/>
          <w:rtl w:val="0"/>
        </w:rPr>
        <w:t xml:space="preserve">Lecture Review Questions</w:t>
      </w:r>
      <w:r w:rsidDel="00000000" w:rsidR="00000000" w:rsidRPr="00000000">
        <w:rPr>
          <w:rtl w:val="0"/>
        </w:rPr>
      </w:r>
    </w:p>
    <w:p w:rsidR="00000000" w:rsidDel="00000000" w:rsidP="00000000" w:rsidRDefault="00000000" w:rsidRPr="00000000" w14:paraId="0000004A">
      <w:pPr>
        <w:contextualSpacing w:val="0"/>
        <w:rPr/>
      </w:pPr>
      <w:r w:rsidDel="00000000" w:rsidR="00000000" w:rsidRPr="00000000">
        <w:rPr>
          <w:rtl w:val="0"/>
        </w:rPr>
      </w:r>
    </w:p>
    <w:p w:rsidR="00000000" w:rsidDel="00000000" w:rsidP="00000000" w:rsidRDefault="00000000" w:rsidRPr="00000000" w14:paraId="0000004B">
      <w:pPr>
        <w:contextualSpacing w:val="0"/>
        <w:rPr/>
      </w:pPr>
      <w:r w:rsidDel="00000000" w:rsidR="00000000" w:rsidRPr="00000000">
        <w:rPr>
          <w:rtl w:val="0"/>
        </w:rPr>
        <w:t xml:space="preserve"> (1-2 paragraphs/bullets, etc) answers for the following. It is important that you have reviewed the module material in advance</w:t>
      </w:r>
    </w:p>
    <w:p w:rsidR="00000000" w:rsidDel="00000000" w:rsidP="00000000" w:rsidRDefault="00000000" w:rsidRPr="00000000" w14:paraId="0000004C">
      <w:pPr>
        <w:contextualSpacing w:val="0"/>
        <w:rPr/>
      </w:pPr>
      <w:r w:rsidDel="00000000" w:rsidR="00000000" w:rsidRPr="00000000">
        <w:rPr>
          <w:rtl w:val="0"/>
        </w:rPr>
      </w:r>
    </w:p>
    <w:tbl>
      <w:tblPr>
        <w:tblStyle w:val="Table2"/>
        <w:tblW w:w="97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8070"/>
        <w:gridCol w:w="870"/>
        <w:tblGridChange w:id="0">
          <w:tblGrid>
            <w:gridCol w:w="780"/>
            <w:gridCol w:w="8070"/>
            <w:gridCol w:w="8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Explain what is meant by the stream abstraction. What is the relationship between streams and the observer pattern?  What are streams useful for modeling and when might you use them in Rich Web development?</w:t>
            </w:r>
          </w:p>
          <w:p w:rsidR="00000000" w:rsidDel="00000000" w:rsidP="00000000" w:rsidRDefault="00000000" w:rsidRPr="00000000" w14:paraId="0000004F">
            <w:pPr>
              <w:widowControl w:val="0"/>
              <w:spacing w:line="240" w:lineRule="auto"/>
              <w:contextualSpacing w:val="0"/>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 Marks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Assume that you are building an interface to an API in your Rich Web App. Describe in detail how you could use the RxJS library to handle asynchronous network responses to API requests. In your opinion, what are the benefits to using a streams library for networking over, say, promises? And what do you think are the downsides?</w:t>
            </w:r>
          </w:p>
          <w:p w:rsidR="00000000" w:rsidDel="00000000" w:rsidP="00000000" w:rsidRDefault="00000000" w:rsidRPr="00000000" w14:paraId="00000053">
            <w:pPr>
              <w:widowControl w:val="0"/>
              <w:spacing w:line="240" w:lineRule="auto"/>
              <w:contextualSpacing w:val="0"/>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 Marks</w:t>
            </w:r>
          </w:p>
        </w:tc>
      </w:tr>
    </w:tbl>
    <w:p w:rsidR="00000000" w:rsidDel="00000000" w:rsidP="00000000" w:rsidRDefault="00000000" w:rsidRPr="00000000" w14:paraId="00000055">
      <w:pPr>
        <w:pStyle w:val="Heading2"/>
        <w:contextualSpacing w:val="0"/>
        <w:rPr/>
      </w:pPr>
      <w:bookmarkStart w:colFirst="0" w:colLast="0" w:name="_1dfa5mwzr17g" w:id="10"/>
      <w:bookmarkEnd w:id="10"/>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headerReference r:id="rId16" w:type="default"/>
      <w:footerReference r:id="rId17"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contextualSpacing w:val="0"/>
      <w:jc w:val="right"/>
      <w:rPr>
        <w:b w:val="1"/>
      </w:rPr>
    </w:pPr>
    <w:r w:rsidDel="00000000" w:rsidR="00000000" w:rsidRPr="00000000">
      <w:rPr>
        <w:b w:val="1"/>
        <w:rtl w:val="0"/>
      </w:rPr>
      <w:t xml:space="preserve">Rich Web Application Technologies - Worksheet</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Lab 5 Oct 18, 2017</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Lab 6 Oct 25, 2017</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ind w:left="720" w:firstLine="0"/>
      <w:contextualSpacing w:val="0"/>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ReactiveX/rxjs" TargetMode="External"/><Relationship Id="rId10" Type="http://schemas.openxmlformats.org/officeDocument/2006/relationships/hyperlink" Target="https://gist.github.com/staltz/868e7e9bc2a7b8c1f754" TargetMode="External"/><Relationship Id="rId13" Type="http://schemas.openxmlformats.org/officeDocument/2006/relationships/hyperlink" Target="https://developer.mozilla.org/en-US/docs/Web/API/Canvas_API" TargetMode="External"/><Relationship Id="rId12" Type="http://schemas.openxmlformats.org/officeDocument/2006/relationships/hyperlink" Target="https://github.com/ReactiveX/rxjs/blob/master/docs_app/content/guide/v6/migration.m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st.github.com/staltz/868e7e9bc2a7b8c1f754" TargetMode="External"/><Relationship Id="rId15" Type="http://schemas.openxmlformats.org/officeDocument/2006/relationships/hyperlink" Target="https://developer.mozilla.org/en-US/docs/Web/API/Canvas_API" TargetMode="External"/><Relationship Id="rId14" Type="http://schemas.openxmlformats.org/officeDocument/2006/relationships/image" Target="media/image1.png"/><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github.com/bjg/2018-ditcs-cmpu4043.git" TargetMode="External"/><Relationship Id="rId7" Type="http://schemas.openxmlformats.org/officeDocument/2006/relationships/hyperlink" Target="https://www.youtube.com/watch?v=FQsBmnZvBdc" TargetMode="External"/><Relationship Id="rId8" Type="http://schemas.openxmlformats.org/officeDocument/2006/relationships/hyperlink" Target="https://help.github.com/articles/duplicating-a-reposit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