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146" w:rsidRDefault="00381328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5276"/>
          <w:sz w:val="48"/>
          <w:szCs w:val="48"/>
        </w:rPr>
        <w:t>GOWDHAMAN B J</w:t>
      </w:r>
    </w:p>
    <w:p w:rsidR="00354146" w:rsidRDefault="00381328">
      <w:pPr>
        <w:spacing w:after="60"/>
        <w:jc w:val="center"/>
        <w:rPr>
          <w:rFonts w:ascii="Calibri" w:eastAsia="Calibri" w:hAnsi="Calibri" w:cs="Calibri"/>
          <w:color w:val="707B7C"/>
          <w:sz w:val="24"/>
          <w:szCs w:val="24"/>
        </w:rPr>
      </w:pPr>
      <w:r>
        <w:rPr>
          <w:rFonts w:ascii="Calibri" w:eastAsia="Calibri" w:hAnsi="Calibri" w:cs="Calibri"/>
          <w:color w:val="707B7C"/>
          <w:sz w:val="24"/>
          <w:szCs w:val="24"/>
        </w:rPr>
        <w:t xml:space="preserve">Data </w:t>
      </w:r>
      <w:proofErr w:type="gramStart"/>
      <w:r>
        <w:rPr>
          <w:rFonts w:ascii="Calibri" w:eastAsia="Calibri" w:hAnsi="Calibri" w:cs="Calibri"/>
          <w:color w:val="707B7C"/>
          <w:sz w:val="24"/>
          <w:szCs w:val="24"/>
        </w:rPr>
        <w:t>Engineer  |</w:t>
      </w:r>
      <w:proofErr w:type="gramEnd"/>
      <w:r>
        <w:rPr>
          <w:rFonts w:ascii="Calibri" w:eastAsia="Calibri" w:hAnsi="Calibri" w:cs="Calibri"/>
          <w:color w:val="707B7C"/>
          <w:sz w:val="24"/>
          <w:szCs w:val="24"/>
        </w:rPr>
        <w:t xml:space="preserve">  Front-End Developer</w:t>
      </w:r>
    </w:p>
    <w:p w:rsidR="00274890" w:rsidRDefault="00381328" w:rsidP="00381328">
      <w:pPr>
        <w:spacing w:after="60"/>
      </w:pPr>
      <w:hyperlink r:id="rId5" w:history="1">
        <w:r w:rsidRPr="00C22392">
          <w:rPr>
            <w:rStyle w:val="Hyperlink"/>
          </w:rPr>
          <w:t>bjgowdhaman7@gmail.com</w:t>
        </w:r>
      </w:hyperlink>
      <w:r>
        <w:t xml:space="preserve">  </w:t>
      </w:r>
      <w:r>
        <w:tab/>
      </w:r>
      <w:r>
        <w:tab/>
      </w:r>
      <w:r>
        <w:tab/>
        <w:t xml:space="preserve">+91 8637688277  </w:t>
      </w:r>
      <w:r>
        <w:tab/>
      </w:r>
      <w:r>
        <w:tab/>
      </w:r>
      <w:r>
        <w:tab/>
      </w:r>
      <w:hyperlink r:id="rId6" w:history="1">
        <w:r w:rsidRPr="00274890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Profile</w:t>
      </w:r>
    </w:p>
    <w:p w:rsidR="00354146" w:rsidRDefault="00381328">
      <w:pPr>
        <w:pBdr>
          <w:bottom w:val="single" w:sz="8" w:space="2" w:color="1A5276"/>
        </w:pBdr>
        <w:spacing w:before="200" w:after="8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PROFESSIONAL SUMMARY</w:t>
      </w:r>
    </w:p>
    <w:p w:rsidR="00354146" w:rsidRDefault="00381328">
      <w:pPr>
        <w:spacing w:before="80" w:after="80"/>
        <w:jc w:val="both"/>
      </w:pPr>
      <w:r>
        <w:rPr>
          <w:rFonts w:ascii="Calibri" w:eastAsia="Calibri" w:hAnsi="Calibri" w:cs="Calibri"/>
          <w:color w:val="1C2833"/>
        </w:rPr>
        <w:t xml:space="preserve">Results-driven Data Engineer with 1 year of hands-on experience building scalable ETL pipelines using </w:t>
      </w:r>
      <w:proofErr w:type="spellStart"/>
      <w:r>
        <w:rPr>
          <w:rFonts w:ascii="Calibri" w:eastAsia="Calibri" w:hAnsi="Calibri" w:cs="Calibri"/>
          <w:color w:val="1C2833"/>
        </w:rPr>
        <w:t>Databricks</w:t>
      </w:r>
      <w:proofErr w:type="spellEnd"/>
      <w:r>
        <w:rPr>
          <w:rFonts w:ascii="Calibri" w:eastAsia="Calibri" w:hAnsi="Calibri" w:cs="Calibri"/>
          <w:color w:val="1C2833"/>
        </w:rPr>
        <w:t xml:space="preserve">, </w:t>
      </w:r>
      <w:proofErr w:type="spellStart"/>
      <w:r>
        <w:rPr>
          <w:rFonts w:ascii="Calibri" w:eastAsia="Calibri" w:hAnsi="Calibri" w:cs="Calibri"/>
          <w:color w:val="1C2833"/>
        </w:rPr>
        <w:t>PySpark</w:t>
      </w:r>
      <w:proofErr w:type="spellEnd"/>
      <w:r w:rsidR="00F04645">
        <w:rPr>
          <w:rFonts w:ascii="Calibri" w:eastAsia="Calibri" w:hAnsi="Calibri" w:cs="Calibri"/>
          <w:color w:val="1C2833"/>
        </w:rPr>
        <w:t xml:space="preserve">, and Medallion Architecture. </w:t>
      </w:r>
      <w:proofErr w:type="spellStart"/>
      <w:r w:rsidR="00F04645">
        <w:rPr>
          <w:rFonts w:ascii="Calibri" w:eastAsia="Calibri" w:hAnsi="Calibri" w:cs="Calibri"/>
          <w:color w:val="1C2833"/>
        </w:rPr>
        <w:t>Databricks</w:t>
      </w:r>
      <w:proofErr w:type="spellEnd"/>
      <w:r w:rsidR="00F04645">
        <w:rPr>
          <w:rFonts w:ascii="Calibri" w:eastAsia="Calibri" w:hAnsi="Calibri" w:cs="Calibri"/>
          <w:color w:val="1C2833"/>
        </w:rPr>
        <w:t xml:space="preserve"> Certified Data Engineer Professional with expertise in Delta Lake, Workflow orchestration and real-time streaming. </w:t>
      </w:r>
      <w:proofErr w:type="gramStart"/>
      <w:r w:rsidR="00F04645">
        <w:rPr>
          <w:rFonts w:ascii="Calibri" w:eastAsia="Calibri" w:hAnsi="Calibri" w:cs="Calibri"/>
          <w:color w:val="1C2833"/>
        </w:rPr>
        <w:t xml:space="preserve">Previously worked as a Front-end developer with 3 years of experience in Angular, </w:t>
      </w:r>
      <w:proofErr w:type="spellStart"/>
      <w:r w:rsidR="00F04645">
        <w:rPr>
          <w:rFonts w:ascii="Calibri" w:eastAsia="Calibri" w:hAnsi="Calibri" w:cs="Calibri"/>
          <w:color w:val="1C2833"/>
        </w:rPr>
        <w:t>TypeScript</w:t>
      </w:r>
      <w:proofErr w:type="spellEnd"/>
      <w:r w:rsidR="00F04645">
        <w:rPr>
          <w:rFonts w:ascii="Calibri" w:eastAsia="Calibri" w:hAnsi="Calibri" w:cs="Calibri"/>
          <w:color w:val="1C2833"/>
        </w:rPr>
        <w:t>, and REST APIs, bringing a string full-stack perspective to data engineering.</w:t>
      </w:r>
      <w:proofErr w:type="gramEnd"/>
    </w:p>
    <w:p w:rsidR="00354146" w:rsidRDefault="00381328">
      <w:pPr>
        <w:pBdr>
          <w:bottom w:val="single" w:sz="8" w:space="2" w:color="1A5276"/>
        </w:pBdr>
        <w:spacing w:before="200" w:after="8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:rsidR="00354146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54146" w:rsidRDefault="00381328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C2833"/>
                <w:sz w:val="22"/>
                <w:szCs w:val="22"/>
              </w:rPr>
              <w:t>Associate Data Engineer</w:t>
            </w:r>
            <w:r>
              <w:rPr>
                <w:rFonts w:ascii="Calibri" w:eastAsia="Calibri" w:hAnsi="Calibri" w:cs="Calibri"/>
                <w:color w:val="707B7C"/>
              </w:rPr>
              <w:t xml:space="preserve">  |  </w:t>
            </w:r>
            <w:proofErr w:type="spellStart"/>
            <w:r>
              <w:rPr>
                <w:rFonts w:ascii="Calibri" w:eastAsia="Calibri" w:hAnsi="Calibri" w:cs="Calibri"/>
                <w:color w:val="707B7C"/>
              </w:rPr>
              <w:t>Diggibyte</w:t>
            </w:r>
            <w:proofErr w:type="spellEnd"/>
            <w:r>
              <w:rPr>
                <w:rFonts w:ascii="Calibri" w:eastAsia="Calibri" w:hAnsi="Calibri" w:cs="Calibri"/>
                <w:color w:val="707B7C"/>
              </w:rPr>
              <w:t xml:space="preserve"> Technology </w:t>
            </w:r>
            <w:proofErr w:type="spellStart"/>
            <w:r>
              <w:rPr>
                <w:rFonts w:ascii="Calibri" w:eastAsia="Calibri" w:hAnsi="Calibri" w:cs="Calibri"/>
                <w:color w:val="707B7C"/>
              </w:rPr>
              <w:t>Pvt</w:t>
            </w:r>
            <w:proofErr w:type="spellEnd"/>
            <w:r>
              <w:rPr>
                <w:rFonts w:ascii="Calibri" w:eastAsia="Calibri" w:hAnsi="Calibri" w:cs="Calibri"/>
                <w:color w:val="707B7C"/>
              </w:rPr>
              <w:t xml:space="preserve"> Ltd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354146" w:rsidRDefault="00381328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707B7C"/>
              </w:rPr>
              <w:t>2025 – Present</w:t>
            </w:r>
          </w:p>
        </w:tc>
      </w:tr>
    </w:tbl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Designed and implemented Medallion Architecture (Bronze/Silver/Gold) on </w:t>
      </w:r>
      <w:proofErr w:type="spellStart"/>
      <w:r>
        <w:rPr>
          <w:rFonts w:ascii="Calibri" w:eastAsia="Calibri" w:hAnsi="Calibri" w:cs="Calibri"/>
          <w:color w:val="1C2833"/>
        </w:rPr>
        <w:t>Databricks</w:t>
      </w:r>
      <w:proofErr w:type="spellEnd"/>
      <w:r>
        <w:rPr>
          <w:rFonts w:ascii="Calibri" w:eastAsia="Calibri" w:hAnsi="Calibri" w:cs="Calibri"/>
          <w:color w:val="1C2833"/>
        </w:rPr>
        <w:t xml:space="preserve"> to process large-scale datasets, enforcing schema validation, data quality checks, and optimized aggregations.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Developed a Custom Code Ingestion Framework using </w:t>
      </w:r>
      <w:proofErr w:type="spellStart"/>
      <w:r>
        <w:rPr>
          <w:rFonts w:ascii="Calibri" w:eastAsia="Calibri" w:hAnsi="Calibri" w:cs="Calibri"/>
          <w:color w:val="1C2833"/>
        </w:rPr>
        <w:t>PySpark</w:t>
      </w:r>
      <w:proofErr w:type="spellEnd"/>
      <w:r>
        <w:rPr>
          <w:rFonts w:ascii="Calibri" w:eastAsia="Calibri" w:hAnsi="Calibri" w:cs="Calibri"/>
          <w:color w:val="1C2833"/>
        </w:rPr>
        <w:t xml:space="preserve"> enab</w:t>
      </w:r>
      <w:r>
        <w:rPr>
          <w:rFonts w:ascii="Calibri" w:eastAsia="Calibri" w:hAnsi="Calibri" w:cs="Calibri"/>
          <w:color w:val="1C2833"/>
        </w:rPr>
        <w:t>ling modular, configuration-driven transformations — significantly reducing pipeline development time for new data sources.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Configured </w:t>
      </w:r>
      <w:proofErr w:type="spellStart"/>
      <w:r>
        <w:rPr>
          <w:rFonts w:ascii="Calibri" w:eastAsia="Calibri" w:hAnsi="Calibri" w:cs="Calibri"/>
          <w:color w:val="1C2833"/>
        </w:rPr>
        <w:t>Lakeflow</w:t>
      </w:r>
      <w:proofErr w:type="spellEnd"/>
      <w:r>
        <w:rPr>
          <w:rFonts w:ascii="Calibri" w:eastAsia="Calibri" w:hAnsi="Calibri" w:cs="Calibri"/>
          <w:color w:val="1C2833"/>
        </w:rPr>
        <w:t xml:space="preserve"> Connect and </w:t>
      </w:r>
      <w:proofErr w:type="spellStart"/>
      <w:r>
        <w:rPr>
          <w:rFonts w:ascii="Calibri" w:eastAsia="Calibri" w:hAnsi="Calibri" w:cs="Calibri"/>
          <w:color w:val="1C2833"/>
        </w:rPr>
        <w:t>Aiven</w:t>
      </w:r>
      <w:proofErr w:type="spellEnd"/>
      <w:r>
        <w:rPr>
          <w:rFonts w:ascii="Calibri" w:eastAsia="Calibri" w:hAnsi="Calibri" w:cs="Calibri"/>
          <w:color w:val="1C2833"/>
        </w:rPr>
        <w:t xml:space="preserve"> Kafka for automated Change Data Capture (CDC) and real-time streaming from </w:t>
      </w:r>
      <w:proofErr w:type="spellStart"/>
      <w:r>
        <w:rPr>
          <w:rFonts w:ascii="Calibri" w:eastAsia="Calibri" w:hAnsi="Calibri" w:cs="Calibri"/>
          <w:color w:val="1C2833"/>
        </w:rPr>
        <w:t>SaaS</w:t>
      </w:r>
      <w:proofErr w:type="spellEnd"/>
      <w:r>
        <w:rPr>
          <w:rFonts w:ascii="Calibri" w:eastAsia="Calibri" w:hAnsi="Calibri" w:cs="Calibri"/>
          <w:color w:val="1C2833"/>
        </w:rPr>
        <w:t xml:space="preserve"> sources (e.g., </w:t>
      </w:r>
      <w:proofErr w:type="spellStart"/>
      <w:r>
        <w:rPr>
          <w:rFonts w:ascii="Calibri" w:eastAsia="Calibri" w:hAnsi="Calibri" w:cs="Calibri"/>
          <w:color w:val="1C2833"/>
        </w:rPr>
        <w:t>ServiceNow</w:t>
      </w:r>
      <w:proofErr w:type="spellEnd"/>
      <w:r>
        <w:rPr>
          <w:rFonts w:ascii="Calibri" w:eastAsia="Calibri" w:hAnsi="Calibri" w:cs="Calibri"/>
          <w:color w:val="1C2833"/>
        </w:rPr>
        <w:t xml:space="preserve">) into </w:t>
      </w:r>
      <w:proofErr w:type="spellStart"/>
      <w:r>
        <w:rPr>
          <w:rFonts w:ascii="Calibri" w:eastAsia="Calibri" w:hAnsi="Calibri" w:cs="Calibri"/>
          <w:color w:val="1C2833"/>
        </w:rPr>
        <w:t>Databricks</w:t>
      </w:r>
      <w:proofErr w:type="spellEnd"/>
      <w:r>
        <w:rPr>
          <w:rFonts w:ascii="Calibri" w:eastAsia="Calibri" w:hAnsi="Calibri" w:cs="Calibri"/>
          <w:color w:val="1C2833"/>
        </w:rPr>
        <w:t xml:space="preserve"> Unity Catalog.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Managed metadata migration from on-premise </w:t>
      </w:r>
      <w:proofErr w:type="spellStart"/>
      <w:r>
        <w:rPr>
          <w:rFonts w:ascii="Calibri" w:eastAsia="Calibri" w:hAnsi="Calibri" w:cs="Calibri"/>
          <w:color w:val="1C2833"/>
        </w:rPr>
        <w:t>PostgreSQL</w:t>
      </w:r>
      <w:proofErr w:type="spellEnd"/>
      <w:r>
        <w:rPr>
          <w:rFonts w:ascii="Calibri" w:eastAsia="Calibri" w:hAnsi="Calibri" w:cs="Calibri"/>
          <w:color w:val="1C2833"/>
        </w:rPr>
        <w:t xml:space="preserve"> databases to </w:t>
      </w:r>
      <w:proofErr w:type="spellStart"/>
      <w:r>
        <w:rPr>
          <w:rFonts w:ascii="Calibri" w:eastAsia="Calibri" w:hAnsi="Calibri" w:cs="Calibri"/>
          <w:color w:val="1C2833"/>
        </w:rPr>
        <w:t>Databricks</w:t>
      </w:r>
      <w:proofErr w:type="spellEnd"/>
      <w:r>
        <w:rPr>
          <w:rFonts w:ascii="Calibri" w:eastAsia="Calibri" w:hAnsi="Calibri" w:cs="Calibri"/>
          <w:color w:val="1C2833"/>
        </w:rPr>
        <w:t xml:space="preserve"> </w:t>
      </w:r>
      <w:proofErr w:type="spellStart"/>
      <w:r>
        <w:rPr>
          <w:rFonts w:ascii="Calibri" w:eastAsia="Calibri" w:hAnsi="Calibri" w:cs="Calibri"/>
          <w:color w:val="1C2833"/>
        </w:rPr>
        <w:t>La</w:t>
      </w:r>
      <w:r>
        <w:rPr>
          <w:rFonts w:ascii="Calibri" w:eastAsia="Calibri" w:hAnsi="Calibri" w:cs="Calibri"/>
          <w:color w:val="1C2833"/>
        </w:rPr>
        <w:t>kebase</w:t>
      </w:r>
      <w:proofErr w:type="spellEnd"/>
      <w:r>
        <w:rPr>
          <w:rFonts w:ascii="Calibri" w:eastAsia="Calibri" w:hAnsi="Calibri" w:cs="Calibri"/>
          <w:color w:val="1C2833"/>
        </w:rPr>
        <w:t>, streamlining data discovery, governance, and catalog management.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>Implemented Delta Lake best practices including ACID transactions, time travel, and Z-ordering to optimize query performance on large datasets.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:rsidR="00354146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54146" w:rsidRDefault="00381328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C2833"/>
                <w:sz w:val="22"/>
                <w:szCs w:val="22"/>
              </w:rPr>
              <w:t>Associate Software Engineer</w:t>
            </w:r>
            <w:r>
              <w:rPr>
                <w:rFonts w:ascii="Calibri" w:eastAsia="Calibri" w:hAnsi="Calibri" w:cs="Calibri"/>
                <w:color w:val="707B7C"/>
              </w:rPr>
              <w:t xml:space="preserve">  |  </w:t>
            </w:r>
            <w:proofErr w:type="spellStart"/>
            <w:r>
              <w:rPr>
                <w:rFonts w:ascii="Calibri" w:eastAsia="Calibri" w:hAnsi="Calibri" w:cs="Calibri"/>
                <w:color w:val="707B7C"/>
              </w:rPr>
              <w:t>Vee</w:t>
            </w:r>
            <w:proofErr w:type="spellEnd"/>
            <w:r>
              <w:rPr>
                <w:rFonts w:ascii="Calibri" w:eastAsia="Calibri" w:hAnsi="Calibri" w:cs="Calibri"/>
                <w:color w:val="707B7C"/>
              </w:rPr>
              <w:t xml:space="preserve"> Tec</w:t>
            </w:r>
            <w:r>
              <w:rPr>
                <w:rFonts w:ascii="Calibri" w:eastAsia="Calibri" w:hAnsi="Calibri" w:cs="Calibri"/>
                <w:color w:val="707B7C"/>
              </w:rPr>
              <w:t xml:space="preserve">hnologies </w:t>
            </w:r>
            <w:proofErr w:type="spellStart"/>
            <w:r>
              <w:rPr>
                <w:rFonts w:ascii="Calibri" w:eastAsia="Calibri" w:hAnsi="Calibri" w:cs="Calibri"/>
                <w:color w:val="707B7C"/>
              </w:rPr>
              <w:t>Pvt</w:t>
            </w:r>
            <w:proofErr w:type="spellEnd"/>
            <w:r>
              <w:rPr>
                <w:rFonts w:ascii="Calibri" w:eastAsia="Calibri" w:hAnsi="Calibri" w:cs="Calibri"/>
                <w:color w:val="707B7C"/>
              </w:rPr>
              <w:t xml:space="preserve"> Ltd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354146" w:rsidRDefault="00381328" w:rsidP="00136FD6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707B7C"/>
              </w:rPr>
              <w:t>2021 –</w:t>
            </w:r>
            <w:r>
              <w:rPr>
                <w:rFonts w:ascii="Calibri" w:eastAsia="Calibri" w:hAnsi="Calibri" w:cs="Calibri"/>
                <w:i/>
                <w:iCs/>
                <w:color w:val="707B7C"/>
              </w:rPr>
              <w:t>2024</w:t>
            </w:r>
          </w:p>
        </w:tc>
      </w:tr>
    </w:tbl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Developed responsive, high-performance web applications using Angular, </w:t>
      </w:r>
      <w:proofErr w:type="spellStart"/>
      <w:r>
        <w:rPr>
          <w:rFonts w:ascii="Calibri" w:eastAsia="Calibri" w:hAnsi="Calibri" w:cs="Calibri"/>
          <w:color w:val="1C2833"/>
        </w:rPr>
        <w:t>TypeScript</w:t>
      </w:r>
      <w:proofErr w:type="spellEnd"/>
      <w:r>
        <w:rPr>
          <w:rFonts w:ascii="Calibri" w:eastAsia="Calibri" w:hAnsi="Calibri" w:cs="Calibri"/>
          <w:color w:val="1C2833"/>
        </w:rPr>
        <w:t xml:space="preserve">, and </w:t>
      </w:r>
      <w:proofErr w:type="spellStart"/>
      <w:r>
        <w:rPr>
          <w:rFonts w:ascii="Calibri" w:eastAsia="Calibri" w:hAnsi="Calibri" w:cs="Calibri"/>
          <w:color w:val="1C2833"/>
        </w:rPr>
        <w:t>RESTful</w:t>
      </w:r>
      <w:proofErr w:type="spellEnd"/>
      <w:r>
        <w:rPr>
          <w:rFonts w:ascii="Calibri" w:eastAsia="Calibri" w:hAnsi="Calibri" w:cs="Calibri"/>
          <w:color w:val="1C2833"/>
        </w:rPr>
        <w:t xml:space="preserve"> APIs, serving enterprise clients across multiple domains.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Built reusable, modular Angular components and shared libraries </w:t>
      </w:r>
      <w:r>
        <w:rPr>
          <w:rFonts w:ascii="Calibri" w:eastAsia="Calibri" w:hAnsi="Calibri" w:cs="Calibri"/>
          <w:color w:val="1C2833"/>
        </w:rPr>
        <w:t>that improved code maintainability and accelerated feature delivery across teams.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 xml:space="preserve">Improved application load time and runtime performance through techniques such as Lazy Loading, </w:t>
      </w:r>
      <w:proofErr w:type="spellStart"/>
      <w:r>
        <w:rPr>
          <w:rFonts w:ascii="Calibri" w:eastAsia="Calibri" w:hAnsi="Calibri" w:cs="Calibri"/>
          <w:color w:val="1C2833"/>
        </w:rPr>
        <w:t>OnPush</w:t>
      </w:r>
      <w:proofErr w:type="spellEnd"/>
      <w:r>
        <w:rPr>
          <w:rFonts w:ascii="Calibri" w:eastAsia="Calibri" w:hAnsi="Calibri" w:cs="Calibri"/>
          <w:color w:val="1C2833"/>
        </w:rPr>
        <w:t xml:space="preserve"> change detection, and code splitting.</w:t>
      </w:r>
    </w:p>
    <w:p w:rsidR="00354146" w:rsidRDefault="00381328" w:rsidP="0027489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2833"/>
        </w:rPr>
        <w:t>Collaborated with backend teams to design and integrate REST API contracts, ensuring consistent data flow between frontend and server layers.</w:t>
      </w:r>
    </w:p>
    <w:p w:rsidR="00354146" w:rsidRDefault="00381328">
      <w:pPr>
        <w:pBdr>
          <w:bottom w:val="single" w:sz="8" w:space="2" w:color="1A5276"/>
        </w:pBdr>
        <w:spacing w:before="200" w:after="8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TECHNICAL SKILLS</w:t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7360"/>
      </w:tblGrid>
      <w:tr w:rsidR="0035414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354146" w:rsidRDefault="00381328">
            <w:r>
              <w:rPr>
                <w:rFonts w:ascii="Calibri" w:eastAsia="Calibri" w:hAnsi="Calibri" w:cs="Calibri"/>
                <w:b/>
                <w:bCs/>
                <w:color w:val="1C2833"/>
              </w:rPr>
              <w:t>Data Engineering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354146" w:rsidRDefault="00381328">
            <w:proofErr w:type="spellStart"/>
            <w:r>
              <w:rPr>
                <w:rFonts w:ascii="Calibri" w:eastAsia="Calibri" w:hAnsi="Calibri" w:cs="Calibri"/>
                <w:color w:val="1C2833"/>
              </w:rPr>
              <w:t>Databricks</w:t>
            </w:r>
            <w:proofErr w:type="spellEnd"/>
            <w:r>
              <w:rPr>
                <w:rFonts w:ascii="Calibri" w:eastAsia="Calibri" w:hAnsi="Calibri" w:cs="Calibri"/>
                <w:color w:val="1C28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833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1C2833"/>
              </w:rPr>
              <w:t>, Delta Lake, ETL Pipelines, Medallion Architecture, CDC, Uni</w:t>
            </w:r>
            <w:r>
              <w:rPr>
                <w:rFonts w:ascii="Calibri" w:eastAsia="Calibri" w:hAnsi="Calibri" w:cs="Calibri"/>
                <w:color w:val="1C2833"/>
              </w:rPr>
              <w:t>ty Catalog</w:t>
            </w:r>
          </w:p>
        </w:tc>
      </w:tr>
      <w:tr w:rsidR="0035414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354146" w:rsidRDefault="00381328">
            <w:r>
              <w:rPr>
                <w:rFonts w:ascii="Calibri" w:eastAsia="Calibri" w:hAnsi="Calibri" w:cs="Calibri"/>
                <w:b/>
                <w:bCs/>
                <w:color w:val="1C2833"/>
              </w:rPr>
              <w:t>Programming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354146" w:rsidRDefault="00381328">
            <w:r>
              <w:rPr>
                <w:rFonts w:ascii="Calibri" w:eastAsia="Calibri" w:hAnsi="Calibri" w:cs="Calibri"/>
                <w:color w:val="1C2833"/>
              </w:rPr>
              <w:t xml:space="preserve">Python, SQL, </w:t>
            </w:r>
            <w:proofErr w:type="spellStart"/>
            <w:r>
              <w:rPr>
                <w:rFonts w:ascii="Calibri" w:eastAsia="Calibri" w:hAnsi="Calibri" w:cs="Calibri"/>
                <w:color w:val="1C2833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color w:val="1C2833"/>
              </w:rPr>
              <w:t>, JavaScript</w:t>
            </w:r>
          </w:p>
        </w:tc>
      </w:tr>
      <w:tr w:rsidR="0035414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354146" w:rsidRDefault="00381328">
            <w:r>
              <w:rPr>
                <w:rFonts w:ascii="Calibri" w:eastAsia="Calibri" w:hAnsi="Calibri" w:cs="Calibri"/>
                <w:b/>
                <w:bCs/>
                <w:color w:val="1C2833"/>
              </w:rPr>
              <w:t>Streaming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354146" w:rsidRDefault="00381328">
            <w:proofErr w:type="spellStart"/>
            <w:r>
              <w:rPr>
                <w:rFonts w:ascii="Calibri" w:eastAsia="Calibri" w:hAnsi="Calibri" w:cs="Calibri"/>
                <w:color w:val="1C2833"/>
              </w:rPr>
              <w:t>Aiven</w:t>
            </w:r>
            <w:proofErr w:type="spellEnd"/>
            <w:r>
              <w:rPr>
                <w:rFonts w:ascii="Calibri" w:eastAsia="Calibri" w:hAnsi="Calibri" w:cs="Calibri"/>
                <w:color w:val="1C2833"/>
              </w:rPr>
              <w:t xml:space="preserve"> Kafka, </w:t>
            </w:r>
            <w:proofErr w:type="spellStart"/>
            <w:r>
              <w:rPr>
                <w:rFonts w:ascii="Calibri" w:eastAsia="Calibri" w:hAnsi="Calibri" w:cs="Calibri"/>
                <w:color w:val="1C2833"/>
              </w:rPr>
              <w:t>Lakeflow</w:t>
            </w:r>
            <w:proofErr w:type="spellEnd"/>
            <w:r>
              <w:rPr>
                <w:rFonts w:ascii="Calibri" w:eastAsia="Calibri" w:hAnsi="Calibri" w:cs="Calibri"/>
                <w:color w:val="1C2833"/>
              </w:rPr>
              <w:t xml:space="preserve"> Connect</w:t>
            </w:r>
          </w:p>
        </w:tc>
      </w:tr>
      <w:tr w:rsidR="0035414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354146" w:rsidRDefault="00381328">
            <w:r>
              <w:rPr>
                <w:rFonts w:ascii="Calibri" w:eastAsia="Calibri" w:hAnsi="Calibri" w:cs="Calibri"/>
                <w:b/>
                <w:bCs/>
                <w:color w:val="1C2833"/>
              </w:rPr>
              <w:t>Frontend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:rsidR="00354146" w:rsidRDefault="00381328">
            <w:r>
              <w:rPr>
                <w:rFonts w:ascii="Calibri" w:eastAsia="Calibri" w:hAnsi="Calibri" w:cs="Calibri"/>
                <w:color w:val="1C2833"/>
              </w:rPr>
              <w:t>Angular, REST APIs, HTML5, CSS3</w:t>
            </w:r>
          </w:p>
        </w:tc>
      </w:tr>
    </w:tbl>
    <w:p w:rsidR="00354146" w:rsidRDefault="00381328">
      <w:pPr>
        <w:pBdr>
          <w:bottom w:val="single" w:sz="8" w:space="2" w:color="1A5276"/>
        </w:pBdr>
        <w:spacing w:before="200" w:after="8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CERTIFICATIONS</w:t>
      </w:r>
    </w:p>
    <w:p w:rsidR="00354146" w:rsidRDefault="00354146">
      <w:pPr>
        <w:pStyle w:val="ListParagraph"/>
        <w:numPr>
          <w:ilvl w:val="0"/>
          <w:numId w:val="2"/>
        </w:numPr>
        <w:spacing w:before="40" w:after="40"/>
      </w:pPr>
      <w:hyperlink r:id="rId7" w:history="1">
        <w:proofErr w:type="spellStart"/>
        <w:r w:rsidR="00381328">
          <w:rPr>
            <w:rFonts w:ascii="Calibri" w:eastAsia="Calibri" w:hAnsi="Calibri" w:cs="Calibri"/>
            <w:color w:val="0563C1"/>
            <w:u w:val="single"/>
          </w:rPr>
          <w:t>Databricks</w:t>
        </w:r>
        <w:proofErr w:type="spellEnd"/>
        <w:r w:rsidR="00381328">
          <w:rPr>
            <w:rFonts w:ascii="Calibri" w:eastAsia="Calibri" w:hAnsi="Calibri" w:cs="Calibri"/>
            <w:color w:val="0563C1"/>
            <w:u w:val="single"/>
          </w:rPr>
          <w:t xml:space="preserve"> Certified </w:t>
        </w:r>
        <w:r w:rsidR="00381328">
          <w:rPr>
            <w:rFonts w:ascii="Calibri" w:eastAsia="Calibri" w:hAnsi="Calibri" w:cs="Calibri"/>
            <w:color w:val="0563C1"/>
            <w:u w:val="single"/>
          </w:rPr>
          <w:t>D</w:t>
        </w:r>
        <w:r w:rsidR="00381328">
          <w:rPr>
            <w:rFonts w:ascii="Calibri" w:eastAsia="Calibri" w:hAnsi="Calibri" w:cs="Calibri"/>
            <w:color w:val="0563C1"/>
            <w:u w:val="single"/>
          </w:rPr>
          <w:t>ata En</w:t>
        </w:r>
        <w:r w:rsidR="00381328">
          <w:rPr>
            <w:rFonts w:ascii="Calibri" w:eastAsia="Calibri" w:hAnsi="Calibri" w:cs="Calibri"/>
            <w:color w:val="0563C1"/>
            <w:u w:val="single"/>
          </w:rPr>
          <w:t>g</w:t>
        </w:r>
        <w:r w:rsidR="00381328">
          <w:rPr>
            <w:rFonts w:ascii="Calibri" w:eastAsia="Calibri" w:hAnsi="Calibri" w:cs="Calibri"/>
            <w:color w:val="0563C1"/>
            <w:u w:val="single"/>
          </w:rPr>
          <w:t>ineer Professional</w:t>
        </w:r>
      </w:hyperlink>
      <w:r w:rsidR="00381328">
        <w:rPr>
          <w:rFonts w:ascii="Calibri" w:eastAsia="Calibri" w:hAnsi="Calibri" w:cs="Calibri"/>
          <w:color w:val="1C2833"/>
        </w:rPr>
        <w:t xml:space="preserve"> — </w:t>
      </w:r>
      <w:proofErr w:type="spellStart"/>
      <w:r w:rsidR="00381328">
        <w:rPr>
          <w:rFonts w:ascii="Calibri" w:eastAsia="Calibri" w:hAnsi="Calibri" w:cs="Calibri"/>
          <w:color w:val="1C2833"/>
        </w:rPr>
        <w:t>Databricks</w:t>
      </w:r>
      <w:proofErr w:type="spellEnd"/>
    </w:p>
    <w:p w:rsidR="00354146" w:rsidRDefault="00354146">
      <w:pPr>
        <w:pStyle w:val="ListParagraph"/>
        <w:numPr>
          <w:ilvl w:val="0"/>
          <w:numId w:val="2"/>
        </w:numPr>
        <w:spacing w:before="40" w:after="40"/>
      </w:pPr>
      <w:hyperlink r:id="rId8" w:anchor="acc.aOBRi9cX" w:history="1">
        <w:proofErr w:type="spellStart"/>
        <w:r w:rsidR="00381328">
          <w:rPr>
            <w:rFonts w:ascii="Calibri" w:eastAsia="Calibri" w:hAnsi="Calibri" w:cs="Calibri"/>
            <w:color w:val="0563C1"/>
            <w:u w:val="single"/>
          </w:rPr>
          <w:t>Databricks</w:t>
        </w:r>
        <w:proofErr w:type="spellEnd"/>
        <w:r w:rsidR="00381328">
          <w:rPr>
            <w:rFonts w:ascii="Calibri" w:eastAsia="Calibri" w:hAnsi="Calibri" w:cs="Calibri"/>
            <w:color w:val="0563C1"/>
            <w:u w:val="single"/>
          </w:rPr>
          <w:t xml:space="preserve"> Certified Data Engineer Associate</w:t>
        </w:r>
      </w:hyperlink>
      <w:r w:rsidR="00381328">
        <w:rPr>
          <w:rFonts w:ascii="Calibri" w:eastAsia="Calibri" w:hAnsi="Calibri" w:cs="Calibri"/>
          <w:color w:val="1C2833"/>
        </w:rPr>
        <w:t xml:space="preserve"> — </w:t>
      </w:r>
      <w:proofErr w:type="spellStart"/>
      <w:r w:rsidR="00381328">
        <w:rPr>
          <w:rFonts w:ascii="Calibri" w:eastAsia="Calibri" w:hAnsi="Calibri" w:cs="Calibri"/>
          <w:color w:val="1C2833"/>
        </w:rPr>
        <w:t>D</w:t>
      </w:r>
      <w:r w:rsidR="00381328">
        <w:rPr>
          <w:rFonts w:ascii="Calibri" w:eastAsia="Calibri" w:hAnsi="Calibri" w:cs="Calibri"/>
          <w:color w:val="1C2833"/>
        </w:rPr>
        <w:t>a</w:t>
      </w:r>
      <w:r w:rsidR="00381328">
        <w:rPr>
          <w:rFonts w:ascii="Calibri" w:eastAsia="Calibri" w:hAnsi="Calibri" w:cs="Calibri"/>
          <w:color w:val="1C2833"/>
        </w:rPr>
        <w:t>t</w:t>
      </w:r>
      <w:r w:rsidR="00381328">
        <w:rPr>
          <w:rFonts w:ascii="Calibri" w:eastAsia="Calibri" w:hAnsi="Calibri" w:cs="Calibri"/>
          <w:color w:val="1C2833"/>
        </w:rPr>
        <w:t>a</w:t>
      </w:r>
      <w:r w:rsidR="00381328">
        <w:rPr>
          <w:rFonts w:ascii="Calibri" w:eastAsia="Calibri" w:hAnsi="Calibri" w:cs="Calibri"/>
          <w:color w:val="1C2833"/>
        </w:rPr>
        <w:t>b</w:t>
      </w:r>
      <w:r w:rsidR="00381328">
        <w:rPr>
          <w:rFonts w:ascii="Calibri" w:eastAsia="Calibri" w:hAnsi="Calibri" w:cs="Calibri"/>
          <w:color w:val="1C2833"/>
        </w:rPr>
        <w:t>r</w:t>
      </w:r>
      <w:r w:rsidR="00381328">
        <w:rPr>
          <w:rFonts w:ascii="Calibri" w:eastAsia="Calibri" w:hAnsi="Calibri" w:cs="Calibri"/>
          <w:color w:val="1C2833"/>
        </w:rPr>
        <w:t>i</w:t>
      </w:r>
      <w:r w:rsidR="00381328">
        <w:rPr>
          <w:rFonts w:ascii="Calibri" w:eastAsia="Calibri" w:hAnsi="Calibri" w:cs="Calibri"/>
          <w:color w:val="1C2833"/>
        </w:rPr>
        <w:t>c</w:t>
      </w:r>
      <w:r w:rsidR="00381328">
        <w:rPr>
          <w:rFonts w:ascii="Calibri" w:eastAsia="Calibri" w:hAnsi="Calibri" w:cs="Calibri"/>
          <w:color w:val="1C2833"/>
        </w:rPr>
        <w:t>k</w:t>
      </w:r>
      <w:r w:rsidR="00381328">
        <w:rPr>
          <w:rFonts w:ascii="Calibri" w:eastAsia="Calibri" w:hAnsi="Calibri" w:cs="Calibri"/>
          <w:color w:val="1C2833"/>
        </w:rPr>
        <w:t>s</w:t>
      </w:r>
      <w:proofErr w:type="spellEnd"/>
    </w:p>
    <w:p w:rsidR="00354146" w:rsidRDefault="0027489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</w:rPr>
        <w:t xml:space="preserve">Angular - </w:t>
      </w:r>
      <w:r w:rsidR="00381328">
        <w:rPr>
          <w:rFonts w:ascii="Calibri" w:eastAsia="Calibri" w:hAnsi="Calibri" w:cs="Calibri"/>
          <w:color w:val="1C2833"/>
        </w:rPr>
        <w:t xml:space="preserve"> </w:t>
      </w:r>
      <w:proofErr w:type="spellStart"/>
      <w:r w:rsidR="00381328">
        <w:rPr>
          <w:rFonts w:ascii="Calibri" w:eastAsia="Calibri" w:hAnsi="Calibri" w:cs="Calibri"/>
          <w:color w:val="1C2833"/>
        </w:rPr>
        <w:t>HackerRank</w:t>
      </w:r>
      <w:proofErr w:type="spellEnd"/>
    </w:p>
    <w:p w:rsidR="00354146" w:rsidRDefault="00381328">
      <w:pPr>
        <w:pBdr>
          <w:bottom w:val="single" w:sz="8" w:space="2" w:color="1A5276"/>
        </w:pBdr>
        <w:spacing w:before="200" w:after="8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:rsidR="00354146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74890" w:rsidRDefault="00381328">
            <w:pPr>
              <w:spacing w:before="120" w:after="20"/>
              <w:rPr>
                <w:rFonts w:ascii="Calibri" w:eastAsia="Calibri" w:hAnsi="Calibri" w:cs="Calibri"/>
                <w:color w:val="707B7C"/>
              </w:rPr>
            </w:pPr>
            <w:r>
              <w:rPr>
                <w:rFonts w:ascii="Calibri" w:eastAsia="Calibri" w:hAnsi="Calibri" w:cs="Calibri"/>
                <w:b/>
                <w:bCs/>
                <w:color w:val="1C2833"/>
                <w:sz w:val="22"/>
                <w:szCs w:val="22"/>
              </w:rPr>
              <w:t>B.E. — Electronics &amp; Communication Engineering</w:t>
            </w:r>
            <w:r w:rsidR="00274890">
              <w:rPr>
                <w:rFonts w:ascii="Calibri" w:eastAsia="Calibri" w:hAnsi="Calibri" w:cs="Calibri"/>
                <w:color w:val="707B7C"/>
              </w:rPr>
              <w:t xml:space="preserve">  </w:t>
            </w:r>
          </w:p>
          <w:p w:rsidR="00354146" w:rsidRDefault="00381328">
            <w:pPr>
              <w:spacing w:before="120" w:after="20"/>
            </w:pPr>
            <w:proofErr w:type="spellStart"/>
            <w:r>
              <w:rPr>
                <w:rFonts w:ascii="Calibri" w:eastAsia="Calibri" w:hAnsi="Calibri" w:cs="Calibri"/>
                <w:color w:val="707B7C"/>
              </w:rPr>
              <w:t>Sona</w:t>
            </w:r>
            <w:proofErr w:type="spellEnd"/>
            <w:r>
              <w:rPr>
                <w:rFonts w:ascii="Calibri" w:eastAsia="Calibri" w:hAnsi="Calibri" w:cs="Calibri"/>
                <w:color w:val="707B7C"/>
              </w:rPr>
              <w:t xml:space="preserve"> College of Technology (Anna University)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354146" w:rsidRDefault="00381328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707B7C"/>
              </w:rPr>
              <w:t>2017 – 2021</w:t>
            </w:r>
          </w:p>
        </w:tc>
      </w:tr>
    </w:tbl>
    <w:p w:rsidR="00354146" w:rsidRDefault="00354146" w:rsidP="00136FD6">
      <w:pPr>
        <w:pBdr>
          <w:bottom w:val="single" w:sz="8" w:space="2" w:color="1A5276"/>
        </w:pBdr>
        <w:spacing w:before="200" w:after="80"/>
      </w:pPr>
    </w:p>
    <w:sectPr w:rsidR="00354146" w:rsidSect="00F04645">
      <w:pgSz w:w="11907" w:h="16839" w:code="9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023D5"/>
    <w:multiLevelType w:val="hybridMultilevel"/>
    <w:tmpl w:val="D794D6D0"/>
    <w:lvl w:ilvl="0" w:tplc="9E025B42">
      <w:start w:val="1"/>
      <w:numFmt w:val="bullet"/>
      <w:lvlText w:val="•"/>
      <w:lvlJc w:val="left"/>
      <w:pPr>
        <w:ind w:left="440" w:hanging="280"/>
      </w:pPr>
    </w:lvl>
    <w:lvl w:ilvl="1" w:tplc="753CDAF6">
      <w:numFmt w:val="decimal"/>
      <w:lvlText w:val=""/>
      <w:lvlJc w:val="left"/>
    </w:lvl>
    <w:lvl w:ilvl="2" w:tplc="C2724BF0">
      <w:numFmt w:val="decimal"/>
      <w:lvlText w:val=""/>
      <w:lvlJc w:val="left"/>
    </w:lvl>
    <w:lvl w:ilvl="3" w:tplc="902677A2">
      <w:numFmt w:val="decimal"/>
      <w:lvlText w:val=""/>
      <w:lvlJc w:val="left"/>
    </w:lvl>
    <w:lvl w:ilvl="4" w:tplc="03948B92">
      <w:numFmt w:val="decimal"/>
      <w:lvlText w:val=""/>
      <w:lvlJc w:val="left"/>
    </w:lvl>
    <w:lvl w:ilvl="5" w:tplc="077A4D56">
      <w:numFmt w:val="decimal"/>
      <w:lvlText w:val=""/>
      <w:lvlJc w:val="left"/>
    </w:lvl>
    <w:lvl w:ilvl="6" w:tplc="4EA2FD78">
      <w:numFmt w:val="decimal"/>
      <w:lvlText w:val=""/>
      <w:lvlJc w:val="left"/>
    </w:lvl>
    <w:lvl w:ilvl="7" w:tplc="995016A4">
      <w:numFmt w:val="decimal"/>
      <w:lvlText w:val=""/>
      <w:lvlJc w:val="left"/>
    </w:lvl>
    <w:lvl w:ilvl="8" w:tplc="0C16ED82">
      <w:numFmt w:val="decimal"/>
      <w:lvlText w:val=""/>
      <w:lvlJc w:val="left"/>
    </w:lvl>
  </w:abstractNum>
  <w:abstractNum w:abstractNumId="1">
    <w:nsid w:val="6BF1549C"/>
    <w:multiLevelType w:val="hybridMultilevel"/>
    <w:tmpl w:val="3A505DA8"/>
    <w:lvl w:ilvl="0" w:tplc="87344138">
      <w:start w:val="1"/>
      <w:numFmt w:val="bullet"/>
      <w:lvlText w:val="●"/>
      <w:lvlJc w:val="left"/>
      <w:pPr>
        <w:ind w:left="720" w:hanging="360"/>
      </w:pPr>
    </w:lvl>
    <w:lvl w:ilvl="1" w:tplc="7010993E">
      <w:start w:val="1"/>
      <w:numFmt w:val="bullet"/>
      <w:lvlText w:val="○"/>
      <w:lvlJc w:val="left"/>
      <w:pPr>
        <w:ind w:left="1440" w:hanging="360"/>
      </w:pPr>
    </w:lvl>
    <w:lvl w:ilvl="2" w:tplc="8F3C54F8">
      <w:start w:val="1"/>
      <w:numFmt w:val="bullet"/>
      <w:lvlText w:val="■"/>
      <w:lvlJc w:val="left"/>
      <w:pPr>
        <w:ind w:left="2160" w:hanging="360"/>
      </w:pPr>
    </w:lvl>
    <w:lvl w:ilvl="3" w:tplc="09464220">
      <w:start w:val="1"/>
      <w:numFmt w:val="bullet"/>
      <w:lvlText w:val="●"/>
      <w:lvlJc w:val="left"/>
      <w:pPr>
        <w:ind w:left="2880" w:hanging="360"/>
      </w:pPr>
    </w:lvl>
    <w:lvl w:ilvl="4" w:tplc="3F82AE30">
      <w:start w:val="1"/>
      <w:numFmt w:val="bullet"/>
      <w:lvlText w:val="○"/>
      <w:lvlJc w:val="left"/>
      <w:pPr>
        <w:ind w:left="3600" w:hanging="360"/>
      </w:pPr>
    </w:lvl>
    <w:lvl w:ilvl="5" w:tplc="141E3484">
      <w:start w:val="1"/>
      <w:numFmt w:val="bullet"/>
      <w:lvlText w:val="■"/>
      <w:lvlJc w:val="left"/>
      <w:pPr>
        <w:ind w:left="4320" w:hanging="360"/>
      </w:pPr>
    </w:lvl>
    <w:lvl w:ilvl="6" w:tplc="37C02AD8">
      <w:start w:val="1"/>
      <w:numFmt w:val="bullet"/>
      <w:lvlText w:val="●"/>
      <w:lvlJc w:val="left"/>
      <w:pPr>
        <w:ind w:left="5040" w:hanging="360"/>
      </w:pPr>
    </w:lvl>
    <w:lvl w:ilvl="7" w:tplc="1028137C">
      <w:start w:val="1"/>
      <w:numFmt w:val="bullet"/>
      <w:lvlText w:val="●"/>
      <w:lvlJc w:val="left"/>
      <w:pPr>
        <w:ind w:left="5760" w:hanging="360"/>
      </w:pPr>
    </w:lvl>
    <w:lvl w:ilvl="8" w:tplc="D5FCE5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354146"/>
    <w:rsid w:val="00136FD6"/>
    <w:rsid w:val="00274890"/>
    <w:rsid w:val="00354146"/>
    <w:rsid w:val="00381328"/>
    <w:rsid w:val="00F046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35414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35414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35414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35414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354146"/>
    <w:pPr>
      <w:outlineLvl w:val="4"/>
    </w:pPr>
    <w:rPr>
      <w:color w:val="2E74B5"/>
    </w:rPr>
  </w:style>
  <w:style w:type="paragraph" w:styleId="Heading6">
    <w:name w:val="heading 6"/>
    <w:qFormat/>
    <w:rsid w:val="0035414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354146"/>
    <w:rPr>
      <w:sz w:val="56"/>
      <w:szCs w:val="56"/>
    </w:rPr>
  </w:style>
  <w:style w:type="paragraph" w:customStyle="1" w:styleId="Strong1">
    <w:name w:val="Strong1"/>
    <w:qFormat/>
    <w:rsid w:val="00354146"/>
    <w:rPr>
      <w:b/>
      <w:bCs/>
    </w:rPr>
  </w:style>
  <w:style w:type="paragraph" w:styleId="ListParagraph">
    <w:name w:val="List Paragraph"/>
    <w:qFormat/>
    <w:rsid w:val="00354146"/>
  </w:style>
  <w:style w:type="character" w:styleId="Hyperlink">
    <w:name w:val="Hyperlink"/>
    <w:uiPriority w:val="99"/>
    <w:unhideWhenUsed/>
    <w:rsid w:val="0035414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5414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54146"/>
  </w:style>
  <w:style w:type="character" w:customStyle="1" w:styleId="FootnoteTextChar">
    <w:name w:val="Footnote Text Char"/>
    <w:link w:val="FootnoteText"/>
    <w:uiPriority w:val="99"/>
    <w:semiHidden/>
    <w:unhideWhenUsed/>
    <w:rsid w:val="0035414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5414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54146"/>
  </w:style>
  <w:style w:type="character" w:customStyle="1" w:styleId="EndnoteTextChar">
    <w:name w:val="Endnote Text Char"/>
    <w:link w:val="EndnoteText"/>
    <w:uiPriority w:val="99"/>
    <w:semiHidden/>
    <w:unhideWhenUsed/>
    <w:rsid w:val="00354146"/>
    <w:rPr>
      <w:sz w:val="20"/>
      <w:szCs w:val="20"/>
    </w:rPr>
  </w:style>
  <w:style w:type="character" w:customStyle="1" w:styleId="agcmg">
    <w:name w:val="a_gcmg"/>
    <w:basedOn w:val="DefaultParagraphFont"/>
    <w:rsid w:val="00F046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entials.databricks.com/165fbe51-355e-405e-8af7-3b08530161b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dentials.databrick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wdhaman-b-j-88454b251/" TargetMode="External"/><Relationship Id="rId5" Type="http://schemas.openxmlformats.org/officeDocument/2006/relationships/hyperlink" Target="mailto:bjgowdhaman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Gowdhaman</cp:lastModifiedBy>
  <cp:revision>3</cp:revision>
  <cp:lastPrinted>2026-04-05T11:47:00Z</cp:lastPrinted>
  <dcterms:created xsi:type="dcterms:W3CDTF">2026-04-05T10:39:00Z</dcterms:created>
  <dcterms:modified xsi:type="dcterms:W3CDTF">2026-04-05T11:48:00Z</dcterms:modified>
</cp:coreProperties>
</file>