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600"/>
        <w:gridCol w:w="1600"/>
      </w:tblGrid>
      <w:tr>
        <w:tc>
          <w:tcPr>
            <w:tcW w:type="dxa" w:w="86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Times New Roman" w:cs="Times New Roman" w:eastAsia="SimSun" w:hAnsi="Times New Roman"/>
                <w:b/>
                <w:bCs/>
                <w:color w:val="1A1A1A"/>
                <w:sz w:val="56"/>
                <w:szCs w:val="56"/>
              </w:rPr>
              <w:t xml:space="preserve">白佳意</w:t>
            </w:r>
          </w:p>
          <w:p>
            <w:pPr>
              <w:spacing w:after="30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595959"/>
                <w:sz w:val="18"/>
                <w:szCs w:val="18"/>
              </w:rPr>
              <w:t xml:space="preserve">影视摄影与制作 · 2027 届本科</w:t>
            </w:r>
          </w:p>
          <w:p>
            <w:pPr>
              <w:spacing w:after="30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595959"/>
                <w:sz w:val="18"/>
                <w:szCs w:val="18"/>
              </w:rPr>
              <w:t xml:space="preserve">电话 19935017089　·　邮箱 bjiqwe123@qq.com</w:t>
            </w:r>
          </w:p>
          <w:p>
            <w:pPr>
              <w:spacing w:after="0"/>
            </w:pPr>
            <w:r>
              <w:rPr>
                <w:rFonts w:ascii="Calibri" w:cs="Calibri" w:eastAsia="Microsoft YaHei" w:hAnsi="Calibri"/>
                <w:b w:val="false"/>
                <w:bCs w:val="false"/>
                <w:color w:val="595959"/>
                <w:sz w:val="18"/>
                <w:szCs w:val="18"/>
              </w:rPr>
              <w:t xml:space="preserve">云南昆明（可赴外地，接受出差驻组）· 群众</w:t>
            </w:r>
          </w:p>
        </w:tc>
        <w:tc>
          <w:tcPr>
            <w:tcW w:type="dxa" w:w="1600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990600" cy="1400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B08D3E" w:sz="8" w:space="6"/>
        </w:pBdr>
        <w:spacing w:after="0" w:before="44"/>
      </w:pPr>
      <w:r>
        <w:rPr>
          <w:rFonts w:ascii="Calibri" w:cs="Calibri" w:eastAsia="Microsoft YaHei" w:hAnsi="Calibri"/>
          <w:b w:val="false"/>
          <w:bCs w:val="false"/>
          <w:color w:val="1A1A1A"/>
          <w:sz w:val="18"/>
          <w:szCs w:val="18"/>
        </w:rPr>
        <w:t xml:space="preserve">求职意向：摄影摄像执行 · 影视美术（置景 / 服化道） · 视频剪辑　｜　随时可到岗，实习或全职均可</w:t>
      </w:r>
    </w:p>
    <w:p>
      <w:pPr>
        <w:pBdr>
          <w:bottom w:val="single" w:color="D9D9D9" w:sz="4" w:space="4"/>
        </w:pBdr>
        <w:spacing w:after="24" w:before="54"/>
      </w:pPr>
      <w:r>
        <w:rPr>
          <w:rFonts w:ascii="Calibri" w:cs="Calibri" w:eastAsia="Microsoft YaHei" w:hAnsi="Calibri"/>
          <w:b w:val="false"/>
          <w:bCs w:val="false"/>
          <w:color w:val="B08D3E"/>
          <w:sz w:val="16"/>
          <w:szCs w:val="16"/>
        </w:rPr>
        <w:t xml:space="preserve">■ </w:t>
      </w:r>
      <w:r>
        <w:rPr>
          <w:rFonts w:ascii="Calibri" w:cs="Calibri" w:eastAsia="Microsoft YaHei" w:hAnsi="Calibri"/>
          <w:b/>
          <w:bCs/>
          <w:color w:val="1A1A1A"/>
          <w:spacing w:val="40"/>
          <w:sz w:val="21"/>
          <w:szCs w:val="21"/>
        </w:rPr>
        <w:t xml:space="preserve">教育背景</w:t>
      </w:r>
    </w:p>
    <w:p>
      <w:pPr>
        <w:tabs>
          <w:tab w:val="right" w:pos="10200"/>
        </w:tabs>
        <w:spacing w:after="20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云南艺术学院</w:t>
      </w:r>
      <w:r>
        <w:rPr>
          <w:rFonts w:ascii="Calibri" w:cs="Calibri" w:eastAsia="Microsoft YaHei" w:hAnsi="Calibri"/>
          <w:b w:val="false"/>
          <w:bCs w:val="false"/>
          <w:color w:val="1A1A1A"/>
          <w:sz w:val="19"/>
          <w:szCs w:val="19"/>
        </w:rPr>
        <w:t xml:space="preserve">　影视摄影与制作（本科）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  <w:t>2023.09 – 2027.06</w:t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主修课程：影视剪辑技巧（93）· 视听语言（92）· 影视特效与合成（91）· 摄影机与镜头（90）· 故事板制作（89）</w:t>
      </w:r>
    </w:p>
    <w:p>
      <w:pPr>
        <w:pBdr>
          <w:bottom w:val="single" w:color="D9D9D9" w:sz="4" w:space="4"/>
        </w:pBdr>
        <w:spacing w:after="24" w:before="54"/>
      </w:pPr>
      <w:r>
        <w:rPr>
          <w:rFonts w:ascii="Calibri" w:cs="Calibri" w:eastAsia="Microsoft YaHei" w:hAnsi="Calibri"/>
          <w:b w:val="false"/>
          <w:bCs w:val="false"/>
          <w:color w:val="B08D3E"/>
          <w:sz w:val="16"/>
          <w:szCs w:val="16"/>
        </w:rPr>
        <w:t xml:space="preserve">■ </w:t>
      </w:r>
      <w:r>
        <w:rPr>
          <w:rFonts w:ascii="Calibri" w:cs="Calibri" w:eastAsia="Microsoft YaHei" w:hAnsi="Calibri"/>
          <w:b/>
          <w:bCs/>
          <w:color w:val="1A1A1A"/>
          <w:spacing w:val="40"/>
          <w:sz w:val="21"/>
          <w:szCs w:val="21"/>
        </w:rPr>
        <w:t xml:space="preserve">影视项目经历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《野河》云艺 × 北电联合创作短片　｜　摄影执行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  <w:t>2025.03 – 2025.07</w:t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主导全片摄影执行并协助美术置景，低成本制作提前 2 天交付；双入围紫荆花国际电影节、香港国际短片节（团队）。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《梦里梦外》虚拟制作短片　｜　美术指导（全流程）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  <w:t>2026</w:t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统筹虚拟美术全案与官方海报，风格帧至展映视觉统一；获 VPC 全国大学生虚拟制作大赛二等奖、参展米兰设计周（团队）。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《湮没无闻》农村题材剧情短片　｜　美术指导 · 妆造指导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  <w:t>2025</w:t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院落置景、年代人物造型与伤效妆一体统筹；获云南艺术学院麻园电影节最佳导演奖（团队）。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《背阳山》《虚焦》《留白》剧情短片　｜　美术指导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  <w:t>2024 – 2025</w:t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年代戏单场景、暗调封闭空间、现代双空间三类全案，均以气氛图定调并按图落地。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《HBN 眼霜》《东方树叶茉莉花茶》《VE KING 香水》系列参赛作品　｜　拍摄＋自制置景道具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  <w:t>2025</w:t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三条产品广告均为参赛创作；微距与微缩景观置景结合，苔藓、花卉等自然元素均为自制道具。</w:t>
      </w:r>
    </w:p>
    <w:p>
      <w:pPr>
        <w:pBdr>
          <w:bottom w:val="single" w:color="D9D9D9" w:sz="4" w:space="4"/>
        </w:pBdr>
        <w:spacing w:after="24" w:before="54"/>
      </w:pPr>
      <w:r>
        <w:rPr>
          <w:rFonts w:ascii="Calibri" w:cs="Calibri" w:eastAsia="Microsoft YaHei" w:hAnsi="Calibri"/>
          <w:b w:val="false"/>
          <w:bCs w:val="false"/>
          <w:color w:val="B08D3E"/>
          <w:sz w:val="16"/>
          <w:szCs w:val="16"/>
        </w:rPr>
        <w:t xml:space="preserve">■ </w:t>
      </w:r>
      <w:r>
        <w:rPr>
          <w:rFonts w:ascii="Calibri" w:cs="Calibri" w:eastAsia="Microsoft YaHei" w:hAnsi="Calibri"/>
          <w:b/>
          <w:bCs/>
          <w:color w:val="1A1A1A"/>
          <w:spacing w:val="40"/>
          <w:sz w:val="21"/>
          <w:szCs w:val="21"/>
        </w:rPr>
        <w:t xml:space="preserve">商业项目经历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贵州茅台品牌 TVC　｜　美术助理（A 级商业制作跟组）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  <w:t>2026.09</w:t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有偿商业跟组：参与前期筹备、道具采买与现场美术执行，杀青道具清点零差错。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巍山文旅 × 云南艺术学院　非遗舞蹈传承纪录片　｜　摄像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  <w:t>2025.09 – 10</w:t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双固定机位＋移动机位，每日全程跟拍彝族打歌采风与传承记录。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云趣通研学教育机构　研学跟拍 · 照片直播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  <w:t>2024 起 · 每年寒暑假</w:t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落地「分时段快剪＋即时推送」交付机制，累计研学 12 场，单日最高连续工作 10 小时，客户逐年复购。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中国移动云南公司 / 云南农垦集团　会议影像执行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多机位拍摄与实时图播，单场精选图 80+ 张、交付 15 分钟内，累计输出精修图集 120+ 张。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《中国诗词大会》选手录播　｜　剪辑（商单）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独立完成 6 分钟成片剪辑并过审交付。</w:t>
      </w:r>
    </w:p>
    <w:p>
      <w:pPr>
        <w:pBdr>
          <w:bottom w:val="single" w:color="D9D9D9" w:sz="4" w:space="4"/>
        </w:pBdr>
        <w:spacing w:after="24" w:before="54"/>
      </w:pPr>
      <w:r>
        <w:rPr>
          <w:rFonts w:ascii="Calibri" w:cs="Calibri" w:eastAsia="Microsoft YaHei" w:hAnsi="Calibri"/>
          <w:b w:val="false"/>
          <w:bCs w:val="false"/>
          <w:color w:val="B08D3E"/>
          <w:sz w:val="16"/>
          <w:szCs w:val="16"/>
        </w:rPr>
        <w:t xml:space="preserve">■ </w:t>
      </w:r>
      <w:r>
        <w:rPr>
          <w:rFonts w:ascii="Calibri" w:cs="Calibri" w:eastAsia="Microsoft YaHei" w:hAnsi="Calibri"/>
          <w:b/>
          <w:bCs/>
          <w:color w:val="1A1A1A"/>
          <w:spacing w:val="40"/>
          <w:sz w:val="21"/>
          <w:szCs w:val="21"/>
        </w:rPr>
        <w:t xml:space="preserve">校园与志愿实践</w:t>
      </w:r>
    </w:p>
    <w:p>
      <w:pPr>
        <w:tabs>
          <w:tab w:val="right" w:pos="10200"/>
        </w:tabs>
        <w:spacing w:after="8" w:before="34"/>
      </w:pPr>
      <w:r>
        <w:rPr>
          <w:rFonts w:ascii="Calibri" w:cs="Calibri" w:eastAsia="Microsoft YaHei" w:hAnsi="Calibri"/>
          <w:b/>
          <w:bCs/>
          <w:color w:val="1A1A1A"/>
          <w:sz w:val="19"/>
          <w:szCs w:val="19"/>
        </w:rPr>
        <w:t xml:space="preserve">社区公共墙面创作公益项目　｜　主创设计师</w:t>
      </w: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ab/>
        <w:t>2024.03 – 05</w:t>
      </w:r>
    </w:p>
    <w:p>
      <w:pPr>
        <w:spacing w:after="10"/>
      </w:pPr>
      <w:r>
        <w:rPr>
          <w:rFonts w:ascii="Calibri" w:cs="Calibri" w:eastAsia="Microsoft YaHei" w:hAnsi="Calibri"/>
          <w:b w:val="false"/>
          <w:bCs w:val="false"/>
          <w:color w:val="595959"/>
          <w:sz w:val="18"/>
          <w:szCs w:val="18"/>
        </w:rPr>
        <w:t xml:space="preserve">于昆明市呈贡区吴家营街道办辖区带队完成 2 处公共墙面创作（约 45㎡），「民族团结」「生态家园」主题方案设计与落地绘制，获街道授牌「美育示范点」。</w:t>
      </w:r>
    </w:p>
    <w:p>
      <w:pPr>
        <w:pBdr>
          <w:bottom w:val="single" w:color="D9D9D9" w:sz="4" w:space="4"/>
        </w:pBdr>
        <w:spacing w:after="24" w:before="54"/>
      </w:pPr>
      <w:r>
        <w:rPr>
          <w:rFonts w:ascii="Calibri" w:cs="Calibri" w:eastAsia="Microsoft YaHei" w:hAnsi="Calibri"/>
          <w:b w:val="false"/>
          <w:bCs w:val="false"/>
          <w:color w:val="B08D3E"/>
          <w:sz w:val="16"/>
          <w:szCs w:val="16"/>
        </w:rPr>
        <w:t xml:space="preserve">■ </w:t>
      </w:r>
      <w:r>
        <w:rPr>
          <w:rFonts w:ascii="Calibri" w:cs="Calibri" w:eastAsia="Microsoft YaHei" w:hAnsi="Calibri"/>
          <w:b/>
          <w:bCs/>
          <w:color w:val="1A1A1A"/>
          <w:spacing w:val="40"/>
          <w:sz w:val="21"/>
          <w:szCs w:val="21"/>
        </w:rPr>
        <w:t xml:space="preserve">专业技能</w:t>
      </w:r>
    </w:p>
    <w:p>
      <w:pPr>
        <w:spacing w:after="16"/>
      </w:pPr>
      <w:r>
        <w:rPr>
          <w:rFonts w:ascii="Calibri" w:cs="Calibri" w:eastAsia="Microsoft YaHei" w:hAnsi="Calibri"/>
          <w:b/>
          <w:bCs/>
          <w:color w:val="B08D3E"/>
          <w:sz w:val="18"/>
          <w:szCs w:val="18"/>
        </w:rPr>
        <w:t xml:space="preserve">摄影摄像　</w:t>
      </w:r>
      <w:r>
        <w:rPr>
          <w:rFonts w:ascii="Calibri" w:cs="Calibri" w:eastAsia="Microsoft YaHei" w:hAnsi="Calibri"/>
          <w:b w:val="false"/>
          <w:bCs w:val="false"/>
          <w:color w:val="1A1A1A"/>
          <w:sz w:val="18"/>
          <w:szCs w:val="18"/>
        </w:rPr>
        <w:t xml:space="preserve">索尼 A7C＋大疆 RS3 · 多机位 / 活动 / 研学跟拍</w:t>
      </w:r>
    </w:p>
    <w:p>
      <w:pPr>
        <w:spacing w:after="16"/>
      </w:pPr>
      <w:r>
        <w:rPr>
          <w:rFonts w:ascii="Calibri" w:cs="Calibri" w:eastAsia="Microsoft YaHei" w:hAnsi="Calibri"/>
          <w:b/>
          <w:bCs/>
          <w:color w:val="B08D3E"/>
          <w:sz w:val="18"/>
          <w:szCs w:val="18"/>
        </w:rPr>
        <w:t xml:space="preserve">美术置景　</w:t>
      </w:r>
      <w:r>
        <w:rPr>
          <w:rFonts w:ascii="Calibri" w:cs="Calibri" w:eastAsia="Microsoft YaHei" w:hAnsi="Calibri"/>
          <w:b w:val="false"/>
          <w:bCs w:val="false"/>
          <w:color w:val="1A1A1A"/>
          <w:sz w:val="18"/>
          <w:szCs w:val="18"/>
        </w:rPr>
        <w:t xml:space="preserve">气氛图设计 · 置景搭建 · 道具管理 · 服化道统筹 · 伤效妆 · PS / 酷家乐方案预演</w:t>
      </w:r>
    </w:p>
    <w:p>
      <w:pPr>
        <w:spacing w:after="16"/>
      </w:pPr>
      <w:r>
        <w:rPr>
          <w:rFonts w:ascii="Calibri" w:cs="Calibri" w:eastAsia="Microsoft YaHei" w:hAnsi="Calibri"/>
          <w:b/>
          <w:bCs/>
          <w:color w:val="B08D3E"/>
          <w:sz w:val="18"/>
          <w:szCs w:val="18"/>
        </w:rPr>
        <w:t xml:space="preserve">后期制作　</w:t>
      </w:r>
      <w:r>
        <w:rPr>
          <w:rFonts w:ascii="Calibri" w:cs="Calibri" w:eastAsia="Microsoft YaHei" w:hAnsi="Calibri"/>
          <w:b w:val="false"/>
          <w:bCs w:val="false"/>
          <w:color w:val="1A1A1A"/>
          <w:sz w:val="18"/>
          <w:szCs w:val="18"/>
        </w:rPr>
        <w:t xml:space="preserve">PR 剪辑全流程 · 图片直播 · Lightroom 批量调色 · AIGC 概念设计工作流</w:t>
      </w:r>
    </w:p>
    <w:p>
      <w:pPr>
        <w:pBdr>
          <w:bottom w:val="single" w:color="D9D9D9" w:sz="4" w:space="4"/>
        </w:pBdr>
        <w:spacing w:after="24" w:before="54"/>
      </w:pPr>
      <w:r>
        <w:rPr>
          <w:rFonts w:ascii="Calibri" w:cs="Calibri" w:eastAsia="Microsoft YaHei" w:hAnsi="Calibri"/>
          <w:b w:val="false"/>
          <w:bCs w:val="false"/>
          <w:color w:val="B08D3E"/>
          <w:sz w:val="16"/>
          <w:szCs w:val="16"/>
        </w:rPr>
        <w:t xml:space="preserve">■ </w:t>
      </w:r>
      <w:r>
        <w:rPr>
          <w:rFonts w:ascii="Calibri" w:cs="Calibri" w:eastAsia="Microsoft YaHei" w:hAnsi="Calibri"/>
          <w:b/>
          <w:bCs/>
          <w:color w:val="1A1A1A"/>
          <w:spacing w:val="40"/>
          <w:sz w:val="21"/>
          <w:szCs w:val="21"/>
        </w:rPr>
        <w:t xml:space="preserve">荣誉奖项</w:t>
      </w:r>
    </w:p>
    <w:p>
      <w:pPr>
        <w:spacing w:after="10"/>
      </w:pPr>
      <w:r>
        <w:rPr>
          <w:rFonts w:ascii="Calibri" w:cs="Calibri" w:eastAsia="Microsoft YaHei" w:hAnsi="Calibri"/>
          <w:b/>
          <w:bCs/>
          <w:color w:val="B08D3E"/>
          <w:sz w:val="18"/>
          <w:szCs w:val="18"/>
        </w:rPr>
        <w:t xml:space="preserve">· </w:t>
      </w:r>
      <w:r>
        <w:rPr>
          <w:rFonts w:ascii="Calibri" w:cs="Calibri" w:eastAsia="Microsoft YaHei" w:hAnsi="Calibri"/>
          <w:b w:val="false"/>
          <w:bCs w:val="false"/>
          <w:color w:val="1A1A1A"/>
          <w:sz w:val="18"/>
          <w:szCs w:val="18"/>
        </w:rPr>
        <w:t xml:space="preserve">2026　VPC 全国大学生虚拟制作大赛二等奖（《梦里梦外》，团队）</w:t>
      </w:r>
    </w:p>
    <w:p>
      <w:pPr>
        <w:spacing w:after="10"/>
      </w:pPr>
      <w:r>
        <w:rPr>
          <w:rFonts w:ascii="Calibri" w:cs="Calibri" w:eastAsia="Microsoft YaHei" w:hAnsi="Calibri"/>
          <w:b/>
          <w:bCs/>
          <w:color w:val="B08D3E"/>
          <w:sz w:val="18"/>
          <w:szCs w:val="18"/>
        </w:rPr>
        <w:t xml:space="preserve">· </w:t>
      </w:r>
      <w:r>
        <w:rPr>
          <w:rFonts w:ascii="Calibri" w:cs="Calibri" w:eastAsia="Microsoft YaHei" w:hAnsi="Calibri"/>
          <w:b w:val="false"/>
          <w:bCs w:val="false"/>
          <w:color w:val="1A1A1A"/>
          <w:sz w:val="18"/>
          <w:szCs w:val="18"/>
        </w:rPr>
        <w:t xml:space="preserve">2026　米兰设计周 · 中国高校设计学科师生优秀作品展（《梦里梦外》，团队）</w:t>
      </w:r>
    </w:p>
    <w:p>
      <w:pPr>
        <w:spacing w:after="10"/>
      </w:pPr>
      <w:r>
        <w:rPr>
          <w:rFonts w:ascii="Calibri" w:cs="Calibri" w:eastAsia="Microsoft YaHei" w:hAnsi="Calibri"/>
          <w:b/>
          <w:bCs/>
          <w:color w:val="B08D3E"/>
          <w:sz w:val="18"/>
          <w:szCs w:val="18"/>
        </w:rPr>
        <w:t xml:space="preserve">· </w:t>
      </w:r>
      <w:r>
        <w:rPr>
          <w:rFonts w:ascii="Calibri" w:cs="Calibri" w:eastAsia="Microsoft YaHei" w:hAnsi="Calibri"/>
          <w:b w:val="false"/>
          <w:bCs w:val="false"/>
          <w:color w:val="1A1A1A"/>
          <w:sz w:val="18"/>
          <w:szCs w:val="18"/>
        </w:rPr>
        <w:t xml:space="preserve">2025　云南艺术学院麻园电影节最佳导演奖（《湮没无闻》，团队）</w:t>
      </w:r>
    </w:p>
    <w:p>
      <w:pPr>
        <w:spacing w:after="10"/>
      </w:pPr>
      <w:r>
        <w:rPr>
          <w:rFonts w:ascii="Calibri" w:cs="Calibri" w:eastAsia="Microsoft YaHei" w:hAnsi="Calibri"/>
          <w:b/>
          <w:bCs/>
          <w:color w:val="B08D3E"/>
          <w:sz w:val="18"/>
          <w:szCs w:val="18"/>
        </w:rPr>
        <w:t xml:space="preserve">· </w:t>
      </w:r>
      <w:r>
        <w:rPr>
          <w:rFonts w:ascii="Calibri" w:cs="Calibri" w:eastAsia="Microsoft YaHei" w:hAnsi="Calibri"/>
          <w:b w:val="false"/>
          <w:bCs w:val="false"/>
          <w:color w:val="1A1A1A"/>
          <w:sz w:val="18"/>
          <w:szCs w:val="18"/>
        </w:rPr>
        <w:t xml:space="preserve">2025　《野河》双入围：紫荆花国际电影节 ＋ 香港国际短片节（摄影执行）</w:t>
      </w:r>
    </w:p>
    <w:p>
      <w:pPr>
        <w:spacing w:after="10"/>
      </w:pPr>
      <w:r>
        <w:rPr>
          <w:rFonts w:ascii="Calibri" w:cs="Calibri" w:eastAsia="Microsoft YaHei" w:hAnsi="Calibri"/>
          <w:b/>
          <w:bCs/>
          <w:color w:val="B08D3E"/>
          <w:sz w:val="18"/>
          <w:szCs w:val="18"/>
        </w:rPr>
        <w:t xml:space="preserve">· </w:t>
      </w:r>
      <w:r>
        <w:rPr>
          <w:rFonts w:ascii="Calibri" w:cs="Calibri" w:eastAsia="Microsoft YaHei" w:hAnsi="Calibri"/>
          <w:b w:val="false"/>
          <w:bCs w:val="false"/>
          <w:color w:val="1A1A1A"/>
          <w:sz w:val="18"/>
          <w:szCs w:val="18"/>
        </w:rPr>
        <w:t xml:space="preserve">2024　松下 LCB 视频认证课程（第十一期）最佳编剧奖</w:t>
      </w:r>
    </w:p>
    <w:sectPr>
      <w:pgSz w:w="11906" w:h="16838" w:orient="portrait"/>
      <w:pgMar w:top="58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b263e1d9fbae163316b100453993b24eef7755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2026-09-23T22:58:39.071Z</dcterms:created>
  <dcterms:modified xsi:type="dcterms:W3CDTF">2026-09-23T22:58:39.072Z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