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Process Name: Legal Entity Customer Onboarding and Beneficial Ownership Identification</w:t>
      </w:r>
    </w:p>
    <w:p>
      <w:r>
        <w:t>P1 — Account Opening Request</w:t>
      </w:r>
    </w:p>
    <w:p>
      <w:r>
        <w:t>A legal entity submits an application to open a new account with the financial institution.</w:t>
      </w:r>
    </w:p>
    <w:p>
      <w:r>
        <w:t>P2 — Customer Information Collection</w:t>
      </w:r>
    </w:p>
    <w:p>
      <w:r>
        <w:t>The onboarding officer collects legal entity information including business name, address, and registration details.</w:t>
      </w:r>
    </w:p>
    <w:p>
      <w:r>
        <w:t>P3 — Beneficial Ownership Identification</w:t>
      </w:r>
    </w:p>
    <w:p>
      <w:r>
        <w:t>The onboarding officer collects information identifying individuals who own 25% or more of the legal entity and one individual with significant managerial control.</w:t>
      </w:r>
    </w:p>
    <w:p>
      <w:r>
        <w:t>P4 — Certification Collection</w:t>
      </w:r>
    </w:p>
    <w:p>
      <w:r>
        <w:t>The individual opening the account provides certification confirming the accuracy of the beneficial ownership information.</w:t>
      </w:r>
    </w:p>
    <w:p>
      <w:r>
        <w:t>P5 — Identity Verification</w:t>
      </w:r>
    </w:p>
    <w:p>
      <w:r>
        <w:t>Beneficial owner identities are verified using documentary or non-documentary verification methods.</w:t>
      </w:r>
    </w:p>
    <w:p>
      <w:r>
        <w:t>P6 — Compliance Review</w:t>
      </w:r>
    </w:p>
    <w:p>
      <w:r>
        <w:t>Compliance staff review beneficial ownership information to confirm completeness and accuracy.</w:t>
      </w:r>
    </w:p>
    <w:p>
      <w:r>
        <w:t>P7 — Customer Risk Profiling</w:t>
      </w:r>
    </w:p>
    <w:p>
      <w:r>
        <w:t>Customer due diligence processes incorporate beneficial ownership information into the customer risk profile.</w:t>
      </w:r>
    </w:p>
    <w:p>
      <w:r>
        <w:t>P8 — Recordkeeping</w:t>
      </w:r>
    </w:p>
    <w:p>
      <w:r>
        <w:t>Beneficial ownership information and verification details are stored in the customer due diligence system.</w:t>
      </w:r>
    </w:p>
    <w:p>
      <w:r>
        <w:t>P9 — Ongoing Monitoring</w:t>
      </w:r>
    </w:p>
    <w:p>
      <w:r>
        <w:t>Periodic reviews of legal entity customers update beneficial ownership information when necessary.</w:t>
      </w:r>
    </w:p>
    <w:p>
      <w:r>
        <w:t>P10 — Oversight and Monitoring</w:t>
      </w:r>
    </w:p>
    <w:p>
      <w:r>
        <w:t>Quality assurance, internal audit, and compliance reporting provide oversight of beneficial ownership compliance.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