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3342D9" w14:textId="3CBCE089" w:rsidR="003A4B95" w:rsidRDefault="003A4B95" w:rsidP="003A4B95">
      <w:pPr>
        <w:pStyle w:val="Heading1"/>
        <w:jc w:val="center"/>
      </w:pPr>
      <w:bookmarkStart w:id="0" w:name="_Hlk44155039"/>
      <w:bookmarkStart w:id="1" w:name="_Toc44159093"/>
      <w:bookmarkEnd w:id="0"/>
      <w:r>
        <w:t>Robotic Car Project Manual</w:t>
      </w:r>
      <w:bookmarkEnd w:id="1"/>
    </w:p>
    <w:p w14:paraId="34FEB6AC" w14:textId="5930FC88" w:rsidR="0099369F" w:rsidRDefault="0099369F" w:rsidP="0099369F">
      <w:r>
        <w:rPr>
          <w:noProof/>
        </w:rPr>
        <w:drawing>
          <wp:inline distT="0" distB="0" distL="0" distR="0" wp14:anchorId="6877260A" wp14:editId="4BA49481">
            <wp:extent cx="5943600" cy="28124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0617_09564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E61E" w14:textId="1F0CD847" w:rsidR="00CB7027" w:rsidRDefault="00CB7027" w:rsidP="0099369F"/>
    <w:sdt>
      <w:sdtPr>
        <w:id w:val="978654520"/>
        <w:docPartObj>
          <w:docPartGallery w:val="Table of Contents"/>
          <w:docPartUnique/>
        </w:docPartObj>
      </w:sdtPr>
      <w:sdtEndPr>
        <w:rPr>
          <w:b/>
          <w:bCs/>
          <w:caps w:val="0"/>
          <w:noProof/>
          <w:color w:val="auto"/>
          <w:spacing w:val="0"/>
          <w:sz w:val="20"/>
          <w:szCs w:val="20"/>
        </w:rPr>
      </w:sdtEndPr>
      <w:sdtContent>
        <w:p w14:paraId="4FCF576B" w14:textId="3DAFD27C" w:rsidR="00DF1C74" w:rsidRDefault="00DF1C74">
          <w:pPr>
            <w:pStyle w:val="TOCHeading"/>
          </w:pPr>
          <w:r>
            <w:t>Contents</w:t>
          </w:r>
        </w:p>
        <w:p w14:paraId="552AB747" w14:textId="3A62B803" w:rsidR="00DF1C74" w:rsidRDefault="00DF1C74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159093" w:history="1">
            <w:r w:rsidRPr="0059139B">
              <w:rPr>
                <w:rStyle w:val="Hyperlink"/>
                <w:noProof/>
              </w:rPr>
              <w:t>Robotic Car Project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5FE53" w14:textId="699821C6" w:rsidR="00DF1C74" w:rsidRDefault="00DF1C7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4159094" w:history="1">
            <w:r w:rsidRPr="0059139B">
              <w:rPr>
                <w:rStyle w:val="Hyperlink"/>
                <w:noProof/>
              </w:rPr>
              <w:t>Alternative Subsytems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AA6B1" w14:textId="764929E1" w:rsidR="00DF1C74" w:rsidRDefault="00DF1C7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4159095" w:history="1">
            <w:r w:rsidRPr="0059139B">
              <w:rPr>
                <w:rStyle w:val="Hyperlink"/>
                <w:noProof/>
              </w:rPr>
              <w:t>Alternative Wireless Communication Subsytems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9CDC2" w14:textId="4B03BA47" w:rsidR="00DF1C74" w:rsidRDefault="00DF1C7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4159096" w:history="1">
            <w:r w:rsidRPr="0059139B">
              <w:rPr>
                <w:rStyle w:val="Hyperlink"/>
                <w:noProof/>
              </w:rPr>
              <w:t>Alternative Internet Communication Subsytems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7762C" w14:textId="5DF699EF" w:rsidR="00DF1C74" w:rsidRDefault="00DF1C7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4159097" w:history="1">
            <w:r w:rsidRPr="0059139B">
              <w:rPr>
                <w:rStyle w:val="Hyperlink"/>
                <w:noProof/>
              </w:rPr>
              <w:t>Bill of material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D68FF" w14:textId="29A8299D" w:rsidR="00DF1C74" w:rsidRDefault="00DF1C7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4159098" w:history="1">
            <w:r w:rsidRPr="0059139B">
              <w:rPr>
                <w:rStyle w:val="Hyperlink"/>
                <w:noProof/>
              </w:rPr>
              <w:t>System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_Toc44159098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1F7F2" w14:textId="10EC0A3F" w:rsidR="00DF1C74" w:rsidRDefault="00DF1C7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4159099" w:history="1">
            <w:r w:rsidR="0012615A">
              <w:rPr>
                <w:rStyle w:val="Hyperlink"/>
                <w:noProof/>
              </w:rPr>
              <w:t>S</w:t>
            </w:r>
            <w:r w:rsidR="00185EB8">
              <w:rPr>
                <w:rStyle w:val="Hyperlink"/>
                <w:noProof/>
              </w:rPr>
              <w:t>ystem</w:t>
            </w:r>
            <w:r w:rsidRPr="0059139B">
              <w:rPr>
                <w:rStyle w:val="Hyperlink"/>
                <w:noProof/>
              </w:rPr>
              <w:t xml:space="preserve"> O</w:t>
            </w:r>
            <w:r w:rsidR="00185EB8">
              <w:rPr>
                <w:rStyle w:val="Hyperlink"/>
                <w:noProof/>
              </w:rPr>
              <w:t>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_Toc44159099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1DBBF" w14:textId="159B1A25" w:rsidR="00DF1C74" w:rsidRDefault="00DF1C7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4159100" w:history="1">
            <w:r w:rsidRPr="0059139B">
              <w:rPr>
                <w:rStyle w:val="Hyperlink"/>
                <w:noProof/>
              </w:rPr>
              <w:t>T</w:t>
            </w:r>
            <w:r w:rsidR="00185EB8">
              <w:rPr>
                <w:rStyle w:val="Hyperlink"/>
                <w:noProof/>
              </w:rPr>
              <w:t xml:space="preserve">esting </w:t>
            </w:r>
            <w:r w:rsidR="00185EB8" w:rsidRPr="00185EB8">
              <w:rPr>
                <w:rStyle w:val="Hyperlink"/>
                <w:noProof/>
              </w:rPr>
              <w:t>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97577" w14:textId="65991B0E" w:rsidR="00DF1C74" w:rsidRDefault="00DF1C74">
          <w:r>
            <w:rPr>
              <w:b/>
              <w:bCs/>
              <w:noProof/>
            </w:rPr>
            <w:fldChar w:fldCharType="end"/>
          </w:r>
        </w:p>
      </w:sdtContent>
    </w:sdt>
    <w:p w14:paraId="4AD1EB4B" w14:textId="723C6B5E" w:rsidR="00CB7027" w:rsidRDefault="00CB7027" w:rsidP="0099369F"/>
    <w:p w14:paraId="12EFEE29" w14:textId="19905BDC" w:rsidR="00CB7027" w:rsidRDefault="00CB7027" w:rsidP="0099369F"/>
    <w:p w14:paraId="5220CCE7" w14:textId="4F61ACC8" w:rsidR="00CB7027" w:rsidRDefault="00CB7027" w:rsidP="0099369F"/>
    <w:p w14:paraId="712E5FF3" w14:textId="1B23F1AE" w:rsidR="00CB7027" w:rsidRDefault="00CB7027" w:rsidP="0099369F"/>
    <w:p w14:paraId="4CFB5230" w14:textId="608CDB32" w:rsidR="00CB7027" w:rsidRDefault="00CB7027" w:rsidP="0099369F"/>
    <w:p w14:paraId="16C1EC40" w14:textId="289119FC" w:rsidR="00CB7027" w:rsidRDefault="00CB7027" w:rsidP="0099369F"/>
    <w:p w14:paraId="619E9E01" w14:textId="1D2074D1" w:rsidR="00CB7027" w:rsidRDefault="00CB7027" w:rsidP="0099369F"/>
    <w:p w14:paraId="012E3159" w14:textId="6427D861" w:rsidR="00CB7027" w:rsidRDefault="00CB7027" w:rsidP="0099369F"/>
    <w:p w14:paraId="79E0DF10" w14:textId="436CEA9F" w:rsidR="00160745" w:rsidRDefault="00922EA1" w:rsidP="00B7478E">
      <w:pPr>
        <w:pStyle w:val="Heading2"/>
      </w:pPr>
      <w:bookmarkStart w:id="2" w:name="_Toc44159094"/>
      <w:r>
        <w:lastRenderedPageBreak/>
        <w:t>Alternative Subsytems</w:t>
      </w:r>
      <w:bookmarkEnd w:id="2"/>
    </w:p>
    <w:tbl>
      <w:tblPr>
        <w:tblStyle w:val="TableGrid"/>
        <w:tblpPr w:leftFromText="187" w:rightFromText="187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484"/>
        <w:gridCol w:w="2425"/>
        <w:gridCol w:w="2425"/>
        <w:gridCol w:w="2016"/>
      </w:tblGrid>
      <w:tr w:rsidR="00922EA1" w14:paraId="21549C7A" w14:textId="77777777" w:rsidTr="009275B2">
        <w:tc>
          <w:tcPr>
            <w:tcW w:w="9350" w:type="dxa"/>
            <w:gridSpan w:val="4"/>
          </w:tcPr>
          <w:p w14:paraId="57D4FF57" w14:textId="77777777" w:rsidR="00922EA1" w:rsidRDefault="00922EA1" w:rsidP="009275B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Subsystems</w:t>
            </w:r>
          </w:p>
        </w:tc>
      </w:tr>
      <w:tr w:rsidR="00922EA1" w14:paraId="4444FB1D" w14:textId="77777777" w:rsidTr="009275B2">
        <w:tc>
          <w:tcPr>
            <w:tcW w:w="2484" w:type="dxa"/>
          </w:tcPr>
          <w:p w14:paraId="4603AF10" w14:textId="77777777" w:rsidR="00922EA1" w:rsidRDefault="00922EA1" w:rsidP="009275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Requirement</w:t>
            </w:r>
          </w:p>
        </w:tc>
        <w:tc>
          <w:tcPr>
            <w:tcW w:w="2425" w:type="dxa"/>
          </w:tcPr>
          <w:p w14:paraId="165FE23D" w14:textId="77777777" w:rsidR="00922EA1" w:rsidRDefault="00922EA1" w:rsidP="009275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1</w:t>
            </w:r>
          </w:p>
        </w:tc>
        <w:tc>
          <w:tcPr>
            <w:tcW w:w="2425" w:type="dxa"/>
          </w:tcPr>
          <w:p w14:paraId="77770770" w14:textId="77777777" w:rsidR="00922EA1" w:rsidRDefault="00922EA1" w:rsidP="009275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2</w:t>
            </w:r>
          </w:p>
        </w:tc>
        <w:tc>
          <w:tcPr>
            <w:tcW w:w="2016" w:type="dxa"/>
          </w:tcPr>
          <w:p w14:paraId="2C654641" w14:textId="77777777" w:rsidR="00922EA1" w:rsidRDefault="00922EA1" w:rsidP="009275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Alternative 3</w:t>
            </w:r>
          </w:p>
        </w:tc>
      </w:tr>
      <w:tr w:rsidR="00922EA1" w14:paraId="62FB204E" w14:textId="77777777" w:rsidTr="009275B2">
        <w:tc>
          <w:tcPr>
            <w:tcW w:w="2484" w:type="dxa"/>
          </w:tcPr>
          <w:p w14:paraId="256256A9" w14:textId="77777777" w:rsidR="00922EA1" w:rsidRDefault="00922EA1" w:rsidP="009275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Move forward at a certain speed</w:t>
            </w:r>
          </w:p>
        </w:tc>
        <w:tc>
          <w:tcPr>
            <w:tcW w:w="2425" w:type="dxa"/>
          </w:tcPr>
          <w:p w14:paraId="48A3640A" w14:textId="77777777" w:rsidR="00922EA1" w:rsidRDefault="00922EA1" w:rsidP="009275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Joystick (potentiometer)</w:t>
            </w:r>
          </w:p>
        </w:tc>
        <w:tc>
          <w:tcPr>
            <w:tcW w:w="2425" w:type="dxa"/>
          </w:tcPr>
          <w:p w14:paraId="3F41BAE2" w14:textId="77777777" w:rsidR="00922EA1" w:rsidRDefault="00922EA1" w:rsidP="009275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Array of switches</w:t>
            </w:r>
          </w:p>
        </w:tc>
        <w:tc>
          <w:tcPr>
            <w:tcW w:w="2016" w:type="dxa"/>
          </w:tcPr>
          <w:p w14:paraId="57AB557A" w14:textId="77777777" w:rsidR="00922EA1" w:rsidRDefault="00922EA1" w:rsidP="009275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Array of pushbuttons</w:t>
            </w:r>
          </w:p>
        </w:tc>
      </w:tr>
      <w:tr w:rsidR="00922EA1" w14:paraId="6851A891" w14:textId="77777777" w:rsidTr="009275B2">
        <w:tc>
          <w:tcPr>
            <w:tcW w:w="2484" w:type="dxa"/>
          </w:tcPr>
          <w:p w14:paraId="57133B42" w14:textId="77777777" w:rsidR="00922EA1" w:rsidRDefault="00922EA1" w:rsidP="009275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Slow speed with high steering angle</w:t>
            </w:r>
          </w:p>
        </w:tc>
        <w:tc>
          <w:tcPr>
            <w:tcW w:w="2425" w:type="dxa"/>
          </w:tcPr>
          <w:p w14:paraId="17D53489" w14:textId="77777777" w:rsidR="00922EA1" w:rsidRDefault="00922EA1" w:rsidP="009275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100% software monitoring</w:t>
            </w:r>
          </w:p>
        </w:tc>
        <w:tc>
          <w:tcPr>
            <w:tcW w:w="2425" w:type="dxa"/>
          </w:tcPr>
          <w:p w14:paraId="694D3246" w14:textId="77777777" w:rsidR="00922EA1" w:rsidRDefault="00922EA1" w:rsidP="009275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Position sensor</w:t>
            </w:r>
          </w:p>
        </w:tc>
        <w:tc>
          <w:tcPr>
            <w:tcW w:w="2016" w:type="dxa"/>
          </w:tcPr>
          <w:p w14:paraId="518EA4B6" w14:textId="77777777" w:rsidR="00922EA1" w:rsidRDefault="00922EA1" w:rsidP="009275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Array of switches</w:t>
            </w:r>
          </w:p>
        </w:tc>
      </w:tr>
      <w:tr w:rsidR="00922EA1" w14:paraId="79F5C10A" w14:textId="77777777" w:rsidTr="009275B2">
        <w:tc>
          <w:tcPr>
            <w:tcW w:w="2484" w:type="dxa"/>
          </w:tcPr>
          <w:p w14:paraId="1FBCA356" w14:textId="77777777" w:rsidR="00922EA1" w:rsidRDefault="00922EA1" w:rsidP="009275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Obstacle Avoidance</w:t>
            </w:r>
          </w:p>
        </w:tc>
        <w:tc>
          <w:tcPr>
            <w:tcW w:w="2425" w:type="dxa"/>
          </w:tcPr>
          <w:p w14:paraId="22D2D9DC" w14:textId="77777777" w:rsidR="00922EA1" w:rsidRDefault="00922EA1" w:rsidP="009275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Ultrasonic sensors</w:t>
            </w:r>
          </w:p>
        </w:tc>
        <w:tc>
          <w:tcPr>
            <w:tcW w:w="2425" w:type="dxa"/>
          </w:tcPr>
          <w:p w14:paraId="0DFC8891" w14:textId="77777777" w:rsidR="00922EA1" w:rsidRDefault="00922EA1" w:rsidP="009275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Video sensor</w:t>
            </w:r>
          </w:p>
        </w:tc>
        <w:tc>
          <w:tcPr>
            <w:tcW w:w="2016" w:type="dxa"/>
          </w:tcPr>
          <w:p w14:paraId="2C0FECA2" w14:textId="77777777" w:rsidR="00922EA1" w:rsidRDefault="00922EA1" w:rsidP="009275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Light sensor</w:t>
            </w:r>
          </w:p>
        </w:tc>
      </w:tr>
      <w:tr w:rsidR="00922EA1" w14:paraId="6D3F2097" w14:textId="77777777" w:rsidTr="009275B2">
        <w:tc>
          <w:tcPr>
            <w:tcW w:w="2484" w:type="dxa"/>
          </w:tcPr>
          <w:p w14:paraId="63FB93B1" w14:textId="77777777" w:rsidR="00922EA1" w:rsidRDefault="00922EA1" w:rsidP="009275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Power to Motors</w:t>
            </w:r>
          </w:p>
        </w:tc>
        <w:tc>
          <w:tcPr>
            <w:tcW w:w="2425" w:type="dxa"/>
          </w:tcPr>
          <w:p w14:paraId="455DDF44" w14:textId="77777777" w:rsidR="00922EA1" w:rsidRDefault="00922EA1" w:rsidP="009275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Battery</w:t>
            </w:r>
          </w:p>
        </w:tc>
        <w:tc>
          <w:tcPr>
            <w:tcW w:w="2425" w:type="dxa"/>
          </w:tcPr>
          <w:p w14:paraId="3D4B181C" w14:textId="77777777" w:rsidR="00922EA1" w:rsidRDefault="00922EA1" w:rsidP="009275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DC Voltage Supply</w:t>
            </w:r>
          </w:p>
        </w:tc>
        <w:tc>
          <w:tcPr>
            <w:tcW w:w="2016" w:type="dxa"/>
          </w:tcPr>
          <w:p w14:paraId="04E8ACF0" w14:textId="77777777" w:rsidR="00922EA1" w:rsidRDefault="00922EA1" w:rsidP="009275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Solar Panel</w:t>
            </w:r>
          </w:p>
        </w:tc>
      </w:tr>
    </w:tbl>
    <w:p w14:paraId="42124D89" w14:textId="4A42D768" w:rsidR="007349E7" w:rsidRDefault="00977AF9" w:rsidP="007349E7">
      <w:pPr>
        <w:pStyle w:val="Heading2"/>
      </w:pPr>
      <w:bookmarkStart w:id="3" w:name="_Toc44159095"/>
      <w:r>
        <w:t xml:space="preserve">Alternative </w:t>
      </w:r>
      <w:r w:rsidR="00364317">
        <w:t>Wireless Communication</w:t>
      </w:r>
      <w:r w:rsidR="007349E7">
        <w:t xml:space="preserve"> Subsytems</w:t>
      </w:r>
      <w:bookmarkEnd w:id="3"/>
    </w:p>
    <w:tbl>
      <w:tblPr>
        <w:tblStyle w:val="TableGrid"/>
        <w:tblW w:w="9307" w:type="dxa"/>
        <w:jc w:val="center"/>
        <w:tblLayout w:type="fixed"/>
        <w:tblLook w:val="04A0" w:firstRow="1" w:lastRow="0" w:firstColumn="1" w:lastColumn="0" w:noHBand="0" w:noVBand="1"/>
      </w:tblPr>
      <w:tblGrid>
        <w:gridCol w:w="2070"/>
        <w:gridCol w:w="1530"/>
        <w:gridCol w:w="2610"/>
        <w:gridCol w:w="3097"/>
      </w:tblGrid>
      <w:tr w:rsidR="00992913" w14:paraId="7F520F25" w14:textId="77777777" w:rsidTr="00992913">
        <w:trPr>
          <w:jc w:val="center"/>
        </w:trPr>
        <w:tc>
          <w:tcPr>
            <w:tcW w:w="2070" w:type="dxa"/>
          </w:tcPr>
          <w:p w14:paraId="0CD21591" w14:textId="77777777" w:rsidR="00992913" w:rsidRPr="00F97778" w:rsidRDefault="00992913" w:rsidP="009275B2">
            <w:pPr>
              <w:pStyle w:val="ListParagraph"/>
              <w:ind w:left="0"/>
              <w:rPr>
                <w:b/>
                <w:sz w:val="28"/>
                <w:szCs w:val="28"/>
              </w:rPr>
            </w:pPr>
            <w:r w:rsidRPr="00F97778">
              <w:rPr>
                <w:b/>
                <w:sz w:val="28"/>
                <w:szCs w:val="28"/>
              </w:rPr>
              <w:t>Comparison Item</w:t>
            </w:r>
          </w:p>
        </w:tc>
        <w:tc>
          <w:tcPr>
            <w:tcW w:w="1530" w:type="dxa"/>
          </w:tcPr>
          <w:p w14:paraId="72922660" w14:textId="77777777" w:rsidR="00992913" w:rsidRPr="00F97778" w:rsidRDefault="00992913" w:rsidP="009275B2">
            <w:pPr>
              <w:pStyle w:val="ListParagraph"/>
              <w:ind w:left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PAN4620</w:t>
            </w:r>
            <w:r>
              <w:rPr>
                <w:sz w:val="28"/>
                <w:szCs w:val="28"/>
              </w:rPr>
              <w:t xml:space="preserve"> </w:t>
            </w:r>
            <w:r w:rsidRPr="0026638E">
              <w:t>Bluetooth LE v4.2</w:t>
            </w:r>
          </w:p>
        </w:tc>
        <w:tc>
          <w:tcPr>
            <w:tcW w:w="2610" w:type="dxa"/>
          </w:tcPr>
          <w:p w14:paraId="6BD734BF" w14:textId="77777777" w:rsidR="00992913" w:rsidRPr="007C2C73" w:rsidRDefault="00992913" w:rsidP="009275B2">
            <w:pPr>
              <w:pStyle w:val="ListParagraph"/>
              <w:ind w:left="0"/>
            </w:pPr>
            <w:r w:rsidRPr="007C2C73">
              <w:rPr>
                <w:b/>
              </w:rPr>
              <w:t>ESP-WROOM-S2</w:t>
            </w:r>
          </w:p>
          <w:p w14:paraId="3A0F779A" w14:textId="04441445" w:rsidR="00992913" w:rsidRPr="005F1928" w:rsidRDefault="00992913" w:rsidP="009275B2">
            <w:pPr>
              <w:pStyle w:val="ListParagraph"/>
              <w:ind w:left="0"/>
              <w:rPr>
                <w:b/>
              </w:rPr>
            </w:pPr>
            <w:r w:rsidRPr="005F1928">
              <w:t>Wi</w:t>
            </w:r>
            <w:r w:rsidR="00364317">
              <w:t>-F</w:t>
            </w:r>
            <w:r w:rsidRPr="005F1928">
              <w:t>i Module (802.11)</w:t>
            </w:r>
          </w:p>
        </w:tc>
        <w:tc>
          <w:tcPr>
            <w:tcW w:w="3097" w:type="dxa"/>
          </w:tcPr>
          <w:p w14:paraId="7E6C1E4A" w14:textId="77777777" w:rsidR="00992913" w:rsidRDefault="00992913" w:rsidP="009275B2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 w:rsidRPr="00543100">
              <w:rPr>
                <w:b/>
                <w:bCs/>
                <w:sz w:val="28"/>
                <w:szCs w:val="28"/>
              </w:rPr>
              <w:t>Zigbee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</w:p>
          <w:p w14:paraId="14D30ACD" w14:textId="77777777" w:rsidR="00992913" w:rsidRPr="00F97778" w:rsidRDefault="00992913" w:rsidP="009275B2">
            <w:pPr>
              <w:pStyle w:val="ListParagraph"/>
              <w:ind w:left="0"/>
              <w:rPr>
                <w:b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MC13234CHT</w:t>
            </w:r>
          </w:p>
        </w:tc>
      </w:tr>
      <w:tr w:rsidR="00992913" w14:paraId="39BDE19F" w14:textId="77777777" w:rsidTr="00992913">
        <w:trPr>
          <w:jc w:val="center"/>
        </w:trPr>
        <w:tc>
          <w:tcPr>
            <w:tcW w:w="2070" w:type="dxa"/>
          </w:tcPr>
          <w:p w14:paraId="0A1BF2E2" w14:textId="77777777" w:rsidR="00992913" w:rsidRDefault="00992913" w:rsidP="009275B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Price</w:t>
            </w:r>
          </w:p>
        </w:tc>
        <w:tc>
          <w:tcPr>
            <w:tcW w:w="1530" w:type="dxa"/>
          </w:tcPr>
          <w:p w14:paraId="6D418611" w14:textId="77777777" w:rsidR="00992913" w:rsidRDefault="00992913" w:rsidP="009275B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$11.76</w:t>
            </w:r>
          </w:p>
        </w:tc>
        <w:tc>
          <w:tcPr>
            <w:tcW w:w="2610" w:type="dxa"/>
          </w:tcPr>
          <w:p w14:paraId="05C11C56" w14:textId="77777777" w:rsidR="00992913" w:rsidRDefault="00992913" w:rsidP="009275B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$3.20</w:t>
            </w:r>
          </w:p>
        </w:tc>
        <w:tc>
          <w:tcPr>
            <w:tcW w:w="3097" w:type="dxa"/>
          </w:tcPr>
          <w:p w14:paraId="5C68C0EB" w14:textId="77777777" w:rsidR="00992913" w:rsidRDefault="00992913" w:rsidP="009275B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$5.43</w:t>
            </w:r>
          </w:p>
        </w:tc>
      </w:tr>
      <w:tr w:rsidR="00992913" w14:paraId="217AEEFF" w14:textId="77777777" w:rsidTr="00992913">
        <w:trPr>
          <w:jc w:val="center"/>
        </w:trPr>
        <w:tc>
          <w:tcPr>
            <w:tcW w:w="2070" w:type="dxa"/>
          </w:tcPr>
          <w:p w14:paraId="448559F7" w14:textId="77777777" w:rsidR="00992913" w:rsidRDefault="00992913" w:rsidP="009275B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Implementation</w:t>
            </w:r>
          </w:p>
        </w:tc>
        <w:tc>
          <w:tcPr>
            <w:tcW w:w="1530" w:type="dxa"/>
          </w:tcPr>
          <w:p w14:paraId="4AD94454" w14:textId="77777777" w:rsidR="00992913" w:rsidRDefault="00992913" w:rsidP="009275B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I2</w:t>
            </w:r>
            <w:proofErr w:type="gramStart"/>
            <w:r>
              <w:rPr>
                <w:sz w:val="28"/>
                <w:szCs w:val="28"/>
              </w:rPr>
              <w:t>C,SPI</w:t>
            </w:r>
            <w:proofErr w:type="gramEnd"/>
            <w:r>
              <w:rPr>
                <w:sz w:val="28"/>
                <w:szCs w:val="28"/>
              </w:rPr>
              <w:t>,UART</w:t>
            </w:r>
          </w:p>
        </w:tc>
        <w:tc>
          <w:tcPr>
            <w:tcW w:w="2610" w:type="dxa"/>
          </w:tcPr>
          <w:p w14:paraId="0C1F1E10" w14:textId="77777777" w:rsidR="00992913" w:rsidRDefault="00992913" w:rsidP="009275B2">
            <w:pPr>
              <w:pStyle w:val="ListParagraph"/>
              <w:ind w:left="0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SPI,UART</w:t>
            </w:r>
            <w:proofErr w:type="gramEnd"/>
            <w:r>
              <w:rPr>
                <w:sz w:val="28"/>
                <w:szCs w:val="28"/>
              </w:rPr>
              <w:t>,I2C,</w:t>
            </w:r>
          </w:p>
          <w:p w14:paraId="20D11399" w14:textId="77777777" w:rsidR="00992913" w:rsidRDefault="00992913" w:rsidP="009275B2">
            <w:pPr>
              <w:pStyle w:val="ListParagraph"/>
              <w:ind w:left="0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GPIO,ADC</w:t>
            </w:r>
            <w:proofErr w:type="gramEnd"/>
            <w:r>
              <w:rPr>
                <w:sz w:val="28"/>
                <w:szCs w:val="28"/>
              </w:rPr>
              <w:t>,</w:t>
            </w:r>
          </w:p>
          <w:p w14:paraId="0FE98883" w14:textId="77777777" w:rsidR="00992913" w:rsidRDefault="00992913" w:rsidP="009275B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SDIO</w:t>
            </w:r>
          </w:p>
        </w:tc>
        <w:tc>
          <w:tcPr>
            <w:tcW w:w="3097" w:type="dxa"/>
          </w:tcPr>
          <w:p w14:paraId="0D26B859" w14:textId="77777777" w:rsidR="00992913" w:rsidRDefault="00992913" w:rsidP="009275B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I2C, SPI, UART</w:t>
            </w:r>
          </w:p>
        </w:tc>
      </w:tr>
      <w:tr w:rsidR="00992913" w14:paraId="69F3052C" w14:textId="77777777" w:rsidTr="00992913">
        <w:trPr>
          <w:jc w:val="center"/>
        </w:trPr>
        <w:tc>
          <w:tcPr>
            <w:tcW w:w="2070" w:type="dxa"/>
          </w:tcPr>
          <w:p w14:paraId="042F7D1D" w14:textId="77777777" w:rsidR="00992913" w:rsidRDefault="00992913" w:rsidP="009275B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 Rate</w:t>
            </w:r>
          </w:p>
        </w:tc>
        <w:tc>
          <w:tcPr>
            <w:tcW w:w="1530" w:type="dxa"/>
          </w:tcPr>
          <w:p w14:paraId="2CDF7829" w14:textId="77777777" w:rsidR="00992913" w:rsidRDefault="00992913" w:rsidP="009275B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1Mbps</w:t>
            </w:r>
          </w:p>
        </w:tc>
        <w:tc>
          <w:tcPr>
            <w:tcW w:w="2610" w:type="dxa"/>
          </w:tcPr>
          <w:p w14:paraId="14118055" w14:textId="77777777" w:rsidR="00992913" w:rsidRDefault="00992913" w:rsidP="009275B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150Mbps</w:t>
            </w:r>
          </w:p>
        </w:tc>
        <w:tc>
          <w:tcPr>
            <w:tcW w:w="3097" w:type="dxa"/>
          </w:tcPr>
          <w:p w14:paraId="7E7502A2" w14:textId="77777777" w:rsidR="00992913" w:rsidRPr="007A2A2D" w:rsidRDefault="00992913" w:rsidP="009275B2">
            <w:pPr>
              <w:pStyle w:val="ListParagraph"/>
              <w:ind w:left="0"/>
            </w:pPr>
            <w:r w:rsidRPr="007A2A2D">
              <w:t>250kbps</w:t>
            </w:r>
          </w:p>
        </w:tc>
      </w:tr>
      <w:tr w:rsidR="00992913" w14:paraId="48D8458F" w14:textId="77777777" w:rsidTr="00992913">
        <w:trPr>
          <w:jc w:val="center"/>
        </w:trPr>
        <w:tc>
          <w:tcPr>
            <w:tcW w:w="2070" w:type="dxa"/>
          </w:tcPr>
          <w:p w14:paraId="2B1A60CC" w14:textId="77777777" w:rsidR="00992913" w:rsidRDefault="00992913" w:rsidP="009275B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Security</w:t>
            </w:r>
          </w:p>
        </w:tc>
        <w:tc>
          <w:tcPr>
            <w:tcW w:w="1530" w:type="dxa"/>
          </w:tcPr>
          <w:p w14:paraId="2E003698" w14:textId="77777777" w:rsidR="00992913" w:rsidRDefault="00992913" w:rsidP="009275B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AES-128</w:t>
            </w:r>
          </w:p>
        </w:tc>
        <w:tc>
          <w:tcPr>
            <w:tcW w:w="2610" w:type="dxa"/>
          </w:tcPr>
          <w:p w14:paraId="593B3FCE" w14:textId="77777777" w:rsidR="00992913" w:rsidRDefault="00992913" w:rsidP="009275B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WPA/WPA2/WPS</w:t>
            </w:r>
          </w:p>
        </w:tc>
        <w:tc>
          <w:tcPr>
            <w:tcW w:w="3097" w:type="dxa"/>
          </w:tcPr>
          <w:p w14:paraId="510BB2D4" w14:textId="77777777" w:rsidR="00992913" w:rsidRDefault="00992913" w:rsidP="009275B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AES-128</w:t>
            </w:r>
          </w:p>
        </w:tc>
      </w:tr>
      <w:tr w:rsidR="00992913" w14:paraId="515EBBF1" w14:textId="77777777" w:rsidTr="00992913">
        <w:trPr>
          <w:jc w:val="center"/>
        </w:trPr>
        <w:tc>
          <w:tcPr>
            <w:tcW w:w="2070" w:type="dxa"/>
          </w:tcPr>
          <w:p w14:paraId="2BF150EC" w14:textId="77777777" w:rsidR="00992913" w:rsidRDefault="00992913" w:rsidP="009275B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Latency</w:t>
            </w:r>
          </w:p>
        </w:tc>
        <w:tc>
          <w:tcPr>
            <w:tcW w:w="1530" w:type="dxa"/>
          </w:tcPr>
          <w:p w14:paraId="63BA3CA2" w14:textId="77777777" w:rsidR="00992913" w:rsidRDefault="00992913" w:rsidP="009275B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30µs</w:t>
            </w:r>
          </w:p>
        </w:tc>
        <w:tc>
          <w:tcPr>
            <w:tcW w:w="2610" w:type="dxa"/>
          </w:tcPr>
          <w:p w14:paraId="7AB4F6F4" w14:textId="77777777" w:rsidR="00992913" w:rsidRDefault="00992913" w:rsidP="009275B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0.1µs</w:t>
            </w:r>
          </w:p>
        </w:tc>
        <w:tc>
          <w:tcPr>
            <w:tcW w:w="3097" w:type="dxa"/>
          </w:tcPr>
          <w:p w14:paraId="0B72E242" w14:textId="77777777" w:rsidR="00992913" w:rsidRDefault="00992913" w:rsidP="009275B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20ms</w:t>
            </w:r>
          </w:p>
        </w:tc>
      </w:tr>
      <w:tr w:rsidR="00992913" w14:paraId="651C044C" w14:textId="77777777" w:rsidTr="00992913">
        <w:trPr>
          <w:jc w:val="center"/>
        </w:trPr>
        <w:tc>
          <w:tcPr>
            <w:tcW w:w="2070" w:type="dxa"/>
          </w:tcPr>
          <w:p w14:paraId="3A5CEEB5" w14:textId="77777777" w:rsidR="00992913" w:rsidRDefault="00992913" w:rsidP="009275B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Interference</w:t>
            </w:r>
          </w:p>
        </w:tc>
        <w:tc>
          <w:tcPr>
            <w:tcW w:w="1530" w:type="dxa"/>
          </w:tcPr>
          <w:p w14:paraId="1A3E6DA6" w14:textId="77777777" w:rsidR="00992913" w:rsidRDefault="00992913" w:rsidP="009275B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-93dBm</w:t>
            </w:r>
          </w:p>
        </w:tc>
        <w:tc>
          <w:tcPr>
            <w:tcW w:w="2610" w:type="dxa"/>
          </w:tcPr>
          <w:p w14:paraId="68012F40" w14:textId="77777777" w:rsidR="00992913" w:rsidRDefault="00992913" w:rsidP="009275B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-98dBm</w:t>
            </w:r>
          </w:p>
        </w:tc>
        <w:tc>
          <w:tcPr>
            <w:tcW w:w="3097" w:type="dxa"/>
          </w:tcPr>
          <w:p w14:paraId="107EA210" w14:textId="77777777" w:rsidR="00992913" w:rsidRDefault="00992913" w:rsidP="009275B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-94dBm</w:t>
            </w:r>
          </w:p>
        </w:tc>
      </w:tr>
    </w:tbl>
    <w:p w14:paraId="0A6D9F9D" w14:textId="76B47CB1" w:rsidR="00CB7027" w:rsidRDefault="00977AF9" w:rsidP="00CB7027">
      <w:pPr>
        <w:pStyle w:val="Heading2"/>
      </w:pPr>
      <w:bookmarkStart w:id="4" w:name="_Toc44159096"/>
      <w:r>
        <w:t>Alternative Internet</w:t>
      </w:r>
      <w:r w:rsidR="00CB7027">
        <w:t xml:space="preserve"> Communication Subsytems</w:t>
      </w:r>
      <w:bookmarkEnd w:id="4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40"/>
        <w:gridCol w:w="2063"/>
        <w:gridCol w:w="1896"/>
        <w:gridCol w:w="1937"/>
      </w:tblGrid>
      <w:tr w:rsidR="0093192C" w14:paraId="44E6771C" w14:textId="77777777" w:rsidTr="00CB7027">
        <w:trPr>
          <w:jc w:val="center"/>
        </w:trPr>
        <w:tc>
          <w:tcPr>
            <w:tcW w:w="2240" w:type="dxa"/>
          </w:tcPr>
          <w:p w14:paraId="33264370" w14:textId="77777777" w:rsidR="0093192C" w:rsidRPr="00F97778" w:rsidRDefault="0093192C" w:rsidP="009275B2">
            <w:pPr>
              <w:pStyle w:val="ListParagraph"/>
              <w:ind w:left="0"/>
              <w:rPr>
                <w:b/>
                <w:sz w:val="28"/>
                <w:szCs w:val="28"/>
              </w:rPr>
            </w:pPr>
            <w:r w:rsidRPr="00F97778">
              <w:rPr>
                <w:b/>
                <w:sz w:val="28"/>
                <w:szCs w:val="28"/>
              </w:rPr>
              <w:t>Comparison Item</w:t>
            </w:r>
          </w:p>
        </w:tc>
        <w:tc>
          <w:tcPr>
            <w:tcW w:w="2063" w:type="dxa"/>
          </w:tcPr>
          <w:p w14:paraId="5DF5DFAD" w14:textId="77777777" w:rsidR="0093192C" w:rsidRPr="003F2B17" w:rsidRDefault="0093192C" w:rsidP="009275B2">
            <w:pPr>
              <w:pStyle w:val="ListParagraph"/>
              <w:ind w:left="0"/>
              <w:jc w:val="center"/>
              <w:rPr>
                <w:b/>
              </w:rPr>
            </w:pPr>
            <w:r w:rsidRPr="003F2B17">
              <w:rPr>
                <w:b/>
              </w:rPr>
              <w:t>Cisco Meraki</w:t>
            </w:r>
          </w:p>
          <w:p w14:paraId="3C92DCB8" w14:textId="77777777" w:rsidR="0093192C" w:rsidRPr="003F2B17" w:rsidRDefault="0093192C" w:rsidP="009275B2">
            <w:pPr>
              <w:pStyle w:val="ListParagraph"/>
              <w:ind w:left="0"/>
              <w:jc w:val="center"/>
              <w:rPr>
                <w:b/>
              </w:rPr>
            </w:pPr>
            <w:r w:rsidRPr="003F2B17">
              <w:rPr>
                <w:b/>
              </w:rPr>
              <w:t>MG21E (4GLTE)</w:t>
            </w:r>
          </w:p>
        </w:tc>
        <w:tc>
          <w:tcPr>
            <w:tcW w:w="1896" w:type="dxa"/>
          </w:tcPr>
          <w:p w14:paraId="692A55C2" w14:textId="77777777" w:rsidR="0093192C" w:rsidRPr="003F2B17" w:rsidRDefault="0093192C" w:rsidP="009275B2">
            <w:pPr>
              <w:pStyle w:val="ListParagraph"/>
              <w:ind w:left="0"/>
              <w:rPr>
                <w:b/>
              </w:rPr>
            </w:pPr>
            <w:r w:rsidRPr="003F2B17">
              <w:rPr>
                <w:b/>
              </w:rPr>
              <w:t>Huawei 5G CPE Pro H112-37</w:t>
            </w:r>
            <w:r>
              <w:rPr>
                <w:b/>
              </w:rPr>
              <w:t>2</w:t>
            </w:r>
          </w:p>
        </w:tc>
        <w:tc>
          <w:tcPr>
            <w:tcW w:w="1937" w:type="dxa"/>
          </w:tcPr>
          <w:p w14:paraId="1828E84B" w14:textId="77777777" w:rsidR="0093192C" w:rsidRDefault="0093192C" w:rsidP="009275B2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 xml:space="preserve">Digi </w:t>
            </w:r>
            <w:proofErr w:type="spellStart"/>
            <w:r>
              <w:rPr>
                <w:b/>
              </w:rPr>
              <w:t>TransPort</w:t>
            </w:r>
            <w:proofErr w:type="spellEnd"/>
          </w:p>
          <w:p w14:paraId="74643F8A" w14:textId="77777777" w:rsidR="0093192C" w:rsidRPr="003F2B17" w:rsidRDefault="0093192C" w:rsidP="009275B2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WR11XT</w:t>
            </w:r>
          </w:p>
        </w:tc>
      </w:tr>
      <w:tr w:rsidR="0093192C" w14:paraId="22D1133D" w14:textId="77777777" w:rsidTr="00CB7027">
        <w:trPr>
          <w:jc w:val="center"/>
        </w:trPr>
        <w:tc>
          <w:tcPr>
            <w:tcW w:w="2240" w:type="dxa"/>
          </w:tcPr>
          <w:p w14:paraId="58744F40" w14:textId="77777777" w:rsidR="0093192C" w:rsidRDefault="0093192C" w:rsidP="009275B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Price</w:t>
            </w:r>
          </w:p>
        </w:tc>
        <w:tc>
          <w:tcPr>
            <w:tcW w:w="2063" w:type="dxa"/>
          </w:tcPr>
          <w:p w14:paraId="0111418A" w14:textId="77777777" w:rsidR="0093192C" w:rsidRPr="00815C01" w:rsidRDefault="0093192C" w:rsidP="009275B2">
            <w:pPr>
              <w:pStyle w:val="ListParagraph"/>
              <w:ind w:left="0"/>
            </w:pPr>
            <w:r w:rsidRPr="00815C01">
              <w:t>$677.99</w:t>
            </w:r>
          </w:p>
        </w:tc>
        <w:tc>
          <w:tcPr>
            <w:tcW w:w="1896" w:type="dxa"/>
          </w:tcPr>
          <w:p w14:paraId="0E0C0535" w14:textId="77777777" w:rsidR="0093192C" w:rsidRPr="00FC26F0" w:rsidRDefault="0093192C" w:rsidP="009275B2">
            <w:pPr>
              <w:pStyle w:val="ListParagraph"/>
              <w:ind w:left="0"/>
            </w:pPr>
            <w:r>
              <w:t>$259</w:t>
            </w:r>
          </w:p>
        </w:tc>
        <w:tc>
          <w:tcPr>
            <w:tcW w:w="1937" w:type="dxa"/>
          </w:tcPr>
          <w:p w14:paraId="7E306CF6" w14:textId="77777777" w:rsidR="0093192C" w:rsidRPr="00FC26F0" w:rsidRDefault="0093192C" w:rsidP="009275B2">
            <w:pPr>
              <w:pStyle w:val="ListParagraph"/>
              <w:ind w:left="0"/>
            </w:pPr>
            <w:r>
              <w:t>$239.99</w:t>
            </w:r>
          </w:p>
        </w:tc>
      </w:tr>
      <w:tr w:rsidR="0093192C" w14:paraId="3F2406A1" w14:textId="77777777" w:rsidTr="00CB7027">
        <w:trPr>
          <w:jc w:val="center"/>
        </w:trPr>
        <w:tc>
          <w:tcPr>
            <w:tcW w:w="2240" w:type="dxa"/>
          </w:tcPr>
          <w:p w14:paraId="49DBE2C0" w14:textId="77777777" w:rsidR="0093192C" w:rsidRDefault="0093192C" w:rsidP="009275B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Implementation</w:t>
            </w:r>
          </w:p>
        </w:tc>
        <w:tc>
          <w:tcPr>
            <w:tcW w:w="2063" w:type="dxa"/>
          </w:tcPr>
          <w:p w14:paraId="1396C68E" w14:textId="77777777" w:rsidR="0093192C" w:rsidRPr="00815C01" w:rsidRDefault="0093192C" w:rsidP="009275B2">
            <w:pPr>
              <w:pStyle w:val="ListParagraph"/>
              <w:ind w:left="0"/>
            </w:pPr>
            <w:r>
              <w:t>4G LTE</w:t>
            </w:r>
          </w:p>
        </w:tc>
        <w:tc>
          <w:tcPr>
            <w:tcW w:w="1896" w:type="dxa"/>
          </w:tcPr>
          <w:p w14:paraId="1A4BF128" w14:textId="77777777" w:rsidR="0093192C" w:rsidRPr="00FC26F0" w:rsidRDefault="0093192C" w:rsidP="009275B2">
            <w:pPr>
              <w:pStyle w:val="ListParagraph"/>
              <w:ind w:left="0"/>
            </w:pPr>
            <w:r>
              <w:t>5G/4G</w:t>
            </w:r>
          </w:p>
        </w:tc>
        <w:tc>
          <w:tcPr>
            <w:tcW w:w="1937" w:type="dxa"/>
          </w:tcPr>
          <w:p w14:paraId="6E6F4E84" w14:textId="77777777" w:rsidR="0093192C" w:rsidRPr="00FC26F0" w:rsidRDefault="0093192C" w:rsidP="009275B2">
            <w:pPr>
              <w:pStyle w:val="ListParagraph"/>
              <w:ind w:left="0"/>
            </w:pPr>
            <w:r>
              <w:t>WWAN</w:t>
            </w:r>
          </w:p>
        </w:tc>
      </w:tr>
      <w:tr w:rsidR="0093192C" w14:paraId="385406C9" w14:textId="77777777" w:rsidTr="00CB7027">
        <w:trPr>
          <w:jc w:val="center"/>
        </w:trPr>
        <w:tc>
          <w:tcPr>
            <w:tcW w:w="2240" w:type="dxa"/>
          </w:tcPr>
          <w:p w14:paraId="641F1EE2" w14:textId="77777777" w:rsidR="0093192C" w:rsidRDefault="0093192C" w:rsidP="009275B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 Rate</w:t>
            </w:r>
          </w:p>
        </w:tc>
        <w:tc>
          <w:tcPr>
            <w:tcW w:w="2063" w:type="dxa"/>
          </w:tcPr>
          <w:p w14:paraId="18F0C07C" w14:textId="77777777" w:rsidR="0093192C" w:rsidRPr="00FC26F0" w:rsidRDefault="0093192C" w:rsidP="009275B2">
            <w:pPr>
              <w:pStyle w:val="ListParagraph"/>
              <w:ind w:left="0"/>
            </w:pPr>
            <w:r w:rsidRPr="00FC26F0">
              <w:t>300MBps</w:t>
            </w:r>
          </w:p>
        </w:tc>
        <w:tc>
          <w:tcPr>
            <w:tcW w:w="1896" w:type="dxa"/>
          </w:tcPr>
          <w:p w14:paraId="67151C9A" w14:textId="77777777" w:rsidR="0093192C" w:rsidRPr="00FC26F0" w:rsidRDefault="0093192C" w:rsidP="009275B2">
            <w:pPr>
              <w:pStyle w:val="ListParagraph"/>
              <w:ind w:left="0"/>
            </w:pPr>
            <w:r>
              <w:t>5.1Gbps</w:t>
            </w:r>
          </w:p>
        </w:tc>
        <w:tc>
          <w:tcPr>
            <w:tcW w:w="1937" w:type="dxa"/>
          </w:tcPr>
          <w:p w14:paraId="2FF72BB2" w14:textId="77777777" w:rsidR="0093192C" w:rsidRPr="00FC26F0" w:rsidRDefault="0093192C" w:rsidP="009275B2">
            <w:pPr>
              <w:pStyle w:val="ListParagraph"/>
              <w:ind w:left="0"/>
            </w:pPr>
            <w:r>
              <w:t>21Mbps</w:t>
            </w:r>
          </w:p>
        </w:tc>
      </w:tr>
      <w:tr w:rsidR="0093192C" w14:paraId="19B441CB" w14:textId="77777777" w:rsidTr="00CB7027">
        <w:trPr>
          <w:jc w:val="center"/>
        </w:trPr>
        <w:tc>
          <w:tcPr>
            <w:tcW w:w="2240" w:type="dxa"/>
          </w:tcPr>
          <w:p w14:paraId="0A950C90" w14:textId="77777777" w:rsidR="0093192C" w:rsidRDefault="0093192C" w:rsidP="009275B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Security</w:t>
            </w:r>
          </w:p>
        </w:tc>
        <w:tc>
          <w:tcPr>
            <w:tcW w:w="2063" w:type="dxa"/>
          </w:tcPr>
          <w:p w14:paraId="130FA4FD" w14:textId="77777777" w:rsidR="0093192C" w:rsidRPr="00FC26F0" w:rsidRDefault="0093192C" w:rsidP="009275B2">
            <w:pPr>
              <w:pStyle w:val="ListParagraph"/>
              <w:ind w:left="0"/>
              <w:jc w:val="center"/>
            </w:pPr>
            <w:r w:rsidRPr="00FC26F0">
              <w:t>2-Factor Authentication</w:t>
            </w:r>
          </w:p>
        </w:tc>
        <w:tc>
          <w:tcPr>
            <w:tcW w:w="1896" w:type="dxa"/>
          </w:tcPr>
          <w:p w14:paraId="5A394BFC" w14:textId="77777777" w:rsidR="0093192C" w:rsidRPr="00FC26F0" w:rsidRDefault="0093192C" w:rsidP="009275B2">
            <w:pPr>
              <w:pStyle w:val="ListParagraph"/>
              <w:ind w:left="0"/>
            </w:pPr>
            <w:r>
              <w:t>Firewall</w:t>
            </w:r>
          </w:p>
        </w:tc>
        <w:tc>
          <w:tcPr>
            <w:tcW w:w="1937" w:type="dxa"/>
          </w:tcPr>
          <w:p w14:paraId="6324E6B9" w14:textId="77777777" w:rsidR="0093192C" w:rsidRPr="00FC26F0" w:rsidRDefault="0093192C" w:rsidP="009275B2">
            <w:pPr>
              <w:pStyle w:val="ListParagraph"/>
              <w:ind w:left="0"/>
            </w:pPr>
            <w:r>
              <w:t>AES=256</w:t>
            </w:r>
          </w:p>
        </w:tc>
      </w:tr>
      <w:tr w:rsidR="0093192C" w14:paraId="0A1B933B" w14:textId="77777777" w:rsidTr="00CB7027">
        <w:trPr>
          <w:jc w:val="center"/>
        </w:trPr>
        <w:tc>
          <w:tcPr>
            <w:tcW w:w="2240" w:type="dxa"/>
          </w:tcPr>
          <w:p w14:paraId="334CC284" w14:textId="77777777" w:rsidR="0093192C" w:rsidRDefault="0093192C" w:rsidP="009275B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Latency</w:t>
            </w:r>
          </w:p>
        </w:tc>
        <w:tc>
          <w:tcPr>
            <w:tcW w:w="2063" w:type="dxa"/>
          </w:tcPr>
          <w:p w14:paraId="22CF1D85" w14:textId="77777777" w:rsidR="0093192C" w:rsidRPr="00FA0DB8" w:rsidRDefault="0093192C" w:rsidP="009275B2">
            <w:pPr>
              <w:pStyle w:val="ListParagraph"/>
              <w:ind w:left="0"/>
              <w:rPr>
                <w:u w:val="single"/>
              </w:rPr>
            </w:pPr>
            <w:r>
              <w:rPr>
                <w:u w:val="single"/>
              </w:rPr>
              <w:t>Unknown</w:t>
            </w:r>
          </w:p>
        </w:tc>
        <w:tc>
          <w:tcPr>
            <w:tcW w:w="1896" w:type="dxa"/>
          </w:tcPr>
          <w:p w14:paraId="7EAC2971" w14:textId="77777777" w:rsidR="0093192C" w:rsidRPr="00FC26F0" w:rsidRDefault="0093192C" w:rsidP="009275B2">
            <w:pPr>
              <w:pStyle w:val="ListParagraph"/>
              <w:ind w:left="0"/>
            </w:pPr>
            <w:r>
              <w:t>Unknown</w:t>
            </w:r>
          </w:p>
        </w:tc>
        <w:tc>
          <w:tcPr>
            <w:tcW w:w="1937" w:type="dxa"/>
          </w:tcPr>
          <w:p w14:paraId="2DBEC1BF" w14:textId="77777777" w:rsidR="0093192C" w:rsidRPr="00FC26F0" w:rsidRDefault="0093192C" w:rsidP="009275B2">
            <w:pPr>
              <w:pStyle w:val="ListParagraph"/>
              <w:ind w:left="0"/>
            </w:pPr>
            <w:r>
              <w:t>Unknown</w:t>
            </w:r>
          </w:p>
        </w:tc>
      </w:tr>
      <w:tr w:rsidR="0093192C" w14:paraId="00AA2C72" w14:textId="77777777" w:rsidTr="00CB7027">
        <w:trPr>
          <w:jc w:val="center"/>
        </w:trPr>
        <w:tc>
          <w:tcPr>
            <w:tcW w:w="2240" w:type="dxa"/>
          </w:tcPr>
          <w:p w14:paraId="5EEC05EA" w14:textId="77777777" w:rsidR="0093192C" w:rsidRDefault="0093192C" w:rsidP="009275B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Interference</w:t>
            </w:r>
          </w:p>
        </w:tc>
        <w:tc>
          <w:tcPr>
            <w:tcW w:w="2063" w:type="dxa"/>
          </w:tcPr>
          <w:p w14:paraId="1FABC6CA" w14:textId="77777777" w:rsidR="0093192C" w:rsidRPr="00FC26F0" w:rsidRDefault="0093192C" w:rsidP="009275B2">
            <w:pPr>
              <w:pStyle w:val="ListParagraph"/>
              <w:ind w:left="0"/>
            </w:pPr>
            <w:r>
              <w:t>N/A</w:t>
            </w:r>
          </w:p>
        </w:tc>
        <w:tc>
          <w:tcPr>
            <w:tcW w:w="1896" w:type="dxa"/>
          </w:tcPr>
          <w:p w14:paraId="1BF5F2A0" w14:textId="77777777" w:rsidR="0093192C" w:rsidRPr="00FC26F0" w:rsidRDefault="0093192C" w:rsidP="009275B2">
            <w:pPr>
              <w:pStyle w:val="ListParagraph"/>
              <w:ind w:left="0"/>
            </w:pPr>
            <w:r>
              <w:t>N/A</w:t>
            </w:r>
          </w:p>
        </w:tc>
        <w:tc>
          <w:tcPr>
            <w:tcW w:w="1937" w:type="dxa"/>
          </w:tcPr>
          <w:p w14:paraId="4569A34A" w14:textId="77777777" w:rsidR="0093192C" w:rsidRPr="00FC26F0" w:rsidRDefault="0093192C" w:rsidP="009275B2">
            <w:pPr>
              <w:pStyle w:val="ListParagraph"/>
              <w:ind w:left="0"/>
            </w:pPr>
            <w:r>
              <w:t>N/A</w:t>
            </w:r>
          </w:p>
        </w:tc>
      </w:tr>
    </w:tbl>
    <w:p w14:paraId="004A081F" w14:textId="19DC07A1" w:rsidR="0093192C" w:rsidRDefault="0093192C" w:rsidP="00922EA1">
      <w:pPr>
        <w:ind w:firstLine="720"/>
      </w:pPr>
    </w:p>
    <w:p w14:paraId="291D657C" w14:textId="67CB1026" w:rsidR="004D0B92" w:rsidRDefault="004D0B92" w:rsidP="00922EA1">
      <w:pPr>
        <w:ind w:firstLine="720"/>
      </w:pPr>
    </w:p>
    <w:p w14:paraId="7437744B" w14:textId="0E755012" w:rsidR="004D0B92" w:rsidRDefault="004D0B92" w:rsidP="00922EA1">
      <w:pPr>
        <w:ind w:firstLine="720"/>
      </w:pPr>
    </w:p>
    <w:p w14:paraId="458D6887" w14:textId="5CEFE067" w:rsidR="004D0B92" w:rsidRDefault="004D0B92" w:rsidP="00922EA1">
      <w:pPr>
        <w:ind w:firstLine="720"/>
      </w:pPr>
    </w:p>
    <w:p w14:paraId="7980B5B1" w14:textId="59C7452E" w:rsidR="004D0B92" w:rsidRDefault="004D0B92" w:rsidP="00922EA1">
      <w:pPr>
        <w:ind w:firstLine="720"/>
      </w:pPr>
    </w:p>
    <w:p w14:paraId="4CB5D58B" w14:textId="76CE1B8C" w:rsidR="004D0B92" w:rsidRDefault="004D0B92" w:rsidP="00922EA1">
      <w:pPr>
        <w:ind w:firstLine="720"/>
      </w:pPr>
    </w:p>
    <w:p w14:paraId="0C403994" w14:textId="52D4C8E8" w:rsidR="004D0B92" w:rsidRDefault="004D0B92" w:rsidP="00922EA1">
      <w:pPr>
        <w:ind w:firstLine="720"/>
      </w:pPr>
    </w:p>
    <w:p w14:paraId="68E53657" w14:textId="12B34D72" w:rsidR="00840D73" w:rsidRDefault="00840D73" w:rsidP="00840D73">
      <w:pPr>
        <w:pStyle w:val="Heading2"/>
      </w:pPr>
      <w:bookmarkStart w:id="5" w:name="_Toc44159097"/>
      <w:r>
        <w:t>Bill of material</w:t>
      </w:r>
      <w:bookmarkEnd w:id="5"/>
    </w:p>
    <w:p w14:paraId="482C600C" w14:textId="446B532D" w:rsidR="004D0B92" w:rsidRDefault="008668D0" w:rsidP="00922EA1">
      <w:pPr>
        <w:ind w:firstLine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D8DDEF1" wp14:editId="17B2727F">
            <wp:extent cx="5943600" cy="103441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ble Ki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45AB326" wp14:editId="33DF37BF">
            <wp:extent cx="5913632" cy="1348857"/>
            <wp:effectExtent l="0" t="0" r="0" b="381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r Ki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0008E24" wp14:editId="156A6A6A">
            <wp:extent cx="5943600" cy="1239520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V883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8BD02DB" wp14:editId="2E8117AF">
            <wp:extent cx="5943600" cy="83947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SP3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31344F41" wp14:editId="297670BD">
            <wp:extent cx="5532599" cy="891617"/>
            <wp:effectExtent l="0" t="0" r="0" b="381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-Bridg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1F78563" wp14:editId="3FCFC62C">
            <wp:extent cx="3292125" cy="739204"/>
            <wp:effectExtent l="0" t="0" r="3810" b="381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jumper Wire Ki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9BFB6A5" wp14:editId="5D3443FC">
            <wp:extent cx="5867908" cy="937341"/>
            <wp:effectExtent l="0" t="0" r="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ltrasonic Senso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CBC6" w14:textId="3D305062" w:rsidR="008668D0" w:rsidRDefault="008668D0" w:rsidP="00922EA1">
      <w:pPr>
        <w:ind w:firstLine="720"/>
        <w:rPr>
          <w:b/>
          <w:bCs/>
        </w:rPr>
      </w:pPr>
    </w:p>
    <w:p w14:paraId="01889732" w14:textId="701D199A" w:rsidR="008668D0" w:rsidRDefault="008668D0" w:rsidP="00922EA1">
      <w:pPr>
        <w:ind w:firstLine="720"/>
        <w:rPr>
          <w:b/>
          <w:bCs/>
        </w:rPr>
      </w:pPr>
    </w:p>
    <w:p w14:paraId="2A8AC52E" w14:textId="71256130" w:rsidR="00F42550" w:rsidRDefault="00F42550" w:rsidP="00F42550">
      <w:pPr>
        <w:pStyle w:val="Heading2"/>
      </w:pPr>
      <w:bookmarkStart w:id="6" w:name="_Toc44159098"/>
      <w:r>
        <w:t>System Description</w:t>
      </w:r>
      <w:bookmarkEnd w:id="6"/>
    </w:p>
    <w:p w14:paraId="69F215D3" w14:textId="77777777" w:rsidR="008C0CA2" w:rsidRDefault="00CE5440" w:rsidP="008C0CA2">
      <w:pPr>
        <w:keepNext/>
        <w:ind w:firstLine="720"/>
        <w:jc w:val="center"/>
      </w:pPr>
      <w:r>
        <w:rPr>
          <w:b/>
          <w:bCs/>
          <w:noProof/>
        </w:rPr>
        <w:drawing>
          <wp:inline distT="0" distB="0" distL="0" distR="0" wp14:anchorId="1986F329" wp14:editId="5543FF70">
            <wp:extent cx="4415246" cy="2393950"/>
            <wp:effectExtent l="0" t="0" r="4445" b="635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ritzing Schematic Drawin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895" cy="240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4D03" w14:textId="6DA1489F" w:rsidR="00FA14DA" w:rsidRDefault="008C0CA2" w:rsidP="008C0CA2">
      <w:pPr>
        <w:pStyle w:val="Caption"/>
        <w:jc w:val="center"/>
        <w:rPr>
          <w:b w:val="0"/>
          <w:bCs w:val="0"/>
        </w:rPr>
      </w:pPr>
      <w:r>
        <w:t xml:space="preserve">Figure </w:t>
      </w:r>
      <w:r w:rsidR="00EB7FB8">
        <w:fldChar w:fldCharType="begin"/>
      </w:r>
      <w:r w:rsidR="00EB7FB8">
        <w:instrText xml:space="preserve"> SEQ Figure \* ARABIC </w:instrText>
      </w:r>
      <w:r w:rsidR="00EB7FB8">
        <w:fldChar w:fldCharType="separate"/>
      </w:r>
      <w:r w:rsidR="001C04E2">
        <w:rPr>
          <w:noProof/>
        </w:rPr>
        <w:t>1</w:t>
      </w:r>
      <w:r w:rsidR="00EB7FB8">
        <w:fldChar w:fldCharType="end"/>
      </w:r>
      <w:r>
        <w:t xml:space="preserve"> System Schematic</w:t>
      </w:r>
    </w:p>
    <w:p w14:paraId="5E4465B4" w14:textId="77777777" w:rsidR="008C0CA2" w:rsidRDefault="00CE5440" w:rsidP="008C0CA2">
      <w:pPr>
        <w:keepNext/>
        <w:ind w:firstLine="720"/>
        <w:jc w:val="center"/>
      </w:pPr>
      <w:r>
        <w:rPr>
          <w:b/>
          <w:bCs/>
          <w:noProof/>
        </w:rPr>
        <w:lastRenderedPageBreak/>
        <w:drawing>
          <wp:inline distT="0" distB="0" distL="0" distR="0" wp14:anchorId="289DEE7E" wp14:editId="60BB693C">
            <wp:extent cx="4402183" cy="2386867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ritzing Schematic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333" cy="239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0AE1" w14:textId="2385D08B" w:rsidR="008668D0" w:rsidRDefault="008C0CA2" w:rsidP="008C0CA2">
      <w:pPr>
        <w:pStyle w:val="Caption"/>
        <w:jc w:val="center"/>
        <w:rPr>
          <w:b w:val="0"/>
          <w:bCs w:val="0"/>
        </w:rPr>
      </w:pPr>
      <w:r>
        <w:t xml:space="preserve">Figure </w:t>
      </w:r>
      <w:r w:rsidR="00EB7FB8">
        <w:fldChar w:fldCharType="begin"/>
      </w:r>
      <w:r w:rsidR="00EB7FB8">
        <w:instrText xml:space="preserve"> SEQ Figure \* ARABIC </w:instrText>
      </w:r>
      <w:r w:rsidR="00EB7FB8">
        <w:fldChar w:fldCharType="separate"/>
      </w:r>
      <w:r w:rsidR="001C04E2">
        <w:rPr>
          <w:noProof/>
        </w:rPr>
        <w:t>2</w:t>
      </w:r>
      <w:r w:rsidR="00EB7FB8">
        <w:fldChar w:fldCharType="end"/>
      </w:r>
      <w:r>
        <w:t xml:space="preserve"> System Wiring Diagram</w:t>
      </w:r>
    </w:p>
    <w:p w14:paraId="2D423C0F" w14:textId="53D04B32" w:rsidR="0052702B" w:rsidRDefault="00B730A7" w:rsidP="0052702B">
      <w:pPr>
        <w:ind w:firstLine="720"/>
        <w:rPr>
          <w:b/>
          <w:bCs/>
        </w:rPr>
      </w:pPr>
      <w:r>
        <w:rPr>
          <w:b/>
          <w:bCs/>
        </w:rPr>
        <w:t xml:space="preserve">The </w:t>
      </w:r>
      <w:r w:rsidR="00D97D43">
        <w:rPr>
          <w:b/>
          <w:bCs/>
        </w:rPr>
        <w:t xml:space="preserve">ECET365 Robotic car takes advantage of the </w:t>
      </w:r>
      <w:r w:rsidR="00BF3618">
        <w:rPr>
          <w:b/>
          <w:bCs/>
        </w:rPr>
        <w:t xml:space="preserve">Wi-Fi features of the ESP32S and its built-in PWM motor </w:t>
      </w:r>
      <w:r w:rsidR="00C8766E">
        <w:rPr>
          <w:b/>
          <w:bCs/>
        </w:rPr>
        <w:t>control capabilities. Using a</w:t>
      </w:r>
      <w:r w:rsidR="00D67BBB">
        <w:rPr>
          <w:b/>
          <w:bCs/>
        </w:rPr>
        <w:t xml:space="preserve"> separately power 9V battery</w:t>
      </w:r>
      <w:r w:rsidR="00F934E6">
        <w:rPr>
          <w:b/>
          <w:bCs/>
        </w:rPr>
        <w:t xml:space="preserve"> and an</w:t>
      </w:r>
      <w:r w:rsidR="00C8766E">
        <w:rPr>
          <w:b/>
          <w:bCs/>
        </w:rPr>
        <w:t xml:space="preserve"> </w:t>
      </w:r>
      <w:r w:rsidR="00CB03EC">
        <w:rPr>
          <w:b/>
          <w:bCs/>
        </w:rPr>
        <w:t xml:space="preserve">AdaFruit </w:t>
      </w:r>
      <w:r w:rsidR="00C8766E">
        <w:rPr>
          <w:b/>
          <w:bCs/>
        </w:rPr>
        <w:t xml:space="preserve">DRV8833 as a </w:t>
      </w:r>
      <w:r w:rsidR="00CB03EC">
        <w:rPr>
          <w:b/>
          <w:bCs/>
        </w:rPr>
        <w:t xml:space="preserve">dual H-Bridge </w:t>
      </w:r>
      <w:r w:rsidR="00C8766E">
        <w:rPr>
          <w:b/>
          <w:bCs/>
        </w:rPr>
        <w:t>motor driver</w:t>
      </w:r>
      <w:r w:rsidR="00CB03EC">
        <w:rPr>
          <w:b/>
          <w:bCs/>
        </w:rPr>
        <w:t>, capable of</w:t>
      </w:r>
      <w:r w:rsidR="00AB2F4A">
        <w:rPr>
          <w:b/>
          <w:bCs/>
        </w:rPr>
        <w:t xml:space="preserve"> delivering up to 1Amps of current</w:t>
      </w:r>
      <w:r w:rsidR="00893F0C">
        <w:rPr>
          <w:b/>
          <w:bCs/>
        </w:rPr>
        <w:t xml:space="preserve">, </w:t>
      </w:r>
      <w:r w:rsidR="00F934E6">
        <w:rPr>
          <w:b/>
          <w:bCs/>
        </w:rPr>
        <w:t xml:space="preserve">the robotic car </w:t>
      </w:r>
      <w:r w:rsidR="00F563D1">
        <w:rPr>
          <w:b/>
          <w:bCs/>
        </w:rPr>
        <w:t xml:space="preserve">has a sustained </w:t>
      </w:r>
      <w:r w:rsidR="00EF0357">
        <w:rPr>
          <w:b/>
          <w:bCs/>
        </w:rPr>
        <w:t xml:space="preserve">run </w:t>
      </w:r>
      <w:r w:rsidR="00F563D1">
        <w:rPr>
          <w:b/>
          <w:bCs/>
        </w:rPr>
        <w:t>time of approximately 90 minutes.</w:t>
      </w:r>
      <w:r w:rsidR="00893F0C">
        <w:rPr>
          <w:b/>
          <w:bCs/>
        </w:rPr>
        <w:t xml:space="preserve"> </w:t>
      </w:r>
    </w:p>
    <w:p w14:paraId="2E351B22" w14:textId="27FC892A" w:rsidR="001F50FC" w:rsidRDefault="001F50FC" w:rsidP="0052702B">
      <w:pPr>
        <w:ind w:firstLine="720"/>
        <w:rPr>
          <w:b/>
          <w:bCs/>
        </w:rPr>
      </w:pPr>
      <w:r>
        <w:rPr>
          <w:b/>
          <w:bCs/>
        </w:rPr>
        <w:t xml:space="preserve">The </w:t>
      </w:r>
      <w:r w:rsidR="00115EF1">
        <w:rPr>
          <w:b/>
          <w:bCs/>
        </w:rPr>
        <w:t xml:space="preserve">robotic </w:t>
      </w:r>
      <w:r>
        <w:rPr>
          <w:b/>
          <w:bCs/>
        </w:rPr>
        <w:t xml:space="preserve">car </w:t>
      </w:r>
      <w:r w:rsidR="00454105">
        <w:rPr>
          <w:b/>
          <w:bCs/>
        </w:rPr>
        <w:t>does a great job of utilizing a switch case interrupt program</w:t>
      </w:r>
      <w:r w:rsidR="00E35FAB">
        <w:rPr>
          <w:b/>
          <w:bCs/>
        </w:rPr>
        <w:t xml:space="preserve"> with</w:t>
      </w:r>
      <w:r w:rsidR="007813EE">
        <w:rPr>
          <w:b/>
          <w:bCs/>
        </w:rPr>
        <w:t xml:space="preserve"> the HC-SR04 Ultrasonic sensor</w:t>
      </w:r>
      <w:r w:rsidR="00E35FAB">
        <w:rPr>
          <w:b/>
          <w:bCs/>
        </w:rPr>
        <w:t xml:space="preserve"> as an obstacle avoidance feature.</w:t>
      </w:r>
      <w:r w:rsidR="0049100A">
        <w:rPr>
          <w:b/>
          <w:bCs/>
        </w:rPr>
        <w:t xml:space="preserve"> It is designed to reduce</w:t>
      </w:r>
      <w:r w:rsidR="008D4E94">
        <w:rPr>
          <w:b/>
          <w:bCs/>
        </w:rPr>
        <w:t xml:space="preserve"> speeds going into high speed turns and come to a complete stop within 4 inches of an obstacle.</w:t>
      </w:r>
    </w:p>
    <w:p w14:paraId="1E26DBF0" w14:textId="69C02243" w:rsidR="009A4F94" w:rsidRDefault="001B34FE" w:rsidP="0052702B">
      <w:pPr>
        <w:ind w:firstLine="720"/>
        <w:rPr>
          <w:b/>
          <w:bCs/>
        </w:rPr>
      </w:pPr>
      <w:r>
        <w:rPr>
          <w:b/>
          <w:bCs/>
        </w:rPr>
        <w:t xml:space="preserve">The web server interface allows users to control the car </w:t>
      </w:r>
      <w:r w:rsidR="0062752F">
        <w:rPr>
          <w:b/>
          <w:bCs/>
        </w:rPr>
        <w:t xml:space="preserve">via </w:t>
      </w:r>
      <w:r w:rsidR="00126956">
        <w:rPr>
          <w:b/>
          <w:bCs/>
        </w:rPr>
        <w:t xml:space="preserve">a local </w:t>
      </w:r>
      <w:r w:rsidR="0062752F">
        <w:rPr>
          <w:b/>
          <w:bCs/>
        </w:rPr>
        <w:t>Wi-Fi connection.</w:t>
      </w:r>
      <w:r w:rsidR="00126956">
        <w:rPr>
          <w:b/>
          <w:bCs/>
        </w:rPr>
        <w:t xml:space="preserve"> </w:t>
      </w:r>
      <w:r w:rsidR="00F52146">
        <w:rPr>
          <w:b/>
          <w:bCs/>
        </w:rPr>
        <w:t xml:space="preserve">Via a secure </w:t>
      </w:r>
      <w:r w:rsidR="00F06461">
        <w:rPr>
          <w:b/>
          <w:bCs/>
        </w:rPr>
        <w:t xml:space="preserve">IP address, multiple </w:t>
      </w:r>
      <w:proofErr w:type="gramStart"/>
      <w:r w:rsidR="00F06461">
        <w:rPr>
          <w:b/>
          <w:bCs/>
        </w:rPr>
        <w:t>user</w:t>
      </w:r>
      <w:proofErr w:type="gramEnd"/>
      <w:r w:rsidR="00F06461">
        <w:rPr>
          <w:b/>
          <w:bCs/>
        </w:rPr>
        <w:t xml:space="preserve"> can control the car </w:t>
      </w:r>
      <w:r w:rsidR="00501834">
        <w:rPr>
          <w:b/>
          <w:bCs/>
        </w:rPr>
        <w:t>using a web browser on their cellphones or computers.</w:t>
      </w:r>
      <w:r w:rsidR="003D423C">
        <w:rPr>
          <w:b/>
          <w:bCs/>
        </w:rPr>
        <w:t xml:space="preserve"> The car is upgradeable</w:t>
      </w:r>
      <w:r w:rsidR="004122DB">
        <w:rPr>
          <w:b/>
          <w:bCs/>
        </w:rPr>
        <w:t>, users can add cameras or other sensors as desired</w:t>
      </w:r>
      <w:r w:rsidR="004409B8">
        <w:rPr>
          <w:b/>
          <w:bCs/>
        </w:rPr>
        <w:t>.</w:t>
      </w:r>
    </w:p>
    <w:p w14:paraId="0AEF4C0B" w14:textId="19450476" w:rsidR="002B242F" w:rsidRDefault="002B242F" w:rsidP="0052702B">
      <w:pPr>
        <w:ind w:firstLine="720"/>
        <w:rPr>
          <w:b/>
          <w:bCs/>
        </w:rPr>
      </w:pPr>
    </w:p>
    <w:p w14:paraId="3F7D5803" w14:textId="3228D132" w:rsidR="002B242F" w:rsidRDefault="002B242F" w:rsidP="002B242F">
      <w:pPr>
        <w:pStyle w:val="Heading2"/>
      </w:pPr>
      <w:bookmarkStart w:id="7" w:name="_Toc44159099"/>
      <w:r>
        <w:t>sYSTEM OperATION</w:t>
      </w:r>
      <w:r w:rsidR="00316269">
        <w:t>S</w:t>
      </w:r>
      <w:bookmarkEnd w:id="7"/>
    </w:p>
    <w:p w14:paraId="2AEB683C" w14:textId="35C9966D" w:rsidR="00A45860" w:rsidRDefault="006F3771" w:rsidP="00A45860">
      <w:pPr>
        <w:rPr>
          <w:b/>
          <w:bCs/>
        </w:rPr>
      </w:pPr>
      <w:r>
        <w:rPr>
          <w:b/>
          <w:bCs/>
        </w:rPr>
        <w:tab/>
        <w:t xml:space="preserve">The ECET365 Robotic car </w:t>
      </w:r>
      <w:r w:rsidR="00636E83">
        <w:rPr>
          <w:b/>
          <w:bCs/>
        </w:rPr>
        <w:t>uses a Wi-Fi interface for its motor controls.</w:t>
      </w:r>
      <w:r w:rsidR="00056E0C">
        <w:rPr>
          <w:b/>
          <w:bCs/>
        </w:rPr>
        <w:t xml:space="preserve"> The car has 16-speeds. 12-speeds in the forward direction</w:t>
      </w:r>
      <w:r w:rsidR="00EF6D84">
        <w:rPr>
          <w:b/>
          <w:bCs/>
        </w:rPr>
        <w:t>; 4-speeds in reverse.</w:t>
      </w:r>
      <w:r w:rsidR="00D86917">
        <w:rPr>
          <w:b/>
          <w:bCs/>
        </w:rPr>
        <w:t xml:space="preserve"> </w:t>
      </w:r>
      <w:r w:rsidR="00FE022B">
        <w:rPr>
          <w:b/>
          <w:bCs/>
        </w:rPr>
        <w:t>The car</w:t>
      </w:r>
      <w:r w:rsidR="000C6D2A">
        <w:rPr>
          <w:b/>
          <w:bCs/>
        </w:rPr>
        <w:t xml:space="preserve"> in omni-directional</w:t>
      </w:r>
      <w:r w:rsidR="00456206">
        <w:rPr>
          <w:b/>
          <w:bCs/>
        </w:rPr>
        <w:t xml:space="preserve"> and both motors</w:t>
      </w:r>
      <w:r w:rsidR="00716376">
        <w:rPr>
          <w:b/>
          <w:bCs/>
        </w:rPr>
        <w:t xml:space="preserve"> can operate independently of each other.</w:t>
      </w:r>
      <w:r w:rsidR="004B431D">
        <w:rPr>
          <w:b/>
          <w:bCs/>
        </w:rPr>
        <w:t xml:space="preserve"> Th</w:t>
      </w:r>
      <w:r w:rsidR="000D03F5">
        <w:rPr>
          <w:b/>
          <w:bCs/>
        </w:rPr>
        <w:t>erefore</w:t>
      </w:r>
      <w:r w:rsidR="002470AB">
        <w:rPr>
          <w:b/>
          <w:bCs/>
        </w:rPr>
        <w:t xml:space="preserve">, </w:t>
      </w:r>
      <w:r w:rsidR="00E82247">
        <w:rPr>
          <w:b/>
          <w:bCs/>
        </w:rPr>
        <w:t xml:space="preserve">making the car spin </w:t>
      </w:r>
      <w:proofErr w:type="gramStart"/>
      <w:r w:rsidR="00E82247">
        <w:rPr>
          <w:b/>
          <w:bCs/>
        </w:rPr>
        <w:t>in a given</w:t>
      </w:r>
      <w:proofErr w:type="gramEnd"/>
      <w:r w:rsidR="00E82247">
        <w:rPr>
          <w:b/>
          <w:bCs/>
        </w:rPr>
        <w:t xml:space="preserve"> direction faster</w:t>
      </w:r>
      <w:r w:rsidR="00864339">
        <w:rPr>
          <w:b/>
          <w:bCs/>
        </w:rPr>
        <w:t xml:space="preserve"> can be automatically done by a</w:t>
      </w:r>
      <w:r w:rsidR="001B4623">
        <w:rPr>
          <w:b/>
          <w:bCs/>
        </w:rPr>
        <w:t>djusting the PWM</w:t>
      </w:r>
      <w:r w:rsidR="002301BC">
        <w:rPr>
          <w:b/>
          <w:bCs/>
        </w:rPr>
        <w:t xml:space="preserve"> of the opposite motor in the other direction.</w:t>
      </w:r>
    </w:p>
    <w:p w14:paraId="49751D18" w14:textId="6CFCAF5A" w:rsidR="00C16443" w:rsidRDefault="00C16443" w:rsidP="00C16443">
      <w:pPr>
        <w:pStyle w:val="Caption"/>
        <w:keepNext/>
      </w:pPr>
      <w:r>
        <w:lastRenderedPageBreak/>
        <w:t xml:space="preserve">Figure </w:t>
      </w:r>
      <w:r w:rsidR="00EB7FB8">
        <w:fldChar w:fldCharType="begin"/>
      </w:r>
      <w:r w:rsidR="00EB7FB8">
        <w:instrText xml:space="preserve"> SEQ Figure \* ARABIC </w:instrText>
      </w:r>
      <w:r w:rsidR="00EB7FB8">
        <w:fldChar w:fldCharType="separate"/>
      </w:r>
      <w:r w:rsidR="001C04E2">
        <w:rPr>
          <w:noProof/>
        </w:rPr>
        <w:t>3</w:t>
      </w:r>
      <w:r w:rsidR="00EB7FB8">
        <w:fldChar w:fldCharType="end"/>
      </w:r>
      <w:r w:rsidR="003E6E30">
        <w:t xml:space="preserve"> </w:t>
      </w:r>
      <w:r>
        <w:t>Web Interface Controls</w:t>
      </w:r>
    </w:p>
    <w:p w14:paraId="119CA114" w14:textId="0099A598" w:rsidR="000D3616" w:rsidRDefault="000D3616" w:rsidP="00A4586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8DC6D55" wp14:editId="770A7FBE">
            <wp:extent cx="2542996" cy="4872446"/>
            <wp:effectExtent l="0" t="0" r="0" b="444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200617-103156_Chrome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757" cy="488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724A" w14:textId="2137341C" w:rsidR="003E6E30" w:rsidRDefault="003E6E30" w:rsidP="00A45860">
      <w:pPr>
        <w:rPr>
          <w:b/>
          <w:bCs/>
        </w:rPr>
      </w:pPr>
    </w:p>
    <w:p w14:paraId="5DD6CFA4" w14:textId="14E8ACA2" w:rsidR="003E6E30" w:rsidRDefault="003E6E30" w:rsidP="00A45860">
      <w:pPr>
        <w:rPr>
          <w:b/>
          <w:bCs/>
        </w:rPr>
      </w:pPr>
    </w:p>
    <w:p w14:paraId="3D338577" w14:textId="7C93EC0F" w:rsidR="003E6E30" w:rsidRDefault="003E6E30" w:rsidP="00A45860">
      <w:pPr>
        <w:rPr>
          <w:b/>
          <w:bCs/>
        </w:rPr>
      </w:pPr>
    </w:p>
    <w:p w14:paraId="51D406BD" w14:textId="4E137446" w:rsidR="003E6E30" w:rsidRDefault="003E6E30" w:rsidP="00A45860">
      <w:pPr>
        <w:rPr>
          <w:b/>
          <w:bCs/>
        </w:rPr>
      </w:pPr>
    </w:p>
    <w:p w14:paraId="5B6085AF" w14:textId="20F565C4" w:rsidR="003E6E30" w:rsidRDefault="003E6E30" w:rsidP="00A45860">
      <w:pPr>
        <w:rPr>
          <w:b/>
          <w:bCs/>
        </w:rPr>
      </w:pPr>
    </w:p>
    <w:p w14:paraId="014DC5DB" w14:textId="77777777" w:rsidR="003E6E30" w:rsidRDefault="003E6E30" w:rsidP="00A45860">
      <w:pPr>
        <w:rPr>
          <w:b/>
          <w:bCs/>
        </w:rPr>
      </w:pPr>
    </w:p>
    <w:p w14:paraId="1F5E2CE9" w14:textId="036158F1" w:rsidR="00C16443" w:rsidRDefault="00C16443" w:rsidP="00C16443">
      <w:pPr>
        <w:pStyle w:val="Heading2"/>
      </w:pPr>
      <w:bookmarkStart w:id="8" w:name="_Toc44159100"/>
      <w:r>
        <w:t>Testing</w:t>
      </w:r>
      <w:r>
        <w:t xml:space="preserve"> OperATIONS</w:t>
      </w:r>
      <w:bookmarkEnd w:id="8"/>
    </w:p>
    <w:p w14:paraId="7FC76005" w14:textId="503C150E" w:rsidR="00C16443" w:rsidRPr="00DA1A23" w:rsidRDefault="003D2F1F" w:rsidP="00DA1A23">
      <w:pPr>
        <w:pStyle w:val="ListParagraph"/>
        <w:numPr>
          <w:ilvl w:val="0"/>
          <w:numId w:val="1"/>
        </w:numPr>
        <w:rPr>
          <w:b/>
          <w:bCs/>
          <w:noProof/>
        </w:rPr>
      </w:pPr>
      <w:r w:rsidRPr="00DA1A23">
        <w:rPr>
          <w:b/>
          <w:bCs/>
          <w:noProof/>
        </w:rPr>
        <w:t xml:space="preserve">Establish an internet connnection </w:t>
      </w:r>
      <w:r w:rsidR="006C3692" w:rsidRPr="00DA1A23">
        <w:rPr>
          <w:b/>
          <w:bCs/>
          <w:noProof/>
        </w:rPr>
        <w:t xml:space="preserve">by adding </w:t>
      </w:r>
      <w:r w:rsidR="00D268AF" w:rsidRPr="00DA1A23">
        <w:rPr>
          <w:b/>
          <w:bCs/>
          <w:noProof/>
        </w:rPr>
        <w:t>your Wi-Fi credential to the source code</w:t>
      </w:r>
      <w:r w:rsidR="001D26C2" w:rsidRPr="00DA1A23">
        <w:rPr>
          <w:b/>
          <w:bCs/>
          <w:noProof/>
        </w:rPr>
        <w:t>.</w:t>
      </w:r>
    </w:p>
    <w:p w14:paraId="684B5A63" w14:textId="77777777" w:rsidR="00DA1A23" w:rsidRDefault="001D26C2" w:rsidP="00DA1A23">
      <w:pPr>
        <w:keepNext/>
      </w:pPr>
      <w:r>
        <w:rPr>
          <w:b/>
          <w:bCs/>
          <w:noProof/>
        </w:rPr>
        <w:lastRenderedPageBreak/>
        <w:drawing>
          <wp:inline distT="0" distB="0" distL="0" distR="0" wp14:anchorId="77BC62D7" wp14:editId="42DAABFA">
            <wp:extent cx="5943600" cy="2136140"/>
            <wp:effectExtent l="0" t="0" r="0" b="0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ifi connect00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A9F5" w14:textId="3EA48B39" w:rsidR="001D26C2" w:rsidRDefault="00DA1A23" w:rsidP="00DA1A23">
      <w:pPr>
        <w:pStyle w:val="Caption"/>
      </w:pPr>
      <w:r>
        <w:t xml:space="preserve">Figure </w:t>
      </w:r>
      <w:r w:rsidR="00EB7FB8">
        <w:fldChar w:fldCharType="begin"/>
      </w:r>
      <w:r w:rsidR="00EB7FB8">
        <w:instrText xml:space="preserve"> SEQ Figure \* ARABIC </w:instrText>
      </w:r>
      <w:r w:rsidR="00EB7FB8">
        <w:fldChar w:fldCharType="separate"/>
      </w:r>
      <w:r w:rsidR="001C04E2">
        <w:rPr>
          <w:noProof/>
        </w:rPr>
        <w:t>4</w:t>
      </w:r>
      <w:r w:rsidR="00EB7FB8">
        <w:fldChar w:fldCharType="end"/>
      </w:r>
      <w:r>
        <w:t xml:space="preserve"> </w:t>
      </w:r>
      <w:r w:rsidRPr="004917E5">
        <w:t>Change Network Credentials</w:t>
      </w:r>
    </w:p>
    <w:p w14:paraId="15463F01" w14:textId="2D3CCC78" w:rsidR="00DA1A23" w:rsidRDefault="00D84116" w:rsidP="00D84116">
      <w:pPr>
        <w:pStyle w:val="ListParagraph"/>
        <w:numPr>
          <w:ilvl w:val="0"/>
          <w:numId w:val="1"/>
        </w:numPr>
      </w:pPr>
      <w:r>
        <w:t xml:space="preserve">Upload sketch onto the </w:t>
      </w:r>
      <w:r w:rsidR="00043576">
        <w:t>ESP32S. Open a serial monitor to verify</w:t>
      </w:r>
      <w:r w:rsidR="00963544">
        <w:t xml:space="preserve"> that the device as established a connection.</w:t>
      </w:r>
    </w:p>
    <w:p w14:paraId="107CE419" w14:textId="6B3EAA69" w:rsidR="00963544" w:rsidRDefault="00963544" w:rsidP="00963544">
      <w:pPr>
        <w:pStyle w:val="ListParagraph"/>
      </w:pPr>
      <w:r>
        <w:rPr>
          <w:noProof/>
        </w:rPr>
        <w:drawing>
          <wp:inline distT="0" distB="0" distL="0" distR="0" wp14:anchorId="2CA9E6AD" wp14:editId="2B90C0BC">
            <wp:extent cx="3462339" cy="3754936"/>
            <wp:effectExtent l="0" t="0" r="5080" b="0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ifi connec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744" cy="376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79BD" w14:textId="05413D81" w:rsidR="00963544" w:rsidRDefault="00374009" w:rsidP="00374009">
      <w:pPr>
        <w:pStyle w:val="ListParagraph"/>
        <w:numPr>
          <w:ilvl w:val="0"/>
          <w:numId w:val="1"/>
        </w:numPr>
      </w:pPr>
      <w:r>
        <w:t xml:space="preserve">Copy/Paste the </w:t>
      </w:r>
      <w:r w:rsidR="00CD7329">
        <w:t xml:space="preserve">IP address provided by the serial monitor into </w:t>
      </w:r>
      <w:r w:rsidR="00512A5B">
        <w:t>the URL search window of your browser.</w:t>
      </w:r>
      <w:r w:rsidR="00BC084E">
        <w:t xml:space="preserve"> If the computer and the robotic car are </w:t>
      </w:r>
      <w:r w:rsidR="00873448">
        <w:t xml:space="preserve">under the same network, the web controls </w:t>
      </w:r>
      <w:r w:rsidR="00824D54">
        <w:t>(see Figure 3) should appear.</w:t>
      </w:r>
    </w:p>
    <w:p w14:paraId="32E122CE" w14:textId="2F4EB46E" w:rsidR="004813C8" w:rsidRDefault="00BF0B94" w:rsidP="00374009">
      <w:pPr>
        <w:pStyle w:val="ListParagraph"/>
        <w:numPr>
          <w:ilvl w:val="0"/>
          <w:numId w:val="1"/>
        </w:numPr>
      </w:pPr>
      <w:r>
        <w:t>Testing the controls using the serial monitor</w:t>
      </w:r>
      <w:r w:rsidR="00CC5501">
        <w:t xml:space="preserve"> give you as v</w:t>
      </w:r>
      <w:r w:rsidR="004813C8">
        <w:t>isual</w:t>
      </w:r>
      <w:r w:rsidR="00CC5501">
        <w:t xml:space="preserve"> representation of the commands </w:t>
      </w:r>
      <w:r w:rsidR="00BD45C0">
        <w:t xml:space="preserve">flowing through the network as well as </w:t>
      </w:r>
      <w:r w:rsidR="001A67C7">
        <w:t xml:space="preserve">witnessing the </w:t>
      </w:r>
      <w:r>
        <w:t>response from the car.</w:t>
      </w:r>
    </w:p>
    <w:p w14:paraId="796CA052" w14:textId="574F6B1D" w:rsidR="001A67C7" w:rsidRDefault="001A67C7" w:rsidP="001A67C7">
      <w:pPr>
        <w:pStyle w:val="ListParagraph"/>
      </w:pPr>
    </w:p>
    <w:p w14:paraId="1CCD2528" w14:textId="7891BC47" w:rsidR="001A67C7" w:rsidRDefault="00AB0E3D" w:rsidP="001A67C7">
      <w:pPr>
        <w:pStyle w:val="ListParagraph"/>
        <w:numPr>
          <w:ilvl w:val="0"/>
          <w:numId w:val="1"/>
        </w:numPr>
      </w:pPr>
      <w:r>
        <w:t>Pressing the “Forward” button without</w:t>
      </w:r>
      <w:r w:rsidR="00B210D5">
        <w:t xml:space="preserve"> pressing “Go” sends PWM signals to the motor driver without enabling</w:t>
      </w:r>
      <w:r w:rsidR="008E3802">
        <w:t xml:space="preserve"> the motors. We should see the “Forward” command being sent to the serial monitor and PWM signals sent to the input of the </w:t>
      </w:r>
      <w:r w:rsidR="005D5AD1">
        <w:t>driver.</w:t>
      </w:r>
    </w:p>
    <w:p w14:paraId="788A9A1B" w14:textId="77777777" w:rsidR="005D5AD1" w:rsidRDefault="005D5AD1" w:rsidP="005D5AD1">
      <w:pPr>
        <w:pStyle w:val="ListParagraph"/>
      </w:pPr>
    </w:p>
    <w:p w14:paraId="09D48B3A" w14:textId="453BFEC6" w:rsidR="00512455" w:rsidRDefault="00512455" w:rsidP="00512455">
      <w:pPr>
        <w:pStyle w:val="Caption"/>
        <w:keepNext/>
        <w:ind w:left="720"/>
      </w:pPr>
      <w:r>
        <w:t xml:space="preserve">Figure </w:t>
      </w:r>
      <w:r w:rsidR="00EB7FB8">
        <w:fldChar w:fldCharType="begin"/>
      </w:r>
      <w:r w:rsidR="00EB7FB8">
        <w:instrText xml:space="preserve"> SEQ Figure \* ARABIC </w:instrText>
      </w:r>
      <w:r w:rsidR="00EB7FB8">
        <w:fldChar w:fldCharType="separate"/>
      </w:r>
      <w:r w:rsidR="001C04E2">
        <w:rPr>
          <w:noProof/>
        </w:rPr>
        <w:t>5</w:t>
      </w:r>
      <w:r w:rsidR="00EB7FB8">
        <w:fldChar w:fldCharType="end"/>
      </w:r>
      <w:r>
        <w:t xml:space="preserve"> Serial Monitor: Forward Motors Disabled</w:t>
      </w:r>
    </w:p>
    <w:p w14:paraId="644BDE31" w14:textId="77777777" w:rsidR="00512455" w:rsidRDefault="005D5AD1" w:rsidP="00512455">
      <w:pPr>
        <w:pStyle w:val="ListParagraph"/>
        <w:keepNext/>
      </w:pPr>
      <w:r>
        <w:rPr>
          <w:noProof/>
        </w:rPr>
        <w:drawing>
          <wp:inline distT="0" distB="0" distL="0" distR="0" wp14:anchorId="70DDCEBB" wp14:editId="033917C8">
            <wp:extent cx="2625634" cy="2847523"/>
            <wp:effectExtent l="0" t="0" r="3810" b="0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orward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164" cy="293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rPr>
          <w:noProof/>
        </w:rPr>
        <w:drawing>
          <wp:inline distT="0" distB="0" distL="0" distR="0" wp14:anchorId="2BB6E6F2" wp14:editId="769D9F85">
            <wp:extent cx="2659561" cy="1994671"/>
            <wp:effectExtent l="0" t="0" r="7620" b="5715"/>
            <wp:docPr id="18" name="Picture 18" descr="A screen shot of a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0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519" cy="202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DE3E" w14:textId="030786F3" w:rsidR="005D5AD1" w:rsidRDefault="00512455" w:rsidP="00512455">
      <w:pPr>
        <w:pStyle w:val="Caption"/>
        <w:ind w:left="5040"/>
      </w:pPr>
      <w:r>
        <w:t xml:space="preserve">Figure </w:t>
      </w:r>
      <w:r w:rsidR="00EB7FB8">
        <w:fldChar w:fldCharType="begin"/>
      </w:r>
      <w:r w:rsidR="00EB7FB8">
        <w:instrText xml:space="preserve"> SEQ Figure \* ARABIC </w:instrText>
      </w:r>
      <w:r w:rsidR="00EB7FB8">
        <w:fldChar w:fldCharType="separate"/>
      </w:r>
      <w:r w:rsidR="001C04E2">
        <w:rPr>
          <w:noProof/>
        </w:rPr>
        <w:t>6</w:t>
      </w:r>
      <w:r w:rsidR="00EB7FB8">
        <w:fldChar w:fldCharType="end"/>
      </w:r>
      <w:r>
        <w:t xml:space="preserve"> Scope:</w:t>
      </w:r>
      <w:r w:rsidRPr="0079443F">
        <w:t xml:space="preserve"> Forward Motors Disabled</w:t>
      </w:r>
    </w:p>
    <w:p w14:paraId="629479A7" w14:textId="7D7C3AFB" w:rsidR="00AB5424" w:rsidRDefault="00AB5424" w:rsidP="00AB5424">
      <w:pPr>
        <w:pStyle w:val="ListParagraph"/>
        <w:numPr>
          <w:ilvl w:val="0"/>
          <w:numId w:val="1"/>
        </w:numPr>
      </w:pPr>
      <w:r>
        <w:t>Pressing</w:t>
      </w:r>
      <w:r w:rsidR="00EC2E88">
        <w:t xml:space="preserve"> “Go” to enable the motors, we should see</w:t>
      </w:r>
      <w:r w:rsidR="00604037">
        <w:t xml:space="preserve"> the</w:t>
      </w:r>
      <w:r w:rsidR="00D2218E">
        <w:t xml:space="preserve"> “Go” command sent to the serial monitor. As well as</w:t>
      </w:r>
      <w:r w:rsidR="00382AD4">
        <w:t>, the</w:t>
      </w:r>
      <w:r w:rsidR="00604037">
        <w:t xml:space="preserve"> PWM out</w:t>
      </w:r>
      <w:r w:rsidR="00F10661">
        <w:t>put waveform</w:t>
      </w:r>
      <w:r w:rsidR="00382AD4">
        <w:t>s</w:t>
      </w:r>
      <w:r w:rsidR="00604037">
        <w:t xml:space="preserve"> </w:t>
      </w:r>
      <w:r w:rsidR="00F10661">
        <w:t>of</w:t>
      </w:r>
      <w:r w:rsidR="00604037">
        <w:t xml:space="preserve"> the DRV8833</w:t>
      </w:r>
      <w:r w:rsidR="00F10661">
        <w:t xml:space="preserve"> being sent to the DC motors</w:t>
      </w:r>
      <w:r w:rsidR="00D2218E">
        <w:t>.</w:t>
      </w:r>
    </w:p>
    <w:p w14:paraId="21EFA546" w14:textId="77777777" w:rsidR="003F009B" w:rsidRPr="00AB5424" w:rsidRDefault="003F009B" w:rsidP="003F009B">
      <w:pPr>
        <w:pStyle w:val="ListParagraph"/>
      </w:pPr>
    </w:p>
    <w:p w14:paraId="2A9FC939" w14:textId="446E29B5" w:rsidR="003F009B" w:rsidRDefault="003F009B" w:rsidP="003F009B">
      <w:pPr>
        <w:pStyle w:val="Caption"/>
        <w:keepNext/>
        <w:ind w:left="720"/>
      </w:pPr>
      <w:r>
        <w:t xml:space="preserve">Figure </w:t>
      </w:r>
      <w:r w:rsidR="00EB7FB8">
        <w:fldChar w:fldCharType="begin"/>
      </w:r>
      <w:r w:rsidR="00EB7FB8">
        <w:instrText xml:space="preserve"> SEQ Figure \* ARABIC </w:instrText>
      </w:r>
      <w:r w:rsidR="00EB7FB8">
        <w:fldChar w:fldCharType="separate"/>
      </w:r>
      <w:r w:rsidR="001C04E2">
        <w:rPr>
          <w:noProof/>
        </w:rPr>
        <w:t>7</w:t>
      </w:r>
      <w:r w:rsidR="00EB7FB8">
        <w:fldChar w:fldCharType="end"/>
      </w:r>
      <w:r>
        <w:t xml:space="preserve"> </w:t>
      </w:r>
      <w:r w:rsidRPr="00CA24A1">
        <w:t>Forward Motors Enabled</w:t>
      </w:r>
      <w:r>
        <w:t>@39.1% Duty Cycle</w:t>
      </w:r>
    </w:p>
    <w:p w14:paraId="0D5477E8" w14:textId="77777777" w:rsidR="003F009B" w:rsidRDefault="00382AD4" w:rsidP="003F009B">
      <w:pPr>
        <w:pStyle w:val="ListParagraph"/>
        <w:keepNext/>
      </w:pPr>
      <w:r>
        <w:rPr>
          <w:noProof/>
        </w:rPr>
        <w:drawing>
          <wp:inline distT="0" distB="0" distL="0" distR="0" wp14:anchorId="5DEFD459" wp14:editId="5F021ECC">
            <wp:extent cx="2736669" cy="2052502"/>
            <wp:effectExtent l="0" t="0" r="6985" b="508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1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290" cy="206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3DE">
        <w:t xml:space="preserve"> </w:t>
      </w:r>
      <w:r w:rsidR="003F009B">
        <w:rPr>
          <w:noProof/>
        </w:rPr>
        <w:drawing>
          <wp:inline distT="0" distB="0" distL="0" distR="0" wp14:anchorId="515D7996" wp14:editId="29B77124">
            <wp:extent cx="2681638" cy="2011227"/>
            <wp:effectExtent l="0" t="0" r="4445" b="8255"/>
            <wp:docPr id="20" name="Picture 20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3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093" cy="201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6A5B" w14:textId="15FED15D" w:rsidR="00824D54" w:rsidRDefault="003F009B" w:rsidP="003F009B">
      <w:pPr>
        <w:pStyle w:val="Caption"/>
        <w:ind w:left="5040"/>
      </w:pPr>
      <w:r>
        <w:t xml:space="preserve">Figure </w:t>
      </w:r>
      <w:r w:rsidR="00EB7FB8">
        <w:fldChar w:fldCharType="begin"/>
      </w:r>
      <w:r w:rsidR="00EB7FB8">
        <w:instrText xml:space="preserve"> SEQ Figure \* ARABIC </w:instrText>
      </w:r>
      <w:r w:rsidR="00EB7FB8">
        <w:fldChar w:fldCharType="separate"/>
      </w:r>
      <w:r w:rsidR="001C04E2">
        <w:rPr>
          <w:noProof/>
        </w:rPr>
        <w:t>8</w:t>
      </w:r>
      <w:r w:rsidR="00EB7FB8">
        <w:fldChar w:fldCharType="end"/>
      </w:r>
      <w:r>
        <w:t xml:space="preserve"> </w:t>
      </w:r>
      <w:r w:rsidRPr="00170682">
        <w:t>Forward Motors Enabled</w:t>
      </w:r>
      <w:r>
        <w:t>@62.5% Duty Cycle</w:t>
      </w:r>
    </w:p>
    <w:p w14:paraId="4954E287" w14:textId="77777777" w:rsidR="00FE3FC2" w:rsidRPr="00FE3FC2" w:rsidRDefault="00FE3FC2" w:rsidP="00FE3FC2"/>
    <w:p w14:paraId="74CFF2F0" w14:textId="051167B4" w:rsidR="0075495D" w:rsidRDefault="004717E2" w:rsidP="007A4CAE">
      <w:pPr>
        <w:pStyle w:val="ListParagraph"/>
        <w:numPr>
          <w:ilvl w:val="0"/>
          <w:numId w:val="1"/>
        </w:numPr>
      </w:pPr>
      <w:r>
        <w:t>Testing “</w:t>
      </w:r>
      <w:r w:rsidR="000D5272">
        <w:t xml:space="preserve">Left” and “Right” functions are </w:t>
      </w:r>
      <w:proofErr w:type="gramStart"/>
      <w:r w:rsidR="000D5272">
        <w:t>similar to</w:t>
      </w:r>
      <w:proofErr w:type="gramEnd"/>
      <w:r w:rsidR="00526E1F">
        <w:t xml:space="preserve"> step 6. However, the difference</w:t>
      </w:r>
      <w:r w:rsidR="00132EF5">
        <w:t xml:space="preserve"> is that only one of the input</w:t>
      </w:r>
      <w:r w:rsidR="00FE7D2A">
        <w:t>s</w:t>
      </w:r>
      <w:r w:rsidR="00132EF5">
        <w:t xml:space="preserve"> </w:t>
      </w:r>
      <w:r w:rsidR="00FE7D2A">
        <w:t>is receiving the PWM</w:t>
      </w:r>
      <w:r w:rsidR="00FE7D2A">
        <w:t xml:space="preserve"> signals</w:t>
      </w:r>
      <w:r w:rsidR="00F87490">
        <w:t>. This either causes the non PWM</w:t>
      </w:r>
      <w:r w:rsidR="00F02B3D">
        <w:t xml:space="preserve"> wheel to stay still or to operate in reverse</w:t>
      </w:r>
      <w:r w:rsidR="00FE3FC2">
        <w:t>.</w:t>
      </w:r>
    </w:p>
    <w:p w14:paraId="7B74BCA2" w14:textId="77777777" w:rsidR="00FE3FC2" w:rsidRPr="0075495D" w:rsidRDefault="00FE3FC2" w:rsidP="00FE3FC2">
      <w:pPr>
        <w:pStyle w:val="ListParagraph"/>
      </w:pPr>
    </w:p>
    <w:p w14:paraId="05076815" w14:textId="6DCF42F4" w:rsidR="008270E3" w:rsidRDefault="008270E3" w:rsidP="008270E3">
      <w:pPr>
        <w:pStyle w:val="Caption"/>
        <w:keepNext/>
      </w:pPr>
      <w:r>
        <w:lastRenderedPageBreak/>
        <w:t xml:space="preserve">Figure </w:t>
      </w:r>
      <w:r w:rsidR="00EB7FB8">
        <w:fldChar w:fldCharType="begin"/>
      </w:r>
      <w:r w:rsidR="00EB7FB8">
        <w:instrText xml:space="preserve"> SEQ Figure \* ARABIC </w:instrText>
      </w:r>
      <w:r w:rsidR="00EB7FB8">
        <w:fldChar w:fldCharType="separate"/>
      </w:r>
      <w:r w:rsidR="001C04E2">
        <w:rPr>
          <w:noProof/>
        </w:rPr>
        <w:t>9</w:t>
      </w:r>
      <w:r w:rsidR="00EB7FB8">
        <w:fldChar w:fldCharType="end"/>
      </w:r>
      <w:r>
        <w:t xml:space="preserve"> </w:t>
      </w:r>
      <w:r w:rsidRPr="00EF782A">
        <w:t>Serial Monitor: Left</w:t>
      </w:r>
    </w:p>
    <w:p w14:paraId="625C124B" w14:textId="77777777" w:rsidR="008270E3" w:rsidRDefault="00FE3FC2" w:rsidP="008270E3">
      <w:pPr>
        <w:keepNext/>
      </w:pPr>
      <w:r>
        <w:rPr>
          <w:noProof/>
        </w:rPr>
        <w:drawing>
          <wp:inline distT="0" distB="0" distL="0" distR="0" wp14:anchorId="2A470ECF" wp14:editId="7A04FF4B">
            <wp:extent cx="2516810" cy="2729502"/>
            <wp:effectExtent l="0" t="0" r="0" b="0"/>
            <wp:docPr id="21" name="Picture 2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eft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156" cy="275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A742C0">
        <w:t xml:space="preserve"> </w:t>
      </w:r>
      <w:r w:rsidR="00A742C0">
        <w:rPr>
          <w:noProof/>
        </w:rPr>
        <w:drawing>
          <wp:inline distT="0" distB="0" distL="0" distR="0" wp14:anchorId="3DD5C560" wp14:editId="45C94297">
            <wp:extent cx="3130127" cy="2347595"/>
            <wp:effectExtent l="0" t="0" r="0" b="0"/>
            <wp:docPr id="22" name="Picture 22" descr="A picture containing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3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456" cy="237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79D1" w14:textId="39AC1FD6" w:rsidR="00DA1A23" w:rsidRDefault="008270E3" w:rsidP="008270E3">
      <w:pPr>
        <w:pStyle w:val="Caption"/>
        <w:ind w:left="4320"/>
      </w:pPr>
      <w:r>
        <w:t xml:space="preserve">Figure </w:t>
      </w:r>
      <w:r w:rsidR="00EB7FB8">
        <w:fldChar w:fldCharType="begin"/>
      </w:r>
      <w:r w:rsidR="00EB7FB8">
        <w:instrText xml:space="preserve"> SEQ Figure \* ARABIC </w:instrText>
      </w:r>
      <w:r w:rsidR="00EB7FB8">
        <w:fldChar w:fldCharType="separate"/>
      </w:r>
      <w:r w:rsidR="001C04E2">
        <w:rPr>
          <w:noProof/>
        </w:rPr>
        <w:t>10</w:t>
      </w:r>
      <w:r w:rsidR="00EB7FB8">
        <w:fldChar w:fldCharType="end"/>
      </w:r>
      <w:r>
        <w:t xml:space="preserve"> Scope: Left W/Motors Enabled@39.1% Duty Cycle</w:t>
      </w:r>
    </w:p>
    <w:p w14:paraId="4A586C0F" w14:textId="267760FC" w:rsidR="00EB7FB8" w:rsidRDefault="00FB5C8A" w:rsidP="00EB7FB8">
      <w:pPr>
        <w:pStyle w:val="ListParagraph"/>
        <w:keepNext/>
        <w:numPr>
          <w:ilvl w:val="0"/>
          <w:numId w:val="1"/>
        </w:numPr>
      </w:pPr>
      <w:r>
        <w:t>The serial Monitor can be used to test the</w:t>
      </w:r>
      <w:r w:rsidR="006E7A6C">
        <w:t xml:space="preserve"> obstacle avoidance system. </w:t>
      </w:r>
      <w:r w:rsidR="00B86323">
        <w:t xml:space="preserve">The robotic car is design to sense danger within 4 inches of </w:t>
      </w:r>
      <w:r w:rsidR="00F15D36">
        <w:t>an obstacle. The HC</w:t>
      </w:r>
      <w:r w:rsidR="001739E1">
        <w:t>-</w:t>
      </w:r>
      <w:r w:rsidR="00F15D36">
        <w:t>SR04</w:t>
      </w:r>
      <w:r w:rsidR="001739E1">
        <w:t xml:space="preserve"> sends out </w:t>
      </w:r>
      <w:proofErr w:type="gramStart"/>
      <w:r w:rsidR="001739E1">
        <w:t>a</w:t>
      </w:r>
      <w:proofErr w:type="gramEnd"/>
      <w:r w:rsidR="001739E1">
        <w:t xml:space="preserve"> </w:t>
      </w:r>
      <w:r w:rsidR="00CD2C54">
        <w:t>8-</w:t>
      </w:r>
      <w:r w:rsidR="001739E1">
        <w:t>40kHz</w:t>
      </w:r>
      <w:r w:rsidR="00CD2C54">
        <w:t xml:space="preserve"> ping signals</w:t>
      </w:r>
      <w:r w:rsidR="000969E9">
        <w:t xml:space="preserve"> with the intent to calculate the echo of the return signal.</w:t>
      </w:r>
      <w:r w:rsidR="006D3EF4">
        <w:t xml:space="preserve"> Any reading less than 4 inches is read as </w:t>
      </w:r>
      <w:r w:rsidR="00997243">
        <w:t>zero, disabling the DC motors.</w:t>
      </w:r>
    </w:p>
    <w:p w14:paraId="0EA127BC" w14:textId="7DC14C94" w:rsidR="001C04E2" w:rsidRDefault="00EB7FB8" w:rsidP="001C04E2">
      <w:pPr>
        <w:keepNext/>
      </w:pPr>
      <w:r>
        <w:rPr>
          <w:noProof/>
        </w:rPr>
        <w:drawing>
          <wp:inline distT="0" distB="0" distL="0" distR="0" wp14:anchorId="6607F824" wp14:editId="3396EB82">
            <wp:extent cx="2651537" cy="2503895"/>
            <wp:effectExtent l="0" t="0" r="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cho_Monito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568" cy="275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660C">
        <w:t xml:space="preserve">  </w:t>
      </w:r>
      <w:r w:rsidR="0028660C">
        <w:tab/>
      </w:r>
      <w:r w:rsidR="001C04E2">
        <w:rPr>
          <w:noProof/>
        </w:rPr>
        <w:drawing>
          <wp:inline distT="0" distB="0" distL="0" distR="0" wp14:anchorId="20E5B4ED" wp14:editId="275A9BCD">
            <wp:extent cx="2370364" cy="2570680"/>
            <wp:effectExtent l="0" t="0" r="0" b="1270"/>
            <wp:docPr id="24" name="Picture 2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aus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582" cy="264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5BA9" w14:textId="6F8AA54D" w:rsidR="00CE68B1" w:rsidRDefault="001C04E2" w:rsidP="0028660C">
      <w:pPr>
        <w:pStyle w:val="Caption"/>
        <w:ind w:left="72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</w:t>
      </w:r>
      <w:r w:rsidRPr="00175D53">
        <w:t>Serial Monitor: Pause</w:t>
      </w:r>
      <w:r w:rsidR="0028660C">
        <w:tab/>
      </w:r>
      <w:r w:rsidR="0028660C">
        <w:tab/>
      </w:r>
      <w:r w:rsidR="0028660C">
        <w:tab/>
      </w:r>
      <w:r w:rsidR="00CE68B1">
        <w:t xml:space="preserve">Figure </w:t>
      </w:r>
      <w:r w:rsidR="00CE68B1">
        <w:fldChar w:fldCharType="begin"/>
      </w:r>
      <w:r w:rsidR="00CE68B1">
        <w:instrText xml:space="preserve"> SEQ Figure \* ARABIC </w:instrText>
      </w:r>
      <w:r w:rsidR="00CE68B1">
        <w:fldChar w:fldCharType="separate"/>
      </w:r>
      <w:r>
        <w:rPr>
          <w:noProof/>
        </w:rPr>
        <w:t>12</w:t>
      </w:r>
      <w:r w:rsidR="00CE68B1">
        <w:fldChar w:fldCharType="end"/>
      </w:r>
      <w:r w:rsidR="00CE68B1">
        <w:t xml:space="preserve"> </w:t>
      </w:r>
      <w:r w:rsidR="00CE68B1" w:rsidRPr="00F55A94">
        <w:t>Seral Monitor: Ultrasonic Sensor</w:t>
      </w:r>
    </w:p>
    <w:p w14:paraId="1D399760" w14:textId="72E52309" w:rsidR="00EB7FB8" w:rsidRPr="008120AE" w:rsidRDefault="00EB7FB8" w:rsidP="00CE68B1">
      <w:pPr>
        <w:keepNext/>
      </w:pPr>
      <w:r>
        <w:t xml:space="preserve">   </w:t>
      </w:r>
    </w:p>
    <w:sectPr w:rsidR="00EB7FB8" w:rsidRPr="008120AE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0EA1B1" w14:textId="77777777" w:rsidR="00522DC0" w:rsidRDefault="00522DC0" w:rsidP="00522DC0">
      <w:pPr>
        <w:spacing w:before="0" w:after="0" w:line="240" w:lineRule="auto"/>
      </w:pPr>
      <w:r>
        <w:separator/>
      </w:r>
    </w:p>
  </w:endnote>
  <w:endnote w:type="continuationSeparator" w:id="0">
    <w:p w14:paraId="559C17C6" w14:textId="77777777" w:rsidR="00522DC0" w:rsidRDefault="00522DC0" w:rsidP="00522DC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892"/>
      <w:gridCol w:w="468"/>
    </w:tblGrid>
    <w:tr w:rsidR="00416C11" w14:paraId="1CD9A007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1534539408"/>
            <w:placeholder>
              <w:docPart w:val="C0B705025BC74BF5BDAB9CD199425614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05135D8B" w14:textId="1C4588D4" w:rsidR="00416C11" w:rsidRDefault="00416C11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Byron Jordan</w:t>
              </w:r>
            </w:p>
          </w:sdtContent>
        </w:sdt>
      </w:tc>
      <w:tc>
        <w:tcPr>
          <w:tcW w:w="250" w:type="pct"/>
          <w:shd w:val="clear" w:color="auto" w:fill="FAA93A" w:themeFill="accent2"/>
          <w:vAlign w:val="center"/>
        </w:tcPr>
        <w:p w14:paraId="52F85B76" w14:textId="77777777" w:rsidR="00416C11" w:rsidRDefault="00416C11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1104D22A" w14:textId="77777777" w:rsidR="00416C11" w:rsidRDefault="00416C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DCCA90" w14:textId="77777777" w:rsidR="00522DC0" w:rsidRDefault="00522DC0" w:rsidP="00522DC0">
      <w:pPr>
        <w:spacing w:before="0" w:after="0" w:line="240" w:lineRule="auto"/>
      </w:pPr>
      <w:r>
        <w:separator/>
      </w:r>
    </w:p>
  </w:footnote>
  <w:footnote w:type="continuationSeparator" w:id="0">
    <w:p w14:paraId="7C8270E9" w14:textId="77777777" w:rsidR="00522DC0" w:rsidRDefault="00522DC0" w:rsidP="00522DC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06B32C" w14:textId="6E61FFB5" w:rsidR="00522DC0" w:rsidRDefault="00522DC0">
    <w:pPr>
      <w:pStyle w:val="Header"/>
    </w:pPr>
    <w:r>
      <w:t>ECET365</w:t>
    </w:r>
    <w:r>
      <w:ptab w:relativeTo="margin" w:alignment="center" w:leader="none"/>
    </w:r>
    <w:r w:rsidR="00AA4BA6">
      <w:t>Course Project Manual</w:t>
    </w:r>
    <w:r>
      <w:ptab w:relativeTo="margin" w:alignment="right" w:leader="none"/>
    </w:r>
    <w:r w:rsidR="00AA4BA6">
      <w:t>Byron Jordan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A00426D"/>
    <w:multiLevelType w:val="hybridMultilevel"/>
    <w:tmpl w:val="B6D82852"/>
    <w:lvl w:ilvl="0" w:tplc="9C6E9C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0B6534"/>
    <w:multiLevelType w:val="hybridMultilevel"/>
    <w:tmpl w:val="909C24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E05"/>
    <w:rsid w:val="00043576"/>
    <w:rsid w:val="00056E0C"/>
    <w:rsid w:val="00063757"/>
    <w:rsid w:val="00081093"/>
    <w:rsid w:val="000969E9"/>
    <w:rsid w:val="000C6D2A"/>
    <w:rsid w:val="000C7180"/>
    <w:rsid w:val="000D03F5"/>
    <w:rsid w:val="000D106B"/>
    <w:rsid w:val="000D3616"/>
    <w:rsid w:val="000D5272"/>
    <w:rsid w:val="00115EF1"/>
    <w:rsid w:val="0012615A"/>
    <w:rsid w:val="00126956"/>
    <w:rsid w:val="00132EF5"/>
    <w:rsid w:val="00142F7B"/>
    <w:rsid w:val="00160745"/>
    <w:rsid w:val="001739E1"/>
    <w:rsid w:val="00185EB8"/>
    <w:rsid w:val="001A67C7"/>
    <w:rsid w:val="001B34FE"/>
    <w:rsid w:val="001B4623"/>
    <w:rsid w:val="001C04E2"/>
    <w:rsid w:val="001D26C2"/>
    <w:rsid w:val="001F50FC"/>
    <w:rsid w:val="00200E05"/>
    <w:rsid w:val="0021606F"/>
    <w:rsid w:val="002301BC"/>
    <w:rsid w:val="002470AB"/>
    <w:rsid w:val="0028660C"/>
    <w:rsid w:val="002A5DCD"/>
    <w:rsid w:val="002B242F"/>
    <w:rsid w:val="00316269"/>
    <w:rsid w:val="00364317"/>
    <w:rsid w:val="00374009"/>
    <w:rsid w:val="00382AD4"/>
    <w:rsid w:val="003A4B95"/>
    <w:rsid w:val="003D2F1F"/>
    <w:rsid w:val="003D423C"/>
    <w:rsid w:val="003E6E30"/>
    <w:rsid w:val="003F009B"/>
    <w:rsid w:val="0040305C"/>
    <w:rsid w:val="004122DB"/>
    <w:rsid w:val="00416C11"/>
    <w:rsid w:val="004409B8"/>
    <w:rsid w:val="00454105"/>
    <w:rsid w:val="00456206"/>
    <w:rsid w:val="004717E2"/>
    <w:rsid w:val="004813C8"/>
    <w:rsid w:val="0049100A"/>
    <w:rsid w:val="004A0C2F"/>
    <w:rsid w:val="004B431D"/>
    <w:rsid w:val="004D0B92"/>
    <w:rsid w:val="00501834"/>
    <w:rsid w:val="00512455"/>
    <w:rsid w:val="00512A5B"/>
    <w:rsid w:val="00522DC0"/>
    <w:rsid w:val="00526E1F"/>
    <w:rsid w:val="0052702B"/>
    <w:rsid w:val="005D5AD1"/>
    <w:rsid w:val="00604037"/>
    <w:rsid w:val="0062752F"/>
    <w:rsid w:val="00636E83"/>
    <w:rsid w:val="006C3692"/>
    <w:rsid w:val="006D3EF4"/>
    <w:rsid w:val="006E7A6C"/>
    <w:rsid w:val="006F3771"/>
    <w:rsid w:val="00716376"/>
    <w:rsid w:val="007349E7"/>
    <w:rsid w:val="0075495D"/>
    <w:rsid w:val="007813EE"/>
    <w:rsid w:val="007A4CAE"/>
    <w:rsid w:val="008120AE"/>
    <w:rsid w:val="00824D54"/>
    <w:rsid w:val="008270E3"/>
    <w:rsid w:val="00840D73"/>
    <w:rsid w:val="00864339"/>
    <w:rsid w:val="008668D0"/>
    <w:rsid w:val="00873448"/>
    <w:rsid w:val="00893F0C"/>
    <w:rsid w:val="008C0CA2"/>
    <w:rsid w:val="008D4E94"/>
    <w:rsid w:val="008E3802"/>
    <w:rsid w:val="00922EA1"/>
    <w:rsid w:val="0093192C"/>
    <w:rsid w:val="00963544"/>
    <w:rsid w:val="00977AF9"/>
    <w:rsid w:val="00992913"/>
    <w:rsid w:val="0099369F"/>
    <w:rsid w:val="00997243"/>
    <w:rsid w:val="009A4F94"/>
    <w:rsid w:val="00A45860"/>
    <w:rsid w:val="00A742C0"/>
    <w:rsid w:val="00AA4BA6"/>
    <w:rsid w:val="00AB0E3D"/>
    <w:rsid w:val="00AB2F4A"/>
    <w:rsid w:val="00AB5424"/>
    <w:rsid w:val="00AE656D"/>
    <w:rsid w:val="00B02B17"/>
    <w:rsid w:val="00B210D5"/>
    <w:rsid w:val="00B47991"/>
    <w:rsid w:val="00B730A7"/>
    <w:rsid w:val="00B7478E"/>
    <w:rsid w:val="00B86323"/>
    <w:rsid w:val="00BB43DE"/>
    <w:rsid w:val="00BC084E"/>
    <w:rsid w:val="00BD45C0"/>
    <w:rsid w:val="00BF0B94"/>
    <w:rsid w:val="00BF3618"/>
    <w:rsid w:val="00C16443"/>
    <w:rsid w:val="00C8766E"/>
    <w:rsid w:val="00CB03EC"/>
    <w:rsid w:val="00CB7027"/>
    <w:rsid w:val="00CC5501"/>
    <w:rsid w:val="00CD2C54"/>
    <w:rsid w:val="00CD7329"/>
    <w:rsid w:val="00CE5440"/>
    <w:rsid w:val="00CE68B1"/>
    <w:rsid w:val="00D00E08"/>
    <w:rsid w:val="00D2218E"/>
    <w:rsid w:val="00D268AF"/>
    <w:rsid w:val="00D67BBB"/>
    <w:rsid w:val="00D84116"/>
    <w:rsid w:val="00D86917"/>
    <w:rsid w:val="00D97D43"/>
    <w:rsid w:val="00DA1A23"/>
    <w:rsid w:val="00DF1C74"/>
    <w:rsid w:val="00E35FAB"/>
    <w:rsid w:val="00E8002D"/>
    <w:rsid w:val="00E82247"/>
    <w:rsid w:val="00E85AAD"/>
    <w:rsid w:val="00EB7FB8"/>
    <w:rsid w:val="00EC2E88"/>
    <w:rsid w:val="00EF0357"/>
    <w:rsid w:val="00EF6D84"/>
    <w:rsid w:val="00F02B3D"/>
    <w:rsid w:val="00F06461"/>
    <w:rsid w:val="00F10661"/>
    <w:rsid w:val="00F15D36"/>
    <w:rsid w:val="00F42550"/>
    <w:rsid w:val="00F52146"/>
    <w:rsid w:val="00F563D1"/>
    <w:rsid w:val="00F87490"/>
    <w:rsid w:val="00F934E6"/>
    <w:rsid w:val="00FA14DA"/>
    <w:rsid w:val="00FB5C8A"/>
    <w:rsid w:val="00FE022B"/>
    <w:rsid w:val="00FE3FC2"/>
    <w:rsid w:val="00FE7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A38E3"/>
  <w15:chartTrackingRefBased/>
  <w15:docId w15:val="{6569FBD3-DF14-45C2-96E4-441149E0E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0745"/>
  </w:style>
  <w:style w:type="paragraph" w:styleId="Heading1">
    <w:name w:val="heading 1"/>
    <w:basedOn w:val="Normal"/>
    <w:next w:val="Normal"/>
    <w:link w:val="Heading1Char"/>
    <w:uiPriority w:val="9"/>
    <w:qFormat/>
    <w:rsid w:val="00160745"/>
    <w:pPr>
      <w:pBdr>
        <w:top w:val="single" w:sz="24" w:space="0" w:color="9ACD4C" w:themeColor="accent1"/>
        <w:left w:val="single" w:sz="24" w:space="0" w:color="9ACD4C" w:themeColor="accent1"/>
        <w:bottom w:val="single" w:sz="24" w:space="0" w:color="9ACD4C" w:themeColor="accent1"/>
        <w:right w:val="single" w:sz="24" w:space="0" w:color="9ACD4C" w:themeColor="accent1"/>
      </w:pBdr>
      <w:shd w:val="clear" w:color="auto" w:fill="9ACD4C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0745"/>
    <w:pPr>
      <w:pBdr>
        <w:top w:val="single" w:sz="24" w:space="0" w:color="EAF5DB" w:themeColor="accent1" w:themeTint="33"/>
        <w:left w:val="single" w:sz="24" w:space="0" w:color="EAF5DB" w:themeColor="accent1" w:themeTint="33"/>
        <w:bottom w:val="single" w:sz="24" w:space="0" w:color="EAF5DB" w:themeColor="accent1" w:themeTint="33"/>
        <w:right w:val="single" w:sz="24" w:space="0" w:color="EAF5DB" w:themeColor="accent1" w:themeTint="33"/>
      </w:pBdr>
      <w:shd w:val="clear" w:color="auto" w:fill="EAF5DB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0745"/>
    <w:pPr>
      <w:pBdr>
        <w:top w:val="single" w:sz="6" w:space="2" w:color="9ACD4C" w:themeColor="accent1"/>
      </w:pBdr>
      <w:spacing w:before="300" w:after="0"/>
      <w:outlineLvl w:val="2"/>
    </w:pPr>
    <w:rPr>
      <w:caps/>
      <w:color w:val="4D6D1E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0745"/>
    <w:pPr>
      <w:pBdr>
        <w:top w:val="dotted" w:sz="6" w:space="2" w:color="9ACD4C" w:themeColor="accent1"/>
      </w:pBdr>
      <w:spacing w:before="200" w:after="0"/>
      <w:outlineLvl w:val="3"/>
    </w:pPr>
    <w:rPr>
      <w:caps/>
      <w:color w:val="75A42E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0745"/>
    <w:pPr>
      <w:pBdr>
        <w:bottom w:val="single" w:sz="6" w:space="1" w:color="9ACD4C" w:themeColor="accent1"/>
      </w:pBdr>
      <w:spacing w:before="200" w:after="0"/>
      <w:outlineLvl w:val="4"/>
    </w:pPr>
    <w:rPr>
      <w:caps/>
      <w:color w:val="75A42E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0745"/>
    <w:pPr>
      <w:pBdr>
        <w:bottom w:val="dotted" w:sz="6" w:space="1" w:color="9ACD4C" w:themeColor="accent1"/>
      </w:pBdr>
      <w:spacing w:before="200" w:after="0"/>
      <w:outlineLvl w:val="5"/>
    </w:pPr>
    <w:rPr>
      <w:caps/>
      <w:color w:val="75A42E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0745"/>
    <w:pPr>
      <w:spacing w:before="200" w:after="0"/>
      <w:outlineLvl w:val="6"/>
    </w:pPr>
    <w:rPr>
      <w:caps/>
      <w:color w:val="75A42E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074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074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0745"/>
    <w:rPr>
      <w:caps/>
      <w:color w:val="FFFFFF" w:themeColor="background1"/>
      <w:spacing w:val="15"/>
      <w:sz w:val="22"/>
      <w:szCs w:val="22"/>
      <w:shd w:val="clear" w:color="auto" w:fill="9ACD4C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160745"/>
    <w:rPr>
      <w:caps/>
      <w:spacing w:val="15"/>
      <w:shd w:val="clear" w:color="auto" w:fill="EAF5DB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0745"/>
    <w:rPr>
      <w:caps/>
      <w:color w:val="4D6D1E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0745"/>
    <w:rPr>
      <w:caps/>
      <w:color w:val="75A42E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0745"/>
    <w:rPr>
      <w:caps/>
      <w:color w:val="75A42E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0745"/>
    <w:rPr>
      <w:caps/>
      <w:color w:val="75A42E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0745"/>
    <w:rPr>
      <w:caps/>
      <w:color w:val="75A42E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0745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0745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160745"/>
    <w:rPr>
      <w:b/>
      <w:bCs/>
      <w:color w:val="75A42E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60745"/>
    <w:pPr>
      <w:spacing w:before="0" w:after="0"/>
    </w:pPr>
    <w:rPr>
      <w:rFonts w:asciiTheme="majorHAnsi" w:eastAsiaTheme="majorEastAsia" w:hAnsiTheme="majorHAnsi" w:cstheme="majorBidi"/>
      <w:caps/>
      <w:color w:val="9ACD4C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60745"/>
    <w:rPr>
      <w:rFonts w:asciiTheme="majorHAnsi" w:eastAsiaTheme="majorEastAsia" w:hAnsiTheme="majorHAnsi" w:cstheme="majorBidi"/>
      <w:caps/>
      <w:color w:val="9ACD4C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074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160745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160745"/>
    <w:rPr>
      <w:b/>
      <w:bCs/>
    </w:rPr>
  </w:style>
  <w:style w:type="character" w:styleId="Emphasis">
    <w:name w:val="Emphasis"/>
    <w:uiPriority w:val="20"/>
    <w:qFormat/>
    <w:rsid w:val="00160745"/>
    <w:rPr>
      <w:caps/>
      <w:color w:val="4D6D1E" w:themeColor="accent1" w:themeShade="7F"/>
      <w:spacing w:val="5"/>
    </w:rPr>
  </w:style>
  <w:style w:type="paragraph" w:styleId="NoSpacing">
    <w:name w:val="No Spacing"/>
    <w:uiPriority w:val="1"/>
    <w:qFormat/>
    <w:rsid w:val="0016074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60745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60745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0745"/>
    <w:pPr>
      <w:spacing w:before="240" w:after="240" w:line="240" w:lineRule="auto"/>
      <w:ind w:left="1080" w:right="1080"/>
      <w:jc w:val="center"/>
    </w:pPr>
    <w:rPr>
      <w:color w:val="9ACD4C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0745"/>
    <w:rPr>
      <w:color w:val="9ACD4C" w:themeColor="accent1"/>
      <w:sz w:val="24"/>
      <w:szCs w:val="24"/>
    </w:rPr>
  </w:style>
  <w:style w:type="character" w:styleId="SubtleEmphasis">
    <w:name w:val="Subtle Emphasis"/>
    <w:uiPriority w:val="19"/>
    <w:qFormat/>
    <w:rsid w:val="00160745"/>
    <w:rPr>
      <w:i/>
      <w:iCs/>
      <w:color w:val="4D6D1E" w:themeColor="accent1" w:themeShade="7F"/>
    </w:rPr>
  </w:style>
  <w:style w:type="character" w:styleId="IntenseEmphasis">
    <w:name w:val="Intense Emphasis"/>
    <w:uiPriority w:val="21"/>
    <w:qFormat/>
    <w:rsid w:val="00160745"/>
    <w:rPr>
      <w:b/>
      <w:bCs/>
      <w:caps/>
      <w:color w:val="4D6D1E" w:themeColor="accent1" w:themeShade="7F"/>
      <w:spacing w:val="10"/>
    </w:rPr>
  </w:style>
  <w:style w:type="character" w:styleId="SubtleReference">
    <w:name w:val="Subtle Reference"/>
    <w:uiPriority w:val="31"/>
    <w:qFormat/>
    <w:rsid w:val="00160745"/>
    <w:rPr>
      <w:b/>
      <w:bCs/>
      <w:color w:val="9ACD4C" w:themeColor="accent1"/>
    </w:rPr>
  </w:style>
  <w:style w:type="character" w:styleId="IntenseReference">
    <w:name w:val="Intense Reference"/>
    <w:uiPriority w:val="32"/>
    <w:qFormat/>
    <w:rsid w:val="00160745"/>
    <w:rPr>
      <w:b/>
      <w:bCs/>
      <w:i/>
      <w:iCs/>
      <w:caps/>
      <w:color w:val="9ACD4C" w:themeColor="accent1"/>
    </w:rPr>
  </w:style>
  <w:style w:type="character" w:styleId="BookTitle">
    <w:name w:val="Book Title"/>
    <w:uiPriority w:val="33"/>
    <w:qFormat/>
    <w:rsid w:val="00160745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160745"/>
    <w:pPr>
      <w:outlineLvl w:val="9"/>
    </w:pPr>
  </w:style>
  <w:style w:type="table" w:styleId="TableGrid">
    <w:name w:val="Table Grid"/>
    <w:basedOn w:val="TableNormal"/>
    <w:uiPriority w:val="59"/>
    <w:rsid w:val="00922EA1"/>
    <w:pPr>
      <w:spacing w:before="0" w:after="0" w:line="240" w:lineRule="auto"/>
    </w:pPr>
    <w:rPr>
      <w:rFonts w:ascii="Times New Roman" w:eastAsia="Times New Roman" w:hAnsi="Times New Roman" w:cs="Times New Roma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992913"/>
    <w:pPr>
      <w:spacing w:before="0"/>
      <w:ind w:left="720"/>
      <w:contextualSpacing/>
    </w:pPr>
    <w:rPr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522DC0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2DC0"/>
  </w:style>
  <w:style w:type="paragraph" w:styleId="Footer">
    <w:name w:val="footer"/>
    <w:basedOn w:val="Normal"/>
    <w:link w:val="FooterChar"/>
    <w:uiPriority w:val="99"/>
    <w:unhideWhenUsed/>
    <w:rsid w:val="00522DC0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2DC0"/>
  </w:style>
  <w:style w:type="paragraph" w:styleId="TOC1">
    <w:name w:val="toc 1"/>
    <w:basedOn w:val="Normal"/>
    <w:next w:val="Normal"/>
    <w:autoRedefine/>
    <w:uiPriority w:val="39"/>
    <w:unhideWhenUsed/>
    <w:rsid w:val="00DF1C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F1C74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DF1C74"/>
    <w:rPr>
      <w:color w:val="B8FA5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0B705025BC74BF5BDAB9CD1994256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9CDA77-7853-4916-B36F-93B33131BF7D}"/>
      </w:docPartPr>
      <w:docPartBody>
        <w:p w:rsidR="00000000" w:rsidRDefault="00912ABD" w:rsidP="00912ABD">
          <w:pPr>
            <w:pStyle w:val="C0B705025BC74BF5BDAB9CD199425614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ABD"/>
    <w:rsid w:val="00912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D333A627EDA4975BF388B310B8C6A70">
    <w:name w:val="4D333A627EDA4975BF388B310B8C6A70"/>
    <w:rsid w:val="00912ABD"/>
  </w:style>
  <w:style w:type="paragraph" w:customStyle="1" w:styleId="4DFE85D8BC3B4BF7A18EBA0D038A6A5A">
    <w:name w:val="4DFE85D8BC3B4BF7A18EBA0D038A6A5A"/>
    <w:rsid w:val="00912ABD"/>
  </w:style>
  <w:style w:type="paragraph" w:customStyle="1" w:styleId="C0B705025BC74BF5BDAB9CD199425614">
    <w:name w:val="C0B705025BC74BF5BDAB9CD199425614"/>
    <w:rsid w:val="00912AB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2.jpeg"/></Relationships>
</file>

<file path=word/theme/theme1.xml><?xml version="1.0" encoding="utf-8"?>
<a:theme xmlns:a="http://schemas.openxmlformats.org/drawingml/2006/main" name="Circuit">
  <a:themeElements>
    <a:clrScheme name="Circuit">
      <a:dk1>
        <a:sysClr val="windowText" lastClr="000000"/>
      </a:dk1>
      <a:lt1>
        <a:sysClr val="window" lastClr="FFFFFF"/>
      </a:lt1>
      <a:dk2>
        <a:srgbClr val="134770"/>
      </a:dk2>
      <a:lt2>
        <a:srgbClr val="82FFFF"/>
      </a:lt2>
      <a:accent1>
        <a:srgbClr val="9ACD4C"/>
      </a:accent1>
      <a:accent2>
        <a:srgbClr val="FAA93A"/>
      </a:accent2>
      <a:accent3>
        <a:srgbClr val="D35940"/>
      </a:accent3>
      <a:accent4>
        <a:srgbClr val="B258D3"/>
      </a:accent4>
      <a:accent5>
        <a:srgbClr val="63A0CC"/>
      </a:accent5>
      <a:accent6>
        <a:srgbClr val="8AC4A7"/>
      </a:accent6>
      <a:hlink>
        <a:srgbClr val="B8FA56"/>
      </a:hlink>
      <a:folHlink>
        <a:srgbClr val="7AF8CC"/>
      </a:folHlink>
    </a:clrScheme>
    <a:fontScheme name="Circuit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ircuit">
      <a:fillStyleLst>
        <a:solidFill>
          <a:schemeClr val="phClr"/>
        </a:solidFill>
        <a:gradFill rotWithShape="1">
          <a:gsLst>
            <a:gs pos="0">
              <a:schemeClr val="phClr">
                <a:tint val="58000"/>
                <a:satMod val="108000"/>
                <a:lumMod val="110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040000" scaled="0"/>
        </a:gradFill>
        <a:gradFill rotWithShape="1">
          <a:gsLst>
            <a:gs pos="0">
              <a:schemeClr val="phClr">
                <a:tint val="94000"/>
                <a:satMod val="105000"/>
                <a:lumMod val="102000"/>
              </a:schemeClr>
            </a:gs>
            <a:gs pos="100000">
              <a:schemeClr val="phClr">
                <a:shade val="74000"/>
                <a:satMod val="128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94000"/>
                <a:satMod val="148000"/>
                <a:lumMod val="150000"/>
              </a:schemeClr>
            </a:gs>
            <a:gs pos="100000">
              <a:schemeClr val="phClr">
                <a:shade val="92000"/>
                <a:hueMod val="104000"/>
                <a:satMod val="140000"/>
                <a:lumMod val="68000"/>
              </a:schemeClr>
            </a:gs>
          </a:gsLst>
          <a:lin ang="5040000" scaled="0"/>
        </a:gradFill>
        <a:blipFill>
          <a:blip xmlns:r="http://schemas.openxmlformats.org/officeDocument/2006/relationships" r:embed="rId1">
            <a:duotone>
              <a:schemeClr val="phClr">
                <a:shade val="88000"/>
                <a:hueMod val="106000"/>
                <a:satMod val="140000"/>
                <a:lumMod val="54000"/>
              </a:schemeClr>
              <a:schemeClr val="phClr">
                <a:tint val="98000"/>
                <a:hueMod val="90000"/>
                <a:satMod val="150000"/>
                <a:lumMod val="16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ircuit" id="{0AC2F7E7-15F5-431C-B2A2-456FE929F56C}" vid="{0911B802-464C-4241-8DD9-B60FF88E379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DD0F5E-547E-4601-92B7-3CDAB3EDF1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8</Pages>
  <Words>842</Words>
  <Characters>4802</Characters>
  <Application>Microsoft Office Word</Application>
  <DocSecurity>0</DocSecurity>
  <Lines>40</Lines>
  <Paragraphs>11</Paragraphs>
  <ScaleCrop>false</ScaleCrop>
  <Company/>
  <LinksUpToDate>false</LinksUpToDate>
  <CharactersWithSpaces>5633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Byron Jordan</dc:creator>
  <cp:keywords/>
  <dc:description/>
  <cp:lastModifiedBy>Byron Jordan</cp:lastModifiedBy>
  <cp:revision>145</cp:revision>
  <dcterms:created xsi:type="dcterms:W3CDTF">2020-06-27T16:38:00Z</dcterms:created>
  <dcterms:modified xsi:type="dcterms:W3CDTF">2020-06-27T19:09:00Z</dcterms:modified>
</cp:coreProperties>
</file>