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C7" w:rsidRPr="008A2677" w:rsidRDefault="008A2677" w:rsidP="008A2677">
      <w:pPr>
        <w:pStyle w:val="Heading1"/>
        <w:rPr>
          <w:rFonts w:ascii="Arial" w:hAnsi="Arial" w:cs="Arial"/>
          <w:color w:val="auto"/>
        </w:rPr>
      </w:pPr>
      <w:r w:rsidRPr="008A2677">
        <w:rPr>
          <w:rFonts w:ascii="Arial" w:hAnsi="Arial" w:cs="Arial"/>
          <w:color w:val="auto"/>
        </w:rPr>
        <w:t xml:space="preserve">File Naming </w:t>
      </w:r>
      <w:r w:rsidR="00D46BA8">
        <w:rPr>
          <w:rFonts w:ascii="Arial" w:hAnsi="Arial" w:cs="Arial"/>
          <w:color w:val="auto"/>
        </w:rPr>
        <w:t>Formula Template</w:t>
      </w:r>
    </w:p>
    <w:p w:rsidR="008A2677" w:rsidRPr="008A2677" w:rsidRDefault="008A2677" w:rsidP="008A2677">
      <w:pPr>
        <w:rPr>
          <w:rFonts w:ascii="Arial" w:hAnsi="Arial" w:cs="Arial"/>
        </w:rPr>
      </w:pPr>
    </w:p>
    <w:p w:rsidR="008A2677" w:rsidRPr="009E24D3" w:rsidRDefault="008A2677" w:rsidP="008A2677">
      <w:pPr>
        <w:pStyle w:val="Heading2"/>
        <w:rPr>
          <w:rFonts w:ascii="Arial" w:hAnsi="Arial" w:cs="Arial"/>
          <w:color w:val="auto"/>
          <w:vertAlign w:val="superscript"/>
        </w:rPr>
      </w:pPr>
      <w:r w:rsidRPr="008A2677">
        <w:rPr>
          <w:rFonts w:ascii="Arial" w:hAnsi="Arial" w:cs="Arial"/>
          <w:color w:val="auto"/>
          <w:u w:val="single"/>
        </w:rPr>
        <w:t>Your name/team name</w:t>
      </w:r>
      <w:r w:rsidRPr="008A2677">
        <w:rPr>
          <w:rFonts w:ascii="Arial" w:hAnsi="Arial" w:cs="Arial"/>
          <w:color w:val="auto"/>
        </w:rPr>
        <w:t xml:space="preserve"> file naming convention for </w:t>
      </w:r>
      <w:r w:rsidRPr="008A2677">
        <w:rPr>
          <w:rFonts w:ascii="Arial" w:hAnsi="Arial" w:cs="Arial"/>
          <w:color w:val="auto"/>
          <w:u w:val="single"/>
        </w:rPr>
        <w:t>location</w:t>
      </w:r>
      <w:r w:rsidR="009E24D3">
        <w:rPr>
          <w:rFonts w:ascii="Arial" w:hAnsi="Arial" w:cs="Arial"/>
          <w:color w:val="auto"/>
          <w:vertAlign w:val="superscript"/>
        </w:rPr>
        <w:t>1</w:t>
      </w:r>
    </w:p>
    <w:p w:rsidR="008A2677" w:rsidRPr="008A2677" w:rsidRDefault="008A2677" w:rsidP="008A2677"/>
    <w:tbl>
      <w:tblPr>
        <w:tblStyle w:val="TableGrid"/>
        <w:tblW w:w="13496" w:type="dxa"/>
        <w:tblLook w:val="04A0" w:firstRow="1" w:lastRow="0" w:firstColumn="1" w:lastColumn="0" w:noHBand="0" w:noVBand="1"/>
      </w:tblPr>
      <w:tblGrid>
        <w:gridCol w:w="1795"/>
        <w:gridCol w:w="1890"/>
        <w:gridCol w:w="1890"/>
        <w:gridCol w:w="1980"/>
        <w:gridCol w:w="1800"/>
        <w:gridCol w:w="4141"/>
      </w:tblGrid>
      <w:tr w:rsidR="008A2677" w:rsidTr="008A2677">
        <w:trPr>
          <w:trHeight w:val="620"/>
        </w:trPr>
        <w:tc>
          <w:tcPr>
            <w:tcW w:w="1795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Element 1</w:t>
            </w:r>
          </w:p>
        </w:tc>
        <w:tc>
          <w:tcPr>
            <w:tcW w:w="189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Element 2</w:t>
            </w:r>
          </w:p>
        </w:tc>
        <w:tc>
          <w:tcPr>
            <w:tcW w:w="189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Element 3</w:t>
            </w:r>
          </w:p>
        </w:tc>
        <w:tc>
          <w:tcPr>
            <w:tcW w:w="198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Element 4</w:t>
            </w:r>
          </w:p>
        </w:tc>
        <w:tc>
          <w:tcPr>
            <w:tcW w:w="180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Spacing Element</w:t>
            </w:r>
          </w:p>
        </w:tc>
        <w:tc>
          <w:tcPr>
            <w:tcW w:w="4141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File Name Format</w:t>
            </w:r>
          </w:p>
        </w:tc>
      </w:tr>
      <w:tr w:rsidR="008A2677" w:rsidTr="008A2677">
        <w:trPr>
          <w:trHeight w:val="1750"/>
        </w:trPr>
        <w:tc>
          <w:tcPr>
            <w:tcW w:w="1795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Example</w:t>
            </w:r>
          </w:p>
        </w:tc>
        <w:tc>
          <w:tcPr>
            <w:tcW w:w="189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Example</w:t>
            </w:r>
          </w:p>
        </w:tc>
        <w:tc>
          <w:tcPr>
            <w:tcW w:w="189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Example</w:t>
            </w:r>
          </w:p>
        </w:tc>
        <w:tc>
          <w:tcPr>
            <w:tcW w:w="198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Example</w:t>
            </w:r>
          </w:p>
        </w:tc>
        <w:tc>
          <w:tcPr>
            <w:tcW w:w="1800" w:type="dxa"/>
          </w:tcPr>
          <w:p w:rsidR="008A2677" w:rsidRDefault="004915EA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underscore or camelCase</w:t>
            </w:r>
          </w:p>
        </w:tc>
        <w:tc>
          <w:tcPr>
            <w:tcW w:w="4141" w:type="dxa"/>
          </w:tcPr>
          <w:p w:rsidR="00EE15A1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Elements </w:t>
            </w:r>
            <w:r w:rsidR="00EE15A1">
              <w:rPr>
                <w:rFonts w:ascii="Arial" w:hAnsi="Arial" w:cs="Arial"/>
                <w:sz w:val="24"/>
              </w:rPr>
              <w:t xml:space="preserve">+ </w:t>
            </w:r>
            <w:r>
              <w:rPr>
                <w:rFonts w:ascii="Arial" w:hAnsi="Arial" w:cs="Arial"/>
                <w:sz w:val="24"/>
              </w:rPr>
              <w:t xml:space="preserve">spacing element </w:t>
            </w:r>
            <w:r w:rsidR="00EE15A1">
              <w:rPr>
                <w:rFonts w:ascii="Arial" w:hAnsi="Arial" w:cs="Arial"/>
                <w:sz w:val="24"/>
              </w:rPr>
              <w:t xml:space="preserve"> </w:t>
            </w:r>
          </w:p>
          <w:p w:rsidR="008A2677" w:rsidRDefault="00EE15A1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= </w:t>
            </w:r>
            <w:r w:rsidR="008A2677">
              <w:rPr>
                <w:rFonts w:ascii="Arial" w:hAnsi="Arial" w:cs="Arial"/>
                <w:sz w:val="24"/>
              </w:rPr>
              <w:t xml:space="preserve">file name format </w:t>
            </w:r>
          </w:p>
        </w:tc>
      </w:tr>
      <w:tr w:rsidR="008A2677" w:rsidTr="008A2677">
        <w:trPr>
          <w:trHeight w:val="1674"/>
        </w:trPr>
        <w:tc>
          <w:tcPr>
            <w:tcW w:w="1795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Rules &amp; Notes</w:t>
            </w:r>
          </w:p>
        </w:tc>
        <w:tc>
          <w:tcPr>
            <w:tcW w:w="189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Rules &amp; Notes</w:t>
            </w:r>
          </w:p>
        </w:tc>
        <w:tc>
          <w:tcPr>
            <w:tcW w:w="189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Rules &amp; Notes</w:t>
            </w:r>
          </w:p>
        </w:tc>
        <w:tc>
          <w:tcPr>
            <w:tcW w:w="198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Rules &amp; Notes</w:t>
            </w:r>
          </w:p>
        </w:tc>
        <w:tc>
          <w:tcPr>
            <w:tcW w:w="1800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Rules &amp; Notes</w:t>
            </w:r>
          </w:p>
        </w:tc>
        <w:tc>
          <w:tcPr>
            <w:tcW w:w="4141" w:type="dxa"/>
          </w:tcPr>
          <w:p w:rsidR="008A2677" w:rsidRDefault="008A2677" w:rsidP="008A26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Rules &amp; Notes</w:t>
            </w:r>
          </w:p>
        </w:tc>
      </w:tr>
    </w:tbl>
    <w:p w:rsidR="008A2677" w:rsidRPr="008A2677" w:rsidRDefault="008A2677" w:rsidP="008A2677">
      <w:pPr>
        <w:rPr>
          <w:rFonts w:ascii="Arial" w:hAnsi="Arial" w:cs="Arial"/>
          <w:sz w:val="24"/>
        </w:rPr>
      </w:pPr>
    </w:p>
    <w:p w:rsidR="008909A9" w:rsidRPr="00EE15A1" w:rsidRDefault="008909A9" w:rsidP="00EE15A1">
      <w:pPr>
        <w:pStyle w:val="Heading2"/>
        <w:rPr>
          <w:rFonts w:ascii="Arial" w:hAnsi="Arial" w:cs="Arial"/>
          <w:color w:val="auto"/>
        </w:rPr>
      </w:pPr>
      <w:r w:rsidRPr="00EE15A1">
        <w:rPr>
          <w:rFonts w:ascii="Arial" w:hAnsi="Arial" w:cs="Arial"/>
          <w:color w:val="auto"/>
        </w:rPr>
        <w:t xml:space="preserve">Bucket of </w:t>
      </w:r>
      <w:r w:rsidR="00EE15A1" w:rsidRPr="00EE15A1">
        <w:rPr>
          <w:rFonts w:ascii="Arial" w:hAnsi="Arial" w:cs="Arial"/>
          <w:color w:val="auto"/>
        </w:rPr>
        <w:t xml:space="preserve">Possible </w:t>
      </w:r>
      <w:r w:rsidRPr="00EE15A1">
        <w:rPr>
          <w:rFonts w:ascii="Arial" w:hAnsi="Arial" w:cs="Arial"/>
          <w:color w:val="auto"/>
        </w:rPr>
        <w:t>Elements:</w:t>
      </w:r>
    </w:p>
    <w:p w:rsidR="008A2677" w:rsidRDefault="00EE15A1" w:rsidP="00EE15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Date – ISO 8601 format (YYYYMMDD)</w:t>
      </w:r>
    </w:p>
    <w:p w:rsidR="00EE15A1" w:rsidRDefault="00EE15A1" w:rsidP="00EE15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File Format </w:t>
      </w:r>
      <w:r w:rsidR="00413442">
        <w:rPr>
          <w:rFonts w:ascii="Arial" w:hAnsi="Arial" w:cs="Arial"/>
        </w:rPr>
        <w:t>(tiff, jpeg, txt, docx)</w:t>
      </w:r>
    </w:p>
    <w:p w:rsidR="00EE15A1" w:rsidRDefault="00EE15A1" w:rsidP="00EE15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Unique Characteristics</w:t>
      </w:r>
      <w:r w:rsidR="009E24D3"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 xml:space="preserve">(date collected, experiment number, </w:t>
      </w:r>
      <w:r w:rsidR="003F7D2E">
        <w:rPr>
          <w:rFonts w:ascii="Arial" w:hAnsi="Arial" w:cs="Arial"/>
        </w:rPr>
        <w:t xml:space="preserve">experiment name, </w:t>
      </w:r>
      <w:r>
        <w:rPr>
          <w:rFonts w:ascii="Arial" w:hAnsi="Arial" w:cs="Arial"/>
        </w:rPr>
        <w:t>collector name, image description, microscope setting</w:t>
      </w:r>
      <w:r w:rsidR="000F2A2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:rsidR="00EE15A1" w:rsidRDefault="00EE15A1" w:rsidP="00EE15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Version </w:t>
      </w:r>
    </w:p>
    <w:p w:rsidR="00EE15A1" w:rsidRDefault="00EE15A1" w:rsidP="00EE15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Stage in Research (raw, cleaned, processed, analyzed</w:t>
      </w:r>
      <w:r w:rsidR="00413442">
        <w:rPr>
          <w:rFonts w:ascii="Arial" w:hAnsi="Arial" w:cs="Arial"/>
        </w:rPr>
        <w:t>)</w:t>
      </w:r>
    </w:p>
    <w:p w:rsidR="004C4A7B" w:rsidRDefault="004C4A7B" w:rsidP="004C4A7B">
      <w:pPr>
        <w:rPr>
          <w:rFonts w:ascii="Arial" w:hAnsi="Arial" w:cs="Arial"/>
        </w:rPr>
      </w:pPr>
    </w:p>
    <w:p w:rsidR="004C4A7B" w:rsidRDefault="004C4A7B" w:rsidP="004C4A7B">
      <w:pPr>
        <w:rPr>
          <w:rFonts w:ascii="Arial" w:hAnsi="Arial" w:cs="Arial"/>
        </w:rPr>
      </w:pPr>
    </w:p>
    <w:p w:rsidR="004C4A7B" w:rsidRPr="004C4A7B" w:rsidRDefault="00D46BA8" w:rsidP="004C4A7B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Example File Naming Formula Template </w:t>
      </w:r>
      <w:bookmarkStart w:id="0" w:name="_GoBack"/>
      <w:bookmarkEnd w:id="0"/>
    </w:p>
    <w:p w:rsidR="004C4A7B" w:rsidRDefault="003F7D2E" w:rsidP="004C4A7B">
      <w:pPr>
        <w:pStyle w:val="Heading2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Pentagon Paper Analysis Team</w:t>
      </w:r>
      <w:r w:rsidR="004C4A7B" w:rsidRPr="008A2677">
        <w:rPr>
          <w:rFonts w:ascii="Arial" w:hAnsi="Arial" w:cs="Arial"/>
          <w:color w:val="auto"/>
        </w:rPr>
        <w:t xml:space="preserve"> file naming convention for </w:t>
      </w:r>
      <w:r w:rsidR="004C4A7B">
        <w:rPr>
          <w:rFonts w:ascii="Arial" w:hAnsi="Arial" w:cs="Arial"/>
          <w:color w:val="auto"/>
          <w:u w:val="single"/>
        </w:rPr>
        <w:t>PennBox</w:t>
      </w:r>
    </w:p>
    <w:p w:rsidR="004C4A7B" w:rsidRPr="008A2677" w:rsidRDefault="004C4A7B" w:rsidP="004C4A7B"/>
    <w:tbl>
      <w:tblPr>
        <w:tblStyle w:val="TableGrid"/>
        <w:tblW w:w="13496" w:type="dxa"/>
        <w:tblLook w:val="04A0" w:firstRow="1" w:lastRow="0" w:firstColumn="1" w:lastColumn="0" w:noHBand="0" w:noVBand="1"/>
      </w:tblPr>
      <w:tblGrid>
        <w:gridCol w:w="1297"/>
        <w:gridCol w:w="1763"/>
        <w:gridCol w:w="4525"/>
        <w:gridCol w:w="1030"/>
        <w:gridCol w:w="1417"/>
        <w:gridCol w:w="3727"/>
      </w:tblGrid>
      <w:tr w:rsidR="009E24D3" w:rsidTr="00546C8C">
        <w:trPr>
          <w:trHeight w:val="620"/>
        </w:trPr>
        <w:tc>
          <w:tcPr>
            <w:tcW w:w="1795" w:type="dxa"/>
          </w:tcPr>
          <w:p w:rsidR="004C4A7B" w:rsidRDefault="000F2A25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Created</w:t>
            </w:r>
          </w:p>
        </w:tc>
        <w:tc>
          <w:tcPr>
            <w:tcW w:w="1890" w:type="dxa"/>
          </w:tcPr>
          <w:p w:rsidR="004C4A7B" w:rsidRDefault="003F7D2E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Pentagon Paper Volume (Unique Characteristic)</w:t>
            </w:r>
          </w:p>
        </w:tc>
        <w:tc>
          <w:tcPr>
            <w:tcW w:w="1890" w:type="dxa"/>
          </w:tcPr>
          <w:p w:rsidR="004C4A7B" w:rsidRDefault="003F7D2E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Stage in Research</w:t>
            </w:r>
          </w:p>
        </w:tc>
        <w:tc>
          <w:tcPr>
            <w:tcW w:w="1980" w:type="dxa"/>
          </w:tcPr>
          <w:p w:rsidR="004C4A7B" w:rsidRDefault="000F2A25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Version</w:t>
            </w:r>
          </w:p>
        </w:tc>
        <w:tc>
          <w:tcPr>
            <w:tcW w:w="1800" w:type="dxa"/>
          </w:tcPr>
          <w:p w:rsidR="004C4A7B" w:rsidRDefault="004C4A7B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Spacing Element</w:t>
            </w:r>
          </w:p>
        </w:tc>
        <w:tc>
          <w:tcPr>
            <w:tcW w:w="4141" w:type="dxa"/>
          </w:tcPr>
          <w:p w:rsidR="004C4A7B" w:rsidRDefault="004C4A7B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File Name Format</w:t>
            </w:r>
          </w:p>
        </w:tc>
      </w:tr>
      <w:tr w:rsidR="009E24D3" w:rsidTr="009E24D3">
        <w:trPr>
          <w:trHeight w:val="890"/>
        </w:trPr>
        <w:tc>
          <w:tcPr>
            <w:tcW w:w="1795" w:type="dxa"/>
          </w:tcPr>
          <w:p w:rsidR="004C4A7B" w:rsidRDefault="000F2A25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20220722</w:t>
            </w:r>
          </w:p>
        </w:tc>
        <w:tc>
          <w:tcPr>
            <w:tcW w:w="1890" w:type="dxa"/>
          </w:tcPr>
          <w:p w:rsidR="004C4A7B" w:rsidRDefault="003F7D2E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pp_v_b_2b</w:t>
            </w:r>
          </w:p>
        </w:tc>
        <w:tc>
          <w:tcPr>
            <w:tcW w:w="1890" w:type="dxa"/>
          </w:tcPr>
          <w:p w:rsidR="004C4A7B" w:rsidRDefault="004915EA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</w:t>
            </w:r>
          </w:p>
        </w:tc>
        <w:tc>
          <w:tcPr>
            <w:tcW w:w="1980" w:type="dxa"/>
          </w:tcPr>
          <w:p w:rsidR="004C4A7B" w:rsidRDefault="000F2A25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v001</w:t>
            </w:r>
          </w:p>
        </w:tc>
        <w:tc>
          <w:tcPr>
            <w:tcW w:w="1800" w:type="dxa"/>
          </w:tcPr>
          <w:p w:rsidR="004C4A7B" w:rsidRDefault="004915EA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underscore</w:t>
            </w:r>
          </w:p>
        </w:tc>
        <w:tc>
          <w:tcPr>
            <w:tcW w:w="4141" w:type="dxa"/>
          </w:tcPr>
          <w:p w:rsidR="004C4A7B" w:rsidRDefault="001026BC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20220722_pp_v_b_2b_out_v001</w:t>
            </w:r>
            <w:r w:rsidR="004C4A7B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E24D3" w:rsidTr="009E24D3">
        <w:trPr>
          <w:trHeight w:val="2591"/>
        </w:trPr>
        <w:tc>
          <w:tcPr>
            <w:tcW w:w="1795" w:type="dxa"/>
          </w:tcPr>
          <w:p w:rsidR="004C4A7B" w:rsidRDefault="000F2A25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Follow ISO date guidelines</w:t>
            </w:r>
          </w:p>
        </w:tc>
        <w:tc>
          <w:tcPr>
            <w:tcW w:w="1890" w:type="dxa"/>
          </w:tcPr>
          <w:p w:rsidR="004C4A7B" w:rsidRDefault="003F7D2E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Shorthand for: Pentagon Paper volume 5.b.2b; follow shorthand in example</w:t>
            </w:r>
          </w:p>
        </w:tc>
        <w:tc>
          <w:tcPr>
            <w:tcW w:w="1890" w:type="dxa"/>
          </w:tcPr>
          <w:p w:rsidR="009E24D3" w:rsidRPr="003C1D86" w:rsidRDefault="009E24D3" w:rsidP="00546C8C">
            <w:pPr>
              <w:rPr>
                <w:rFonts w:ascii="Arial" w:hAnsi="Arial" w:cs="Arial"/>
                <w:sz w:val="24"/>
                <w:vertAlign w:val="superscript"/>
              </w:rPr>
            </w:pPr>
            <w:r>
              <w:rPr>
                <w:rFonts w:ascii="Arial" w:hAnsi="Arial" w:cs="Arial"/>
                <w:sz w:val="24"/>
              </w:rPr>
              <w:t xml:space="preserve">Options: raw, out, proc, clean, </w:t>
            </w:r>
            <w:proofErr w:type="spellStart"/>
            <w:r>
              <w:rPr>
                <w:rFonts w:ascii="Arial" w:hAnsi="Arial" w:cs="Arial"/>
                <w:sz w:val="24"/>
              </w:rPr>
              <w:t>ana</w:t>
            </w:r>
            <w:proofErr w:type="spellEnd"/>
            <w:r>
              <w:rPr>
                <w:rFonts w:ascii="Arial" w:hAnsi="Arial" w:cs="Arial"/>
                <w:sz w:val="24"/>
              </w:rPr>
              <w:t>; see README_Pentagon_Paper_Analysis.txt for definitions</w:t>
            </w:r>
            <w:r w:rsidR="003C1D86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1980" w:type="dxa"/>
          </w:tcPr>
          <w:p w:rsidR="004C4A7B" w:rsidRDefault="000F2A25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Start from v00</w:t>
            </w:r>
            <w:r w:rsidR="004915EA">
              <w:rPr>
                <w:rFonts w:ascii="Arial" w:hAnsi="Arial" w:cs="Arial"/>
                <w:sz w:val="24"/>
              </w:rPr>
              <w:t xml:space="preserve">1 </w:t>
            </w:r>
          </w:p>
        </w:tc>
        <w:tc>
          <w:tcPr>
            <w:tcW w:w="1800" w:type="dxa"/>
          </w:tcPr>
          <w:p w:rsidR="004C4A7B" w:rsidRDefault="001026BC" w:rsidP="00546C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underscore in date created or collector name</w:t>
            </w:r>
          </w:p>
        </w:tc>
        <w:tc>
          <w:tcPr>
            <w:tcW w:w="4141" w:type="dxa"/>
          </w:tcPr>
          <w:p w:rsidR="004C4A7B" w:rsidRDefault="004C4A7B" w:rsidP="00546C8C">
            <w:pPr>
              <w:rPr>
                <w:rFonts w:ascii="Arial" w:hAnsi="Arial" w:cs="Arial"/>
                <w:sz w:val="24"/>
              </w:rPr>
            </w:pPr>
          </w:p>
        </w:tc>
      </w:tr>
    </w:tbl>
    <w:p w:rsidR="004C4A7B" w:rsidRDefault="004C4A7B" w:rsidP="004C4A7B">
      <w:pPr>
        <w:rPr>
          <w:rFonts w:ascii="Arial" w:hAnsi="Arial" w:cs="Arial"/>
        </w:rPr>
      </w:pPr>
    </w:p>
    <w:p w:rsidR="009E24D3" w:rsidRDefault="009E24D3" w:rsidP="009E24D3">
      <w:pPr>
        <w:pStyle w:val="Heading2"/>
        <w:rPr>
          <w:rFonts w:ascii="Arial" w:hAnsi="Arial" w:cs="Arial"/>
          <w:color w:val="auto"/>
        </w:rPr>
      </w:pPr>
      <w:r w:rsidRPr="009E24D3">
        <w:rPr>
          <w:rFonts w:ascii="Arial" w:hAnsi="Arial" w:cs="Arial"/>
          <w:color w:val="auto"/>
        </w:rPr>
        <w:t>Notes</w:t>
      </w:r>
    </w:p>
    <w:p w:rsidR="009E24D3" w:rsidRDefault="009E24D3" w:rsidP="009E24D3">
      <w:r>
        <w:t xml:space="preserve">1 – </w:t>
      </w:r>
      <w:r w:rsidR="00417B61">
        <w:t>T</w:t>
      </w:r>
      <w:r>
        <w:t>ry to utilize the same system across multiple file locations for consistency</w:t>
      </w:r>
      <w:r w:rsidR="00417B61">
        <w:t>.</w:t>
      </w:r>
    </w:p>
    <w:p w:rsidR="009E24D3" w:rsidRDefault="009E24D3" w:rsidP="009E24D3">
      <w:r>
        <w:t>2 – Different unique characteristics can be used for more than one element if necessary</w:t>
      </w:r>
      <w:r w:rsidR="00417B61">
        <w:t>.</w:t>
      </w:r>
      <w:r>
        <w:t xml:space="preserve">  </w:t>
      </w:r>
    </w:p>
    <w:p w:rsidR="003C1D86" w:rsidRDefault="003C1D86" w:rsidP="009E24D3">
      <w:r>
        <w:t xml:space="preserve">3 – Within a file organization system, it is important to have a README.txt file for each project to document the files it contains, the relationships between them, and </w:t>
      </w:r>
      <w:r w:rsidR="00501FD6">
        <w:t>the metadata about them. Without this, research projects and files will not be understood by others (or yourself after time has passed)</w:t>
      </w:r>
      <w:r w:rsidR="00417B61">
        <w:t>.</w:t>
      </w:r>
    </w:p>
    <w:p w:rsidR="00EB510F" w:rsidRPr="009E24D3" w:rsidRDefault="00EB510F">
      <w:r>
        <w:t>Based on: File Naming Best Practices by Christine Malinowski, MIT Libraries Data Management Services. Copyright © 2020-04-24 MASSACHUSETTS INSTITUTE OF TECHNOLOGY, licensed under a Creative Commons Attribution 4.0 International License except where otherwise noted. [https://creativecommons.org/licenses/by/4.0/]. Access at https://www.dropbox.com/s/ttv3boomxlfgiz5/Handout_fileNaming.pdf?dl=0.</w:t>
      </w:r>
    </w:p>
    <w:sectPr w:rsidR="00EB510F" w:rsidRPr="009E24D3" w:rsidSect="008A2677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532" w:rsidRDefault="00C36532" w:rsidP="00C36532">
      <w:pPr>
        <w:spacing w:after="0" w:line="240" w:lineRule="auto"/>
      </w:pPr>
      <w:r>
        <w:separator/>
      </w:r>
    </w:p>
  </w:endnote>
  <w:endnote w:type="continuationSeparator" w:id="0">
    <w:p w:rsidR="00C36532" w:rsidRDefault="00C36532" w:rsidP="00C3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32" w:rsidRDefault="00C36532">
    <w:pPr>
      <w:pStyle w:val="Footer"/>
    </w:pPr>
    <w:r>
      <w:ptab w:relativeTo="margin" w:alignment="right" w:leader="none"/>
    </w:r>
    <w:r w:rsidR="004C4A7B">
      <w:t xml:space="preserve">Research Data &amp; Digital Scholarship | </w:t>
    </w:r>
    <w:r w:rsidR="004C4A7B" w:rsidRPr="004C4A7B">
      <w:t>University of Pennsylvania</w:t>
    </w:r>
    <w:r w:rsidR="004C4A7B">
      <w:t xml:space="preserve"> | </w:t>
    </w:r>
    <w:r w:rsidR="00A978A4">
      <w:t xml:space="preserve">License: </w:t>
    </w:r>
    <w:hyperlink r:id="rId1" w:history="1">
      <w:r w:rsidR="004C4A7B" w:rsidRPr="00A978A4">
        <w:rPr>
          <w:rStyle w:val="Hyperlink"/>
        </w:rPr>
        <w:t>CC</w:t>
      </w:r>
      <w:r w:rsidR="00A978A4" w:rsidRPr="00A978A4">
        <w:rPr>
          <w:rStyle w:val="Hyperlink"/>
        </w:rPr>
        <w:t xml:space="preserve"> </w:t>
      </w:r>
      <w:r w:rsidR="004C4A7B" w:rsidRPr="00A978A4">
        <w:rPr>
          <w:rStyle w:val="Hyperlink"/>
        </w:rPr>
        <w:t>BY</w:t>
      </w:r>
      <w:r w:rsidR="00A978A4" w:rsidRPr="00A978A4">
        <w:rPr>
          <w:rStyle w:val="Hyperlink"/>
        </w:rPr>
        <w:t xml:space="preserve">-NC </w:t>
      </w:r>
      <w:r w:rsidR="004C4A7B" w:rsidRPr="00A978A4">
        <w:rPr>
          <w:rStyle w:val="Hyperlink"/>
        </w:rPr>
        <w:t>4.0</w:t>
      </w:r>
    </w:hyperlink>
  </w:p>
  <w:p w:rsidR="00C36532" w:rsidRDefault="00C36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532" w:rsidRDefault="00C36532" w:rsidP="00C36532">
      <w:pPr>
        <w:spacing w:after="0" w:line="240" w:lineRule="auto"/>
      </w:pPr>
      <w:r>
        <w:separator/>
      </w:r>
    </w:p>
  </w:footnote>
  <w:footnote w:type="continuationSeparator" w:id="0">
    <w:p w:rsidR="00C36532" w:rsidRDefault="00C36532" w:rsidP="00C3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32" w:rsidRDefault="00C36532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A1A"/>
    <w:multiLevelType w:val="hybridMultilevel"/>
    <w:tmpl w:val="4EBA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77"/>
    <w:rsid w:val="000F2A25"/>
    <w:rsid w:val="001026BC"/>
    <w:rsid w:val="003C1D86"/>
    <w:rsid w:val="003F7D2E"/>
    <w:rsid w:val="004040C7"/>
    <w:rsid w:val="004053A3"/>
    <w:rsid w:val="00413442"/>
    <w:rsid w:val="00417B61"/>
    <w:rsid w:val="004915EA"/>
    <w:rsid w:val="004C4A7B"/>
    <w:rsid w:val="00501FD6"/>
    <w:rsid w:val="008445E8"/>
    <w:rsid w:val="008909A9"/>
    <w:rsid w:val="008A2677"/>
    <w:rsid w:val="009E24D3"/>
    <w:rsid w:val="00A978A4"/>
    <w:rsid w:val="00C36532"/>
    <w:rsid w:val="00D46BA8"/>
    <w:rsid w:val="00DF44BF"/>
    <w:rsid w:val="00EB510F"/>
    <w:rsid w:val="00EE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46CC00"/>
  <w15:chartTrackingRefBased/>
  <w15:docId w15:val="{B32DAE88-396F-4936-AD2A-75ED4A55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2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1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32"/>
  </w:style>
  <w:style w:type="paragraph" w:styleId="Footer">
    <w:name w:val="footer"/>
    <w:basedOn w:val="Normal"/>
    <w:link w:val="FooterChar"/>
    <w:uiPriority w:val="99"/>
    <w:unhideWhenUsed/>
    <w:rsid w:val="00C3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32"/>
  </w:style>
  <w:style w:type="character" w:styleId="Hyperlink">
    <w:name w:val="Hyperlink"/>
    <w:basedOn w:val="DefaultParagraphFont"/>
    <w:uiPriority w:val="99"/>
    <w:unhideWhenUsed/>
    <w:rsid w:val="00A97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3F0A9-9A40-4CAF-9114-A2FA518B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Phegley</dc:creator>
  <cp:keywords/>
  <dc:description/>
  <cp:lastModifiedBy>Lauren Phegley</cp:lastModifiedBy>
  <cp:revision>13</cp:revision>
  <dcterms:created xsi:type="dcterms:W3CDTF">2022-08-05T13:00:00Z</dcterms:created>
  <dcterms:modified xsi:type="dcterms:W3CDTF">2023-08-09T15:41:00Z</dcterms:modified>
</cp:coreProperties>
</file>