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062" w:rsidRPr="00711C6B" w:rsidRDefault="004F5E97">
      <w:pPr>
        <w:rPr>
          <w:b/>
          <w:smallCaps/>
          <w:sz w:val="32"/>
        </w:rPr>
      </w:pPr>
      <w:r w:rsidRPr="00711C6B">
        <w:rPr>
          <w:b/>
          <w:smallCaps/>
          <w:sz w:val="32"/>
        </w:rPr>
        <w:t>Fecal Filtrate Flow Protocol</w:t>
      </w:r>
      <w:r w:rsidR="00713BAF" w:rsidRPr="00711C6B">
        <w:rPr>
          <w:b/>
          <w:smallCaps/>
          <w:sz w:val="32"/>
        </w:rPr>
        <w:t xml:space="preserve"> 4/11/19</w:t>
      </w:r>
    </w:p>
    <w:p w:rsidR="004F5E97" w:rsidRPr="00711C6B" w:rsidRDefault="00713BAF">
      <w:pPr>
        <w:rPr>
          <w:smallCaps/>
          <w:sz w:val="28"/>
        </w:rPr>
      </w:pPr>
      <w:r w:rsidRPr="00711C6B">
        <w:rPr>
          <w:smallCaps/>
          <w:sz w:val="28"/>
        </w:rPr>
        <w:t>Materials:</w:t>
      </w:r>
    </w:p>
    <w:p w:rsidR="00713BAF" w:rsidRDefault="00713BAF" w:rsidP="00713BAF">
      <w:pPr>
        <w:pStyle w:val="ListParagraph"/>
        <w:numPr>
          <w:ilvl w:val="0"/>
          <w:numId w:val="1"/>
        </w:numPr>
      </w:pPr>
      <w:r>
        <w:t xml:space="preserve">LIVE/DEAD </w:t>
      </w:r>
      <w:proofErr w:type="spellStart"/>
      <w:r>
        <w:t>BacLight</w:t>
      </w:r>
      <w:proofErr w:type="spellEnd"/>
      <w:r>
        <w:t xml:space="preserve"> Bacterial Viability and Counting Kit (L34856)</w:t>
      </w:r>
    </w:p>
    <w:p w:rsidR="00713BAF" w:rsidRDefault="00713BAF" w:rsidP="00713BAF">
      <w:pPr>
        <w:pStyle w:val="ListParagraph"/>
        <w:numPr>
          <w:ilvl w:val="1"/>
          <w:numId w:val="1"/>
        </w:numPr>
      </w:pPr>
      <w:r>
        <w:t>SYTO-9 nucleic acid stain (component A) in DMSO</w:t>
      </w:r>
    </w:p>
    <w:p w:rsidR="00713BAF" w:rsidRDefault="00713BAF" w:rsidP="00713BAF">
      <w:pPr>
        <w:pStyle w:val="ListParagraph"/>
        <w:numPr>
          <w:ilvl w:val="1"/>
          <w:numId w:val="1"/>
        </w:numPr>
      </w:pPr>
      <w:r>
        <w:t>Propidium Iodide (component B) in DMSO</w:t>
      </w:r>
    </w:p>
    <w:p w:rsidR="00713BAF" w:rsidRPr="002243E9" w:rsidRDefault="00713BAF" w:rsidP="00713BAF">
      <w:pPr>
        <w:pStyle w:val="ListParagraph"/>
        <w:numPr>
          <w:ilvl w:val="1"/>
          <w:numId w:val="1"/>
        </w:numPr>
        <w:rPr>
          <w:i/>
        </w:rPr>
      </w:pPr>
      <w:r w:rsidRPr="002243E9">
        <w:rPr>
          <w:i/>
        </w:rPr>
        <w:t>Microsphere standard (component C) at a concentration of 1.0 x 10</w:t>
      </w:r>
      <w:r w:rsidRPr="002243E9">
        <w:rPr>
          <w:i/>
          <w:vertAlign w:val="superscript"/>
        </w:rPr>
        <w:t>8</w:t>
      </w:r>
      <w:r w:rsidRPr="002243E9">
        <w:rPr>
          <w:i/>
        </w:rPr>
        <w:t xml:space="preserve"> beads/mL in deionized water containing 2mM sodium </w:t>
      </w:r>
      <w:proofErr w:type="spellStart"/>
      <w:r w:rsidRPr="002243E9">
        <w:rPr>
          <w:i/>
        </w:rPr>
        <w:t>azide</w:t>
      </w:r>
      <w:proofErr w:type="spellEnd"/>
    </w:p>
    <w:p w:rsidR="00713BAF" w:rsidRDefault="00713BAF" w:rsidP="00713BAF">
      <w:pPr>
        <w:pStyle w:val="ListParagraph"/>
        <w:numPr>
          <w:ilvl w:val="0"/>
          <w:numId w:val="1"/>
        </w:numPr>
      </w:pPr>
      <w:r>
        <w:t xml:space="preserve">Fecal filtrate </w:t>
      </w:r>
    </w:p>
    <w:p w:rsidR="00886840" w:rsidRDefault="00886840" w:rsidP="00886840">
      <w:pPr>
        <w:pStyle w:val="ListParagraph"/>
        <w:numPr>
          <w:ilvl w:val="0"/>
          <w:numId w:val="1"/>
        </w:numPr>
      </w:pPr>
      <w:r>
        <w:t>Flow</w:t>
      </w:r>
      <w:r w:rsidR="006E2E60">
        <w:t xml:space="preserve"> cytometry analysis</w:t>
      </w:r>
      <w:r>
        <w:t xml:space="preserve"> tubes with cell strainer</w:t>
      </w:r>
      <w:r w:rsidR="006E2E60">
        <w:t xml:space="preserve"> top</w:t>
      </w:r>
      <w:r>
        <w:t xml:space="preserve"> (35</w:t>
      </w:r>
      <w:r>
        <w:rPr>
          <w:rFonts w:cstheme="minorHAnsi"/>
        </w:rPr>
        <w:t>µ</w:t>
      </w:r>
      <w:r>
        <w:t>m mesh size)</w:t>
      </w:r>
    </w:p>
    <w:p w:rsidR="00F82A53" w:rsidRDefault="005E1669" w:rsidP="00F82A53">
      <w:pPr>
        <w:pStyle w:val="ListParagraph"/>
        <w:numPr>
          <w:ilvl w:val="0"/>
          <w:numId w:val="1"/>
        </w:numPr>
      </w:pPr>
      <w:r>
        <w:t>15mL conical tubes</w:t>
      </w:r>
    </w:p>
    <w:p w:rsidR="005E1669" w:rsidRDefault="005E1669" w:rsidP="00886840">
      <w:pPr>
        <w:pStyle w:val="ListParagraph"/>
        <w:numPr>
          <w:ilvl w:val="0"/>
          <w:numId w:val="1"/>
        </w:numPr>
      </w:pPr>
      <w:r>
        <w:t>1.5mL microcentrifuge tubes</w:t>
      </w:r>
    </w:p>
    <w:p w:rsidR="00886840" w:rsidRDefault="00886840" w:rsidP="00886840">
      <w:pPr>
        <w:pStyle w:val="ListParagraph"/>
        <w:numPr>
          <w:ilvl w:val="0"/>
          <w:numId w:val="1"/>
        </w:numPr>
      </w:pPr>
      <w:r>
        <w:t>Phosphate buffered saline (Mg</w:t>
      </w:r>
      <w:r w:rsidRPr="00886840">
        <w:rPr>
          <w:vertAlign w:val="superscript"/>
        </w:rPr>
        <w:t>2+</w:t>
      </w:r>
      <w:r>
        <w:t xml:space="preserve"> and Ca</w:t>
      </w:r>
      <w:r w:rsidRPr="00886840">
        <w:rPr>
          <w:vertAlign w:val="superscript"/>
        </w:rPr>
        <w:t>2+</w:t>
      </w:r>
      <w:r>
        <w:t xml:space="preserve"> free)</w:t>
      </w:r>
    </w:p>
    <w:p w:rsidR="006E2E60" w:rsidRDefault="006E2E60" w:rsidP="00886840">
      <w:pPr>
        <w:pStyle w:val="ListParagraph"/>
        <w:numPr>
          <w:ilvl w:val="0"/>
          <w:numId w:val="1"/>
        </w:numPr>
      </w:pPr>
      <w:r>
        <w:t>Staining buffer (FBS)</w:t>
      </w:r>
    </w:p>
    <w:p w:rsidR="00F82A53" w:rsidRDefault="00F82A53" w:rsidP="00886840">
      <w:pPr>
        <w:pStyle w:val="ListParagraph"/>
        <w:numPr>
          <w:ilvl w:val="0"/>
          <w:numId w:val="1"/>
        </w:numPr>
      </w:pPr>
      <w:r>
        <w:t>70% isopropyl alcohol</w:t>
      </w:r>
    </w:p>
    <w:p w:rsidR="00AB72A3" w:rsidRDefault="00AB72A3" w:rsidP="00886840">
      <w:pPr>
        <w:pStyle w:val="ListParagraph"/>
        <w:numPr>
          <w:ilvl w:val="0"/>
          <w:numId w:val="1"/>
        </w:numPr>
      </w:pPr>
      <w:r>
        <w:t>Aluminum foil</w:t>
      </w:r>
    </w:p>
    <w:p w:rsidR="00490376" w:rsidRDefault="00490376" w:rsidP="00886840">
      <w:pPr>
        <w:pStyle w:val="ListParagraph"/>
        <w:numPr>
          <w:ilvl w:val="0"/>
          <w:numId w:val="1"/>
        </w:numPr>
      </w:pPr>
      <w:r>
        <w:t xml:space="preserve">Disposable transfer pipettes </w:t>
      </w:r>
    </w:p>
    <w:p w:rsidR="005C41F6" w:rsidRPr="005C41F6" w:rsidRDefault="005C41F6" w:rsidP="00886840">
      <w:pPr>
        <w:pStyle w:val="ListParagraph"/>
        <w:numPr>
          <w:ilvl w:val="0"/>
          <w:numId w:val="1"/>
        </w:numPr>
      </w:pPr>
      <w:r w:rsidRPr="005C41F6">
        <w:t xml:space="preserve">Bucket of </w:t>
      </w:r>
      <w:r w:rsidRPr="00A236C9">
        <w:t xml:space="preserve">ice </w:t>
      </w:r>
      <w:r w:rsidRPr="00A236C9">
        <w:rPr>
          <w:b/>
        </w:rPr>
        <w:t>*all prep needs to be done on ice</w:t>
      </w:r>
    </w:p>
    <w:p w:rsidR="00886840" w:rsidRPr="005C41F6" w:rsidRDefault="00886840" w:rsidP="00886840">
      <w:pPr>
        <w:rPr>
          <w:b/>
        </w:rPr>
      </w:pPr>
      <w:r w:rsidRPr="005C41F6">
        <w:rPr>
          <w:b/>
        </w:rPr>
        <w:t>Items to bring to the flow lab in ARC 1214C:</w:t>
      </w:r>
      <w:bookmarkStart w:id="0" w:name="_GoBack"/>
      <w:bookmarkEnd w:id="0"/>
    </w:p>
    <w:p w:rsidR="00886840" w:rsidRDefault="005C41F6" w:rsidP="00886840">
      <w:pPr>
        <w:pStyle w:val="ListParagraph"/>
        <w:numPr>
          <w:ilvl w:val="0"/>
          <w:numId w:val="2"/>
        </w:numPr>
      </w:pPr>
      <w:r>
        <w:t>Filtered cell suspensions, including single color compensation controls and unstained cells</w:t>
      </w:r>
    </w:p>
    <w:p w:rsidR="005C41F6" w:rsidRDefault="005C41F6" w:rsidP="00886840">
      <w:pPr>
        <w:pStyle w:val="ListParagraph"/>
        <w:numPr>
          <w:ilvl w:val="0"/>
          <w:numId w:val="2"/>
        </w:numPr>
      </w:pPr>
      <w:r>
        <w:t>Labeled collection tubes containing cell culture medium</w:t>
      </w:r>
    </w:p>
    <w:p w:rsidR="005C41F6" w:rsidRDefault="005C41F6" w:rsidP="00886840">
      <w:pPr>
        <w:pStyle w:val="ListParagraph"/>
        <w:numPr>
          <w:ilvl w:val="0"/>
          <w:numId w:val="2"/>
        </w:numPr>
      </w:pPr>
      <w:r>
        <w:t xml:space="preserve">Approx. 10mL of buffer for diluting cells if needed </w:t>
      </w:r>
    </w:p>
    <w:p w:rsidR="00490376" w:rsidRDefault="00490376" w:rsidP="00886840">
      <w:pPr>
        <w:pStyle w:val="ListParagraph"/>
        <w:numPr>
          <w:ilvl w:val="0"/>
          <w:numId w:val="2"/>
        </w:numPr>
      </w:pPr>
      <w:r>
        <w:t>10 disposable, sterile transfer pipettes</w:t>
      </w:r>
    </w:p>
    <w:p w:rsidR="00E711BE" w:rsidRPr="00711C6B" w:rsidRDefault="00E711BE" w:rsidP="00E711BE">
      <w:pPr>
        <w:rPr>
          <w:smallCaps/>
          <w:sz w:val="28"/>
        </w:rPr>
      </w:pPr>
      <w:r w:rsidRPr="00711C6B">
        <w:rPr>
          <w:smallCaps/>
          <w:sz w:val="28"/>
        </w:rPr>
        <w:t>Steps:</w:t>
      </w:r>
    </w:p>
    <w:p w:rsidR="00711C6B" w:rsidRPr="00F32EFE" w:rsidRDefault="00711C6B" w:rsidP="00E711BE">
      <w:pPr>
        <w:rPr>
          <w:i/>
        </w:rPr>
      </w:pPr>
      <w:r w:rsidRPr="00F32EFE">
        <w:rPr>
          <w:i/>
        </w:rPr>
        <w:t>**schedule time on the flow cytometer at the Flow Core with a prepared PO**</w:t>
      </w:r>
    </w:p>
    <w:p w:rsidR="00936B78" w:rsidRPr="00E711BE" w:rsidRDefault="00936B78" w:rsidP="00E711BE">
      <w:pPr>
        <w:rPr>
          <w:b/>
        </w:rPr>
      </w:pPr>
      <w:r>
        <w:rPr>
          <w:b/>
        </w:rPr>
        <w:t>Preparing Bacterial Suspensions</w:t>
      </w:r>
    </w:p>
    <w:p w:rsidR="00E711BE" w:rsidRDefault="00E711BE" w:rsidP="00E711BE">
      <w:pPr>
        <w:pStyle w:val="ListParagraph"/>
        <w:numPr>
          <w:ilvl w:val="0"/>
          <w:numId w:val="3"/>
        </w:numPr>
      </w:pPr>
      <w:r>
        <w:t>Remove LIVE/DEAD components from 4</w:t>
      </w:r>
      <w:r>
        <w:rPr>
          <w:rFonts w:cstheme="minorHAnsi"/>
        </w:rPr>
        <w:t>⁰</w:t>
      </w:r>
      <w:r>
        <w:t xml:space="preserve">C and allow to reach RT. Before opening the vial for use, briefly centrifuge. </w:t>
      </w:r>
    </w:p>
    <w:p w:rsidR="00F82A53" w:rsidRDefault="00F82A53" w:rsidP="00E711BE">
      <w:pPr>
        <w:pStyle w:val="ListParagraph"/>
        <w:numPr>
          <w:ilvl w:val="0"/>
          <w:numId w:val="3"/>
        </w:numPr>
      </w:pPr>
      <w:r>
        <w:t>Turn the centrifuge on and set it to 4</w:t>
      </w:r>
      <w:r>
        <w:rPr>
          <w:rFonts w:cstheme="minorHAnsi"/>
        </w:rPr>
        <w:t>⁰</w:t>
      </w:r>
      <w:r>
        <w:t>C.</w:t>
      </w:r>
    </w:p>
    <w:p w:rsidR="00E711BE" w:rsidRDefault="002B1118" w:rsidP="00E711BE">
      <w:pPr>
        <w:pStyle w:val="ListParagraph"/>
        <w:numPr>
          <w:ilvl w:val="0"/>
          <w:numId w:val="3"/>
        </w:numPr>
      </w:pPr>
      <w:r>
        <w:t>Briefly vortex each sample of fecal filtrate (~5 seconds)</w:t>
      </w:r>
      <w:r w:rsidR="00F82A53">
        <w:t>.</w:t>
      </w:r>
    </w:p>
    <w:p w:rsidR="002B1118" w:rsidRDefault="002B1118" w:rsidP="00E711BE">
      <w:pPr>
        <w:pStyle w:val="ListParagraph"/>
        <w:numPr>
          <w:ilvl w:val="0"/>
          <w:numId w:val="3"/>
        </w:numPr>
      </w:pPr>
      <w:r>
        <w:t>Dilute each sample of fecal filtrate 3000-fold to reach a cell concentration of approx. 25,000,000 cells/</w:t>
      </w:r>
      <w:proofErr w:type="spellStart"/>
      <w:r>
        <w:t>mL.</w:t>
      </w:r>
      <w:proofErr w:type="spellEnd"/>
      <w:r>
        <w:t xml:space="preserve"> </w:t>
      </w:r>
    </w:p>
    <w:p w:rsidR="002B1118" w:rsidRDefault="00F82A53" w:rsidP="002B1118">
      <w:pPr>
        <w:pStyle w:val="ListParagraph"/>
        <w:numPr>
          <w:ilvl w:val="1"/>
          <w:numId w:val="3"/>
        </w:numPr>
      </w:pPr>
      <w:r>
        <w:t>In</w:t>
      </w:r>
      <w:r w:rsidR="00E1606C">
        <w:t xml:space="preserve"> four</w:t>
      </w:r>
      <w:r w:rsidR="00AD3DFA">
        <w:t xml:space="preserve"> </w:t>
      </w:r>
      <w:r w:rsidR="005E1669">
        <w:t>15mL tube</w:t>
      </w:r>
      <w:r w:rsidR="00AD3DFA">
        <w:t>s</w:t>
      </w:r>
      <w:r w:rsidR="005E1669">
        <w:t>, aliquot 5uL of fecal filtrate</w:t>
      </w:r>
      <w:r>
        <w:t>.</w:t>
      </w:r>
    </w:p>
    <w:p w:rsidR="005E1669" w:rsidRDefault="00F82A53" w:rsidP="002B1118">
      <w:pPr>
        <w:pStyle w:val="ListParagraph"/>
        <w:numPr>
          <w:ilvl w:val="1"/>
          <w:numId w:val="3"/>
        </w:numPr>
      </w:pPr>
      <w:r>
        <w:t>Bring</w:t>
      </w:r>
      <w:r w:rsidR="005E1669">
        <w:t xml:space="preserve"> the total volume</w:t>
      </w:r>
      <w:r w:rsidR="00AD3DFA">
        <w:t xml:space="preserve"> in each tube</w:t>
      </w:r>
      <w:r w:rsidR="005E1669">
        <w:t xml:space="preserve"> to 15mL with PBS</w:t>
      </w:r>
      <w:r>
        <w:t>.</w:t>
      </w:r>
    </w:p>
    <w:p w:rsidR="005E1669" w:rsidRDefault="00AD3DFA" w:rsidP="005E1669">
      <w:pPr>
        <w:pStyle w:val="ListParagraph"/>
        <w:numPr>
          <w:ilvl w:val="0"/>
          <w:numId w:val="3"/>
        </w:numPr>
      </w:pPr>
      <w:r>
        <w:t>Place four</w:t>
      </w:r>
      <w:r w:rsidR="005E1669">
        <w:t xml:space="preserve"> 1mL samples of the bacterial suspension in a microcentrifuge at 10,000 x g for 2 minutes to pellet the cells.</w:t>
      </w:r>
    </w:p>
    <w:p w:rsidR="00F82A53" w:rsidRDefault="00F82A53" w:rsidP="005E1669">
      <w:pPr>
        <w:pStyle w:val="ListParagraph"/>
        <w:numPr>
          <w:ilvl w:val="0"/>
          <w:numId w:val="3"/>
        </w:numPr>
      </w:pPr>
      <w:r>
        <w:t>Remove</w:t>
      </w:r>
      <w:r w:rsidR="00AD3DFA">
        <w:t xml:space="preserve"> the supernatants. Resuspend two</w:t>
      </w:r>
      <w:r>
        <w:t xml:space="preserve"> pellet</w:t>
      </w:r>
      <w:r w:rsidR="00AD3DFA">
        <w:t>s</w:t>
      </w:r>
      <w:r>
        <w:t xml:space="preserve"> in 1mL of PBS and the second</w:t>
      </w:r>
      <w:r w:rsidR="00AD3DFA">
        <w:t xml:space="preserve"> set of</w:t>
      </w:r>
      <w:r>
        <w:t xml:space="preserve"> pellet</w:t>
      </w:r>
      <w:r w:rsidR="00AD3DFA">
        <w:t>s</w:t>
      </w:r>
      <w:r>
        <w:t xml:space="preserve"> in 1mL of 70% isopropyl alcohol (for the dead cell suspension).</w:t>
      </w:r>
    </w:p>
    <w:p w:rsidR="005D30E3" w:rsidRDefault="005D30E3" w:rsidP="005E1669">
      <w:pPr>
        <w:pStyle w:val="ListParagraph"/>
        <w:numPr>
          <w:ilvl w:val="0"/>
          <w:numId w:val="3"/>
        </w:numPr>
      </w:pPr>
      <w:r>
        <w:t>Incubate the samples at RT for 30 minutes, mixing every 10 minutes.</w:t>
      </w:r>
    </w:p>
    <w:p w:rsidR="005D30E3" w:rsidRDefault="005D30E3" w:rsidP="005E1669">
      <w:pPr>
        <w:pStyle w:val="ListParagraph"/>
        <w:numPr>
          <w:ilvl w:val="0"/>
          <w:numId w:val="3"/>
        </w:numPr>
      </w:pPr>
      <w:r>
        <w:lastRenderedPageBreak/>
        <w:t xml:space="preserve">Pellet </w:t>
      </w:r>
      <w:r w:rsidR="00AD3DFA">
        <w:t>all four</w:t>
      </w:r>
      <w:r>
        <w:t xml:space="preserve"> samples by centrifugation at 10,000 x g for 2 minutes.</w:t>
      </w:r>
    </w:p>
    <w:p w:rsidR="005D30E3" w:rsidRDefault="00AD3DFA" w:rsidP="005E1669">
      <w:pPr>
        <w:pStyle w:val="ListParagraph"/>
        <w:numPr>
          <w:ilvl w:val="0"/>
          <w:numId w:val="3"/>
        </w:numPr>
      </w:pPr>
      <w:r>
        <w:t>Wash all four</w:t>
      </w:r>
      <w:r w:rsidR="005D30E3">
        <w:t xml:space="preserve"> samples in PBS and pellet again via centrifugation at 10,000 x g for 2 minutes.</w:t>
      </w:r>
    </w:p>
    <w:p w:rsidR="005D30E3" w:rsidRDefault="005D30E3" w:rsidP="005E1669">
      <w:pPr>
        <w:pStyle w:val="ListParagraph"/>
        <w:numPr>
          <w:ilvl w:val="0"/>
          <w:numId w:val="3"/>
        </w:numPr>
      </w:pPr>
      <w:r>
        <w:t xml:space="preserve">Resuspend </w:t>
      </w:r>
      <w:r w:rsidR="00AD3DFA">
        <w:t>all four</w:t>
      </w:r>
      <w:r>
        <w:t xml:space="preserve"> samples in 1mL of PBS.</w:t>
      </w:r>
    </w:p>
    <w:p w:rsidR="00936B78" w:rsidRPr="00936B78" w:rsidRDefault="00936B78" w:rsidP="00936B78">
      <w:pPr>
        <w:rPr>
          <w:b/>
        </w:rPr>
      </w:pPr>
      <w:r w:rsidRPr="00936B78">
        <w:rPr>
          <w:b/>
        </w:rPr>
        <w:t>Staining the Bacteria</w:t>
      </w:r>
    </w:p>
    <w:p w:rsidR="00936B78" w:rsidRDefault="00936B78" w:rsidP="00936B78">
      <w:pPr>
        <w:pStyle w:val="ListParagraph"/>
        <w:numPr>
          <w:ilvl w:val="0"/>
          <w:numId w:val="4"/>
        </w:numPr>
      </w:pPr>
      <w:r>
        <w:t>Aliquot 977</w:t>
      </w:r>
      <w:r>
        <w:rPr>
          <w:rFonts w:cstheme="minorHAnsi"/>
        </w:rPr>
        <w:t>µ</w:t>
      </w:r>
      <w:r w:rsidR="006E2E60">
        <w:t>L of staining buffer (FBS)</w:t>
      </w:r>
      <w:r>
        <w:t xml:space="preserve"> into </w:t>
      </w:r>
      <w:r w:rsidR="00D50896">
        <w:t>8</w:t>
      </w:r>
      <w:r>
        <w:t xml:space="preserve"> flow cytometry analysis tube</w:t>
      </w:r>
      <w:r w:rsidR="00AD3DFA">
        <w:t>s</w:t>
      </w:r>
      <w:r>
        <w:t>.</w:t>
      </w:r>
      <w:r w:rsidR="00AD3DFA">
        <w:t xml:space="preserve"> </w:t>
      </w:r>
      <w:r w:rsidR="00AD3DFA" w:rsidRPr="00AD3DFA">
        <w:rPr>
          <w:i/>
        </w:rPr>
        <w:t>Note: aliquot 987</w:t>
      </w:r>
      <w:r w:rsidR="00AD3DFA" w:rsidRPr="00AD3DFA">
        <w:rPr>
          <w:rFonts w:cstheme="minorHAnsi"/>
          <w:i/>
        </w:rPr>
        <w:t>µ</w:t>
      </w:r>
      <w:r w:rsidR="00AD3DFA" w:rsidRPr="00AD3DFA">
        <w:rPr>
          <w:i/>
        </w:rPr>
        <w:t>L if the microsphere standard will not be used.</w:t>
      </w:r>
    </w:p>
    <w:p w:rsidR="006E2E60" w:rsidRDefault="006E2E60" w:rsidP="00936B78">
      <w:pPr>
        <w:pStyle w:val="ListParagraph"/>
        <w:numPr>
          <w:ilvl w:val="0"/>
          <w:numId w:val="4"/>
        </w:numPr>
      </w:pPr>
      <w:r>
        <w:t>Add 1.5</w:t>
      </w:r>
      <w:r>
        <w:rPr>
          <w:rFonts w:cstheme="minorHAnsi"/>
        </w:rPr>
        <w:t>µ</w:t>
      </w:r>
      <w:r>
        <w:t xml:space="preserve">L of 3.34 </w:t>
      </w:r>
      <w:proofErr w:type="spellStart"/>
      <w:r>
        <w:t>mM</w:t>
      </w:r>
      <w:proofErr w:type="spellEnd"/>
      <w:r>
        <w:t xml:space="preserve"> SYTO-9 nucleic acid statin (component A) and 1.5</w:t>
      </w:r>
      <w:r>
        <w:rPr>
          <w:rFonts w:cstheme="minorHAnsi"/>
        </w:rPr>
        <w:t>µ</w:t>
      </w:r>
      <w:r>
        <w:t>L propi</w:t>
      </w:r>
      <w:r w:rsidR="00AD3DFA">
        <w:t>dium iodide (component B) to two</w:t>
      </w:r>
      <w:r>
        <w:t xml:space="preserve"> flow cytometry analysis tube</w:t>
      </w:r>
      <w:r w:rsidR="00AD3DFA">
        <w:t>s</w:t>
      </w:r>
      <w:r>
        <w:t>.</w:t>
      </w:r>
      <w:r w:rsidR="005012DD">
        <w:t xml:space="preserve"> Label tubes A1 and A2.</w:t>
      </w:r>
    </w:p>
    <w:p w:rsidR="00AD3DFA" w:rsidRDefault="00AD3DFA" w:rsidP="00936B78">
      <w:pPr>
        <w:pStyle w:val="ListParagraph"/>
        <w:numPr>
          <w:ilvl w:val="0"/>
          <w:numId w:val="4"/>
        </w:numPr>
      </w:pPr>
      <w:r>
        <w:t>A</w:t>
      </w:r>
      <w:r w:rsidR="00711C6B">
        <w:t>liquot</w:t>
      </w:r>
      <w:r>
        <w:t xml:space="preserve"> 1.5</w:t>
      </w:r>
      <w:r>
        <w:rPr>
          <w:rFonts w:cstheme="minorHAnsi"/>
        </w:rPr>
        <w:t>µ</w:t>
      </w:r>
      <w:r>
        <w:t xml:space="preserve">L of 3.34 </w:t>
      </w:r>
      <w:proofErr w:type="spellStart"/>
      <w:r>
        <w:t>mM</w:t>
      </w:r>
      <w:proofErr w:type="spellEnd"/>
      <w:r>
        <w:t xml:space="preserve"> SYTO-9 nucleic acid stain </w:t>
      </w:r>
      <w:r w:rsidR="00711C6B">
        <w:t>(component A) into two</w:t>
      </w:r>
      <w:r>
        <w:t xml:space="preserve"> flow cytometry tube</w:t>
      </w:r>
      <w:r w:rsidR="00711C6B">
        <w:t>s</w:t>
      </w:r>
      <w:r>
        <w:t>.</w:t>
      </w:r>
      <w:r w:rsidR="005012DD">
        <w:t xml:space="preserve"> Label tubes B1 and B2.</w:t>
      </w:r>
    </w:p>
    <w:p w:rsidR="00AD3DFA" w:rsidRDefault="00711C6B" w:rsidP="00936B78">
      <w:pPr>
        <w:pStyle w:val="ListParagraph"/>
        <w:numPr>
          <w:ilvl w:val="0"/>
          <w:numId w:val="4"/>
        </w:numPr>
      </w:pPr>
      <w:r>
        <w:t>Aliquot</w:t>
      </w:r>
      <w:r w:rsidR="00AD3DFA">
        <w:t xml:space="preserve"> 1.5</w:t>
      </w:r>
      <w:r w:rsidR="00AD3DFA">
        <w:rPr>
          <w:rFonts w:cstheme="minorHAnsi"/>
        </w:rPr>
        <w:t>µ</w:t>
      </w:r>
      <w:r w:rsidR="00AD3DFA">
        <w:t>L of p</w:t>
      </w:r>
      <w:r>
        <w:t>ropidium iodide (component B) into two</w:t>
      </w:r>
      <w:r w:rsidR="00AD3DFA">
        <w:t xml:space="preserve"> flow cytometry tube</w:t>
      </w:r>
      <w:r>
        <w:t>s</w:t>
      </w:r>
      <w:r w:rsidR="00AD3DFA">
        <w:t>.</w:t>
      </w:r>
      <w:r w:rsidR="005012DD">
        <w:t xml:space="preserve"> Label tubes C1 and C2.</w:t>
      </w:r>
    </w:p>
    <w:p w:rsidR="006E2E60" w:rsidRDefault="00AB72A3" w:rsidP="00936B78">
      <w:pPr>
        <w:pStyle w:val="ListParagraph"/>
        <w:numPr>
          <w:ilvl w:val="0"/>
          <w:numId w:val="4"/>
        </w:numPr>
      </w:pPr>
      <w:r>
        <w:t>Add 10</w:t>
      </w:r>
      <w:r>
        <w:rPr>
          <w:rFonts w:cstheme="minorHAnsi"/>
        </w:rPr>
        <w:t>µ</w:t>
      </w:r>
      <w:r>
        <w:t>L of</w:t>
      </w:r>
      <w:r w:rsidR="00AD3DFA">
        <w:t xml:space="preserve"> </w:t>
      </w:r>
      <w:r w:rsidR="005012DD">
        <w:t>live bacterial suspension to</w:t>
      </w:r>
      <w:r>
        <w:t xml:space="preserve"> flow cytometry tube</w:t>
      </w:r>
      <w:r w:rsidR="005012DD">
        <w:t>s A1, B1 and C1.</w:t>
      </w:r>
      <w:r>
        <w:t xml:space="preserve"> </w:t>
      </w:r>
    </w:p>
    <w:p w:rsidR="005012DD" w:rsidRDefault="005012DD" w:rsidP="00936B78">
      <w:pPr>
        <w:pStyle w:val="ListParagraph"/>
        <w:numPr>
          <w:ilvl w:val="0"/>
          <w:numId w:val="4"/>
        </w:numPr>
      </w:pPr>
      <w:r>
        <w:t>Add 10</w:t>
      </w:r>
      <w:r>
        <w:rPr>
          <w:rFonts w:cstheme="minorHAnsi"/>
        </w:rPr>
        <w:t>µ</w:t>
      </w:r>
      <w:r>
        <w:t>L of dead bacterial suspension to flow cytometry tubes A2, B2 and C2.</w:t>
      </w:r>
    </w:p>
    <w:p w:rsidR="00D50896" w:rsidRDefault="00D50896" w:rsidP="00936B78">
      <w:pPr>
        <w:pStyle w:val="ListParagraph"/>
        <w:numPr>
          <w:ilvl w:val="0"/>
          <w:numId w:val="4"/>
        </w:numPr>
      </w:pPr>
      <w:r>
        <w:t>In the 7</w:t>
      </w:r>
      <w:r>
        <w:rPr>
          <w:vertAlign w:val="superscript"/>
        </w:rPr>
        <w:t xml:space="preserve">th </w:t>
      </w:r>
      <w:r>
        <w:t>and 8</w:t>
      </w:r>
      <w:r w:rsidRPr="00D50896">
        <w:rPr>
          <w:vertAlign w:val="superscript"/>
        </w:rPr>
        <w:t>th</w:t>
      </w:r>
      <w:r>
        <w:t xml:space="preserve"> flow cytometry tubes, add only live 10</w:t>
      </w:r>
      <w:r>
        <w:rPr>
          <w:rFonts w:cstheme="minorHAnsi"/>
        </w:rPr>
        <w:t>µ</w:t>
      </w:r>
      <w:r>
        <w:t>L live cells and 10</w:t>
      </w:r>
      <w:r>
        <w:rPr>
          <w:rFonts w:cstheme="minorHAnsi"/>
        </w:rPr>
        <w:t>µ</w:t>
      </w:r>
      <w:r>
        <w:t>L dead cells, respectively. These cells will remained unstained.</w:t>
      </w:r>
    </w:p>
    <w:p w:rsidR="00AB72A3" w:rsidRDefault="00AB72A3" w:rsidP="00936B78">
      <w:pPr>
        <w:pStyle w:val="ListParagraph"/>
        <w:numPr>
          <w:ilvl w:val="0"/>
          <w:numId w:val="4"/>
        </w:numPr>
      </w:pPr>
      <w:r>
        <w:t>Incubate the samples at RT for 15 minutes protected from light.</w:t>
      </w:r>
    </w:p>
    <w:p w:rsidR="00CE689D" w:rsidRPr="00AD3DFA" w:rsidRDefault="00CE689D" w:rsidP="00936B78">
      <w:pPr>
        <w:pStyle w:val="ListParagraph"/>
        <w:numPr>
          <w:ilvl w:val="0"/>
          <w:numId w:val="4"/>
        </w:numPr>
        <w:rPr>
          <w:i/>
        </w:rPr>
      </w:pPr>
      <w:r w:rsidRPr="00AD3DFA">
        <w:rPr>
          <w:i/>
        </w:rPr>
        <w:t>Resuspend the microsphere standard (component C) by vortexing the suspension, followed by sonication in a water bath for 5 minutes.</w:t>
      </w:r>
    </w:p>
    <w:p w:rsidR="00CE689D" w:rsidRDefault="00CE689D" w:rsidP="00936B78">
      <w:pPr>
        <w:pStyle w:val="ListParagraph"/>
        <w:numPr>
          <w:ilvl w:val="0"/>
          <w:numId w:val="4"/>
        </w:numPr>
        <w:rPr>
          <w:i/>
        </w:rPr>
      </w:pPr>
      <w:r w:rsidRPr="00AD3DFA">
        <w:rPr>
          <w:i/>
        </w:rPr>
        <w:t>Add 10</w:t>
      </w:r>
      <w:r w:rsidRPr="00AD3DFA">
        <w:rPr>
          <w:rFonts w:cstheme="minorHAnsi"/>
          <w:i/>
        </w:rPr>
        <w:t>µ</w:t>
      </w:r>
      <w:r w:rsidRPr="00AD3DFA">
        <w:rPr>
          <w:i/>
        </w:rPr>
        <w:t>L of the microsphere suspension to the cell sample and mix well.</w:t>
      </w:r>
    </w:p>
    <w:p w:rsidR="00490376" w:rsidRPr="00490376" w:rsidRDefault="00490376" w:rsidP="00936B78">
      <w:pPr>
        <w:pStyle w:val="ListParagraph"/>
        <w:numPr>
          <w:ilvl w:val="0"/>
          <w:numId w:val="4"/>
        </w:numPr>
      </w:pPr>
      <w:r w:rsidRPr="00490376">
        <w:t>Arrange samples to be transported to the Abramson building.</w:t>
      </w:r>
    </w:p>
    <w:p w:rsidR="00CE689D" w:rsidRPr="00AD3DFA" w:rsidRDefault="00CE689D" w:rsidP="00CE689D">
      <w:pPr>
        <w:pStyle w:val="ListParagraph"/>
        <w:numPr>
          <w:ilvl w:val="1"/>
          <w:numId w:val="4"/>
        </w:numPr>
      </w:pPr>
      <w:r w:rsidRPr="00AD3DFA">
        <w:t>The total volume of the sample should be 1000</w:t>
      </w:r>
      <w:r w:rsidRPr="00AD3DFA">
        <w:rPr>
          <w:rFonts w:cstheme="minorHAnsi"/>
        </w:rPr>
        <w:t>µ</w:t>
      </w:r>
      <w:r w:rsidRPr="00AD3DFA">
        <w:t>L for accurate counting.</w:t>
      </w:r>
    </w:p>
    <w:p w:rsidR="00AD3DFA" w:rsidRPr="00AD3DFA" w:rsidRDefault="00D50896" w:rsidP="00CE689D">
      <w:pPr>
        <w:pStyle w:val="ListParagraph"/>
        <w:numPr>
          <w:ilvl w:val="1"/>
          <w:numId w:val="4"/>
        </w:numPr>
      </w:pPr>
      <w:r>
        <w:t>You should have 8</w:t>
      </w:r>
      <w:r w:rsidR="00490376">
        <w:t xml:space="preserve"> total samples.</w:t>
      </w:r>
      <w:r w:rsidR="00AD3DFA" w:rsidRPr="00AD3DFA">
        <w:t xml:space="preserve"> </w:t>
      </w:r>
    </w:p>
    <w:p w:rsidR="00CE689D" w:rsidRDefault="00490376" w:rsidP="00490376">
      <w:pPr>
        <w:rPr>
          <w:b/>
        </w:rPr>
      </w:pPr>
      <w:r w:rsidRPr="00490376">
        <w:rPr>
          <w:b/>
        </w:rPr>
        <w:t>Analyzing Stained Bacteria by Flow Cytometry</w:t>
      </w:r>
    </w:p>
    <w:p w:rsidR="00C82748" w:rsidRPr="00C82748" w:rsidRDefault="00C82748" w:rsidP="00490376">
      <w:pPr>
        <w:rPr>
          <w:i/>
        </w:rPr>
      </w:pPr>
      <w:r w:rsidRPr="00C82748">
        <w:rPr>
          <w:i/>
        </w:rPr>
        <w:t xml:space="preserve">Software </w:t>
      </w:r>
      <w:r w:rsidRPr="00C82748">
        <w:rPr>
          <w:i/>
        </w:rPr>
        <w:sym w:font="Wingdings" w:char="F0E0"/>
      </w:r>
      <w:r w:rsidRPr="00C82748">
        <w:rPr>
          <w:i/>
        </w:rPr>
        <w:t xml:space="preserve"> </w:t>
      </w:r>
      <w:proofErr w:type="spellStart"/>
      <w:r w:rsidRPr="00C82748">
        <w:rPr>
          <w:i/>
        </w:rPr>
        <w:t>CytExpert</w:t>
      </w:r>
      <w:proofErr w:type="spellEnd"/>
      <w:r w:rsidRPr="00C82748">
        <w:rPr>
          <w:i/>
        </w:rPr>
        <w:t xml:space="preserve"> </w:t>
      </w:r>
    </w:p>
    <w:p w:rsidR="00490376" w:rsidRDefault="00490376" w:rsidP="00490376">
      <w:pPr>
        <w:pStyle w:val="ListParagraph"/>
        <w:numPr>
          <w:ilvl w:val="0"/>
          <w:numId w:val="5"/>
        </w:numPr>
      </w:pPr>
      <w:r>
        <w:t>Prior to analyzation, the cells should be passed through the cell strainer using a disposable transfer pipette.</w:t>
      </w:r>
    </w:p>
    <w:p w:rsidR="00490376" w:rsidRDefault="00490376" w:rsidP="00490376">
      <w:pPr>
        <w:pStyle w:val="ListParagraph"/>
        <w:numPr>
          <w:ilvl w:val="0"/>
          <w:numId w:val="5"/>
        </w:numPr>
      </w:pPr>
      <w:r>
        <w:t>Stained bacteria can be assayed in a cytometer equipped with a laser emitting at 488nm. Fluorescence is collected in the green and red channels. Filters used for detecting fluorescein and Texas Red dye, respectively, should be suitable. The forward scatter, side scatter and fluorescence should be collected with logarithmic signal amplification.</w:t>
      </w:r>
    </w:p>
    <w:p w:rsidR="00F32EFE" w:rsidRDefault="00F32EFE" w:rsidP="00490376">
      <w:pPr>
        <w:pStyle w:val="ListParagraph"/>
        <w:numPr>
          <w:ilvl w:val="0"/>
          <w:numId w:val="5"/>
        </w:numPr>
      </w:pPr>
      <w:r>
        <w:t>Use the single color controls to locate bacterial populations and determine compensation settings.</w:t>
      </w:r>
    </w:p>
    <w:p w:rsidR="00F32EFE" w:rsidRPr="00C82748" w:rsidRDefault="00F32EFE" w:rsidP="00F32EFE">
      <w:pPr>
        <w:rPr>
          <w:b/>
          <w:u w:val="single"/>
        </w:rPr>
      </w:pPr>
      <w:r w:rsidRPr="00C82748">
        <w:rPr>
          <w:b/>
          <w:u w:val="single"/>
        </w:rPr>
        <w:t>NOTES:</w:t>
      </w:r>
    </w:p>
    <w:sectPr w:rsidR="00F32EFE" w:rsidRPr="00C827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F05" w:rsidRDefault="007F4F05" w:rsidP="00713BAF">
      <w:pPr>
        <w:spacing w:after="0" w:line="240" w:lineRule="auto"/>
      </w:pPr>
      <w:r>
        <w:separator/>
      </w:r>
    </w:p>
  </w:endnote>
  <w:endnote w:type="continuationSeparator" w:id="0">
    <w:p w:rsidR="007F4F05" w:rsidRDefault="007F4F05" w:rsidP="00713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F05" w:rsidRDefault="007F4F05" w:rsidP="00713BAF">
      <w:pPr>
        <w:spacing w:after="0" w:line="240" w:lineRule="auto"/>
      </w:pPr>
      <w:r>
        <w:separator/>
      </w:r>
    </w:p>
  </w:footnote>
  <w:footnote w:type="continuationSeparator" w:id="0">
    <w:p w:rsidR="007F4F05" w:rsidRDefault="007F4F05" w:rsidP="00713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BAF" w:rsidRDefault="005D30E3">
    <w:pPr>
      <w:pStyle w:val="Header"/>
    </w:pPr>
    <w:r>
      <w:t>Kelly</w:t>
    </w:r>
    <w:r w:rsidR="00713BAF">
      <w:t xml:space="preserve"> Lab,</w:t>
    </w:r>
    <w:r w:rsidR="006E2E60">
      <w:t xml:space="preserve"> LLC</w:t>
    </w:r>
    <w:r w:rsidR="00713BAF">
      <w:t xml:space="preserve"> </w:t>
    </w:r>
    <w:r>
      <w:t xml:space="preserve">April </w:t>
    </w:r>
    <w:r w:rsidR="00713BAF">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5502B"/>
    <w:multiLevelType w:val="hybridMultilevel"/>
    <w:tmpl w:val="E248A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1C567B"/>
    <w:multiLevelType w:val="hybridMultilevel"/>
    <w:tmpl w:val="0D2E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4100D"/>
    <w:multiLevelType w:val="hybridMultilevel"/>
    <w:tmpl w:val="0144C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603324"/>
    <w:multiLevelType w:val="hybridMultilevel"/>
    <w:tmpl w:val="1E4EE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0F69E4"/>
    <w:multiLevelType w:val="hybridMultilevel"/>
    <w:tmpl w:val="A3C2F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E97"/>
    <w:rsid w:val="000702F5"/>
    <w:rsid w:val="001A4089"/>
    <w:rsid w:val="00214062"/>
    <w:rsid w:val="002243E9"/>
    <w:rsid w:val="002B1118"/>
    <w:rsid w:val="00490376"/>
    <w:rsid w:val="004F5E97"/>
    <w:rsid w:val="005012DD"/>
    <w:rsid w:val="00577ED7"/>
    <w:rsid w:val="005C41F6"/>
    <w:rsid w:val="005D30E3"/>
    <w:rsid w:val="005E1669"/>
    <w:rsid w:val="006656CD"/>
    <w:rsid w:val="006E2E60"/>
    <w:rsid w:val="00711C6B"/>
    <w:rsid w:val="00713BAF"/>
    <w:rsid w:val="007F4F05"/>
    <w:rsid w:val="00835F90"/>
    <w:rsid w:val="00886840"/>
    <w:rsid w:val="00936B78"/>
    <w:rsid w:val="00957727"/>
    <w:rsid w:val="00A236C9"/>
    <w:rsid w:val="00AB72A3"/>
    <w:rsid w:val="00AD3DFA"/>
    <w:rsid w:val="00C82748"/>
    <w:rsid w:val="00CE689D"/>
    <w:rsid w:val="00D50896"/>
    <w:rsid w:val="00D70AE2"/>
    <w:rsid w:val="00E1606C"/>
    <w:rsid w:val="00E56917"/>
    <w:rsid w:val="00E711BE"/>
    <w:rsid w:val="00F32EFE"/>
    <w:rsid w:val="00F82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CCDC2-9117-453C-B6D2-793E8112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BAF"/>
    <w:pPr>
      <w:ind w:left="720"/>
      <w:contextualSpacing/>
    </w:pPr>
  </w:style>
  <w:style w:type="paragraph" w:styleId="Header">
    <w:name w:val="header"/>
    <w:basedOn w:val="Normal"/>
    <w:link w:val="HeaderChar"/>
    <w:uiPriority w:val="99"/>
    <w:unhideWhenUsed/>
    <w:rsid w:val="00713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BAF"/>
  </w:style>
  <w:style w:type="paragraph" w:styleId="Footer">
    <w:name w:val="footer"/>
    <w:basedOn w:val="Normal"/>
    <w:link w:val="FooterChar"/>
    <w:uiPriority w:val="99"/>
    <w:unhideWhenUsed/>
    <w:rsid w:val="00713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BAF"/>
  </w:style>
  <w:style w:type="paragraph" w:styleId="BalloonText">
    <w:name w:val="Balloon Text"/>
    <w:basedOn w:val="Normal"/>
    <w:link w:val="BalloonTextChar"/>
    <w:uiPriority w:val="99"/>
    <w:semiHidden/>
    <w:unhideWhenUsed/>
    <w:rsid w:val="00577E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E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9F470-77A1-4D3A-A5D3-5C25881FB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PMACS</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Cowden</dc:creator>
  <cp:keywords/>
  <dc:description/>
  <cp:lastModifiedBy>Windows User</cp:lastModifiedBy>
  <cp:revision>23</cp:revision>
  <cp:lastPrinted>2019-09-25T20:01:00Z</cp:lastPrinted>
  <dcterms:created xsi:type="dcterms:W3CDTF">2019-04-10T14:13:00Z</dcterms:created>
  <dcterms:modified xsi:type="dcterms:W3CDTF">2019-09-25T20:16:00Z</dcterms:modified>
</cp:coreProperties>
</file>