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49ACA" w14:textId="77777777" w:rsidR="00213279" w:rsidRDefault="00213279" w:rsidP="00213279">
      <w:pPr>
        <w:pStyle w:val="ListParagraph"/>
        <w:numPr>
          <w:ilvl w:val="0"/>
          <w:numId w:val="3"/>
        </w:numPr>
        <w:spacing w:line="360" w:lineRule="auto"/>
        <w:rPr>
          <w:rFonts w:asciiTheme="majorEastAsia" w:hAnsiTheme="majorEastAsia" w:cstheme="majorEastAsia"/>
        </w:rPr>
      </w:pPr>
      <w:r w:rsidRPr="00213279">
        <w:rPr>
          <w:rFonts w:asciiTheme="majorEastAsia" w:hAnsiTheme="majorEastAsia" w:cstheme="majorEastAsia"/>
        </w:rPr>
        <w:t>Chapter 1 gives a brief account of the history of thought concerning incentive theory.</w:t>
      </w:r>
    </w:p>
    <w:p w14:paraId="721302D5" w14:textId="77777777" w:rsidR="00213279" w:rsidRPr="00213279" w:rsidRDefault="00213279" w:rsidP="00213279">
      <w:pPr>
        <w:pStyle w:val="ListParagraph"/>
        <w:numPr>
          <w:ilvl w:val="0"/>
          <w:numId w:val="3"/>
        </w:numPr>
        <w:spacing w:line="360" w:lineRule="auto"/>
        <w:rPr>
          <w:rFonts w:asciiTheme="majorEastAsia" w:hAnsiTheme="majorEastAsia" w:cstheme="majorEastAsia"/>
        </w:rPr>
      </w:pPr>
      <w:r w:rsidRPr="00213279">
        <w:rPr>
          <w:rFonts w:asciiTheme="majorEastAsia" w:hAnsiTheme="majorEastAsia" w:cstheme="majorEastAsia"/>
        </w:rPr>
        <w:t>Chapter 2 presents the</w:t>
      </w:r>
      <w:r>
        <w:rPr>
          <w:rFonts w:asciiTheme="majorEastAsia" w:hAnsiTheme="majorEastAsia" w:cstheme="majorEastAsia"/>
        </w:rPr>
        <w:t xml:space="preserve"> </w:t>
      </w:r>
      <w:r w:rsidRPr="00213279">
        <w:rPr>
          <w:rFonts w:asciiTheme="majorEastAsia" w:hAnsiTheme="majorEastAsia" w:cstheme="majorEastAsia"/>
        </w:rPr>
        <w:t>basic rent extraction-efficiency trade-off that arises in principal-agent models with adverse selection.</w:t>
      </w:r>
      <w:r>
        <w:rPr>
          <w:rFonts w:asciiTheme="majorEastAsia" w:hAnsiTheme="majorEastAsia" w:cstheme="majorEastAsia"/>
        </w:rPr>
        <w:t xml:space="preserve"> </w:t>
      </w:r>
      <w:r w:rsidRPr="00213279">
        <w:rPr>
          <w:rFonts w:asciiTheme="majorEastAsia" w:hAnsiTheme="majorEastAsia" w:cstheme="majorEastAsia"/>
        </w:rPr>
        <w:t>Chapter 3 discusses extensions of this framework to more complex environments.</w:t>
      </w:r>
    </w:p>
    <w:p w14:paraId="5E60A235" w14:textId="77777777" w:rsidR="00213279" w:rsidRDefault="00213279" w:rsidP="00213279">
      <w:pPr>
        <w:pStyle w:val="ListParagraph"/>
        <w:numPr>
          <w:ilvl w:val="0"/>
          <w:numId w:val="3"/>
        </w:numPr>
        <w:spacing w:line="360" w:lineRule="auto"/>
        <w:rPr>
          <w:rFonts w:asciiTheme="majorEastAsia" w:hAnsiTheme="majorEastAsia" w:cstheme="majorEastAsia"/>
        </w:rPr>
      </w:pPr>
      <w:r w:rsidRPr="00213279">
        <w:rPr>
          <w:rFonts w:asciiTheme="majorEastAsia" w:hAnsiTheme="majorEastAsia" w:cstheme="majorEastAsia"/>
        </w:rPr>
        <w:t>Chapter 4 presents the two types of agency conflicts under moral hazard: the trade-offs between the extraction of a limited liability rent and efficiency and also between insurance and efficiency.</w:t>
      </w:r>
      <w:r>
        <w:rPr>
          <w:rFonts w:asciiTheme="majorEastAsia" w:hAnsiTheme="majorEastAsia" w:cstheme="majorEastAsia"/>
        </w:rPr>
        <w:t xml:space="preserve"> Chapter 5 discusses </w:t>
      </w:r>
      <w:r w:rsidRPr="00213279">
        <w:rPr>
          <w:rFonts w:asciiTheme="majorEastAsia" w:hAnsiTheme="majorEastAsia" w:cstheme="majorEastAsia"/>
        </w:rPr>
        <w:t>extensions of this basic framework</w:t>
      </w:r>
      <w:r>
        <w:rPr>
          <w:rFonts w:asciiTheme="majorEastAsia" w:hAnsiTheme="majorEastAsia" w:cstheme="majorEastAsia"/>
        </w:rPr>
        <w:t>.</w:t>
      </w:r>
    </w:p>
    <w:p w14:paraId="3C3BBCC5" w14:textId="77777777" w:rsidR="00213279" w:rsidRDefault="00213279" w:rsidP="00213279">
      <w:pPr>
        <w:pStyle w:val="ListParagraph"/>
        <w:numPr>
          <w:ilvl w:val="0"/>
          <w:numId w:val="3"/>
        </w:numPr>
        <w:spacing w:line="360" w:lineRule="auto"/>
        <w:rPr>
          <w:rFonts w:asciiTheme="majorEastAsia" w:hAnsiTheme="majorEastAsia" w:cstheme="majorEastAsia"/>
        </w:rPr>
      </w:pPr>
      <w:r w:rsidRPr="00213279">
        <w:rPr>
          <w:rFonts w:asciiTheme="majorEastAsia" w:hAnsiTheme="majorEastAsia" w:cstheme="majorEastAsia"/>
        </w:rPr>
        <w:t>Chap</w:t>
      </w:r>
      <w:r>
        <w:rPr>
          <w:rFonts w:asciiTheme="majorEastAsia" w:hAnsiTheme="majorEastAsia" w:cstheme="majorEastAsia"/>
        </w:rPr>
        <w:t>ter 6 considers the nonverifia</w:t>
      </w:r>
      <w:r w:rsidRPr="00213279">
        <w:rPr>
          <w:rFonts w:asciiTheme="majorEastAsia" w:hAnsiTheme="majorEastAsia" w:cstheme="majorEastAsia"/>
        </w:rPr>
        <w:t>bility paradigm, which in general does not call for economic distortions.</w:t>
      </w:r>
      <w:r>
        <w:rPr>
          <w:rFonts w:asciiTheme="majorEastAsia" w:hAnsiTheme="majorEastAsia" w:cstheme="majorEastAsia"/>
        </w:rPr>
        <w:t xml:space="preserve"> Chapter 7 discusses </w:t>
      </w:r>
      <w:r w:rsidRPr="00213279">
        <w:rPr>
          <w:rFonts w:asciiTheme="majorEastAsia" w:hAnsiTheme="majorEastAsia" w:cstheme="majorEastAsia"/>
        </w:rPr>
        <w:t>Mixed models with adverse selection, moral hazard, and nonverifiability</w:t>
      </w:r>
      <w:r>
        <w:rPr>
          <w:rFonts w:asciiTheme="majorEastAsia" w:hAnsiTheme="majorEastAsia" w:cstheme="majorEastAsia"/>
        </w:rPr>
        <w:t>.</w:t>
      </w:r>
    </w:p>
    <w:p w14:paraId="5AC5B286" w14:textId="77777777" w:rsidR="00213279" w:rsidRDefault="00213279" w:rsidP="00213279">
      <w:pPr>
        <w:pStyle w:val="ListParagraph"/>
        <w:numPr>
          <w:ilvl w:val="0"/>
          <w:numId w:val="3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Chapter 8 discusses </w:t>
      </w:r>
      <w:r w:rsidRPr="00213279">
        <w:rPr>
          <w:rFonts w:asciiTheme="majorEastAsia" w:hAnsiTheme="majorEastAsia" w:cstheme="majorEastAsia"/>
        </w:rPr>
        <w:t>extension of principal-agent models with adverse selection and moral hazard to dynam</w:t>
      </w:r>
      <w:r>
        <w:rPr>
          <w:rFonts w:asciiTheme="majorEastAsia" w:hAnsiTheme="majorEastAsia" w:cstheme="majorEastAsia"/>
        </w:rPr>
        <w:t>ic contexts with full commitment.</w:t>
      </w:r>
    </w:p>
    <w:p w14:paraId="6D5E9A2A" w14:textId="77777777" w:rsidR="00213279" w:rsidRPr="00213279" w:rsidRDefault="00213279" w:rsidP="00213279">
      <w:pPr>
        <w:pStyle w:val="ListParagraph"/>
        <w:numPr>
          <w:ilvl w:val="0"/>
          <w:numId w:val="3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C</w:t>
      </w:r>
      <w:r w:rsidRPr="00213279">
        <w:rPr>
          <w:rFonts w:asciiTheme="majorEastAsia" w:hAnsiTheme="majorEastAsia" w:cstheme="majorEastAsia"/>
        </w:rPr>
        <w:t>hapter 9 discusses a number of simple extensions of the basic framework used throughout the book</w:t>
      </w:r>
      <w:r>
        <w:rPr>
          <w:rFonts w:asciiTheme="majorEastAsia" w:hAnsiTheme="majorEastAsia" w:cstheme="majorEastAsia"/>
        </w:rPr>
        <w:t>.</w:t>
      </w:r>
    </w:p>
    <w:p w14:paraId="0D9E0666" w14:textId="77777777" w:rsidR="00213279" w:rsidRDefault="00213279" w:rsidP="00F47B15">
      <w:pPr>
        <w:spacing w:line="360" w:lineRule="auto"/>
        <w:rPr>
          <w:rFonts w:asciiTheme="majorEastAsia" w:hAnsiTheme="majorEastAsia" w:cstheme="majorEastAsia"/>
        </w:rPr>
      </w:pPr>
    </w:p>
    <w:p w14:paraId="026834BA" w14:textId="77777777" w:rsidR="00213279" w:rsidRDefault="00213279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72BB637D" w14:textId="77777777" w:rsidR="00213279" w:rsidRDefault="00213279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561DEC62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55024956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53C44AFF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2C7E01EA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791C2959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486B3624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5408D1D4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7166882E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05834892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1883C642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125994D1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11AECA4E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7993C489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3768651F" w14:textId="77777777" w:rsidR="00A6788F" w:rsidRDefault="00A6788F" w:rsidP="00213279">
      <w:pPr>
        <w:pStyle w:val="ListParagraph"/>
        <w:spacing w:line="360" w:lineRule="auto"/>
        <w:rPr>
          <w:rFonts w:asciiTheme="majorEastAsia" w:hAnsiTheme="majorEastAsia" w:cstheme="majorEastAsia"/>
        </w:rPr>
      </w:pPr>
    </w:p>
    <w:p w14:paraId="0FAC608B" w14:textId="58BD9124" w:rsidR="00743343" w:rsidRDefault="00304469" w:rsidP="00F47B15">
      <w:pPr>
        <w:pStyle w:val="ListParagraph"/>
        <w:numPr>
          <w:ilvl w:val="0"/>
          <w:numId w:val="1"/>
        </w:numPr>
        <w:spacing w:line="360" w:lineRule="auto"/>
        <w:rPr>
          <w:rFonts w:asciiTheme="majorEastAsia" w:hAnsiTheme="majorEastAsia" w:cstheme="majorEastAsia"/>
        </w:rPr>
      </w:pPr>
      <w:r w:rsidRPr="002A79B3">
        <w:rPr>
          <w:rFonts w:asciiTheme="majorEastAsia" w:hAnsiTheme="majorEastAsia" w:cstheme="majorEastAsia" w:hint="eastAsia"/>
        </w:rPr>
        <w:lastRenderedPageBreak/>
        <w:t xml:space="preserve">Essence of </w:t>
      </w:r>
      <w:r w:rsidR="00E94189" w:rsidRPr="002A79B3">
        <w:rPr>
          <w:rFonts w:asciiTheme="majorEastAsia" w:hAnsiTheme="majorEastAsia" w:cstheme="majorEastAsia" w:hint="eastAsia"/>
        </w:rPr>
        <w:t>incentive questions</w:t>
      </w:r>
    </w:p>
    <w:p w14:paraId="09E77E66" w14:textId="194FA246" w:rsidR="002A79B3" w:rsidRDefault="002A79B3" w:rsidP="00E74D63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 w:rsidRPr="002A79B3">
        <w:rPr>
          <w:rFonts w:asciiTheme="majorEastAsia" w:hAnsiTheme="majorEastAsia" w:cstheme="majorEastAsia"/>
        </w:rPr>
        <w:t xml:space="preserve">Delegation of a task to an agent who has </w:t>
      </w:r>
      <w:r w:rsidRPr="00B82AD9">
        <w:rPr>
          <w:rFonts w:asciiTheme="majorEastAsia" w:hAnsiTheme="majorEastAsia" w:cstheme="majorEastAsia"/>
          <w:u w:val="single"/>
        </w:rPr>
        <w:t>diff</w:t>
      </w:r>
      <w:r w:rsidR="00F47B15" w:rsidRPr="00B82AD9">
        <w:rPr>
          <w:rFonts w:asciiTheme="majorEastAsia" w:hAnsiTheme="majorEastAsia" w:cstheme="majorEastAsia"/>
          <w:u w:val="single"/>
        </w:rPr>
        <w:t>erent objectives</w:t>
      </w:r>
      <w:r w:rsidR="00F47B15">
        <w:rPr>
          <w:rFonts w:asciiTheme="majorEastAsia" w:hAnsiTheme="majorEastAsia" w:cstheme="majorEastAsia"/>
        </w:rPr>
        <w:t xml:space="preserve"> than the prin</w:t>
      </w:r>
      <w:r w:rsidRPr="002A79B3">
        <w:rPr>
          <w:rFonts w:asciiTheme="majorEastAsia" w:hAnsiTheme="majorEastAsia" w:cstheme="majorEastAsia"/>
        </w:rPr>
        <w:t>cipal who delegates this task is problematic when information about the agent is imperfect.</w:t>
      </w:r>
    </w:p>
    <w:p w14:paraId="0AEC97D8" w14:textId="4CABF1EA" w:rsidR="00B82AD9" w:rsidRDefault="00E74D63" w:rsidP="00B82AD9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 w:rsidRPr="00B82AD9">
        <w:rPr>
          <w:rFonts w:asciiTheme="majorEastAsia" w:hAnsiTheme="majorEastAsia" w:cstheme="majorEastAsia"/>
          <w:u w:val="single"/>
        </w:rPr>
        <w:t>Conflicting objectives</w:t>
      </w:r>
      <w:r w:rsidRPr="00E74D63">
        <w:rPr>
          <w:rFonts w:asciiTheme="majorEastAsia" w:hAnsiTheme="majorEastAsia" w:cstheme="majorEastAsia"/>
        </w:rPr>
        <w:t xml:space="preserve"> and </w:t>
      </w:r>
      <w:r w:rsidRPr="00B82AD9">
        <w:rPr>
          <w:rFonts w:asciiTheme="majorEastAsia" w:hAnsiTheme="majorEastAsia" w:cstheme="majorEastAsia"/>
          <w:u w:val="single"/>
        </w:rPr>
        <w:t>decentralized information</w:t>
      </w:r>
      <w:r w:rsidRPr="00E74D63">
        <w:rPr>
          <w:rFonts w:asciiTheme="majorEastAsia" w:hAnsiTheme="majorEastAsia" w:cstheme="majorEastAsia"/>
        </w:rPr>
        <w:t xml:space="preserve"> are thus the two basic ingredients of incentive theory.</w:t>
      </w:r>
    </w:p>
    <w:p w14:paraId="7B6C8E06" w14:textId="06FB9263" w:rsidR="00B82AD9" w:rsidRDefault="00B829E2" w:rsidP="00B82AD9">
      <w:pPr>
        <w:pStyle w:val="ListParagraph"/>
        <w:numPr>
          <w:ilvl w:val="0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Information </w:t>
      </w:r>
      <w:r w:rsidR="00B82AD9">
        <w:rPr>
          <w:rFonts w:asciiTheme="majorEastAsia" w:hAnsiTheme="majorEastAsia" w:cstheme="majorEastAsia"/>
        </w:rPr>
        <w:t>Problem</w:t>
      </w:r>
      <w:r w:rsidR="00C638D2">
        <w:rPr>
          <w:rFonts w:asciiTheme="majorEastAsia" w:hAnsiTheme="majorEastAsia" w:cstheme="majorEastAsia"/>
        </w:rPr>
        <w:t>s</w:t>
      </w:r>
    </w:p>
    <w:p w14:paraId="13D56E84" w14:textId="6BCDC586" w:rsidR="00B82AD9" w:rsidRDefault="00B829E2" w:rsidP="00B82AD9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P</w:t>
      </w:r>
      <w:r w:rsidR="00B82AD9" w:rsidRPr="00B82AD9">
        <w:rPr>
          <w:rFonts w:asciiTheme="majorEastAsia" w:hAnsiTheme="majorEastAsia" w:cstheme="majorEastAsia"/>
        </w:rPr>
        <w:t>rivate information</w:t>
      </w:r>
      <w:r w:rsidR="002211A5">
        <w:rPr>
          <w:rFonts w:asciiTheme="majorEastAsia" w:hAnsiTheme="majorEastAsia" w:cstheme="majorEastAsia"/>
        </w:rPr>
        <w:t xml:space="preserve"> problem</w:t>
      </w:r>
    </w:p>
    <w:p w14:paraId="7F23588F" w14:textId="2425306E" w:rsidR="00B82AD9" w:rsidRDefault="00C638D2" w:rsidP="00B82AD9">
      <w:pPr>
        <w:pStyle w:val="ListParagraph"/>
        <w:numPr>
          <w:ilvl w:val="2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  <w:i/>
        </w:rPr>
        <w:t>M</w:t>
      </w:r>
      <w:r w:rsidRPr="003259B4">
        <w:rPr>
          <w:rFonts w:asciiTheme="majorEastAsia" w:hAnsiTheme="majorEastAsia" w:cstheme="majorEastAsia"/>
          <w:i/>
        </w:rPr>
        <w:t>oral hazard</w:t>
      </w:r>
      <w:r>
        <w:rPr>
          <w:rFonts w:asciiTheme="majorEastAsia" w:hAnsiTheme="majorEastAsia" w:cstheme="majorEastAsia"/>
        </w:rPr>
        <w:t xml:space="preserve">: </w:t>
      </w:r>
      <w:r w:rsidR="00B82AD9" w:rsidRPr="00B82AD9">
        <w:rPr>
          <w:rFonts w:asciiTheme="majorEastAsia" w:hAnsiTheme="majorEastAsia" w:cstheme="majorEastAsia"/>
        </w:rPr>
        <w:t xml:space="preserve">the agent can take an action unobserved by the principal, </w:t>
      </w:r>
      <w:r>
        <w:rPr>
          <w:rFonts w:asciiTheme="majorEastAsia" w:hAnsiTheme="majorEastAsia" w:cstheme="majorEastAsia"/>
        </w:rPr>
        <w:t>also called hidden action</w:t>
      </w:r>
    </w:p>
    <w:p w14:paraId="1DF0EFA2" w14:textId="41EC48D9" w:rsidR="00B82AD9" w:rsidRDefault="00C638D2" w:rsidP="00B82AD9">
      <w:pPr>
        <w:pStyle w:val="ListParagraph"/>
        <w:numPr>
          <w:ilvl w:val="2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  <w:i/>
        </w:rPr>
        <w:t>A</w:t>
      </w:r>
      <w:r w:rsidRPr="003259B4">
        <w:rPr>
          <w:rFonts w:asciiTheme="majorEastAsia" w:hAnsiTheme="majorEastAsia" w:cstheme="majorEastAsia"/>
          <w:i/>
        </w:rPr>
        <w:t>dverse selection</w:t>
      </w:r>
      <w:r>
        <w:rPr>
          <w:rFonts w:asciiTheme="majorEastAsia" w:hAnsiTheme="majorEastAsia" w:cstheme="majorEastAsia"/>
        </w:rPr>
        <w:t xml:space="preserve">: </w:t>
      </w:r>
      <w:r w:rsidR="00B82AD9" w:rsidRPr="00B82AD9">
        <w:rPr>
          <w:rFonts w:asciiTheme="majorEastAsia" w:hAnsiTheme="majorEastAsia" w:cstheme="majorEastAsia"/>
        </w:rPr>
        <w:t xml:space="preserve">the agent has some private knowledge about his cost or valuation that is ignored by the principal, </w:t>
      </w:r>
      <w:r>
        <w:rPr>
          <w:rFonts w:asciiTheme="majorEastAsia" w:hAnsiTheme="majorEastAsia" w:cstheme="majorEastAsia"/>
        </w:rPr>
        <w:t>also called</w:t>
      </w:r>
      <w:r w:rsidR="00B82AD9" w:rsidRPr="00B82AD9">
        <w:rPr>
          <w:rFonts w:asciiTheme="majorEastAsia" w:hAnsiTheme="majorEastAsia" w:cstheme="majorEastAsia"/>
        </w:rPr>
        <w:t xml:space="preserve"> hidden knowledge</w:t>
      </w:r>
    </w:p>
    <w:p w14:paraId="02AFED83" w14:textId="505A4357" w:rsidR="000974F5" w:rsidRPr="000974F5" w:rsidRDefault="000974F5" w:rsidP="000974F5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  <w:i/>
        </w:rPr>
      </w:pPr>
      <w:r w:rsidRPr="000974F5">
        <w:rPr>
          <w:rFonts w:asciiTheme="majorEastAsia" w:hAnsiTheme="majorEastAsia" w:cstheme="majorEastAsia"/>
          <w:i/>
        </w:rPr>
        <w:t>Non</w:t>
      </w:r>
      <w:r w:rsidR="00CE648A">
        <w:rPr>
          <w:rFonts w:asciiTheme="majorEastAsia" w:hAnsiTheme="majorEastAsia" w:cstheme="majorEastAsia"/>
          <w:i/>
        </w:rPr>
        <w:t>-</w:t>
      </w:r>
      <w:r w:rsidRPr="000974F5">
        <w:rPr>
          <w:rFonts w:asciiTheme="majorEastAsia" w:hAnsiTheme="majorEastAsia" w:cstheme="majorEastAsia"/>
          <w:i/>
        </w:rPr>
        <w:t>verifiability</w:t>
      </w:r>
    </w:p>
    <w:p w14:paraId="29C98194" w14:textId="199F6FCD" w:rsidR="000974F5" w:rsidRDefault="000974F5" w:rsidP="000974F5">
      <w:pPr>
        <w:pStyle w:val="ListParagraph"/>
        <w:numPr>
          <w:ilvl w:val="2"/>
          <w:numId w:val="1"/>
        </w:numPr>
        <w:spacing w:line="360" w:lineRule="auto"/>
        <w:rPr>
          <w:rFonts w:asciiTheme="majorEastAsia" w:hAnsiTheme="majorEastAsia" w:cstheme="majorEastAsia"/>
        </w:rPr>
      </w:pPr>
      <w:r w:rsidRPr="000974F5">
        <w:rPr>
          <w:rFonts w:asciiTheme="majorEastAsia" w:hAnsiTheme="majorEastAsia" w:cstheme="majorEastAsia"/>
        </w:rPr>
        <w:t>when the principal and the agent share ex post the same information but no third party and, in particular, no court of law can observe this information</w:t>
      </w:r>
    </w:p>
    <w:p w14:paraId="3698909B" w14:textId="403C4EA0" w:rsidR="00BE0A49" w:rsidRDefault="00BE0A49" w:rsidP="00BE0A49">
      <w:pPr>
        <w:pStyle w:val="ListParagraph"/>
        <w:numPr>
          <w:ilvl w:val="0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Adverse selection</w:t>
      </w:r>
    </w:p>
    <w:p w14:paraId="63A206CC" w14:textId="709B1BC7" w:rsidR="006642F4" w:rsidRDefault="00AA28B4" w:rsidP="00BE0A49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Definition</w:t>
      </w:r>
      <w:r w:rsidR="006642F4">
        <w:rPr>
          <w:rFonts w:asciiTheme="majorEastAsia" w:hAnsiTheme="majorEastAsia" w:cstheme="majorEastAsia"/>
        </w:rPr>
        <w:t xml:space="preserve">: </w:t>
      </w:r>
      <w:r w:rsidR="006642F4" w:rsidRPr="006642F4">
        <w:rPr>
          <w:rFonts w:asciiTheme="majorEastAsia" w:hAnsiTheme="majorEastAsia" w:cstheme="majorEastAsia"/>
        </w:rPr>
        <w:t>the agent get access to information that is</w:t>
      </w:r>
      <w:r w:rsidR="006642F4">
        <w:rPr>
          <w:rFonts w:asciiTheme="majorEastAsia" w:hAnsiTheme="majorEastAsia" w:cstheme="majorEastAsia"/>
        </w:rPr>
        <w:t xml:space="preserve"> not available to the principal, </w:t>
      </w:r>
      <w:r w:rsidR="006642F4" w:rsidRPr="006642F4">
        <w:rPr>
          <w:rFonts w:asciiTheme="majorEastAsia" w:hAnsiTheme="majorEastAsia" w:cstheme="majorEastAsia"/>
        </w:rPr>
        <w:t xml:space="preserve">information that </w:t>
      </w:r>
      <w:r w:rsidR="006642F4">
        <w:rPr>
          <w:rFonts w:asciiTheme="majorEastAsia" w:hAnsiTheme="majorEastAsia" w:cstheme="majorEastAsia"/>
        </w:rPr>
        <w:t xml:space="preserve">is </w:t>
      </w:r>
      <w:r w:rsidR="006642F4" w:rsidRPr="006642F4">
        <w:rPr>
          <w:rFonts w:asciiTheme="majorEastAsia" w:hAnsiTheme="majorEastAsia" w:cstheme="majorEastAsia"/>
        </w:rPr>
        <w:t>private knowledge of the agent.</w:t>
      </w:r>
    </w:p>
    <w:p w14:paraId="5911C6D6" w14:textId="77777777" w:rsidR="00512997" w:rsidRDefault="00512997" w:rsidP="00512997">
      <w:pPr>
        <w:pStyle w:val="ListParagraph"/>
        <w:spacing w:line="360" w:lineRule="auto"/>
        <w:ind w:left="144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Ex. </w:t>
      </w:r>
      <w:r w:rsidRPr="006642F4">
        <w:rPr>
          <w:rFonts w:asciiTheme="majorEastAsia" w:hAnsiTheme="majorEastAsia" w:cstheme="majorEastAsia"/>
        </w:rPr>
        <w:t>The exact opportunity cost of this task, the precise technolog</w:t>
      </w:r>
      <w:r>
        <w:rPr>
          <w:rFonts w:asciiTheme="majorEastAsia" w:hAnsiTheme="majorEastAsia" w:cstheme="majorEastAsia"/>
        </w:rPr>
        <w:t>y used, and how good the match</w:t>
      </w:r>
      <w:r w:rsidRPr="006642F4">
        <w:rPr>
          <w:rFonts w:asciiTheme="majorEastAsia" w:hAnsiTheme="majorEastAsia" w:cstheme="majorEastAsia"/>
        </w:rPr>
        <w:t xml:space="preserve">ing is between the agent’s intrinsic </w:t>
      </w:r>
      <w:r>
        <w:rPr>
          <w:rFonts w:asciiTheme="majorEastAsia" w:hAnsiTheme="majorEastAsia" w:cstheme="majorEastAsia"/>
        </w:rPr>
        <w:t>ability and this technology.</w:t>
      </w:r>
    </w:p>
    <w:p w14:paraId="7C1C6BCF" w14:textId="1A05DA42" w:rsidR="00512997" w:rsidRDefault="00512997" w:rsidP="00BE0A49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Solution</w:t>
      </w:r>
    </w:p>
    <w:p w14:paraId="572BED20" w14:textId="6BF92FE9" w:rsidR="00512997" w:rsidRPr="00FD36F3" w:rsidRDefault="00512997" w:rsidP="00FD36F3">
      <w:pPr>
        <w:spacing w:line="360" w:lineRule="auto"/>
        <w:ind w:left="1440"/>
        <w:rPr>
          <w:rFonts w:asciiTheme="majorEastAsia" w:hAnsiTheme="majorEastAsia" w:cstheme="majorEastAsia"/>
        </w:rPr>
      </w:pPr>
      <w:r w:rsidRPr="00FD36F3">
        <w:rPr>
          <w:rFonts w:asciiTheme="majorEastAsia" w:hAnsiTheme="majorEastAsia" w:cstheme="majorEastAsia"/>
        </w:rPr>
        <w:t>The contract must elicit the agent’s private information</w:t>
      </w:r>
      <w:r w:rsidR="00C6784D" w:rsidRPr="00FD36F3">
        <w:rPr>
          <w:rFonts w:asciiTheme="majorEastAsia" w:hAnsiTheme="majorEastAsia" w:cstheme="majorEastAsia"/>
        </w:rPr>
        <w:t>:</w:t>
      </w:r>
      <w:r w:rsidRPr="00FD36F3">
        <w:rPr>
          <w:rFonts w:asciiTheme="majorEastAsia" w:hAnsiTheme="majorEastAsia" w:cstheme="majorEastAsia"/>
        </w:rPr>
        <w:t xml:space="preserve"> giving up some information rent to the privately informed agent</w:t>
      </w:r>
    </w:p>
    <w:p w14:paraId="667A23E8" w14:textId="3BD5C473" w:rsidR="00943A9D" w:rsidRDefault="00943A9D" w:rsidP="00943A9D">
      <w:pPr>
        <w:pStyle w:val="ListParagraph"/>
        <w:numPr>
          <w:ilvl w:val="0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Optimal Rent Extraction-Efficiency Trade-O</w:t>
      </w:r>
      <w:r w:rsidRPr="00943A9D">
        <w:rPr>
          <w:rFonts w:asciiTheme="majorEastAsia" w:hAnsiTheme="majorEastAsia" w:cstheme="majorEastAsia"/>
        </w:rPr>
        <w:t>ff</w:t>
      </w:r>
    </w:p>
    <w:p w14:paraId="12DE4E0A" w14:textId="0FDFC884" w:rsidR="00943A9D" w:rsidRDefault="00943A9D" w:rsidP="00943A9D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F</w:t>
      </w:r>
      <w:r w:rsidRPr="00943A9D">
        <w:rPr>
          <w:rFonts w:asciiTheme="majorEastAsia" w:hAnsiTheme="majorEastAsia" w:cstheme="majorEastAsia"/>
        </w:rPr>
        <w:t>aced by the princi</w:t>
      </w:r>
      <w:r>
        <w:rPr>
          <w:rFonts w:asciiTheme="majorEastAsia" w:hAnsiTheme="majorEastAsia" w:cstheme="majorEastAsia"/>
        </w:rPr>
        <w:t>pal when designing his contrac</w:t>
      </w:r>
      <w:r w:rsidRPr="00943A9D">
        <w:rPr>
          <w:rFonts w:asciiTheme="majorEastAsia" w:hAnsiTheme="majorEastAsia" w:cstheme="majorEastAsia"/>
        </w:rPr>
        <w:t>tual offer to the agent</w:t>
      </w:r>
    </w:p>
    <w:p w14:paraId="389CB326" w14:textId="72BF5E84" w:rsidR="00943A9D" w:rsidRDefault="00943A9D" w:rsidP="00943A9D">
      <w:pPr>
        <w:pStyle w:val="ListParagraph"/>
        <w:spacing w:line="360" w:lineRule="auto"/>
        <w:ind w:left="144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Characterization (two steps):</w:t>
      </w:r>
    </w:p>
    <w:p w14:paraId="2318019B" w14:textId="77777777" w:rsidR="005674DF" w:rsidRDefault="00943A9D" w:rsidP="00943A9D">
      <w:pPr>
        <w:pStyle w:val="ListParagraph"/>
        <w:numPr>
          <w:ilvl w:val="2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D</w:t>
      </w:r>
      <w:r w:rsidRPr="00943A9D">
        <w:rPr>
          <w:rFonts w:asciiTheme="majorEastAsia" w:hAnsiTheme="majorEastAsia" w:cstheme="majorEastAsia"/>
        </w:rPr>
        <w:t>escribe the set of allocations that the principal can achieve despite the information gap from which he suffers</w:t>
      </w:r>
      <w:r>
        <w:rPr>
          <w:rFonts w:asciiTheme="majorEastAsia" w:hAnsiTheme="majorEastAsia" w:cstheme="majorEastAsia"/>
        </w:rPr>
        <w:t xml:space="preserve">. </w:t>
      </w:r>
    </w:p>
    <w:p w14:paraId="2DEB5806" w14:textId="6B026DEC" w:rsidR="00943A9D" w:rsidRDefault="00943A9D" w:rsidP="005674DF">
      <w:pPr>
        <w:pStyle w:val="ListParagraph"/>
        <w:spacing w:line="360" w:lineRule="auto"/>
        <w:ind w:left="216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</w:t>
      </w:r>
      <w:r w:rsidRPr="00943A9D">
        <w:rPr>
          <w:rFonts w:asciiTheme="majorEastAsia" w:hAnsiTheme="majorEastAsia" w:cstheme="majorEastAsia"/>
        </w:rPr>
        <w:t>An allocation is an output to be produced and a distribution of the gains from trade</w:t>
      </w:r>
      <w:r>
        <w:rPr>
          <w:rFonts w:asciiTheme="majorEastAsia" w:hAnsiTheme="majorEastAsia" w:cstheme="majorEastAsia"/>
        </w:rPr>
        <w:t>)</w:t>
      </w:r>
    </w:p>
    <w:p w14:paraId="573FF609" w14:textId="4A87CFFE" w:rsidR="005674DF" w:rsidRDefault="005674DF" w:rsidP="005674DF">
      <w:pPr>
        <w:pStyle w:val="ListParagraph"/>
        <w:spacing w:line="360" w:lineRule="auto"/>
        <w:ind w:left="2160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</w:rPr>
        <w:t>(</w:t>
      </w:r>
      <w:r w:rsidRPr="005674DF">
        <w:rPr>
          <w:rFonts w:asciiTheme="majorEastAsia" w:hAnsiTheme="majorEastAsia" w:cstheme="majorEastAsia"/>
        </w:rPr>
        <w:t>Incentive and participation constraints define the set of incentive feasible allocations</w:t>
      </w:r>
      <w:r>
        <w:rPr>
          <w:rFonts w:asciiTheme="majorEastAsia" w:hAnsiTheme="majorEastAsia" w:cstheme="majorEastAsia"/>
        </w:rPr>
        <w:t>)</w:t>
      </w:r>
      <w:r w:rsidR="00CD0B40">
        <w:rPr>
          <w:rFonts w:asciiTheme="majorEastAsia" w:hAnsiTheme="majorEastAsia" w:cstheme="majorEastAsia" w:hint="eastAsia"/>
          <w:lang w:eastAsia="zh-CN"/>
        </w:rPr>
        <w:tab/>
      </w:r>
    </w:p>
    <w:p w14:paraId="2276FEC4" w14:textId="685D56A4" w:rsidR="00C32665" w:rsidRDefault="00C32665" w:rsidP="005674DF">
      <w:pPr>
        <w:pStyle w:val="ListParagraph"/>
        <w:spacing w:line="360" w:lineRule="auto"/>
        <w:ind w:left="216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</w:t>
      </w:r>
      <w:r w:rsidRPr="005674DF">
        <w:rPr>
          <w:rFonts w:asciiTheme="majorEastAsia" w:hAnsiTheme="majorEastAsia" w:cstheme="majorEastAsia"/>
        </w:rPr>
        <w:t>participation constraints</w:t>
      </w:r>
      <w:r>
        <w:rPr>
          <w:rFonts w:asciiTheme="majorEastAsia" w:hAnsiTheme="majorEastAsia" w:cstheme="majorEastAsia"/>
        </w:rPr>
        <w:t>:</w:t>
      </w:r>
      <w:r w:rsidRPr="00C32665">
        <w:rPr>
          <w:rFonts w:asciiTheme="majorEastAsia" w:hAnsiTheme="majorEastAsia" w:cstheme="majorEastAsia"/>
        </w:rPr>
        <w:t xml:space="preserve"> </w:t>
      </w:r>
      <w:r>
        <w:rPr>
          <w:rFonts w:asciiTheme="majorEastAsia" w:hAnsiTheme="majorEastAsia" w:cstheme="majorEastAsia"/>
        </w:rPr>
        <w:t>f</w:t>
      </w:r>
      <w:r w:rsidRPr="00C32665">
        <w:rPr>
          <w:rFonts w:asciiTheme="majorEastAsia" w:hAnsiTheme="majorEastAsia" w:cstheme="majorEastAsia"/>
        </w:rPr>
        <w:t>or a successful delegation of the task, the principal must offer the agent a utility level that is at least as high as the utility level that the agent obtains outside the relationship</w:t>
      </w:r>
      <w:r>
        <w:rPr>
          <w:rFonts w:asciiTheme="majorEastAsia" w:hAnsiTheme="majorEastAsia" w:cstheme="majorEastAsia"/>
        </w:rPr>
        <w:t>)</w:t>
      </w:r>
    </w:p>
    <w:p w14:paraId="64156030" w14:textId="7C654990" w:rsidR="005674DF" w:rsidRPr="00567E2A" w:rsidRDefault="005674DF" w:rsidP="00943A9D">
      <w:pPr>
        <w:pStyle w:val="ListParagraph"/>
        <w:numPr>
          <w:ilvl w:val="2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O</w:t>
      </w:r>
      <w:r w:rsidRPr="005674DF">
        <w:rPr>
          <w:rFonts w:asciiTheme="majorEastAsia" w:hAnsiTheme="majorEastAsia" w:cstheme="majorEastAsia"/>
        </w:rPr>
        <w:t>nce this characterization is achieved, we can proceed to a normative analysis and optimize the principal’s objective function within the set of incentive feasible allocations</w:t>
      </w:r>
      <w:r>
        <w:rPr>
          <w:rFonts w:asciiTheme="majorEastAsia" w:hAnsiTheme="majorEastAsia" w:cstheme="majorEastAsia"/>
        </w:rPr>
        <w:t>.</w:t>
      </w:r>
    </w:p>
    <w:p w14:paraId="60E93EF9" w14:textId="7A586692" w:rsidR="00567E2A" w:rsidRPr="00567E2A" w:rsidRDefault="00567E2A" w:rsidP="00567E2A">
      <w:pPr>
        <w:pStyle w:val="ListParagraph"/>
        <w:numPr>
          <w:ilvl w:val="0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eastAsiaTheme="minorHAnsi" w:hAnsiTheme="majorEastAsia" w:cstheme="majorEastAsia"/>
          <w:lang w:eastAsia="zh-CN"/>
        </w:rPr>
        <w:t>Assumption for optimization</w:t>
      </w:r>
    </w:p>
    <w:p w14:paraId="6F21AF8B" w14:textId="12FFC500" w:rsidR="00567E2A" w:rsidRDefault="00FD36F3" w:rsidP="00FD36F3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</w:t>
      </w:r>
      <w:r w:rsidRPr="00FD36F3">
        <w:rPr>
          <w:rFonts w:asciiTheme="majorEastAsia" w:hAnsiTheme="majorEastAsia" w:cstheme="majorEastAsia"/>
        </w:rPr>
        <w:t>he principal and the agent both adopt an optimizing</w:t>
      </w:r>
      <w:r>
        <w:rPr>
          <w:rFonts w:asciiTheme="majorEastAsia" w:hAnsiTheme="majorEastAsia" w:cstheme="majorEastAsia"/>
        </w:rPr>
        <w:t xml:space="preserve"> behav</w:t>
      </w:r>
      <w:r w:rsidRPr="00FD36F3">
        <w:rPr>
          <w:rFonts w:asciiTheme="majorEastAsia" w:hAnsiTheme="majorEastAsia" w:cstheme="majorEastAsia"/>
        </w:rPr>
        <w:t>ior and maximize their individual utility. In other wo</w:t>
      </w:r>
      <w:r>
        <w:rPr>
          <w:rFonts w:asciiTheme="majorEastAsia" w:hAnsiTheme="majorEastAsia" w:cstheme="majorEastAsia"/>
        </w:rPr>
        <w:t>rds, they are both fully ratio</w:t>
      </w:r>
      <w:r w:rsidRPr="00FD36F3">
        <w:rPr>
          <w:rFonts w:asciiTheme="majorEastAsia" w:hAnsiTheme="majorEastAsia" w:cstheme="majorEastAsia"/>
        </w:rPr>
        <w:t>nal individualistic agents</w:t>
      </w:r>
    </w:p>
    <w:p w14:paraId="793553C2" w14:textId="4248DB2F" w:rsidR="00FD36F3" w:rsidRDefault="00907B97" w:rsidP="00FD36F3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</w:t>
      </w:r>
      <w:r w:rsidR="00FD36F3" w:rsidRPr="00FD36F3">
        <w:rPr>
          <w:rFonts w:asciiTheme="majorEastAsia" w:hAnsiTheme="majorEastAsia" w:cstheme="majorEastAsia"/>
        </w:rPr>
        <w:t xml:space="preserve">he principal does not know the agent’s private information, but the probability distribution of this information is common knowledge. </w:t>
      </w:r>
      <w:r w:rsidRPr="00907B97">
        <w:rPr>
          <w:rFonts w:asciiTheme="majorEastAsia" w:hAnsiTheme="majorEastAsia" w:cstheme="majorEastAsia"/>
        </w:rPr>
        <w:t>More generally, they b</w:t>
      </w:r>
      <w:r>
        <w:rPr>
          <w:rFonts w:asciiTheme="majorEastAsia" w:hAnsiTheme="majorEastAsia" w:cstheme="majorEastAsia"/>
        </w:rPr>
        <w:t>oth know that they know that …</w:t>
      </w:r>
    </w:p>
    <w:p w14:paraId="4E8794B8" w14:textId="3CDA1B4A" w:rsidR="00907B97" w:rsidRDefault="00907B97" w:rsidP="00FD36F3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</w:t>
      </w:r>
      <w:r w:rsidRPr="00907B97">
        <w:rPr>
          <w:rFonts w:asciiTheme="majorEastAsia" w:hAnsiTheme="majorEastAsia" w:cstheme="majorEastAsia"/>
        </w:rPr>
        <w:t>he principal is a Bayesian expected utility maximizer.</w:t>
      </w:r>
      <w:r>
        <w:rPr>
          <w:rFonts w:asciiTheme="majorEastAsia" w:hAnsiTheme="majorEastAsia" w:cstheme="majorEastAsia"/>
        </w:rPr>
        <w:t xml:space="preserve"> </w:t>
      </w:r>
      <w:r w:rsidRPr="00907B97">
        <w:rPr>
          <w:rFonts w:asciiTheme="majorEastAsia" w:hAnsiTheme="majorEastAsia" w:cstheme="majorEastAsia"/>
        </w:rPr>
        <w:t>In designing the agent’s payoff rule, the principal moves first as a Stackelberg leader unde</w:t>
      </w:r>
      <w:r>
        <w:rPr>
          <w:rFonts w:asciiTheme="majorEastAsia" w:hAnsiTheme="majorEastAsia" w:cstheme="majorEastAsia"/>
        </w:rPr>
        <w:t>r asymmetric information antic</w:t>
      </w:r>
      <w:r w:rsidRPr="00907B97">
        <w:rPr>
          <w:rFonts w:asciiTheme="majorEastAsia" w:hAnsiTheme="majorEastAsia" w:cstheme="majorEastAsia"/>
        </w:rPr>
        <w:t>ipating the agent’s subsequent behavior and optimizing accordingly within the set of available contracts.</w:t>
      </w:r>
    </w:p>
    <w:p w14:paraId="6D9C22F9" w14:textId="77777777" w:rsidR="00BF124D" w:rsidRDefault="008C7728" w:rsidP="00BF124D">
      <w:pPr>
        <w:pStyle w:val="ListParagraph"/>
        <w:numPr>
          <w:ilvl w:val="0"/>
          <w:numId w:val="1"/>
        </w:numPr>
        <w:spacing w:line="360" w:lineRule="auto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Adverse Selection - Canonical M</w:t>
      </w:r>
      <w:r w:rsidRPr="008C7728">
        <w:rPr>
          <w:rFonts w:asciiTheme="majorEastAsia" w:hAnsiTheme="majorEastAsia" w:cstheme="majorEastAsia"/>
        </w:rPr>
        <w:t>odel</w:t>
      </w:r>
      <w:r w:rsidR="002E1BA2">
        <w:rPr>
          <w:rFonts w:asciiTheme="majorEastAsia" w:hAnsiTheme="majorEastAsia" w:cstheme="majorEastAsia"/>
        </w:rPr>
        <w:t xml:space="preserve"> (Notebook)</w:t>
      </w:r>
    </w:p>
    <w:p w14:paraId="48362F89" w14:textId="42C97F40" w:rsidR="00B11B5A" w:rsidRPr="00B90477" w:rsidRDefault="00BF124D" w:rsidP="00B90477">
      <w:pPr>
        <w:pStyle w:val="ListParagraph"/>
        <w:numPr>
          <w:ilvl w:val="1"/>
          <w:numId w:val="1"/>
        </w:numPr>
        <w:spacing w:line="360" w:lineRule="auto"/>
        <w:rPr>
          <w:rFonts w:asciiTheme="majorEastAsia" w:hAnsiTheme="majorEastAsia" w:cstheme="majorEastAsia"/>
        </w:rPr>
      </w:pPr>
      <w:r w:rsidRPr="00BF124D">
        <w:rPr>
          <w:rFonts w:asciiTheme="majorEastAsia" w:hAnsiTheme="majorEastAsia" w:cstheme="majorEastAsia"/>
          <w:i/>
        </w:rPr>
        <w:t>Incentive compatibility constraints</w:t>
      </w:r>
      <w:r>
        <w:rPr>
          <w:rFonts w:asciiTheme="majorEastAsia" w:hAnsiTheme="majorEastAsia" w:cstheme="majorEastAsia" w:hint="eastAsia"/>
          <w:lang w:eastAsia="zh-CN"/>
        </w:rPr>
        <w:t>:</w:t>
      </w:r>
      <w:r w:rsidRPr="00BF124D">
        <w:rPr>
          <w:rFonts w:asciiTheme="majorEastAsia" w:hAnsiTheme="majorEastAsia" w:cstheme="majorEastAsia"/>
        </w:rPr>
        <w:t xml:space="preserve"> constraints on final allocations, i.e., on the agent’s choices</w:t>
      </w:r>
      <w:r>
        <w:rPr>
          <w:rFonts w:asciiTheme="majorEastAsia" w:hAnsiTheme="majorEastAsia" w:cstheme="majorEastAsia"/>
        </w:rPr>
        <w:t>. At a general level, those con</w:t>
      </w:r>
      <w:r w:rsidRPr="00BF124D">
        <w:rPr>
          <w:rFonts w:asciiTheme="majorEastAsia" w:hAnsiTheme="majorEastAsia" w:cstheme="majorEastAsia"/>
        </w:rPr>
        <w:t>straints are thus similar to the simple revealed preference arguments used in standard consumption theory.</w:t>
      </w:r>
      <w:bookmarkStart w:id="0" w:name="_GoBack"/>
      <w:bookmarkEnd w:id="0"/>
    </w:p>
    <w:p w14:paraId="64E8C887" w14:textId="77777777" w:rsidR="00943A9D" w:rsidRDefault="00943A9D" w:rsidP="00943A9D">
      <w:pPr>
        <w:pStyle w:val="ListParagraph"/>
        <w:spacing w:line="360" w:lineRule="auto"/>
        <w:ind w:left="1440"/>
        <w:rPr>
          <w:rFonts w:asciiTheme="majorEastAsia" w:hAnsiTheme="majorEastAsia" w:cstheme="majorEastAsia"/>
        </w:rPr>
      </w:pPr>
    </w:p>
    <w:p w14:paraId="2F11D2EB" w14:textId="77777777" w:rsidR="00943A9D" w:rsidRDefault="00943A9D" w:rsidP="00943A9D">
      <w:pPr>
        <w:pStyle w:val="ListParagraph"/>
        <w:spacing w:line="360" w:lineRule="auto"/>
        <w:ind w:left="1440"/>
        <w:rPr>
          <w:rFonts w:asciiTheme="majorEastAsia" w:hAnsiTheme="majorEastAsia" w:cstheme="majorEastAsia"/>
        </w:rPr>
      </w:pPr>
    </w:p>
    <w:p w14:paraId="7996A03B" w14:textId="77777777" w:rsidR="00512997" w:rsidRDefault="00512997" w:rsidP="00512997">
      <w:pPr>
        <w:pStyle w:val="ListParagraph"/>
        <w:spacing w:line="360" w:lineRule="auto"/>
        <w:ind w:left="1440"/>
        <w:rPr>
          <w:rFonts w:asciiTheme="majorEastAsia" w:hAnsiTheme="majorEastAsia" w:cstheme="majorEastAsia"/>
        </w:rPr>
      </w:pPr>
    </w:p>
    <w:p w14:paraId="693385BE" w14:textId="77777777" w:rsidR="00512997" w:rsidRPr="00512997" w:rsidRDefault="00512997" w:rsidP="00512997">
      <w:pPr>
        <w:pStyle w:val="ListParagraph"/>
        <w:spacing w:line="360" w:lineRule="auto"/>
        <w:ind w:left="1440"/>
        <w:rPr>
          <w:rFonts w:asciiTheme="majorEastAsia" w:hAnsiTheme="majorEastAsia" w:cstheme="majorEastAsia"/>
        </w:rPr>
      </w:pPr>
    </w:p>
    <w:sectPr w:rsidR="00512997" w:rsidRPr="00512997" w:rsidSect="00E74D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825DC" w14:textId="77777777" w:rsidR="00755F51" w:rsidRDefault="00755F51" w:rsidP="00B11B5A">
      <w:r>
        <w:separator/>
      </w:r>
    </w:p>
  </w:endnote>
  <w:endnote w:type="continuationSeparator" w:id="0">
    <w:p w14:paraId="31F3D5C9" w14:textId="77777777" w:rsidR="00755F51" w:rsidRDefault="00755F51" w:rsidP="00B1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7E2C4" w14:textId="77777777" w:rsidR="00755F51" w:rsidRDefault="00755F51" w:rsidP="00B11B5A">
      <w:r>
        <w:separator/>
      </w:r>
    </w:p>
  </w:footnote>
  <w:footnote w:type="continuationSeparator" w:id="0">
    <w:p w14:paraId="33D0BCBB" w14:textId="77777777" w:rsidR="00755F51" w:rsidRDefault="00755F51" w:rsidP="00B11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4071"/>
    <w:multiLevelType w:val="hybridMultilevel"/>
    <w:tmpl w:val="C66E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B2D77"/>
    <w:multiLevelType w:val="hybridMultilevel"/>
    <w:tmpl w:val="1F0C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9FB"/>
    <w:multiLevelType w:val="hybridMultilevel"/>
    <w:tmpl w:val="34B6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9"/>
    <w:rsid w:val="000974F5"/>
    <w:rsid w:val="001268A1"/>
    <w:rsid w:val="001A499C"/>
    <w:rsid w:val="001F475B"/>
    <w:rsid w:val="00213279"/>
    <w:rsid w:val="002211A5"/>
    <w:rsid w:val="002A79B3"/>
    <w:rsid w:val="002E1BA2"/>
    <w:rsid w:val="00304469"/>
    <w:rsid w:val="003259B4"/>
    <w:rsid w:val="004F7B49"/>
    <w:rsid w:val="00512997"/>
    <w:rsid w:val="005674DF"/>
    <w:rsid w:val="00567E2A"/>
    <w:rsid w:val="00646A45"/>
    <w:rsid w:val="006642F4"/>
    <w:rsid w:val="00743343"/>
    <w:rsid w:val="00755F51"/>
    <w:rsid w:val="0077185D"/>
    <w:rsid w:val="008C7728"/>
    <w:rsid w:val="00907B97"/>
    <w:rsid w:val="00943A9D"/>
    <w:rsid w:val="00A6788F"/>
    <w:rsid w:val="00AA28B4"/>
    <w:rsid w:val="00B11B5A"/>
    <w:rsid w:val="00B829E2"/>
    <w:rsid w:val="00B82AD9"/>
    <w:rsid w:val="00B90477"/>
    <w:rsid w:val="00BE0A49"/>
    <w:rsid w:val="00BF124D"/>
    <w:rsid w:val="00C32665"/>
    <w:rsid w:val="00C638D2"/>
    <w:rsid w:val="00C6784D"/>
    <w:rsid w:val="00CD0B40"/>
    <w:rsid w:val="00CE648A"/>
    <w:rsid w:val="00D471E2"/>
    <w:rsid w:val="00E74D63"/>
    <w:rsid w:val="00E94189"/>
    <w:rsid w:val="00F47B15"/>
    <w:rsid w:val="00F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DC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B5A"/>
  </w:style>
  <w:style w:type="paragraph" w:styleId="Footer">
    <w:name w:val="footer"/>
    <w:basedOn w:val="Normal"/>
    <w:link w:val="FooterChar"/>
    <w:uiPriority w:val="99"/>
    <w:unhideWhenUsed/>
    <w:rsid w:val="00B11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599</Words>
  <Characters>3416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Yunhan Lai</dc:creator>
  <cp:keywords/>
  <dc:description/>
  <cp:lastModifiedBy>Yunhan Lai</cp:lastModifiedBy>
  <cp:revision>26</cp:revision>
  <dcterms:created xsi:type="dcterms:W3CDTF">2018-11-05T08:53:00Z</dcterms:created>
  <dcterms:modified xsi:type="dcterms:W3CDTF">2018-11-13T09:31:00Z</dcterms:modified>
</cp:coreProperties>
</file>