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2D4D"/>
          <w:sz w:val="40"/>
        </w:rPr>
        <w:t xml:space="preserve">SO-ARM101 / LeRobot: </w:t>
      </w:r>
      <w:r>
        <w:rPr>
          <w:b/>
          <w:color w:val="1A2D4D"/>
          <w:sz w:val="40"/>
        </w:rPr>
        <w:t>Schülerexperimente</w:t>
      </w:r>
    </w:p>
    <w:p>
      <w:pPr>
        <w:pStyle w:val="Normal"/>
        <w:jc w:val="start"/>
        <w:rPr>
          <w:b/>
          <w:i/>
          <w:color w:val="5A5A5A"/>
          <w:sz w:val="22"/>
        </w:rPr>
      </w:pPr>
      <w:r>
        <w:rPr>
          <w:b/>
          <w:i/>
          <w:color w:val="5A5A5A"/>
          <w:sz w:val="22"/>
        </w:rPr>
      </w:r>
    </w:p>
    <w:p>
      <w:pPr>
        <w:pStyle w:val="Heading1"/>
        <w:rPr/>
      </w:pPr>
      <w:r>
        <w:rPr/>
        <w:t>Kurzfassung</w:t>
      </w:r>
    </w:p>
    <w:p>
      <w:pPr>
        <w:pStyle w:val="Normal"/>
        <w:rPr/>
      </w:pPr>
      <w:r>
        <w:rPr>
          <w:b/>
        </w:rPr>
        <w:t xml:space="preserve">Ziel: </w:t>
      </w:r>
      <w:r>
        <w:rPr/>
        <w:t>Die Schüler:innen sollen in kurzer Zeit echte Robotik erleben: Roboter bewegen, Daten aufnehmen, Wiederholbarkeit testen und verstehen, warum Wahrnehmung und KI nötig sind. Statt vieler kleiner Experimente setzen wir auf wenige robuste WOW-Demos, die sichtbar, schnell erklärbar und mit 5 Leader-Follower-Arm-Paaren gut skalierbar sind.</w:t>
      </w:r>
    </w:p>
    <w:p>
      <w:pPr>
        <w:pStyle w:val="Heading1"/>
        <w:rPr/>
      </w:pPr>
      <w:r>
        <w:rPr/>
        <w:t>Empfohlene Kernexperimente</w:t>
      </w:r>
    </w:p>
    <w:tbl>
      <w:tblPr>
        <w:tblStyle w:val="TableGrid"/>
        <w:tblW w:w="103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w="2062" w:type="dxa"/>
            <w:tcBorders/>
            <w:shd w:fill="1A2D4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Nr.</w:t>
            </w:r>
          </w:p>
        </w:tc>
        <w:tc>
          <w:tcPr>
            <w:tcW w:w="2062" w:type="dxa"/>
            <w:tcBorders/>
            <w:shd w:fill="1A2D4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Experiment</w:t>
            </w:r>
          </w:p>
        </w:tc>
        <w:tc>
          <w:tcPr>
            <w:tcW w:w="2062" w:type="dxa"/>
            <w:tcBorders/>
            <w:shd w:fill="1A2D4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Was passiert?</w:t>
            </w:r>
          </w:p>
        </w:tc>
        <w:tc>
          <w:tcPr>
            <w:tcW w:w="2062" w:type="dxa"/>
            <w:tcBorders/>
            <w:shd w:fill="1A2D4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Lernidee</w:t>
            </w:r>
          </w:p>
        </w:tc>
        <w:tc>
          <w:tcPr>
            <w:tcW w:w="2062" w:type="dxa"/>
            <w:tcBorders/>
            <w:shd w:fill="1A2D4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Resultat</w:t>
            </w:r>
          </w:p>
        </w:tc>
      </w:tr>
      <w:tr>
        <w:trPr/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Teleop-Modus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Leader-Arm bewegen, Follower-Arm spiegelt live.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Teleoperation, Gelenke, Kalibrierung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Der Roboter reagiert direkt auf die Handbewegung.</w:t>
            </w:r>
          </w:p>
        </w:tc>
      </w:tr>
      <w:tr>
        <w:trPr/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Aufnehmen</w:t>
            </w: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 xml:space="preserve"> &amp; </w:t>
            </w: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Wiedergeben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Eine Pick-and-Place-Bewegung aufnehmen und direkt wiedergeben.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Demonstrationen, Trajektorien, Roboterdaten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Die Gruppe sieht: Wir haben gerade Trainingsdaten erzeugt.</w:t>
            </w:r>
          </w:p>
        </w:tc>
      </w:tr>
      <w:tr>
        <w:trPr/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Geiche Bewegung, dynamische Welt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Dasselbe Replay erneut starten, aber das Objekt 2–5 cm verschieben.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Open-loop vs. Closed-loop, Wahrnehmung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Der Replay scheitert sichtbar. Das motiviert Kameras, Sensorik</w:t>
            </w:r>
          </w:p>
        </w:tc>
      </w:tr>
      <w:tr>
        <w:trPr/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Gute Demo – Schlechte Demo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Eine saubere und eine absichtlich schlechte Demo aufnehmen und vergleichen.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Datenqualität, Imitation Learning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KI lernt nicht magisch, sondern aus Beispielen.</w:t>
            </w:r>
          </w:p>
        </w:tc>
      </w:tr>
      <w:tr>
        <w:trPr>
          <w:trHeight w:val="870" w:hRule="atLeast"/>
        </w:trPr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Geschwindigkeit</w:t>
            </w: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 xml:space="preserve"> vs. </w:t>
            </w: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Genauigkeit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Dasselbe Ziel einmal präzise und einmal möglichst schnell ausführen.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Regelung, Trade-offs, Sicherheit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Die Schüler:innen spüren sofort, warum schnelle Roboter schwer zu kontrollieren sind.</w:t>
            </w:r>
          </w:p>
        </w:tc>
      </w:tr>
      <w:tr>
        <w:trPr/>
        <w:tc>
          <w:tcPr>
            <w:tcW w:w="2062" w:type="dxa"/>
            <w:tcBorders/>
            <w:shd w:fill="EAF7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Roboter Orchester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Alle 5 Follower-Arme spielen synchron eine vorbereitete Wellen-/Tanzbewegung ab.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Synchronisation, Multi-Robot-Koordination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WOOOOW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-Moment als Einstieg oder Abschluss.</w:t>
            </w:r>
          </w:p>
        </w:tc>
      </w:tr>
    </w:tbl>
    <w:p>
      <w:pPr>
        <w:pStyle w:val="Heading1"/>
        <w:rPr/>
      </w:pPr>
      <w:r>
        <w:rPr/>
        <w:t>Die 6 Experimente</w:t>
      </w:r>
    </w:p>
    <w:p>
      <w:pPr>
        <w:pStyle w:val="Heading2"/>
        <w:rPr/>
      </w:pPr>
      <w:r>
        <w:rPr/>
        <w:t xml:space="preserve">1. </w:t>
      </w:r>
      <w:r>
        <w:rPr/>
        <w:t>Teleop Modus</w:t>
      </w:r>
    </w:p>
    <w:p>
      <w:pPr>
        <w:pStyle w:val="Normal"/>
        <w:rPr/>
      </w:pPr>
      <w:r>
        <w:rPr/>
        <w:t>Basis-Demo an jedem Arm-Paar. Die Schüler:innen bewegen den Leader-Arm und sehen sofort, wie der Follower die Bewegung nachfährt. Danach sollen sie drei farbige Punkte auf der Tischfläche anfahren.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./scripts/start_teleop.sh station_1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./scripts/stop_all.sh</w:t>
      </w:r>
    </w:p>
    <w:p>
      <w:pPr>
        <w:pStyle w:val="Normal"/>
        <w:rPr/>
      </w:pPr>
      <w:r>
        <w:rPr>
          <w:b/>
        </w:rPr>
        <w:t xml:space="preserve">Wichtig: </w:t>
      </w:r>
      <w:r>
        <w:rPr/>
        <w:t>Die Arm-Paare müssen vorher eindeutig per /dev/serial/by-id den Stationen zugeordnet sein.</w:t>
      </w:r>
    </w:p>
    <w:p>
      <w:pPr>
        <w:pStyle w:val="Heading2"/>
        <w:rPr/>
      </w:pPr>
      <w:r>
        <w:rPr/>
        <w:t xml:space="preserve">2. </w:t>
      </w:r>
      <w:r>
        <w:rPr/>
        <w:t>Aufnehmen</w:t>
      </w:r>
      <w:r>
        <w:rPr/>
        <w:t xml:space="preserve"> &amp; </w:t>
      </w:r>
      <w:r>
        <w:rPr/>
        <w:t>Abspielen</w:t>
      </w:r>
    </w:p>
    <w:p>
      <w:pPr>
        <w:pStyle w:val="Normal"/>
        <w:rPr/>
      </w:pPr>
      <w:r>
        <w:rPr/>
        <w:t>Eine Gruppe nimmt eine kurze Pick-and-Place-Bewegung auf: Startposition, Objekt greifen, ablegen, zurückfahren. Anschließend wird exakt diese Bewegung wieder abgespielt.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./scripts/record_episode.sh station_1 pick_place_01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./scripts/replay_episode.sh station_1 pick_place_01</w:t>
      </w:r>
    </w:p>
    <w:p>
      <w:pPr>
        <w:pStyle w:val="Normal"/>
        <w:rPr/>
      </w:pPr>
      <w:r>
        <w:rPr>
          <w:b/>
        </w:rPr>
        <w:t xml:space="preserve">Didaktischer Punkt: </w:t>
      </w:r>
      <w:r>
        <w:rPr/>
        <w:t>Kernaussage: Das ist der erste Schritt zu Robot Learning - Demonstrationsdaten sammeln.</w:t>
      </w:r>
    </w:p>
    <w:p>
      <w:pPr>
        <w:pStyle w:val="Heading2"/>
        <w:rPr/>
      </w:pPr>
      <w:r>
        <w:rPr/>
        <w:t xml:space="preserve">3. </w:t>
      </w:r>
      <w:r>
        <w:rPr/>
        <w:t>Gleiche Bewegung, dynamische Welt</w:t>
      </w:r>
    </w:p>
    <w:p>
      <w:pPr>
        <w:pStyle w:val="Normal"/>
        <w:rPr/>
      </w:pPr>
      <w:r>
        <w:rPr/>
        <w:t>Nach einem erfolgreichen Replay wird das Objekt leicht verschoben. Dasselbe Replay läuft erneut und scheitert oder wird deutlich schlechter.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./scripts/replay_episode.sh station_1 pick_place_01</w:t>
      </w:r>
    </w:p>
    <w:p>
      <w:pPr>
        <w:pStyle w:val="Normal"/>
        <w:rPr/>
      </w:pPr>
      <w:r>
        <w:rPr>
          <w:b/>
        </w:rPr>
        <w:t xml:space="preserve">Didaktischer Punkt: </w:t>
      </w:r>
      <w:r>
        <w:rPr/>
        <w:t>Kernaussage: Reines Replay ist dumm gegenüber Veränderungen. Wahrnehmung und Feedback sind notwendig.</w:t>
      </w:r>
    </w:p>
    <w:p>
      <w:pPr>
        <w:pStyle w:val="Heading2"/>
        <w:rPr/>
      </w:pPr>
      <w:r>
        <w:rPr/>
        <w:t xml:space="preserve">4. </w:t>
      </w:r>
      <w:r>
        <w:rPr/>
        <w:t>Gute Demo – schlechte Demo</w:t>
      </w:r>
    </w:p>
    <w:p>
      <w:pPr>
        <w:pStyle w:val="Normal"/>
        <w:rPr/>
      </w:pPr>
      <w:r>
        <w:rPr/>
        <w:t>Jede Gruppe nimmt eine saubere und eine absichtlich schlechte Demonstration auf. Danach werden beide Replays verglichen und optional mit einem Smoothness-Score analysiert.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./scripts/record_episode.sh station_1 good_demo_01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./scripts/record_episode.sh station_1 bad_demo_01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./scripts/analyze_episode.py datasets/station_1/good_demo_01 datasets/station_1/bad_demo_01</w:t>
      </w:r>
    </w:p>
    <w:p>
      <w:pPr>
        <w:pStyle w:val="Normal"/>
        <w:rPr/>
      </w:pPr>
      <w:r>
        <w:rPr>
          <w:b/>
        </w:rPr>
        <w:t xml:space="preserve">Didaktischer Punkt: </w:t>
      </w:r>
      <w:r>
        <w:rPr/>
        <w:t xml:space="preserve">Kernaussage: Datenqualität ist entscheidend. Schlechte Demonstrationen erzeugen </w:t>
      </w:r>
      <w:r>
        <w:rPr/>
        <w:t>minderwertige Daten</w:t>
      </w:r>
      <w:r>
        <w:rPr/>
        <w:t>.</w:t>
      </w:r>
    </w:p>
    <w:p>
      <w:pPr>
        <w:pStyle w:val="Heading2"/>
        <w:rPr/>
      </w:pPr>
      <w:r>
        <w:rPr/>
        <w:t xml:space="preserve">5. </w:t>
      </w:r>
      <w:r>
        <w:rPr/>
        <w:t>Geschwindigkeit vs. Genauigkeit</w:t>
      </w:r>
    </w:p>
    <w:p>
      <w:pPr>
        <w:pStyle w:val="Normal"/>
        <w:rPr/>
      </w:pPr>
      <w:r>
        <w:rPr/>
        <w:t>Dieselbe Aufgabe wird einmal langsam/präzise und einmal schnell ausgeführt. Gezählt werden Zeit, Drops, Kollisionen und Treffer auf dem Ziel.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./scripts/timer_challenge.sh station_1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./scripts/record_episode.sh station_1 speed_attempt_01</w:t>
      </w:r>
    </w:p>
    <w:p>
      <w:pPr>
        <w:pStyle w:val="Normal"/>
        <w:rPr/>
      </w:pPr>
      <w:r>
        <w:rPr>
          <w:b/>
        </w:rPr>
        <w:t xml:space="preserve">Didaktischer Punkt: </w:t>
      </w:r>
      <w:r>
        <w:rPr/>
        <w:t>Kernaussage: Schnell, präzise und sicher gleichzeitig ist schwer - genau das ist Regelungstechnik.</w:t>
      </w:r>
    </w:p>
    <w:p>
      <w:pPr>
        <w:pStyle w:val="Heading2"/>
        <w:rPr/>
      </w:pPr>
      <w:r>
        <w:rPr/>
        <w:t>6. Robot</w:t>
      </w:r>
      <w:r>
        <w:rPr/>
        <w:t>er Orchester</w:t>
      </w:r>
    </w:p>
    <w:p>
      <w:pPr>
        <w:pStyle w:val="Normal"/>
        <w:rPr/>
      </w:pPr>
      <w:r>
        <w:rPr/>
        <w:t>Alle fünf Follower-Arme spielen synchron eine vorbereitete Bewegung ab, z. B. Winken, Verbeugen oder rhythmisches Öffnen/Schließen des Greifers.</w:t>
      </w:r>
    </w:p>
    <w:p>
      <w:pPr>
        <w:pStyle w:val="Normal"/>
        <w:rPr/>
      </w:pPr>
      <w:r>
        <w:rPr>
          <w:b/>
        </w:rPr>
        <w:t>Repo-Kommandos: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./scripts/replay_all.sh wave_demo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./scripts/stop_all.sh</w:t>
      </w:r>
    </w:p>
    <w:p>
      <w:pPr>
        <w:pStyle w:val="Normal"/>
        <w:rPr/>
      </w:pPr>
      <w:r>
        <w:rPr>
          <w:b/>
        </w:rPr>
        <w:t xml:space="preserve">Didaktischer Punkt: </w:t>
      </w:r>
      <w:r>
        <w:rPr/>
        <w:t>Kernaussage: Multi-Robot-Systeme brauchen Synchronisation. Gleichzeitig ist es der stärkste Show-Effekt.</w:t>
      </w:r>
    </w:p>
    <w:p>
      <w:pPr>
        <w:pStyle w:val="Heading1"/>
        <w:rPr/>
      </w:pPr>
      <w:r>
        <w:rPr/>
        <w:t>Optionale Bonus-Demo: Vision Hint / Farberkennung</w:t>
      </w:r>
    </w:p>
    <w:p>
      <w:pPr>
        <w:pStyle w:val="Normal"/>
        <w:rPr/>
      </w:pPr>
      <w:r>
        <w:rPr>
          <w:b/>
        </w:rPr>
        <w:t xml:space="preserve">Nur einsetzen, wenn stabil vorbereitet: </w:t>
      </w:r>
      <w:r>
        <w:rPr/>
        <w:t>Eine Kamera erkennt ein farbiges Objekt grob und gibt nur einen Hinweis aus, z. B. "roter Würfel links". Die Schüler:innen steuern weiterhin selbst. Dadurch wird Computer Vision gezeigt, ohne direkt autonome Greifplanung debuggen zu müssen.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./scripts/detect_color.py --camera 0</w:t>
      </w:r>
    </w:p>
    <w:p>
      <w:pPr>
        <w:pStyle w:val="Normal"/>
        <w:rPr/>
      </w:pPr>
      <w:r>
        <w:rPr>
          <w:rFonts w:ascii="Courier New" w:hAnsi="Courier New"/>
          <w:sz w:val="18"/>
        </w:rPr>
        <w:t>./scripts/vision_hint.py --station station_1</w:t>
      </w:r>
    </w:p>
    <w:p>
      <w:pPr>
        <w:pStyle w:val="Heading1"/>
        <w:rPr/>
      </w:pPr>
      <w:r>
        <w:rPr/>
        <w:t>Minimaler Setup-Check vor der Klasse</w:t>
      </w:r>
    </w:p>
    <w:p>
      <w:pPr>
        <w:pStyle w:val="ListBullet"/>
        <w:numPr>
          <w:ilvl w:val="0"/>
          <w:numId w:val="1"/>
        </w:numPr>
        <w:rPr/>
      </w:pPr>
      <w:r>
        <w:rPr/>
        <w:t>Alle 5 Stationen über stabile Gerätepfade testen: /dev/serial/by-id statt /dev/ttyUSB0.</w:t>
      </w:r>
    </w:p>
    <w:p>
      <w:pPr>
        <w:pStyle w:val="ListBullet"/>
        <w:numPr>
          <w:ilvl w:val="0"/>
          <w:numId w:val="1"/>
        </w:numPr>
        <w:rPr/>
      </w:pPr>
      <w:r>
        <w:rPr/>
        <w:t>Kalibrierung jedes Leader- und Follower-Arms sichern und Restore-Script testen.</w:t>
      </w:r>
    </w:p>
    <w:p>
      <w:pPr>
        <w:pStyle w:val="ListBullet"/>
        <w:numPr>
          <w:ilvl w:val="0"/>
          <w:numId w:val="1"/>
        </w:numPr>
        <w:rPr/>
      </w:pPr>
      <w:r>
        <w:rPr/>
        <w:t>Für jede Station ein Objekt-Set vorbereiten: Würfel, Becher, Marker, farbige Punkte, Zielzonen.</w:t>
      </w:r>
    </w:p>
    <w:p>
      <w:pPr>
        <w:pStyle w:val="ListBullet"/>
        <w:numPr>
          <w:ilvl w:val="0"/>
          <w:numId w:val="1"/>
        </w:numPr>
        <w:rPr/>
      </w:pPr>
      <w:r>
        <w:rPr/>
        <w:t>Je Station mindestens eine gute Beispiel-Episode aufnehmen, damit Record/Replay auch bei Problemen demonstrierbar bleibt.</w:t>
      </w:r>
    </w:p>
    <w:p>
      <w:pPr>
        <w:pStyle w:val="ListBullet"/>
        <w:numPr>
          <w:ilvl w:val="0"/>
          <w:numId w:val="1"/>
        </w:numPr>
        <w:rPr/>
      </w:pPr>
      <w:r>
        <w:rPr/>
        <w:t>stop_all.sh und safe_home.sh müssen vor der Klasse getestet sein.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Robot Orchestra als vorbereiteter Abschluss muss offline ohne Internet funktionieren.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64" w:right="964" w:gutter="0" w:header="0" w:top="1020" w:footer="72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SO-ARM101 / LeRobot Bildungsworkshop - WOW-Experimente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SO-ARM101 / LeRobot Bildungsworkshop - WOW-Experimente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2D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7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2D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LibreOffice/26.2.3.2$Linux_X86_64 LibreOffice_project/620$Build-2</Application>
  <AppVersion>15.0000</AppVersion>
  <Pages>3</Pages>
  <Words>594</Words>
  <Characters>4556</Characters>
  <CharactersWithSpaces>5056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dc:language>en-US</dc:language>
  <cp:lastModifiedBy/>
  <dcterms:modified xsi:type="dcterms:W3CDTF">2026-06-19T14:40:36Z</dcterms:modified>
  <cp:revision>18</cp:revision>
  <dc:subject>Reduzierte Experimentauswahl für High-School-Robotikworkshop</dc:subject>
  <dc:title>SO-ARM101 / LeRobot WOW-Experimente für 3 Stunden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