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E792" w14:textId="46BBE9C2" w:rsidR="007B7871" w:rsidRDefault="007B7871">
      <w:r>
        <w:t>Test</w:t>
      </w:r>
    </w:p>
    <w:sectPr w:rsidR="007B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71"/>
    <w:rsid w:val="007B7871"/>
    <w:rsid w:val="0082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D8CB4"/>
  <w15:chartTrackingRefBased/>
  <w15:docId w15:val="{8486835F-6555-AE41-B07C-488CF8AF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R. Jones</dc:creator>
  <cp:keywords/>
  <dc:description/>
  <cp:lastModifiedBy>Benjamin R. Jones</cp:lastModifiedBy>
  <cp:revision>1</cp:revision>
  <dcterms:created xsi:type="dcterms:W3CDTF">2024-09-04T12:31:00Z</dcterms:created>
  <dcterms:modified xsi:type="dcterms:W3CDTF">2024-09-04T12:31:00Z</dcterms:modified>
</cp:coreProperties>
</file>