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Before the picture.</w: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1" distT="0" distB="0" distL="71755" distR="0" simplePos="0" locked="0" layoutInCell="0" allowOverlap="1" relativeHeight="2">
                <wp:simplePos x="0" y="0"/>
                <wp:positionH relativeFrom="column">
                  <wp:align>right</wp:align>
                </wp:positionH>
                <wp:positionV relativeFrom="paragraph">
                  <wp:posOffset>635</wp:posOffset>
                </wp:positionV>
                <wp:extent cx="1079500" cy="809625"/>
                <wp:effectExtent l="0" t="0" r="0" b="0"/>
                <wp:wrapSquare wrapText="bothSides"/>
                <wp:docPr id="1" name="Logo" title="Company 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079640" cy="809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Logo" stroked="f" o:allowincell="f" style="position:absolute;margin-left:396.85pt;margin-top:0pt;width:84.95pt;height:63.7pt;mso-wrap-style:none;v-text-anchor:middle;mso-position-horizontal:right;mso-position-vertical:top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This paragraph wraps around a picture floated to the right of the text column, the way a newsletter places a logo.</w: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align>left</wp:align>
                </wp:positionH>
                <wp:positionV relativeFrom="paragraph">
                  <wp:posOffset>635</wp:posOffset>
                </wp:positionV>
                <wp:extent cx="1799590" cy="351155"/>
                <wp:effectExtent l="635" t="635" r="635" b="635"/>
                <wp:wrapSquare wrapText="bothSides"/>
                <wp:docPr id="3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640" cy="35100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Key figure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Revenue rose twelve percent.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Box" fillcolor="#729fcf" stroked="t" o:allowincell="f" style="position:absolute;margin-left:0pt;margin-top:0pt;width:141.65pt;height:27.6pt;mso-wrap-style:square;v-text-anchor:top;mso-position-horizontal:left;mso-position-vertical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Key figure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Revenue rose twelve percent.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/>
              </v:shape>
            </w:pict>
          </mc:Fallback>
        </mc:AlternateContent>
      </w:r>
      <w:r>
        <w:rPr/>
        <w:t>This paragraph sits beside a text box floated to the left, a sidebar with two paragraphs of its own.</w:t>
      </w:r>
    </w:p>
    <w:p>
      <w:pPr>
        <w:pStyle w:val="Normal"/>
        <w:bidi w:val="0"/>
        <w:jc w:val="left"/>
        <w:rPr/>
      </w:pPr>
      <w:r>
        <w:rPr/>
        <w:t>After everything.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