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92" w:rsidRPr="00014592" w:rsidRDefault="00014592" w:rsidP="00014592">
      <w:pPr>
        <w:shd w:val="clear" w:color="auto" w:fill="FFFFFF"/>
        <w:spacing w:before="312" w:after="0" w:line="240" w:lineRule="auto"/>
        <w:jc w:val="center"/>
        <w:textAlignment w:val="baseline"/>
        <w:outlineLvl w:val="2"/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</w:pPr>
      <w:r w:rsidRPr="00014592">
        <w:rPr>
          <w:rFonts w:ascii="Verdana" w:eastAsia="Times New Roman" w:hAnsi="Verdana" w:cs="Times New Roman"/>
          <w:b/>
          <w:bCs/>
          <w:color w:val="000000"/>
          <w:sz w:val="96"/>
          <w:szCs w:val="96"/>
        </w:rPr>
        <w:t>Joints</w:t>
      </w:r>
    </w:p>
    <w:p w:rsidR="00014592" w:rsidRPr="00014592" w:rsidRDefault="00014592" w:rsidP="00014592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014592">
        <w:rPr>
          <w:rFonts w:ascii="Verdana" w:eastAsia="Times New Roman" w:hAnsi="Verdana" w:cs="Times New Roman"/>
          <w:color w:val="000000"/>
          <w:sz w:val="40"/>
          <w:szCs w:val="40"/>
        </w:rPr>
        <w:t>Say: </w:t>
      </w:r>
      <w:proofErr w:type="spellStart"/>
      <w:r w:rsidRPr="00014592">
        <w:rPr>
          <w:rFonts w:ascii="Verdana" w:eastAsia="Times New Roman" w:hAnsi="Verdana" w:cs="Times New Roman"/>
          <w:b/>
          <w:bCs/>
          <w:color w:val="000000"/>
          <w:sz w:val="40"/>
          <w:szCs w:val="40"/>
          <w:bdr w:val="none" w:sz="0" w:space="0" w:color="auto" w:frame="1"/>
        </w:rPr>
        <w:t>joynts</w:t>
      </w:r>
      <w:proofErr w:type="spellEnd"/>
    </w:p>
    <w:p w:rsidR="00014592" w:rsidRPr="00014592" w:rsidRDefault="00014592" w:rsidP="00014592">
      <w:pPr>
        <w:shd w:val="clear" w:color="auto" w:fill="FFFFFF"/>
        <w:spacing w:after="0" w:line="336" w:lineRule="atLeast"/>
        <w:jc w:val="center"/>
        <w:textAlignment w:val="baseline"/>
        <w:rPr>
          <w:rFonts w:ascii="Verdana" w:eastAsia="Times New Roman" w:hAnsi="Verdana" w:cs="Times New Roman"/>
          <w:sz w:val="40"/>
          <w:szCs w:val="40"/>
        </w:rPr>
      </w:pPr>
      <w:r w:rsidRPr="00014592">
        <w:rPr>
          <w:rFonts w:ascii="Verdana" w:eastAsia="Times New Roman" w:hAnsi="Verdana" w:cs="Times New Roman"/>
          <w:sz w:val="40"/>
          <w:szCs w:val="40"/>
        </w:rPr>
        <w:t>Joints are the places in your body where</w:t>
      </w:r>
      <w:r w:rsidRPr="002F3293">
        <w:rPr>
          <w:rFonts w:ascii="Verdana" w:eastAsia="Times New Roman" w:hAnsi="Verdana" w:cs="Times New Roman"/>
          <w:sz w:val="40"/>
          <w:szCs w:val="40"/>
        </w:rPr>
        <w:t> </w:t>
      </w:r>
      <w:bookmarkStart w:id="0" w:name="link0"/>
      <w:r w:rsidRPr="00014592">
        <w:rPr>
          <w:rFonts w:ascii="Verdana" w:eastAsia="Times New Roman" w:hAnsi="Verdana" w:cs="Times New Roman"/>
          <w:sz w:val="40"/>
          <w:szCs w:val="40"/>
        </w:rPr>
        <w:fldChar w:fldCharType="begin"/>
      </w:r>
      <w:r w:rsidRPr="00014592">
        <w:rPr>
          <w:rFonts w:ascii="Verdana" w:eastAsia="Times New Roman" w:hAnsi="Verdana" w:cs="Times New Roman"/>
          <w:sz w:val="40"/>
          <w:szCs w:val="40"/>
        </w:rPr>
        <w:instrText xml:space="preserve"> HYPERLINK "http://kidshealth.org/kid/body/bones_noSW.html" </w:instrText>
      </w:r>
      <w:r w:rsidRPr="00014592">
        <w:rPr>
          <w:rFonts w:ascii="Verdana" w:eastAsia="Times New Roman" w:hAnsi="Verdana" w:cs="Times New Roman"/>
          <w:sz w:val="40"/>
          <w:szCs w:val="40"/>
        </w:rPr>
        <w:fldChar w:fldCharType="separate"/>
      </w:r>
      <w:r w:rsidRPr="002F3293">
        <w:rPr>
          <w:rFonts w:ascii="Verdana" w:eastAsia="Times New Roman" w:hAnsi="Verdana" w:cs="Times New Roman"/>
          <w:sz w:val="40"/>
          <w:szCs w:val="40"/>
          <w:bdr w:val="none" w:sz="0" w:space="0" w:color="auto" w:frame="1"/>
          <w:shd w:val="clear" w:color="auto" w:fill="FFFFFF"/>
        </w:rPr>
        <w:t>bones</w:t>
      </w:r>
      <w:r w:rsidRPr="00014592">
        <w:rPr>
          <w:rFonts w:ascii="Verdana" w:eastAsia="Times New Roman" w:hAnsi="Verdana" w:cs="Times New Roman"/>
          <w:sz w:val="40"/>
          <w:szCs w:val="40"/>
        </w:rPr>
        <w:fldChar w:fldCharType="end"/>
      </w:r>
      <w:bookmarkEnd w:id="0"/>
      <w:r w:rsidRPr="002F3293">
        <w:rPr>
          <w:rFonts w:ascii="Verdana" w:eastAsia="Times New Roman" w:hAnsi="Verdana" w:cs="Times New Roman"/>
          <w:sz w:val="40"/>
          <w:szCs w:val="40"/>
        </w:rPr>
        <w:t> </w:t>
      </w:r>
      <w:r w:rsidRPr="00014592">
        <w:rPr>
          <w:rFonts w:ascii="Verdana" w:eastAsia="Times New Roman" w:hAnsi="Verdana" w:cs="Times New Roman"/>
          <w:sz w:val="40"/>
          <w:szCs w:val="40"/>
        </w:rPr>
        <w:t>meet</w:t>
      </w:r>
      <w:r w:rsidR="00C71C80" w:rsidRPr="002F3293">
        <w:rPr>
          <w:rFonts w:ascii="Verdana" w:eastAsia="Times New Roman" w:hAnsi="Verdana" w:cs="Times New Roman"/>
          <w:sz w:val="40"/>
          <w:szCs w:val="40"/>
        </w:rPr>
        <w:t xml:space="preserve"> or connect</w:t>
      </w:r>
      <w:r w:rsidRPr="00014592">
        <w:rPr>
          <w:rFonts w:ascii="Verdana" w:eastAsia="Times New Roman" w:hAnsi="Verdana" w:cs="Times New Roman"/>
          <w:sz w:val="40"/>
          <w:szCs w:val="40"/>
        </w:rPr>
        <w:t>. You have big joints - like the ones in your hips, shoulders, and legs; and itty, bitty ones - like the ones in your hands and feet.</w:t>
      </w:r>
    </w:p>
    <w:p w:rsidR="00ED6E69" w:rsidRDefault="00F95103" w:rsidP="00014592">
      <w:pPr>
        <w:jc w:val="center"/>
        <w:rPr>
          <w:rFonts w:ascii="Verdana" w:hAnsi="Verdana"/>
          <w:sz w:val="40"/>
          <w:szCs w:val="40"/>
          <w:shd w:val="clear" w:color="auto" w:fill="FFFFFF"/>
        </w:rPr>
      </w:pPr>
      <w:r w:rsidRPr="002F3293">
        <w:rPr>
          <w:rFonts w:ascii="Verdana" w:hAnsi="Verdana"/>
          <w:sz w:val="40"/>
          <w:szCs w:val="40"/>
          <w:shd w:val="clear" w:color="auto" w:fill="FFFFFF"/>
        </w:rPr>
        <w:t xml:space="preserve">Some joints move and </w:t>
      </w:r>
      <w:r w:rsidR="00C71C80" w:rsidRPr="002F3293">
        <w:rPr>
          <w:rFonts w:ascii="Verdana" w:hAnsi="Verdana"/>
          <w:sz w:val="40"/>
          <w:szCs w:val="40"/>
          <w:shd w:val="clear" w:color="auto" w:fill="FFFFFF"/>
        </w:rPr>
        <w:t xml:space="preserve">other joints </w:t>
      </w:r>
      <w:r w:rsidR="002F3293">
        <w:rPr>
          <w:rFonts w:ascii="Verdana" w:hAnsi="Verdana"/>
          <w:sz w:val="40"/>
          <w:szCs w:val="40"/>
          <w:shd w:val="clear" w:color="auto" w:fill="FFFFFF"/>
        </w:rPr>
        <w:t>don’t</w:t>
      </w:r>
      <w:r w:rsidR="00C71C80" w:rsidRPr="002F3293">
        <w:rPr>
          <w:rFonts w:ascii="Verdana" w:hAnsi="Verdana"/>
          <w:sz w:val="40"/>
          <w:szCs w:val="40"/>
          <w:shd w:val="clear" w:color="auto" w:fill="FFFFFF"/>
        </w:rPr>
        <w:t>…</w:t>
      </w:r>
      <w:r w:rsidR="002F3293">
        <w:rPr>
          <w:rFonts w:ascii="Verdana" w:hAnsi="Verdana"/>
          <w:sz w:val="40"/>
          <w:szCs w:val="40"/>
          <w:shd w:val="clear" w:color="auto" w:fill="FFFFFF"/>
        </w:rPr>
        <w:t xml:space="preserve"> </w:t>
      </w:r>
      <w:proofErr w:type="gramStart"/>
      <w:r w:rsidR="002F3293">
        <w:rPr>
          <w:rFonts w:ascii="Verdana" w:hAnsi="Verdana"/>
          <w:sz w:val="40"/>
          <w:szCs w:val="40"/>
          <w:shd w:val="clear" w:color="auto" w:fill="FFFFFF"/>
        </w:rPr>
        <w:t>An example</w:t>
      </w:r>
      <w:proofErr w:type="gramEnd"/>
      <w:r w:rsidR="002F3293">
        <w:rPr>
          <w:rFonts w:ascii="Verdana" w:hAnsi="Verdana"/>
          <w:sz w:val="40"/>
          <w:szCs w:val="40"/>
          <w:shd w:val="clear" w:color="auto" w:fill="FFFFFF"/>
        </w:rPr>
        <w:t xml:space="preserve"> of joints that don’t move are the joints in your skull. </w:t>
      </w:r>
      <w:r w:rsidR="00ED6E69">
        <w:rPr>
          <w:rFonts w:ascii="Verdana" w:hAnsi="Verdana"/>
          <w:sz w:val="40"/>
          <w:szCs w:val="40"/>
          <w:shd w:val="clear" w:color="auto" w:fill="FFFFFF"/>
        </w:rPr>
        <w:t>The joints that do move are your shoulder joint, knee joint or ankle joint.  Let’s try to move them now!</w:t>
      </w:r>
    </w:p>
    <w:p w:rsidR="00C71C80" w:rsidRPr="002F3293" w:rsidRDefault="00C71C80" w:rsidP="00014592">
      <w:pPr>
        <w:jc w:val="center"/>
        <w:rPr>
          <w:rFonts w:ascii="Verdana" w:hAnsi="Verdana"/>
          <w:sz w:val="40"/>
          <w:szCs w:val="40"/>
        </w:rPr>
      </w:pPr>
      <w:r w:rsidRPr="002F3293">
        <w:rPr>
          <w:rFonts w:ascii="Verdana" w:hAnsi="Verdana" w:cs="Arial"/>
          <w:sz w:val="40"/>
          <w:szCs w:val="40"/>
          <w:shd w:val="clear" w:color="auto" w:fill="FFFFFF"/>
        </w:rPr>
        <w:t>Keeping your joints healthy will allow you to run, walk, jump, play sports, and do the other things you like to do. Physical activity, a balanced diet, avoiding injuries, and getting plenty of sleep will help you stay heal</w:t>
      </w:r>
      <w:r w:rsidR="00713FF9">
        <w:rPr>
          <w:rFonts w:ascii="Verdana" w:hAnsi="Verdana" w:cs="Arial"/>
          <w:sz w:val="40"/>
          <w:szCs w:val="40"/>
          <w:shd w:val="clear" w:color="auto" w:fill="FFFFFF"/>
        </w:rPr>
        <w:t xml:space="preserve">thy and keep your </w:t>
      </w:r>
      <w:r w:rsidR="00713FF9">
        <w:rPr>
          <w:noProof/>
        </w:rPr>
        <w:drawing>
          <wp:inline distT="0" distB="0" distL="0" distR="0" wp14:anchorId="6D193423" wp14:editId="1BB4AB2C">
            <wp:extent cx="1371600" cy="1371600"/>
            <wp:effectExtent l="0" t="0" r="0" b="0"/>
            <wp:docPr id="1" name="Picture 1" descr="Intercarpal staw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carpal stawó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FF9">
        <w:rPr>
          <w:rFonts w:ascii="Verdana" w:hAnsi="Verdana" w:cs="Arial"/>
          <w:sz w:val="40"/>
          <w:szCs w:val="40"/>
          <w:shd w:val="clear" w:color="auto" w:fill="FFFFFF"/>
        </w:rPr>
        <w:t>jo</w:t>
      </w:r>
      <w:bookmarkStart w:id="1" w:name="_GoBack"/>
      <w:bookmarkEnd w:id="1"/>
      <w:r w:rsidRPr="002F3293">
        <w:rPr>
          <w:rFonts w:ascii="Verdana" w:hAnsi="Verdana" w:cs="Arial"/>
          <w:sz w:val="40"/>
          <w:szCs w:val="40"/>
          <w:shd w:val="clear" w:color="auto" w:fill="FFFFFF"/>
        </w:rPr>
        <w:t>ints healthy too.</w:t>
      </w:r>
    </w:p>
    <w:sectPr w:rsidR="00C71C80" w:rsidRPr="002F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92"/>
    <w:rsid w:val="00014592"/>
    <w:rsid w:val="002F3293"/>
    <w:rsid w:val="004445AE"/>
    <w:rsid w:val="005404EC"/>
    <w:rsid w:val="00713FF9"/>
    <w:rsid w:val="00C71C80"/>
    <w:rsid w:val="00ED6E69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</cp:lastModifiedBy>
  <cp:revision>6</cp:revision>
  <dcterms:created xsi:type="dcterms:W3CDTF">2013-09-27T13:24:00Z</dcterms:created>
  <dcterms:modified xsi:type="dcterms:W3CDTF">2013-09-27T14:32:00Z</dcterms:modified>
</cp:coreProperties>
</file>