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9BF4D" w14:textId="77777777" w:rsidR="00D54F97" w:rsidRDefault="004F15E2">
      <w:pPr>
        <w:spacing w:after="0" w:line="259" w:lineRule="auto"/>
        <w:ind w:left="2155" w:firstLine="0"/>
      </w:pPr>
      <w:r>
        <w:rPr>
          <w:b/>
          <w:sz w:val="36"/>
        </w:rPr>
        <w:t>Oduwole Temitope Ibrahim</w:t>
      </w:r>
      <w:r>
        <w:rPr>
          <w:rFonts w:ascii="Calibri" w:eastAsia="Calibri" w:hAnsi="Calibri" w:cs="Calibri"/>
          <w:sz w:val="36"/>
          <w:vertAlign w:val="subscript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sz w:val="31"/>
          <w:vertAlign w:val="subscript"/>
        </w:rPr>
        <w:t xml:space="preserve">    </w:t>
      </w:r>
    </w:p>
    <w:p w14:paraId="180CA9D1" w14:textId="77777777" w:rsidR="00D54F97" w:rsidRDefault="004F15E2">
      <w:pPr>
        <w:spacing w:after="0" w:line="259" w:lineRule="auto"/>
        <w:ind w:left="325"/>
        <w:jc w:val="center"/>
      </w:pPr>
      <w:r>
        <w:rPr>
          <w:b/>
        </w:rPr>
        <w:t>Derby, United-Kingdom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   </w:t>
      </w:r>
    </w:p>
    <w:p w14:paraId="38DB7D49" w14:textId="77777777" w:rsidR="00D54F97" w:rsidRDefault="004F15E2">
      <w:pPr>
        <w:spacing w:after="0" w:line="259" w:lineRule="auto"/>
        <w:ind w:left="325"/>
        <w:jc w:val="center"/>
      </w:pPr>
      <w:r>
        <w:rPr>
          <w:b/>
        </w:rPr>
        <w:t>07776763463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    </w:t>
      </w:r>
    </w:p>
    <w:p w14:paraId="57622280" w14:textId="77777777" w:rsidR="00D54F97" w:rsidRPr="00655888" w:rsidRDefault="004F15E2">
      <w:pPr>
        <w:spacing w:after="54" w:line="259" w:lineRule="auto"/>
        <w:ind w:left="228" w:firstLine="0"/>
        <w:jc w:val="center"/>
        <w:rPr>
          <w:color w:val="auto"/>
        </w:rPr>
      </w:pPr>
      <w:r w:rsidRPr="00655888">
        <w:rPr>
          <w:b/>
          <w:color w:val="auto"/>
        </w:rPr>
        <w:t xml:space="preserve">Oduwoleib@gmail.com  </w:t>
      </w:r>
    </w:p>
    <w:p w14:paraId="6AD25F31" w14:textId="77777777" w:rsidR="00D54F97" w:rsidRDefault="00000000">
      <w:pPr>
        <w:spacing w:after="23" w:line="259" w:lineRule="auto"/>
        <w:ind w:left="227" w:firstLine="0"/>
        <w:jc w:val="center"/>
      </w:pPr>
      <w:hyperlink r:id="rId7">
        <w:r w:rsidR="004F15E2">
          <w:rPr>
            <w:rFonts w:ascii="Calibri" w:eastAsia="Calibri" w:hAnsi="Calibri" w:cs="Calibri"/>
            <w:sz w:val="22"/>
          </w:rPr>
          <w:t xml:space="preserve"> </w:t>
        </w:r>
      </w:hyperlink>
      <w:hyperlink r:id="rId8">
        <w:r w:rsidR="004F15E2">
          <w:rPr>
            <w:b/>
            <w:color w:val="0000FF"/>
            <w:u w:val="single" w:color="0000FF"/>
          </w:rPr>
          <w:t>linkedin.com/in/temitope</w:t>
        </w:r>
      </w:hyperlink>
      <w:hyperlink r:id="rId9">
        <w:r w:rsidR="004F15E2">
          <w:rPr>
            <w:b/>
            <w:color w:val="0000FF"/>
            <w:u w:val="single" w:color="0000FF"/>
          </w:rPr>
          <w:t>-</w:t>
        </w:r>
      </w:hyperlink>
      <w:hyperlink r:id="rId10">
        <w:r w:rsidR="004F15E2">
          <w:rPr>
            <w:b/>
            <w:color w:val="0000FF"/>
            <w:u w:val="single" w:color="0000FF"/>
          </w:rPr>
          <w:t>oduwole</w:t>
        </w:r>
      </w:hyperlink>
      <w:hyperlink r:id="rId11">
        <w:r w:rsidR="004F15E2">
          <w:rPr>
            <w:b/>
            <w:color w:val="0000FF"/>
            <w:u w:val="single" w:color="0000FF"/>
          </w:rPr>
          <w:t>-</w:t>
        </w:r>
      </w:hyperlink>
      <w:hyperlink r:id="rId12">
        <w:r w:rsidR="004F15E2">
          <w:rPr>
            <w:b/>
            <w:color w:val="0000FF"/>
            <w:u w:val="single" w:color="0000FF"/>
          </w:rPr>
          <w:t>324321b8</w:t>
        </w:r>
      </w:hyperlink>
      <w:hyperlink r:id="rId13">
        <w:r w:rsidR="004F15E2">
          <w:rPr>
            <w:b/>
            <w:color w:val="0000FF"/>
          </w:rPr>
          <w:t xml:space="preserve"> </w:t>
        </w:r>
      </w:hyperlink>
      <w:r w:rsidR="004F15E2">
        <w:t xml:space="preserve">   </w:t>
      </w:r>
    </w:p>
    <w:p w14:paraId="2E0AAC44" w14:textId="06F97DE6" w:rsidR="00621720" w:rsidRDefault="004F15E2" w:rsidP="000A3458">
      <w:pPr>
        <w:spacing w:after="0" w:line="259" w:lineRule="auto"/>
        <w:ind w:left="166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    </w:t>
      </w:r>
    </w:p>
    <w:p w14:paraId="2EA0E0D0" w14:textId="074495B9" w:rsidR="00621720" w:rsidRPr="009265E6" w:rsidRDefault="00621720" w:rsidP="009265E6">
      <w:pPr>
        <w:pStyle w:val="Heading1"/>
        <w:ind w:left="0"/>
        <w:rPr>
          <w:u w:val="none"/>
        </w:rPr>
      </w:pPr>
      <w:r>
        <w:t>SKILLS</w:t>
      </w:r>
      <w:r>
        <w:rPr>
          <w:u w:val="none"/>
        </w:rPr>
        <w:t xml:space="preserve">  </w:t>
      </w:r>
    </w:p>
    <w:p w14:paraId="276202E5" w14:textId="77777777" w:rsidR="009265E6" w:rsidRDefault="009265E6" w:rsidP="009265E6">
      <w:pPr>
        <w:numPr>
          <w:ilvl w:val="0"/>
          <w:numId w:val="3"/>
        </w:numPr>
        <w:spacing w:line="259" w:lineRule="auto"/>
        <w:ind w:left="810"/>
        <w:sectPr w:rsidR="009265E6" w:rsidSect="009C3EA4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584" w:right="1382" w:bottom="1584" w:left="1382" w:header="144" w:footer="144" w:gutter="0"/>
          <w:cols w:space="720"/>
          <w:docGrid w:linePitch="272"/>
        </w:sectPr>
      </w:pPr>
    </w:p>
    <w:p w14:paraId="1B6019E4" w14:textId="1F42AECB" w:rsidR="009265E6" w:rsidRPr="009265E6" w:rsidRDefault="009265E6" w:rsidP="003A610A">
      <w:pPr>
        <w:numPr>
          <w:ilvl w:val="0"/>
          <w:numId w:val="3"/>
        </w:numPr>
        <w:spacing w:line="360" w:lineRule="auto"/>
        <w:ind w:left="810"/>
        <w:jc w:val="both"/>
      </w:pPr>
      <w:r w:rsidRPr="009265E6">
        <w:t>Python</w:t>
      </w:r>
    </w:p>
    <w:p w14:paraId="50CE0450" w14:textId="68610B3F" w:rsidR="009265E6" w:rsidRPr="009265E6" w:rsidRDefault="009265E6" w:rsidP="003A610A">
      <w:pPr>
        <w:numPr>
          <w:ilvl w:val="0"/>
          <w:numId w:val="3"/>
        </w:numPr>
        <w:spacing w:after="0" w:line="360" w:lineRule="auto"/>
        <w:ind w:left="810"/>
        <w:jc w:val="both"/>
      </w:pPr>
      <w:r w:rsidRPr="009265E6">
        <w:t xml:space="preserve">R </w:t>
      </w:r>
      <w:r w:rsidR="003A610A">
        <w:t>Programming</w:t>
      </w:r>
    </w:p>
    <w:p w14:paraId="0A884BA8" w14:textId="7BBF341F" w:rsidR="009265E6" w:rsidRPr="009265E6" w:rsidRDefault="009265E6" w:rsidP="003A610A">
      <w:pPr>
        <w:numPr>
          <w:ilvl w:val="0"/>
          <w:numId w:val="3"/>
        </w:numPr>
        <w:spacing w:after="0" w:line="360" w:lineRule="auto"/>
        <w:ind w:left="810"/>
        <w:jc w:val="both"/>
      </w:pPr>
      <w:r w:rsidRPr="009265E6">
        <w:t>SQL</w:t>
      </w:r>
    </w:p>
    <w:p w14:paraId="687A4588" w14:textId="3C5D67AC" w:rsidR="003A610A" w:rsidRPr="009265E6" w:rsidRDefault="008A2F57" w:rsidP="00C90455">
      <w:pPr>
        <w:numPr>
          <w:ilvl w:val="0"/>
          <w:numId w:val="3"/>
        </w:numPr>
        <w:spacing w:after="0" w:line="360" w:lineRule="auto"/>
        <w:ind w:left="810"/>
        <w:jc w:val="both"/>
      </w:pPr>
      <w:r>
        <w:t>Power BI</w:t>
      </w:r>
    </w:p>
    <w:p w14:paraId="4A64D021" w14:textId="2DF24FB1" w:rsidR="009265E6" w:rsidRPr="009265E6" w:rsidRDefault="008A2F57" w:rsidP="003A610A">
      <w:pPr>
        <w:numPr>
          <w:ilvl w:val="0"/>
          <w:numId w:val="3"/>
        </w:numPr>
        <w:spacing w:after="0" w:line="360" w:lineRule="auto"/>
        <w:ind w:left="810"/>
        <w:jc w:val="both"/>
      </w:pPr>
      <w:r>
        <w:t>Big Data Analytics</w:t>
      </w:r>
    </w:p>
    <w:p w14:paraId="18914DAB" w14:textId="5B811A8E" w:rsidR="009265E6" w:rsidRPr="009265E6" w:rsidRDefault="009265E6" w:rsidP="003A610A">
      <w:pPr>
        <w:numPr>
          <w:ilvl w:val="0"/>
          <w:numId w:val="3"/>
        </w:numPr>
        <w:spacing w:after="0" w:line="360" w:lineRule="auto"/>
        <w:ind w:left="810"/>
        <w:jc w:val="both"/>
      </w:pPr>
      <w:r w:rsidRPr="009265E6">
        <w:t xml:space="preserve">Statistical </w:t>
      </w:r>
      <w:r w:rsidR="008A2F57">
        <w:t>Analysis</w:t>
      </w:r>
    </w:p>
    <w:p w14:paraId="2D897907" w14:textId="21C2119A" w:rsidR="009265E6" w:rsidRPr="009265E6" w:rsidRDefault="009265E6" w:rsidP="003A610A">
      <w:pPr>
        <w:numPr>
          <w:ilvl w:val="0"/>
          <w:numId w:val="3"/>
        </w:numPr>
        <w:spacing w:after="0" w:line="360" w:lineRule="auto"/>
        <w:ind w:left="540"/>
        <w:jc w:val="both"/>
      </w:pPr>
      <w:r w:rsidRPr="009265E6">
        <w:t>Machine learning</w:t>
      </w:r>
    </w:p>
    <w:p w14:paraId="1126706C" w14:textId="380E7073" w:rsidR="009265E6" w:rsidRPr="009265E6" w:rsidRDefault="003A610A" w:rsidP="003A610A">
      <w:pPr>
        <w:numPr>
          <w:ilvl w:val="0"/>
          <w:numId w:val="3"/>
        </w:numPr>
        <w:spacing w:after="0" w:line="360" w:lineRule="auto"/>
        <w:ind w:left="540"/>
        <w:jc w:val="both"/>
      </w:pPr>
      <w:r>
        <w:t>Business Analytics and Intelligence</w:t>
      </w:r>
    </w:p>
    <w:p w14:paraId="0AB3920A" w14:textId="2AE323BA" w:rsidR="009265E6" w:rsidRPr="009265E6" w:rsidRDefault="008A2F57" w:rsidP="003A610A">
      <w:pPr>
        <w:numPr>
          <w:ilvl w:val="0"/>
          <w:numId w:val="3"/>
        </w:numPr>
        <w:spacing w:after="0" w:line="360" w:lineRule="auto"/>
        <w:ind w:left="540"/>
        <w:jc w:val="both"/>
      </w:pPr>
      <w:r>
        <w:t>Operations Management &amp; Support</w:t>
      </w:r>
    </w:p>
    <w:p w14:paraId="737362C1" w14:textId="19C2D8CF" w:rsidR="009265E6" w:rsidRPr="009265E6" w:rsidRDefault="008A2F57" w:rsidP="003A610A">
      <w:pPr>
        <w:numPr>
          <w:ilvl w:val="0"/>
          <w:numId w:val="3"/>
        </w:numPr>
        <w:spacing w:after="0" w:line="360" w:lineRule="auto"/>
        <w:ind w:left="540"/>
        <w:jc w:val="both"/>
      </w:pPr>
      <w:r>
        <w:t>Customer Relationship Management</w:t>
      </w:r>
    </w:p>
    <w:p w14:paraId="2CA07755" w14:textId="0BF9975C" w:rsidR="009265E6" w:rsidRPr="009265E6" w:rsidRDefault="009265E6" w:rsidP="003A610A">
      <w:pPr>
        <w:numPr>
          <w:ilvl w:val="0"/>
          <w:numId w:val="3"/>
        </w:numPr>
        <w:spacing w:after="0" w:line="360" w:lineRule="auto"/>
        <w:ind w:left="540"/>
        <w:jc w:val="both"/>
      </w:pPr>
      <w:r w:rsidRPr="009265E6">
        <w:t>Strategic planning and implementation</w:t>
      </w:r>
    </w:p>
    <w:p w14:paraId="05B09C3C" w14:textId="1C754878" w:rsidR="009265E6" w:rsidRDefault="000A3458" w:rsidP="003A610A">
      <w:pPr>
        <w:numPr>
          <w:ilvl w:val="0"/>
          <w:numId w:val="3"/>
        </w:numPr>
        <w:spacing w:after="0" w:line="360" w:lineRule="auto"/>
        <w:ind w:left="540"/>
        <w:jc w:val="both"/>
      </w:pPr>
      <w:r>
        <w:t>Programme Management</w:t>
      </w:r>
    </w:p>
    <w:p w14:paraId="3D0C631A" w14:textId="77777777" w:rsidR="009265E6" w:rsidRDefault="009265E6" w:rsidP="003A610A">
      <w:pPr>
        <w:ind w:left="0" w:firstLine="0"/>
        <w:sectPr w:rsidR="009265E6" w:rsidSect="009265E6">
          <w:type w:val="continuous"/>
          <w:pgSz w:w="12240" w:h="15840"/>
          <w:pgMar w:top="1748" w:right="1553" w:bottom="1879" w:left="1383" w:header="480" w:footer="474" w:gutter="0"/>
          <w:cols w:num="2" w:space="350"/>
        </w:sectPr>
      </w:pPr>
    </w:p>
    <w:p w14:paraId="4FB4007B" w14:textId="188EBE98" w:rsidR="00D54F97" w:rsidRDefault="004F15E2" w:rsidP="009C3EA4">
      <w:pPr>
        <w:spacing w:after="23" w:line="259" w:lineRule="auto"/>
        <w:ind w:left="0" w:firstLine="0"/>
      </w:pPr>
      <w:r>
        <w:t xml:space="preserve"> 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</w:t>
      </w:r>
    </w:p>
    <w:p w14:paraId="4783448D" w14:textId="77777777" w:rsidR="00D54F97" w:rsidRDefault="004F15E2">
      <w:pPr>
        <w:pStyle w:val="Heading1"/>
        <w:ind w:left="-5"/>
      </w:pPr>
      <w:r>
        <w:t>WORK EXPERIENCE</w:t>
      </w:r>
      <w:r>
        <w:rPr>
          <w:rFonts w:ascii="Calibri" w:eastAsia="Calibri" w:hAnsi="Calibri" w:cs="Calibri"/>
          <w:b w:val="0"/>
          <w:sz w:val="22"/>
          <w:u w:val="none"/>
        </w:rPr>
        <w:t xml:space="preserve">  </w:t>
      </w:r>
      <w:r>
        <w:rPr>
          <w:u w:val="none"/>
        </w:rPr>
        <w:t xml:space="preserve">    </w:t>
      </w:r>
    </w:p>
    <w:p w14:paraId="4DD97FE1" w14:textId="66289B0E" w:rsidR="00D54F97" w:rsidRDefault="004F15E2" w:rsidP="00AF2A02">
      <w:pPr>
        <w:spacing w:after="2" w:line="259" w:lineRule="auto"/>
        <w:ind w:left="-5"/>
      </w:pPr>
      <w:r>
        <w:rPr>
          <w:b/>
        </w:rPr>
        <w:t>United Bank for Africa (</w:t>
      </w:r>
      <w:proofErr w:type="gramStart"/>
      <w:r>
        <w:rPr>
          <w:b/>
        </w:rPr>
        <w:t xml:space="preserve">UBA) </w:t>
      </w:r>
      <w:r>
        <w:rPr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proofErr w:type="gramEnd"/>
      <w:r w:rsidR="00AF2A02">
        <w:rPr>
          <w:rFonts w:ascii="Calibri" w:eastAsia="Calibri" w:hAnsi="Calibri" w:cs="Calibri"/>
          <w:sz w:val="22"/>
        </w:rPr>
        <w:t xml:space="preserve">                                                                     </w:t>
      </w:r>
      <w:r w:rsidR="00AF2A02">
        <w:rPr>
          <w:b/>
        </w:rPr>
        <w:t>June 2022 – August 2022</w:t>
      </w:r>
      <w:r>
        <w:t xml:space="preserve">    </w:t>
      </w:r>
    </w:p>
    <w:p w14:paraId="2C0BBB79" w14:textId="77777777" w:rsidR="00D54F97" w:rsidRDefault="004F15E2">
      <w:pPr>
        <w:spacing w:after="119" w:line="259" w:lineRule="auto"/>
        <w:ind w:left="-5"/>
      </w:pPr>
      <w:r>
        <w:rPr>
          <w:b/>
        </w:rPr>
        <w:t>Data Analyst – POS Support</w:t>
      </w:r>
      <w:r>
        <w:t xml:space="preserve">    </w:t>
      </w:r>
    </w:p>
    <w:p w14:paraId="7B05B669" w14:textId="77777777" w:rsidR="00AF2A02" w:rsidRDefault="00AF2A02">
      <w:pPr>
        <w:numPr>
          <w:ilvl w:val="0"/>
          <w:numId w:val="1"/>
        </w:numPr>
        <w:spacing w:after="174"/>
        <w:ind w:hanging="360"/>
      </w:pPr>
      <w:r w:rsidRPr="00AF2A02">
        <w:t xml:space="preserve">Orchestrated the extraction, transformation, and loading of data to generate analytical reports, leading to a 25% increase in market usage of the bank's POS </w:t>
      </w:r>
      <w:proofErr w:type="gramStart"/>
      <w:r w:rsidRPr="00AF2A02">
        <w:t>terminals</w:t>
      </w:r>
      <w:proofErr w:type="gramEnd"/>
    </w:p>
    <w:p w14:paraId="4F10A704" w14:textId="3752B565" w:rsidR="00D54F97" w:rsidRDefault="004F15E2">
      <w:pPr>
        <w:numPr>
          <w:ilvl w:val="0"/>
          <w:numId w:val="1"/>
        </w:numPr>
        <w:spacing w:after="174"/>
        <w:ind w:hanging="360"/>
      </w:pPr>
      <w:r>
        <w:t xml:space="preserve">Produced </w:t>
      </w:r>
      <w:r w:rsidR="00621720">
        <w:t>periodic reports and charts</w:t>
      </w:r>
      <w:r>
        <w:t xml:space="preserve"> to communicate trends and performance, resulting in an activity rate of 85% </w:t>
      </w:r>
    </w:p>
    <w:p w14:paraId="272DE347" w14:textId="2674E726" w:rsidR="00AF2A02" w:rsidRDefault="00AF2A02" w:rsidP="003079AA">
      <w:pPr>
        <w:numPr>
          <w:ilvl w:val="0"/>
          <w:numId w:val="1"/>
        </w:numPr>
        <w:spacing w:after="179"/>
        <w:ind w:hanging="360"/>
      </w:pPr>
      <w:r w:rsidRPr="00AF2A02">
        <w:t xml:space="preserve">Consolidated and optimized large-scale datasets for seamless batch loading on the Business Intelligence platform; facilitated data-driven managerial reviews, leading to a 30% improvement in decision-making accuracy and enabling timely course corrections based on real-time </w:t>
      </w:r>
      <w:proofErr w:type="gramStart"/>
      <w:r w:rsidRPr="00AF2A02">
        <w:t>insights</w:t>
      </w:r>
      <w:proofErr w:type="gramEnd"/>
    </w:p>
    <w:p w14:paraId="5E96623F" w14:textId="1D37F688" w:rsidR="003079AA" w:rsidRDefault="003079AA" w:rsidP="003079AA">
      <w:pPr>
        <w:numPr>
          <w:ilvl w:val="0"/>
          <w:numId w:val="1"/>
        </w:numPr>
        <w:spacing w:after="179"/>
        <w:ind w:hanging="360"/>
      </w:pPr>
      <w:r w:rsidRPr="003079AA">
        <w:t xml:space="preserve">Restructured &amp; automated the </w:t>
      </w:r>
      <w:r>
        <w:t>periodic</w:t>
      </w:r>
      <w:r w:rsidRPr="003079AA">
        <w:t xml:space="preserve"> analytical reporting strategy</w:t>
      </w:r>
      <w:r>
        <w:t xml:space="preserve"> on bank’s POS performance across 23 countries, which </w:t>
      </w:r>
      <w:r w:rsidR="000A3458">
        <w:t>diminished</w:t>
      </w:r>
      <w:r>
        <w:t xml:space="preserve"> the number of inactive terminals by </w:t>
      </w:r>
      <w:r w:rsidR="00621720">
        <w:t>10</w:t>
      </w:r>
      <w:r>
        <w:t xml:space="preserve">%  </w:t>
      </w:r>
    </w:p>
    <w:p w14:paraId="059FC5C1" w14:textId="570DD973" w:rsidR="00AF2A02" w:rsidRDefault="003079AA" w:rsidP="00AF2A02">
      <w:pPr>
        <w:numPr>
          <w:ilvl w:val="0"/>
          <w:numId w:val="1"/>
        </w:numPr>
        <w:spacing w:after="166"/>
        <w:ind w:hanging="360"/>
      </w:pPr>
      <w:r>
        <w:t>Extrapolated tentative outcomes of performance marketing campaigns using historical data</w:t>
      </w:r>
      <w:r w:rsidR="00AF2A02" w:rsidRPr="00AF2A02">
        <w:t xml:space="preserve">, resulting in a projected 20% </w:t>
      </w:r>
      <w:r w:rsidR="000A3458">
        <w:t>growth</w:t>
      </w:r>
      <w:r w:rsidR="00AF2A02" w:rsidRPr="00AF2A02">
        <w:t xml:space="preserve"> in customer acquisition and a 15% boost in revenue </w:t>
      </w:r>
      <w:proofErr w:type="gramStart"/>
      <w:r w:rsidR="00AF2A02" w:rsidRPr="00AF2A02">
        <w:t>generation</w:t>
      </w:r>
      <w:proofErr w:type="gramEnd"/>
    </w:p>
    <w:p w14:paraId="1226DD6A" w14:textId="7968E945" w:rsidR="00D54F97" w:rsidRDefault="000A3458">
      <w:pPr>
        <w:numPr>
          <w:ilvl w:val="0"/>
          <w:numId w:val="1"/>
        </w:numPr>
        <w:spacing w:after="147"/>
        <w:ind w:hanging="360"/>
      </w:pPr>
      <w:r>
        <w:t>Underpinned</w:t>
      </w:r>
      <w:r w:rsidR="003079AA">
        <w:t xml:space="preserve"> other departments on data analysis-related needs</w:t>
      </w:r>
      <w:r w:rsidR="004F15E2">
        <w:t xml:space="preserve"> </w:t>
      </w:r>
      <w:r w:rsidR="003079AA">
        <w:t xml:space="preserve">including </w:t>
      </w:r>
      <w:r w:rsidR="004F15E2">
        <w:t xml:space="preserve">reconciliations, fraud analysis, and regulatory </w:t>
      </w:r>
      <w:proofErr w:type="gramStart"/>
      <w:r w:rsidR="004F15E2">
        <w:t>compliance</w:t>
      </w:r>
      <w:proofErr w:type="gramEnd"/>
    </w:p>
    <w:p w14:paraId="0B41CE7A" w14:textId="37329E97" w:rsidR="00D54F97" w:rsidRDefault="004F15E2" w:rsidP="009C3EA4">
      <w:pPr>
        <w:spacing w:after="0" w:line="259" w:lineRule="auto"/>
        <w:ind w:left="58" w:firstLine="0"/>
      </w:pP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</w:t>
      </w:r>
      <w:r>
        <w:rPr>
          <w:b/>
        </w:rPr>
        <w:t xml:space="preserve"> </w:t>
      </w:r>
    </w:p>
    <w:p w14:paraId="2B66DCAE" w14:textId="4FEA1C7C" w:rsidR="00D54F97" w:rsidRDefault="004F15E2" w:rsidP="00AF2A02">
      <w:pPr>
        <w:spacing w:after="2" w:line="259" w:lineRule="auto"/>
        <w:ind w:left="-5"/>
      </w:pPr>
      <w:r>
        <w:rPr>
          <w:b/>
        </w:rPr>
        <w:t xml:space="preserve">Paga Nigeria </w:t>
      </w:r>
      <w:r>
        <w:rPr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</w:t>
      </w:r>
      <w:r w:rsidR="00AF2A02">
        <w:t xml:space="preserve">                                                                                                   </w:t>
      </w:r>
      <w:r w:rsidR="00AF2A02">
        <w:rPr>
          <w:b/>
        </w:rPr>
        <w:t>December 2020 – May 2022</w:t>
      </w:r>
    </w:p>
    <w:p w14:paraId="242CD442" w14:textId="77777777" w:rsidR="00D54F97" w:rsidRDefault="004F15E2">
      <w:pPr>
        <w:spacing w:after="126" w:line="259" w:lineRule="auto"/>
        <w:ind w:left="-5"/>
      </w:pPr>
      <w:r>
        <w:rPr>
          <w:b/>
        </w:rPr>
        <w:t>POS Supervisor/Data Analyst</w:t>
      </w:r>
      <w:r>
        <w:t xml:space="preserve">  </w:t>
      </w:r>
    </w:p>
    <w:p w14:paraId="53FFD0C4" w14:textId="65B168B4" w:rsidR="00AF2A02" w:rsidRDefault="00AF2A02" w:rsidP="00537B1E">
      <w:pPr>
        <w:numPr>
          <w:ilvl w:val="0"/>
          <w:numId w:val="1"/>
        </w:numPr>
        <w:spacing w:after="177"/>
        <w:ind w:hanging="360"/>
      </w:pPr>
      <w:r w:rsidRPr="00AF2A02">
        <w:t>Led the implementation of team access to Data Studio and the execution of batch data loading, resulting in an interactive dashboard that provided stakeholders with real-time insights and</w:t>
      </w:r>
      <w:r w:rsidR="000A3458">
        <w:t xml:space="preserve"> decreased</w:t>
      </w:r>
      <w:r w:rsidRPr="00AF2A02">
        <w:t xml:space="preserve"> report generation time by 40%</w:t>
      </w:r>
    </w:p>
    <w:p w14:paraId="79621813" w14:textId="6FCAD950" w:rsidR="00D54F97" w:rsidRDefault="00537B1E" w:rsidP="00537B1E">
      <w:pPr>
        <w:numPr>
          <w:ilvl w:val="0"/>
          <w:numId w:val="1"/>
        </w:numPr>
        <w:spacing w:after="177"/>
        <w:ind w:hanging="360"/>
      </w:pPr>
      <w:r>
        <w:t xml:space="preserve">Organised and pre-processed data for analysis, insight generation &amp; Interpretation using </w:t>
      </w:r>
      <w:proofErr w:type="gramStart"/>
      <w:r>
        <w:t>dashboards</w:t>
      </w:r>
      <w:proofErr w:type="gramEnd"/>
      <w:r w:rsidR="004F15E2">
        <w:t xml:space="preserve">     </w:t>
      </w:r>
    </w:p>
    <w:p w14:paraId="434293E1" w14:textId="6BE9D674" w:rsidR="00D54F97" w:rsidRDefault="004147F1">
      <w:pPr>
        <w:numPr>
          <w:ilvl w:val="0"/>
          <w:numId w:val="1"/>
        </w:numPr>
        <w:spacing w:after="162"/>
        <w:ind w:hanging="360"/>
      </w:pPr>
      <w:r>
        <w:t>C</w:t>
      </w:r>
      <w:r w:rsidRPr="004147F1">
        <w:t>oordinate</w:t>
      </w:r>
      <w:r>
        <w:t>d</w:t>
      </w:r>
      <w:r w:rsidR="004F15E2">
        <w:t xml:space="preserve"> with relevant third-party stakeholders to ensure regular and efficient functionality of POS platform which improved the retention rate to 83% </w:t>
      </w:r>
    </w:p>
    <w:p w14:paraId="6C2FE5B1" w14:textId="2B77D5EC" w:rsidR="00D54F97" w:rsidRDefault="004F15E2">
      <w:pPr>
        <w:numPr>
          <w:ilvl w:val="0"/>
          <w:numId w:val="1"/>
        </w:numPr>
        <w:spacing w:after="178"/>
        <w:ind w:hanging="360"/>
      </w:pPr>
      <w:r>
        <w:lastRenderedPageBreak/>
        <w:t xml:space="preserve">Compiled and shared weekly and monthly performance </w:t>
      </w:r>
      <w:r w:rsidR="00655888">
        <w:t>reports</w:t>
      </w:r>
      <w:r>
        <w:t xml:space="preserve"> on the Paga Orange Devices </w:t>
      </w:r>
    </w:p>
    <w:p w14:paraId="73F3637D" w14:textId="6957CC05" w:rsidR="00AF2A02" w:rsidRDefault="00AF2A02">
      <w:pPr>
        <w:numPr>
          <w:ilvl w:val="0"/>
          <w:numId w:val="1"/>
        </w:numPr>
        <w:ind w:hanging="360"/>
      </w:pPr>
      <w:r w:rsidRPr="00AF2A02">
        <w:t xml:space="preserve">Monitored and </w:t>
      </w:r>
      <w:proofErr w:type="spellStart"/>
      <w:r w:rsidRPr="00AF2A02">
        <w:t>analyzed</w:t>
      </w:r>
      <w:proofErr w:type="spellEnd"/>
      <w:r w:rsidRPr="00AF2A02">
        <w:t xml:space="preserve"> performance of POS products/services, identifying downtimes and swiftly escalating to relevant stakeholders; </w:t>
      </w:r>
      <w:r w:rsidR="000A3458">
        <w:t>minimized</w:t>
      </w:r>
      <w:r w:rsidRPr="00AF2A02">
        <w:t xml:space="preserve"> system downtime by 20% and ensured seamless customer </w:t>
      </w:r>
      <w:proofErr w:type="gramStart"/>
      <w:r w:rsidRPr="00AF2A02">
        <w:t>transactions</w:t>
      </w:r>
      <w:proofErr w:type="gramEnd"/>
      <w:r w:rsidRPr="00AF2A02">
        <w:t xml:space="preserve"> </w:t>
      </w:r>
    </w:p>
    <w:p w14:paraId="7F1FC0C7" w14:textId="15B8F749" w:rsidR="00D54F97" w:rsidRDefault="004147F1">
      <w:pPr>
        <w:numPr>
          <w:ilvl w:val="0"/>
          <w:numId w:val="1"/>
        </w:numPr>
        <w:ind w:hanging="360"/>
      </w:pPr>
      <w:r>
        <w:t>G</w:t>
      </w:r>
      <w:r w:rsidRPr="004147F1">
        <w:t>uaranteed</w:t>
      </w:r>
      <w:r w:rsidR="004F15E2">
        <w:t xml:space="preserve"> issue resolution within specified SLAs, resulting in 10% increase in activity </w:t>
      </w:r>
      <w:proofErr w:type="gramStart"/>
      <w:r w:rsidR="004F15E2">
        <w:t>rate</w:t>
      </w:r>
      <w:proofErr w:type="gramEnd"/>
      <w:r w:rsidR="004F15E2">
        <w:t xml:space="preserve">  </w:t>
      </w:r>
    </w:p>
    <w:p w14:paraId="31246200" w14:textId="77777777" w:rsidR="003079AA" w:rsidRDefault="003079AA" w:rsidP="003079AA">
      <w:pPr>
        <w:ind w:left="719" w:firstLine="0"/>
      </w:pPr>
    </w:p>
    <w:p w14:paraId="00338324" w14:textId="36FBC63E" w:rsidR="00D54F97" w:rsidRDefault="004147F1">
      <w:pPr>
        <w:numPr>
          <w:ilvl w:val="0"/>
          <w:numId w:val="1"/>
        </w:numPr>
        <w:ind w:hanging="360"/>
      </w:pPr>
      <w:r>
        <w:t>Implemented</w:t>
      </w:r>
      <w:r w:rsidR="004F15E2">
        <w:t xml:space="preserve"> process development and successful</w:t>
      </w:r>
      <w:r w:rsidR="00C35C00">
        <w:t>ly</w:t>
      </w:r>
      <w:r w:rsidR="004F15E2">
        <w:t xml:space="preserve"> </w:t>
      </w:r>
      <w:r>
        <w:t>roll</w:t>
      </w:r>
      <w:r w:rsidR="00C35C00">
        <w:t xml:space="preserve">ed </w:t>
      </w:r>
      <w:r>
        <w:t>out</w:t>
      </w:r>
      <w:r w:rsidR="004F15E2">
        <w:t xml:space="preserve"> of 12,000 new Paga Orange devices into the </w:t>
      </w:r>
      <w:proofErr w:type="gramStart"/>
      <w:r w:rsidR="004F15E2">
        <w:t>market</w:t>
      </w:r>
      <w:proofErr w:type="gramEnd"/>
      <w:r w:rsidR="004F15E2">
        <w:t xml:space="preserve"> </w:t>
      </w:r>
    </w:p>
    <w:p w14:paraId="533A9E78" w14:textId="77777777" w:rsidR="00D54F97" w:rsidRDefault="004F15E2">
      <w:pPr>
        <w:spacing w:after="20" w:line="259" w:lineRule="auto"/>
        <w:ind w:left="0" w:firstLine="0"/>
      </w:pPr>
      <w:r>
        <w:rPr>
          <w:b/>
        </w:rPr>
        <w:t xml:space="preserve"> </w:t>
      </w:r>
    </w:p>
    <w:p w14:paraId="0CBFF8AF" w14:textId="1475541E" w:rsidR="00D54F97" w:rsidRDefault="004F15E2" w:rsidP="00AF2A02">
      <w:pPr>
        <w:spacing w:after="2" w:line="259" w:lineRule="auto"/>
        <w:ind w:left="-5"/>
      </w:pPr>
      <w:r>
        <w:rPr>
          <w:b/>
        </w:rPr>
        <w:t xml:space="preserve">Access Bank Plc </w:t>
      </w:r>
      <w:r>
        <w:rPr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  </w:t>
      </w:r>
      <w:r w:rsidR="00AF2A02">
        <w:t xml:space="preserve">                                                                                           </w:t>
      </w:r>
      <w:r w:rsidR="00AF2A02">
        <w:rPr>
          <w:b/>
        </w:rPr>
        <w:t>April 2019 – November 2020</w:t>
      </w:r>
      <w:r>
        <w:t xml:space="preserve">  </w:t>
      </w:r>
    </w:p>
    <w:p w14:paraId="3BB41250" w14:textId="1177B6A8" w:rsidR="00D54F97" w:rsidRDefault="004F15E2">
      <w:pPr>
        <w:spacing w:after="2" w:line="259" w:lineRule="auto"/>
        <w:ind w:left="-5"/>
      </w:pPr>
      <w:r>
        <w:rPr>
          <w:b/>
        </w:rPr>
        <w:t xml:space="preserve">POS </w:t>
      </w:r>
      <w:r w:rsidR="00537B1E">
        <w:rPr>
          <w:b/>
        </w:rPr>
        <w:t xml:space="preserve">Transaction </w:t>
      </w:r>
      <w:r w:rsidR="008A2F57">
        <w:rPr>
          <w:b/>
        </w:rPr>
        <w:t>Monitoring Support</w:t>
      </w:r>
      <w:r>
        <w:t xml:space="preserve">  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</w:t>
      </w:r>
    </w:p>
    <w:p w14:paraId="008782D6" w14:textId="77777777" w:rsidR="00AF2A02" w:rsidRDefault="00AF2A02" w:rsidP="00AF2A02">
      <w:pPr>
        <w:numPr>
          <w:ilvl w:val="0"/>
          <w:numId w:val="1"/>
        </w:numPr>
        <w:spacing w:after="119" w:line="235" w:lineRule="auto"/>
        <w:ind w:hanging="360"/>
      </w:pPr>
      <w:r w:rsidRPr="00AF2A02">
        <w:t xml:space="preserve">Conducted comprehensive analysis of POS transaction data, reconciled settlements, and resolved re-presentments, ensuring accuracy and compliance with financial </w:t>
      </w:r>
      <w:proofErr w:type="gramStart"/>
      <w:r w:rsidRPr="00AF2A02">
        <w:t>regulations</w:t>
      </w:r>
      <w:proofErr w:type="gramEnd"/>
    </w:p>
    <w:p w14:paraId="2CDEFB60" w14:textId="2B1C8783" w:rsidR="00AF2A02" w:rsidRDefault="00AF2A02" w:rsidP="00AF2A02">
      <w:pPr>
        <w:numPr>
          <w:ilvl w:val="0"/>
          <w:numId w:val="1"/>
        </w:numPr>
        <w:spacing w:after="119" w:line="235" w:lineRule="auto"/>
        <w:ind w:hanging="360"/>
      </w:pPr>
      <w:r>
        <w:t xml:space="preserve">Prepared weekly statistical reports to monitor the Bank’s performance on POS and </w:t>
      </w:r>
      <w:proofErr w:type="spellStart"/>
      <w:proofErr w:type="gramStart"/>
      <w:r>
        <w:t>mVISA</w:t>
      </w:r>
      <w:proofErr w:type="spellEnd"/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</w:t>
      </w:r>
    </w:p>
    <w:p w14:paraId="015E4CEC" w14:textId="77777777" w:rsidR="00AF2A02" w:rsidRDefault="00AF2A02" w:rsidP="00AF2A02">
      <w:pPr>
        <w:numPr>
          <w:ilvl w:val="0"/>
          <w:numId w:val="1"/>
        </w:numPr>
        <w:spacing w:after="139"/>
        <w:ind w:hanging="360"/>
      </w:pPr>
      <w:r>
        <w:t xml:space="preserve">Resolved customer complaints within 48hours by investigating problems, developing solutions, preparing reports, and making </w:t>
      </w:r>
      <w:proofErr w:type="gramStart"/>
      <w:r>
        <w:t>recommendations</w:t>
      </w:r>
      <w:proofErr w:type="gramEnd"/>
      <w:r>
        <w:t xml:space="preserve">    </w:t>
      </w:r>
    </w:p>
    <w:p w14:paraId="4E9A29DC" w14:textId="442D004C" w:rsidR="00D54F97" w:rsidRDefault="004F15E2" w:rsidP="00AF2A02">
      <w:pPr>
        <w:numPr>
          <w:ilvl w:val="0"/>
          <w:numId w:val="1"/>
        </w:numPr>
        <w:ind w:hanging="360"/>
      </w:pPr>
      <w:r>
        <w:t>Co-ordinated logistics of POS terminals/accessories, configuration, and merchant support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    </w:t>
      </w:r>
      <w:r w:rsidRPr="00AF2A02">
        <w:rPr>
          <w:b/>
        </w:rPr>
        <w:t xml:space="preserve"> </w:t>
      </w:r>
      <w:r>
        <w:t xml:space="preserve">   </w:t>
      </w:r>
    </w:p>
    <w:p w14:paraId="53C3C5F9" w14:textId="77777777" w:rsidR="009C3EA4" w:rsidRPr="009C3EA4" w:rsidRDefault="009C3EA4" w:rsidP="009C3EA4"/>
    <w:p w14:paraId="0BA09F6A" w14:textId="396A5740" w:rsidR="00D54F97" w:rsidRDefault="004F15E2">
      <w:pPr>
        <w:pStyle w:val="Heading1"/>
        <w:ind w:left="-5"/>
      </w:pPr>
      <w:r>
        <w:t>EDUCATION</w:t>
      </w:r>
      <w:r>
        <w:rPr>
          <w:u w:val="none"/>
        </w:rPr>
        <w:t xml:space="preserve"> </w:t>
      </w: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  <w:r>
        <w:rPr>
          <w:u w:val="none"/>
        </w:rPr>
        <w:t xml:space="preserve">    </w:t>
      </w:r>
    </w:p>
    <w:p w14:paraId="68D3203B" w14:textId="2FB4BA83" w:rsidR="00AF2A02" w:rsidRDefault="004F15E2" w:rsidP="00655888">
      <w:pPr>
        <w:jc w:val="both"/>
      </w:pPr>
      <w:r>
        <w:t>MSc – Big Data Analytics</w:t>
      </w:r>
      <w:r w:rsidR="00AF2A02">
        <w:t xml:space="preserve">                                                                      </w:t>
      </w:r>
      <w:r>
        <w:t xml:space="preserve"> </w:t>
      </w:r>
      <w:r w:rsidR="00AF2A02">
        <w:t xml:space="preserve">          </w:t>
      </w:r>
      <w:r w:rsidR="00AF2A02" w:rsidRPr="00AF2A02">
        <w:rPr>
          <w:b/>
          <w:bCs/>
        </w:rPr>
        <w:t>September</w:t>
      </w:r>
      <w:r w:rsidR="00AF2A02">
        <w:t xml:space="preserve"> </w:t>
      </w:r>
      <w:r>
        <w:rPr>
          <w:b/>
        </w:rPr>
        <w:t>202</w:t>
      </w:r>
      <w:r w:rsidR="00AF2A02">
        <w:rPr>
          <w:b/>
        </w:rPr>
        <w:t>2 – August 2023</w:t>
      </w:r>
      <w:r w:rsidR="00B7568A">
        <w:rPr>
          <w:b/>
        </w:rPr>
        <w:t xml:space="preserve">                </w:t>
      </w:r>
      <w:r>
        <w:t xml:space="preserve">                                  </w:t>
      </w:r>
    </w:p>
    <w:p w14:paraId="1AB73FFB" w14:textId="06885E50" w:rsidR="00D54F97" w:rsidRDefault="00AF2A02" w:rsidP="00655888">
      <w:pPr>
        <w:jc w:val="both"/>
      </w:pPr>
      <w:r>
        <w:t>University of Derby, Derby</w:t>
      </w:r>
      <w:r w:rsidR="004F15E2">
        <w:t xml:space="preserve"> </w:t>
      </w:r>
      <w:r w:rsidR="004F15E2">
        <w:rPr>
          <w:rFonts w:ascii="Calibri" w:eastAsia="Calibri" w:hAnsi="Calibri" w:cs="Calibri"/>
          <w:sz w:val="22"/>
        </w:rPr>
        <w:t xml:space="preserve">  </w:t>
      </w:r>
      <w:r w:rsidR="004F15E2">
        <w:t xml:space="preserve">     </w:t>
      </w:r>
    </w:p>
    <w:p w14:paraId="031E3DDB" w14:textId="77777777" w:rsidR="00D54F97" w:rsidRDefault="004F15E2" w:rsidP="00655888">
      <w:pPr>
        <w:spacing w:after="0" w:line="259" w:lineRule="auto"/>
        <w:ind w:left="58" w:firstLine="0"/>
        <w:jc w:val="both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</w:t>
      </w:r>
    </w:p>
    <w:p w14:paraId="3A379A7B" w14:textId="1E40E05C" w:rsidR="00D54F97" w:rsidRDefault="004F15E2" w:rsidP="00655888">
      <w:pPr>
        <w:jc w:val="both"/>
      </w:pPr>
      <w:r>
        <w:t>MSc – Chemistry</w:t>
      </w:r>
      <w:r w:rsidR="00AF2A02">
        <w:t xml:space="preserve"> </w:t>
      </w:r>
      <w:r w:rsidR="00AF2A02">
        <w:tab/>
      </w:r>
      <w:r w:rsidR="00AF2A02">
        <w:tab/>
      </w:r>
      <w:r w:rsidR="00AF2A02">
        <w:tab/>
      </w:r>
      <w:r w:rsidR="00AF2A02">
        <w:tab/>
      </w:r>
      <w:r w:rsidR="00AF2A02">
        <w:tab/>
      </w:r>
      <w:r w:rsidR="00AF2A02">
        <w:tab/>
        <w:t xml:space="preserve">                  </w:t>
      </w:r>
      <w:r w:rsidR="00AF2A02" w:rsidRPr="00AF2A02">
        <w:rPr>
          <w:b/>
          <w:bCs/>
        </w:rPr>
        <w:t>January 2016 - April</w:t>
      </w:r>
      <w:r>
        <w:t xml:space="preserve"> </w:t>
      </w:r>
      <w:r>
        <w:rPr>
          <w:b/>
        </w:rPr>
        <w:t>2017</w:t>
      </w:r>
      <w:r>
        <w:t xml:space="preserve">                                                                                  </w:t>
      </w:r>
      <w:r w:rsidR="00655888">
        <w:t xml:space="preserve">   </w:t>
      </w:r>
    </w:p>
    <w:p w14:paraId="19FB6418" w14:textId="5C3BAA9C" w:rsidR="00AF2A02" w:rsidRDefault="00AF2A02" w:rsidP="00655888">
      <w:pPr>
        <w:jc w:val="both"/>
      </w:pPr>
      <w:r>
        <w:t xml:space="preserve">University of Lagos, Akoka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</w:t>
      </w:r>
    </w:p>
    <w:p w14:paraId="022E22B4" w14:textId="77777777" w:rsidR="00D54F97" w:rsidRDefault="004F15E2" w:rsidP="00655888">
      <w:pPr>
        <w:spacing w:after="0" w:line="259" w:lineRule="auto"/>
        <w:ind w:left="917" w:firstLine="0"/>
        <w:jc w:val="both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</w:t>
      </w:r>
    </w:p>
    <w:p w14:paraId="3EF5F87B" w14:textId="2ED7DDD2" w:rsidR="00D54F97" w:rsidRDefault="004F15E2" w:rsidP="00655888">
      <w:pPr>
        <w:jc w:val="both"/>
      </w:pPr>
      <w:r>
        <w:t>BSc – Chemistry</w:t>
      </w:r>
      <w:r w:rsidR="00AF2A02">
        <w:t xml:space="preserve"> </w:t>
      </w:r>
      <w:r w:rsidR="00AF2A02">
        <w:tab/>
      </w:r>
      <w:r w:rsidR="00AF2A02">
        <w:tab/>
      </w:r>
      <w:r w:rsidR="00AF2A02">
        <w:tab/>
      </w:r>
      <w:r w:rsidR="00AF2A02">
        <w:tab/>
      </w:r>
      <w:r w:rsidR="00AF2A02">
        <w:tab/>
      </w:r>
      <w:r w:rsidR="00AF2A02">
        <w:tab/>
        <w:t xml:space="preserve">             </w:t>
      </w:r>
      <w:r w:rsidR="00AF2A02" w:rsidRPr="00AF2A02">
        <w:rPr>
          <w:b/>
          <w:bCs/>
        </w:rPr>
        <w:t>November 2010 - April</w:t>
      </w:r>
      <w:r>
        <w:t xml:space="preserve"> </w:t>
      </w:r>
      <w:r>
        <w:rPr>
          <w:b/>
        </w:rPr>
        <w:t>2014</w:t>
      </w:r>
      <w:r>
        <w:t xml:space="preserve">                                                                                    </w:t>
      </w:r>
      <w:r w:rsidR="00655888">
        <w:t xml:space="preserve">   </w:t>
      </w:r>
    </w:p>
    <w:p w14:paraId="21AAB0DF" w14:textId="77777777" w:rsidR="00676EFB" w:rsidRDefault="00AF2A02" w:rsidP="00655888">
      <w:pPr>
        <w:jc w:val="both"/>
      </w:pPr>
      <w:r>
        <w:t xml:space="preserve">University of Ilorin, Ilorin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</w:t>
      </w:r>
    </w:p>
    <w:p w14:paraId="041D3940" w14:textId="174DE083" w:rsidR="00AF2A02" w:rsidRDefault="00AF2A02" w:rsidP="00655888">
      <w:pPr>
        <w:jc w:val="both"/>
      </w:pPr>
      <w:r>
        <w:t xml:space="preserve"> </w:t>
      </w:r>
    </w:p>
    <w:p w14:paraId="28E4832D" w14:textId="2BC9E1FB" w:rsidR="00D54F97" w:rsidRDefault="004F15E2" w:rsidP="009C3EA4">
      <w:pPr>
        <w:spacing w:after="0" w:line="259" w:lineRule="auto"/>
        <w:ind w:left="58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</w:t>
      </w: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</w:t>
      </w:r>
    </w:p>
    <w:p w14:paraId="6482B186" w14:textId="30771EAC" w:rsidR="00D54F97" w:rsidRDefault="004F15E2" w:rsidP="009C3EA4">
      <w:pPr>
        <w:pStyle w:val="Heading1"/>
        <w:ind w:left="0"/>
      </w:pPr>
      <w:r>
        <w:t xml:space="preserve">OTHER ACCOMPLISHMENTS </w:t>
      </w:r>
      <w:r w:rsidRPr="009C3EA4">
        <w:t xml:space="preserve">  </w:t>
      </w:r>
      <w:r>
        <w:t xml:space="preserve">      </w:t>
      </w:r>
    </w:p>
    <w:p w14:paraId="04E158BF" w14:textId="15B83599" w:rsidR="00D54F97" w:rsidRDefault="004F15E2">
      <w:r>
        <w:t xml:space="preserve">Azure Data Fundamentals </w:t>
      </w:r>
      <w:r w:rsidR="00C35C00">
        <w:t>(DP – 900)</w:t>
      </w:r>
      <w:r w:rsidR="00AF2A02">
        <w:tab/>
      </w:r>
      <w:r w:rsidR="00AF2A02">
        <w:tab/>
      </w:r>
      <w:r w:rsidR="00AF2A02">
        <w:tab/>
      </w:r>
      <w:r w:rsidR="00AF2A02">
        <w:tab/>
      </w:r>
      <w:r w:rsidR="00AF2A02">
        <w:tab/>
      </w:r>
      <w:r w:rsidR="00AF2A02">
        <w:tab/>
        <w:t xml:space="preserve">           </w:t>
      </w:r>
      <w:r w:rsidR="00C35C00" w:rsidRPr="00C35C00">
        <w:rPr>
          <w:b/>
          <w:bCs/>
        </w:rPr>
        <w:t>February 2023</w:t>
      </w:r>
      <w:r w:rsidR="00621720">
        <w:t xml:space="preserve">     </w:t>
      </w:r>
    </w:p>
    <w:p w14:paraId="1B530EE9" w14:textId="5C6FBBB0" w:rsidR="00AF2A02" w:rsidRDefault="00AF2A02">
      <w:r>
        <w:t>Microsoft Certified</w:t>
      </w:r>
    </w:p>
    <w:p w14:paraId="32D4530B" w14:textId="168293F5" w:rsidR="00C35C00" w:rsidRDefault="00C35C00"/>
    <w:p w14:paraId="6D675C01" w14:textId="1B1BD49C" w:rsidR="00AF2A02" w:rsidRDefault="00C35C00">
      <w:pPr>
        <w:rPr>
          <w:b/>
          <w:bCs/>
        </w:rPr>
      </w:pPr>
      <w:r>
        <w:t>Python Programming</w:t>
      </w:r>
      <w:r w:rsidR="00AF2A02">
        <w:tab/>
      </w:r>
      <w:r w:rsidR="00AF2A02">
        <w:tab/>
      </w:r>
      <w:r w:rsidR="00AF2A02">
        <w:tab/>
      </w:r>
      <w:r w:rsidR="00AF2A02">
        <w:tab/>
      </w:r>
      <w:r w:rsidR="00AF2A02">
        <w:tab/>
      </w:r>
      <w:r w:rsidR="00AF2A02">
        <w:tab/>
      </w:r>
      <w:r w:rsidR="00AF2A02">
        <w:tab/>
      </w:r>
      <w:r w:rsidR="00AF2A02">
        <w:tab/>
        <w:t xml:space="preserve">          </w:t>
      </w:r>
      <w:r w:rsidRPr="00C35C00">
        <w:rPr>
          <w:b/>
          <w:bCs/>
        </w:rPr>
        <w:t>December 2021</w:t>
      </w:r>
    </w:p>
    <w:p w14:paraId="62FE9FAC" w14:textId="6E89C050" w:rsidR="00C35C00" w:rsidRDefault="00AF2A02" w:rsidP="00AF2A02">
      <w:r>
        <w:t>Kaggle Learn</w:t>
      </w:r>
    </w:p>
    <w:p w14:paraId="7671124D" w14:textId="77777777" w:rsidR="00676EFB" w:rsidRDefault="00676EFB" w:rsidP="00AF2A02"/>
    <w:p w14:paraId="0A51B747" w14:textId="4FD68522" w:rsidR="00C35C00" w:rsidRPr="00AF2A02" w:rsidRDefault="00C35C00" w:rsidP="00AF2A02">
      <w:pPr>
        <w:rPr>
          <w:b/>
          <w:bCs/>
        </w:rPr>
      </w:pPr>
      <w:r>
        <w:t xml:space="preserve">Introduction to Machine Learning </w:t>
      </w:r>
      <w:r w:rsidR="00AF2A02">
        <w:t xml:space="preserve">                                                                                               </w:t>
      </w:r>
      <w:r w:rsidRPr="00C35C00">
        <w:rPr>
          <w:b/>
          <w:bCs/>
        </w:rPr>
        <w:t xml:space="preserve">December </w:t>
      </w:r>
      <w:proofErr w:type="gramStart"/>
      <w:r w:rsidRPr="00C35C00">
        <w:rPr>
          <w:b/>
          <w:bCs/>
        </w:rPr>
        <w:t>2021</w:t>
      </w:r>
      <w:r>
        <w:rPr>
          <w:b/>
          <w:bCs/>
        </w:rPr>
        <w:t xml:space="preserve">  </w:t>
      </w:r>
      <w:r>
        <w:t>Kaggle</w:t>
      </w:r>
      <w:proofErr w:type="gramEnd"/>
      <w:r>
        <w:t xml:space="preserve"> Learn</w:t>
      </w:r>
    </w:p>
    <w:p w14:paraId="4ACD665E" w14:textId="44DCF0BA" w:rsidR="00C35C00" w:rsidRDefault="00C35C00"/>
    <w:p w14:paraId="6B0BDB78" w14:textId="73BE53F9" w:rsidR="00C35C00" w:rsidRDefault="00C35C00" w:rsidP="00AF2A02">
      <w:r>
        <w:t>Data Visualization</w:t>
      </w:r>
      <w:r w:rsidR="00AF2A02">
        <w:tab/>
        <w:t xml:space="preserve">                                                                                                                      </w:t>
      </w:r>
      <w:r w:rsidRPr="00C35C00">
        <w:rPr>
          <w:b/>
          <w:bCs/>
        </w:rPr>
        <w:t>January 2022</w:t>
      </w:r>
      <w:r w:rsidR="00AF2A02">
        <w:rPr>
          <w:b/>
          <w:bCs/>
        </w:rPr>
        <w:t xml:space="preserve"> </w:t>
      </w:r>
      <w:r>
        <w:t>Kaggle Learn</w:t>
      </w:r>
    </w:p>
    <w:p w14:paraId="7ECCF131" w14:textId="77777777" w:rsidR="00676EFB" w:rsidRPr="00AF2A02" w:rsidRDefault="00676EFB" w:rsidP="00AF2A02">
      <w:pPr>
        <w:rPr>
          <w:b/>
          <w:bCs/>
        </w:rPr>
      </w:pPr>
    </w:p>
    <w:p w14:paraId="6F063A88" w14:textId="10A1C7FB" w:rsidR="00D54F97" w:rsidRDefault="004F15E2" w:rsidP="009C3EA4">
      <w:pPr>
        <w:spacing w:after="63" w:line="259" w:lineRule="auto"/>
        <w:ind w:left="58" w:firstLine="0"/>
      </w:pPr>
      <w:r>
        <w:t xml:space="preserve">  </w:t>
      </w:r>
      <w:r w:rsidR="00C35C00">
        <w:t xml:space="preserve"> </w:t>
      </w:r>
    </w:p>
    <w:p w14:paraId="256F8CCB" w14:textId="692FC03E" w:rsidR="00D54F97" w:rsidRDefault="004F15E2" w:rsidP="00AF2A02">
      <w:pPr>
        <w:pStyle w:val="Heading1"/>
        <w:ind w:left="0"/>
      </w:pPr>
      <w:r>
        <w:t xml:space="preserve"> INTERESTS</w:t>
      </w:r>
      <w:r w:rsidRPr="00AF2A02">
        <w:t xml:space="preserve">      </w:t>
      </w:r>
      <w:r>
        <w:t xml:space="preserve"> </w:t>
      </w:r>
      <w:r w:rsidRPr="00AF2A02">
        <w:t xml:space="preserve"> </w:t>
      </w:r>
      <w:r>
        <w:t xml:space="preserve">    </w:t>
      </w:r>
    </w:p>
    <w:p w14:paraId="66EB8930" w14:textId="7FA05BEB" w:rsidR="00D54F97" w:rsidRDefault="004F15E2" w:rsidP="00AF2A02">
      <w:pPr>
        <w:ind w:left="0"/>
      </w:pPr>
      <w:r>
        <w:t>Reading and Sports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</w:t>
      </w:r>
    </w:p>
    <w:sectPr w:rsidR="00D54F97" w:rsidSect="009C3EA4">
      <w:type w:val="continuous"/>
      <w:pgSz w:w="12240" w:h="15840"/>
      <w:pgMar w:top="1748" w:right="1553" w:bottom="1879" w:left="1383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E0F80" w14:textId="77777777" w:rsidR="0040452F" w:rsidRDefault="0040452F">
      <w:pPr>
        <w:spacing w:after="0" w:line="240" w:lineRule="auto"/>
      </w:pPr>
      <w:r>
        <w:separator/>
      </w:r>
    </w:p>
  </w:endnote>
  <w:endnote w:type="continuationSeparator" w:id="0">
    <w:p w14:paraId="33A01B85" w14:textId="77777777" w:rsidR="0040452F" w:rsidRDefault="00404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0A688" w14:textId="77777777" w:rsidR="00D54F97" w:rsidRDefault="004F15E2">
    <w:pPr>
      <w:spacing w:after="0" w:line="259" w:lineRule="auto"/>
      <w:ind w:left="-138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D22B8A3" wp14:editId="781218FB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4929" name="Group 49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5094" name="Shape 509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5" name="Shape 5095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6" name="Shape 5096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29" style="width:564.3pt;height:0.692993pt;position:absolute;mso-position-horizontal-relative:page;mso-position-horizontal:absolute;margin-left:24pt;mso-position-vertical-relative:page;margin-top:767.6pt;" coordsize="71666,88">
              <v:shape id="Shape 509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098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5099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BD6B5" w14:textId="77777777" w:rsidR="00D54F97" w:rsidRDefault="004F15E2">
    <w:pPr>
      <w:spacing w:after="0" w:line="259" w:lineRule="auto"/>
      <w:ind w:left="-138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955583B" wp14:editId="0A26C3CD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4889" name="Group 48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5088" name="Shape 508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9" name="Shape 5089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0" name="Shape 5090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89" style="width:564.3pt;height:0.692993pt;position:absolute;mso-position-horizontal-relative:page;mso-position-horizontal:absolute;margin-left:24pt;mso-position-vertical-relative:page;margin-top:767.6pt;" coordsize="71666,88">
              <v:shape id="Shape 509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092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5093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29AEB" w14:textId="77777777" w:rsidR="00D54F97" w:rsidRDefault="004F15E2">
    <w:pPr>
      <w:spacing w:after="0" w:line="259" w:lineRule="auto"/>
      <w:ind w:left="-138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878576F" wp14:editId="5BBEFAB0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4849" name="Group 48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5082" name="Shape 508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3" name="Shape 5083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4" name="Shape 5084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49" style="width:564.3pt;height:0.692993pt;position:absolute;mso-position-horizontal-relative:page;mso-position-horizontal:absolute;margin-left:24pt;mso-position-vertical-relative:page;margin-top:767.6pt;" coordsize="71666,88">
              <v:shape id="Shape 508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086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5087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7E925" w14:textId="77777777" w:rsidR="0040452F" w:rsidRDefault="0040452F">
      <w:pPr>
        <w:spacing w:after="0" w:line="240" w:lineRule="auto"/>
      </w:pPr>
      <w:r>
        <w:separator/>
      </w:r>
    </w:p>
  </w:footnote>
  <w:footnote w:type="continuationSeparator" w:id="0">
    <w:p w14:paraId="23B46A7D" w14:textId="77777777" w:rsidR="0040452F" w:rsidRDefault="00404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2234B" w14:textId="77777777" w:rsidR="00D54F97" w:rsidRDefault="004F15E2">
    <w:pPr>
      <w:spacing w:after="1" w:line="259" w:lineRule="auto"/>
      <w:ind w:left="-138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7F3CE89" wp14:editId="3F4743B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8763"/>
              <wp:effectExtent l="0" t="0" r="0" b="0"/>
              <wp:wrapSquare wrapText="bothSides"/>
              <wp:docPr id="4900" name="Group 49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763"/>
                        <a:chOff x="0" y="0"/>
                        <a:chExt cx="7166610" cy="8763"/>
                      </a:xfrm>
                    </wpg:grpSpPr>
                    <wps:wsp>
                      <wps:cNvPr id="5072" name="Shape 507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3" name="Shape 5073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4" name="Shape 5074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00" style="width:564.3pt;height:0.690002pt;position:absolute;mso-position-horizontal-relative:page;mso-position-horizontal:absolute;margin-left:24pt;mso-position-vertical-relative:page;margin-top:24pt;" coordsize="71666,87">
              <v:shape id="Shape 507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076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5077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</w:t>
    </w:r>
  </w:p>
  <w:p w14:paraId="4FF0B2BC" w14:textId="77777777" w:rsidR="00D54F97" w:rsidRDefault="004F15E2">
    <w:pPr>
      <w:spacing w:after="0" w:line="259" w:lineRule="auto"/>
      <w:ind w:left="58" w:firstLine="0"/>
    </w:pPr>
    <w:r>
      <w:t xml:space="preserve">    </w:t>
    </w:r>
  </w:p>
  <w:p w14:paraId="6005C2DE" w14:textId="77777777" w:rsidR="00D54F97" w:rsidRDefault="004F15E2">
    <w:pPr>
      <w:spacing w:after="0" w:line="259" w:lineRule="auto"/>
      <w:ind w:left="58" w:firstLine="0"/>
    </w:pPr>
    <w:r>
      <w:t xml:space="preserve">   </w:t>
    </w:r>
  </w:p>
  <w:p w14:paraId="5811AE71" w14:textId="77777777" w:rsidR="00D54F97" w:rsidRDefault="004F15E2">
    <w:pPr>
      <w:spacing w:after="1" w:line="259" w:lineRule="auto"/>
      <w:ind w:left="58" w:firstLine="0"/>
    </w:pPr>
    <w:r>
      <w:t xml:space="preserve">  </w:t>
    </w:r>
  </w:p>
  <w:p w14:paraId="395DFF31" w14:textId="77777777" w:rsidR="00D54F97" w:rsidRDefault="004F15E2">
    <w:pPr>
      <w:spacing w:after="0" w:line="259" w:lineRule="auto"/>
      <w:ind w:left="58" w:firstLine="0"/>
    </w:pPr>
    <w:r>
      <w:t xml:space="preserve"> </w:t>
    </w:r>
  </w:p>
  <w:p w14:paraId="6613C1FB" w14:textId="77777777" w:rsidR="00D54F97" w:rsidRDefault="004F15E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BFED865" wp14:editId="6AC064A5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7370"/>
              <wp:effectExtent l="0" t="0" r="0" b="0"/>
              <wp:wrapNone/>
              <wp:docPr id="4919" name="Group 49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7370"/>
                        <a:chOff x="0" y="0"/>
                        <a:chExt cx="7166610" cy="9437370"/>
                      </a:xfrm>
                    </wpg:grpSpPr>
                    <wps:wsp>
                      <wps:cNvPr id="5078" name="Shape 5078"/>
                      <wps:cNvSpPr/>
                      <wps:spPr>
                        <a:xfrm>
                          <a:off x="0" y="0"/>
                          <a:ext cx="9144" cy="94373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37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370"/>
                              </a:lnTo>
                              <a:lnTo>
                                <a:pt x="0" y="94373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9" name="Shape 5079"/>
                      <wps:cNvSpPr/>
                      <wps:spPr>
                        <a:xfrm>
                          <a:off x="7157466" y="0"/>
                          <a:ext cx="9144" cy="94373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37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370"/>
                              </a:lnTo>
                              <a:lnTo>
                                <a:pt x="0" y="94373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19" style="width:564.3pt;height:743.1pt;position:absolute;z-index:-2147483648;mso-position-horizontal-relative:page;mso-position-horizontal:absolute;margin-left:24pt;mso-position-vertical-relative:page;margin-top:24.45pt;" coordsize="71666,94373">
              <v:shape id="Shape 5080" style="position:absolute;width:91;height:94373;left:0;top:0;" coordsize="9144,9437370" path="m0,0l9144,0l9144,9437370l0,9437370l0,0">
                <v:stroke weight="0pt" endcap="flat" joinstyle="miter" miterlimit="10" on="false" color="#000000" opacity="0"/>
                <v:fill on="true" color="#000000"/>
              </v:shape>
              <v:shape id="Shape 5081" style="position:absolute;width:91;height:94373;left:71574;top:0;" coordsize="9144,9437370" path="m0,0l9144,0l9144,9437370l0,943737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96DD" w14:textId="77777777" w:rsidR="00D54F97" w:rsidRDefault="004F15E2">
    <w:pPr>
      <w:spacing w:after="1" w:line="259" w:lineRule="auto"/>
      <w:ind w:left="-138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1E1F27E" wp14:editId="0420C2D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8763"/>
              <wp:effectExtent l="0" t="0" r="0" b="0"/>
              <wp:wrapSquare wrapText="bothSides"/>
              <wp:docPr id="4860" name="Group 48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763"/>
                        <a:chOff x="0" y="0"/>
                        <a:chExt cx="7166610" cy="8763"/>
                      </a:xfrm>
                    </wpg:grpSpPr>
                    <wps:wsp>
                      <wps:cNvPr id="5062" name="Shape 506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3" name="Shape 5063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4" name="Shape 5064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60" style="width:564.3pt;height:0.690002pt;position:absolute;mso-position-horizontal-relative:page;mso-position-horizontal:absolute;margin-left:24pt;mso-position-vertical-relative:page;margin-top:24pt;" coordsize="71666,87">
              <v:shape id="Shape 506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066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5067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</w:t>
    </w:r>
  </w:p>
  <w:p w14:paraId="10A28051" w14:textId="77777777" w:rsidR="00D54F97" w:rsidRDefault="004F15E2">
    <w:pPr>
      <w:spacing w:after="0" w:line="259" w:lineRule="auto"/>
      <w:ind w:left="58" w:firstLine="0"/>
    </w:pPr>
    <w:r>
      <w:t xml:space="preserve">    </w:t>
    </w:r>
  </w:p>
  <w:p w14:paraId="452169B5" w14:textId="77777777" w:rsidR="00D54F97" w:rsidRDefault="004F15E2">
    <w:pPr>
      <w:spacing w:after="0" w:line="259" w:lineRule="auto"/>
      <w:ind w:left="58" w:firstLine="0"/>
    </w:pPr>
    <w:r>
      <w:t xml:space="preserve">   </w:t>
    </w:r>
  </w:p>
  <w:p w14:paraId="2DE12D21" w14:textId="77777777" w:rsidR="00D54F97" w:rsidRDefault="004F15E2">
    <w:pPr>
      <w:spacing w:after="1" w:line="259" w:lineRule="auto"/>
      <w:ind w:left="58" w:firstLine="0"/>
    </w:pPr>
    <w:r>
      <w:t xml:space="preserve">  </w:t>
    </w:r>
  </w:p>
  <w:p w14:paraId="328D25CD" w14:textId="77777777" w:rsidR="00D54F97" w:rsidRDefault="004F15E2">
    <w:pPr>
      <w:spacing w:after="0" w:line="259" w:lineRule="auto"/>
      <w:ind w:left="58" w:firstLine="0"/>
    </w:pPr>
    <w:r>
      <w:t xml:space="preserve"> </w:t>
    </w:r>
  </w:p>
  <w:p w14:paraId="6BF00901" w14:textId="77777777" w:rsidR="00D54F97" w:rsidRDefault="004F15E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7DF5757" wp14:editId="4E26AF5F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7370"/>
              <wp:effectExtent l="0" t="0" r="0" b="0"/>
              <wp:wrapNone/>
              <wp:docPr id="4879" name="Group 48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7370"/>
                        <a:chOff x="0" y="0"/>
                        <a:chExt cx="7166610" cy="9437370"/>
                      </a:xfrm>
                    </wpg:grpSpPr>
                    <wps:wsp>
                      <wps:cNvPr id="5068" name="Shape 5068"/>
                      <wps:cNvSpPr/>
                      <wps:spPr>
                        <a:xfrm>
                          <a:off x="0" y="0"/>
                          <a:ext cx="9144" cy="94373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37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370"/>
                              </a:lnTo>
                              <a:lnTo>
                                <a:pt x="0" y="94373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9" name="Shape 5069"/>
                      <wps:cNvSpPr/>
                      <wps:spPr>
                        <a:xfrm>
                          <a:off x="7157466" y="0"/>
                          <a:ext cx="9144" cy="94373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37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370"/>
                              </a:lnTo>
                              <a:lnTo>
                                <a:pt x="0" y="94373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79" style="width:564.3pt;height:743.1pt;position:absolute;z-index:-2147483648;mso-position-horizontal-relative:page;mso-position-horizontal:absolute;margin-left:24pt;mso-position-vertical-relative:page;margin-top:24.45pt;" coordsize="71666,94373">
              <v:shape id="Shape 5070" style="position:absolute;width:91;height:94373;left:0;top:0;" coordsize="9144,9437370" path="m0,0l9144,0l9144,9437370l0,9437370l0,0">
                <v:stroke weight="0pt" endcap="flat" joinstyle="miter" miterlimit="10" on="false" color="#000000" opacity="0"/>
                <v:fill on="true" color="#000000"/>
              </v:shape>
              <v:shape id="Shape 5071" style="position:absolute;width:91;height:94373;left:71574;top:0;" coordsize="9144,9437370" path="m0,0l9144,0l9144,9437370l0,943737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5BD" w14:textId="77777777" w:rsidR="00D54F97" w:rsidRDefault="004F15E2">
    <w:pPr>
      <w:spacing w:after="1" w:line="259" w:lineRule="auto"/>
      <w:ind w:left="-138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C324653" wp14:editId="7FC0902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8763"/>
              <wp:effectExtent l="0" t="0" r="0" b="0"/>
              <wp:wrapSquare wrapText="bothSides"/>
              <wp:docPr id="4820" name="Group 48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763"/>
                        <a:chOff x="0" y="0"/>
                        <a:chExt cx="7166610" cy="8763"/>
                      </a:xfrm>
                    </wpg:grpSpPr>
                    <wps:wsp>
                      <wps:cNvPr id="5052" name="Shape 505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53" name="Shape 5053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54" name="Shape 5054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20" style="width:564.3pt;height:0.690002pt;position:absolute;mso-position-horizontal-relative:page;mso-position-horizontal:absolute;margin-left:24pt;mso-position-vertical-relative:page;margin-top:24pt;" coordsize="71666,87">
              <v:shape id="Shape 505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056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5057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</w:t>
    </w:r>
  </w:p>
  <w:p w14:paraId="1DBAD64F" w14:textId="77777777" w:rsidR="00D54F97" w:rsidRDefault="004F15E2">
    <w:pPr>
      <w:spacing w:after="0" w:line="259" w:lineRule="auto"/>
      <w:ind w:left="58" w:firstLine="0"/>
    </w:pPr>
    <w:r>
      <w:t xml:space="preserve">    </w:t>
    </w:r>
  </w:p>
  <w:p w14:paraId="23BC5597" w14:textId="77777777" w:rsidR="00D54F97" w:rsidRDefault="004F15E2">
    <w:pPr>
      <w:spacing w:after="0" w:line="259" w:lineRule="auto"/>
      <w:ind w:left="58" w:firstLine="0"/>
    </w:pPr>
    <w:r>
      <w:t xml:space="preserve">   </w:t>
    </w:r>
  </w:p>
  <w:p w14:paraId="0B2C40E0" w14:textId="77777777" w:rsidR="00D54F97" w:rsidRDefault="004F15E2">
    <w:pPr>
      <w:spacing w:after="1" w:line="259" w:lineRule="auto"/>
      <w:ind w:left="58" w:firstLine="0"/>
    </w:pPr>
    <w:r>
      <w:t xml:space="preserve">  </w:t>
    </w:r>
  </w:p>
  <w:p w14:paraId="3BC17BA3" w14:textId="77777777" w:rsidR="00D54F97" w:rsidRDefault="004F15E2">
    <w:pPr>
      <w:spacing w:after="0" w:line="259" w:lineRule="auto"/>
      <w:ind w:left="58" w:firstLine="0"/>
    </w:pPr>
    <w:r>
      <w:t xml:space="preserve"> </w:t>
    </w:r>
  </w:p>
  <w:p w14:paraId="08B0E0C7" w14:textId="77777777" w:rsidR="00D54F97" w:rsidRDefault="004F15E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96621C0" wp14:editId="7E297B9E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7370"/>
              <wp:effectExtent l="0" t="0" r="0" b="0"/>
              <wp:wrapNone/>
              <wp:docPr id="4839" name="Group 48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7370"/>
                        <a:chOff x="0" y="0"/>
                        <a:chExt cx="7166610" cy="9437370"/>
                      </a:xfrm>
                    </wpg:grpSpPr>
                    <wps:wsp>
                      <wps:cNvPr id="5058" name="Shape 5058"/>
                      <wps:cNvSpPr/>
                      <wps:spPr>
                        <a:xfrm>
                          <a:off x="0" y="0"/>
                          <a:ext cx="9144" cy="94373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37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370"/>
                              </a:lnTo>
                              <a:lnTo>
                                <a:pt x="0" y="94373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59" name="Shape 5059"/>
                      <wps:cNvSpPr/>
                      <wps:spPr>
                        <a:xfrm>
                          <a:off x="7157466" y="0"/>
                          <a:ext cx="9144" cy="94373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37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370"/>
                              </a:lnTo>
                              <a:lnTo>
                                <a:pt x="0" y="94373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39" style="width:564.3pt;height:743.1pt;position:absolute;z-index:-2147483648;mso-position-horizontal-relative:page;mso-position-horizontal:absolute;margin-left:24pt;mso-position-vertical-relative:page;margin-top:24.45pt;" coordsize="71666,94373">
              <v:shape id="Shape 5060" style="position:absolute;width:91;height:94373;left:0;top:0;" coordsize="9144,9437370" path="m0,0l9144,0l9144,9437370l0,9437370l0,0">
                <v:stroke weight="0pt" endcap="flat" joinstyle="miter" miterlimit="10" on="false" color="#000000" opacity="0"/>
                <v:fill on="true" color="#000000"/>
              </v:shape>
              <v:shape id="Shape 5061" style="position:absolute;width:91;height:94373;left:71574;top:0;" coordsize="9144,9437370" path="m0,0l9144,0l9144,9437370l0,943737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36E32"/>
    <w:multiLevelType w:val="hybridMultilevel"/>
    <w:tmpl w:val="A92A622C"/>
    <w:lvl w:ilvl="0" w:tplc="BCB4D29A">
      <w:start w:val="1"/>
      <w:numFmt w:val="bullet"/>
      <w:lvlText w:val="•"/>
      <w:lvlJc w:val="left"/>
      <w:pPr>
        <w:ind w:left="902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849E4A">
      <w:start w:val="1"/>
      <w:numFmt w:val="bullet"/>
      <w:lvlText w:val="o"/>
      <w:lvlJc w:val="left"/>
      <w:pPr>
        <w:ind w:left="158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2A62B2">
      <w:start w:val="1"/>
      <w:numFmt w:val="bullet"/>
      <w:lvlText w:val="▪"/>
      <w:lvlJc w:val="left"/>
      <w:pPr>
        <w:ind w:left="230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2A1D74">
      <w:start w:val="1"/>
      <w:numFmt w:val="bullet"/>
      <w:lvlText w:val="•"/>
      <w:lvlJc w:val="left"/>
      <w:pPr>
        <w:ind w:left="302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2C6BBE">
      <w:start w:val="1"/>
      <w:numFmt w:val="bullet"/>
      <w:lvlText w:val="o"/>
      <w:lvlJc w:val="left"/>
      <w:pPr>
        <w:ind w:left="374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EAB6B0">
      <w:start w:val="1"/>
      <w:numFmt w:val="bullet"/>
      <w:lvlText w:val="▪"/>
      <w:lvlJc w:val="left"/>
      <w:pPr>
        <w:ind w:left="446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5AC254">
      <w:start w:val="1"/>
      <w:numFmt w:val="bullet"/>
      <w:lvlText w:val="•"/>
      <w:lvlJc w:val="left"/>
      <w:pPr>
        <w:ind w:left="518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BC200E">
      <w:start w:val="1"/>
      <w:numFmt w:val="bullet"/>
      <w:lvlText w:val="o"/>
      <w:lvlJc w:val="left"/>
      <w:pPr>
        <w:ind w:left="590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A68508">
      <w:start w:val="1"/>
      <w:numFmt w:val="bullet"/>
      <w:lvlText w:val="▪"/>
      <w:lvlJc w:val="left"/>
      <w:pPr>
        <w:ind w:left="662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B8446C"/>
    <w:multiLevelType w:val="hybridMultilevel"/>
    <w:tmpl w:val="4DE606EE"/>
    <w:lvl w:ilvl="0" w:tplc="7D1C36DA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A1408B"/>
    <w:multiLevelType w:val="hybridMultilevel"/>
    <w:tmpl w:val="D004DC58"/>
    <w:lvl w:ilvl="0" w:tplc="B3728A10">
      <w:start w:val="1"/>
      <w:numFmt w:val="bullet"/>
      <w:lvlText w:val="-"/>
      <w:lvlJc w:val="left"/>
      <w:pPr>
        <w:ind w:left="719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40631C">
      <w:start w:val="1"/>
      <w:numFmt w:val="bullet"/>
      <w:lvlText w:val="o"/>
      <w:lvlJc w:val="left"/>
      <w:pPr>
        <w:ind w:left="1454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3AE6C2">
      <w:start w:val="1"/>
      <w:numFmt w:val="bullet"/>
      <w:lvlText w:val="▪"/>
      <w:lvlJc w:val="left"/>
      <w:pPr>
        <w:ind w:left="2174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B0E4E0">
      <w:start w:val="1"/>
      <w:numFmt w:val="bullet"/>
      <w:lvlText w:val="•"/>
      <w:lvlJc w:val="left"/>
      <w:pPr>
        <w:ind w:left="2894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8852E4">
      <w:start w:val="1"/>
      <w:numFmt w:val="bullet"/>
      <w:lvlText w:val="o"/>
      <w:lvlJc w:val="left"/>
      <w:pPr>
        <w:ind w:left="3614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8EF664">
      <w:start w:val="1"/>
      <w:numFmt w:val="bullet"/>
      <w:lvlText w:val="▪"/>
      <w:lvlJc w:val="left"/>
      <w:pPr>
        <w:ind w:left="4334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EC285C">
      <w:start w:val="1"/>
      <w:numFmt w:val="bullet"/>
      <w:lvlText w:val="•"/>
      <w:lvlJc w:val="left"/>
      <w:pPr>
        <w:ind w:left="5054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ECA758">
      <w:start w:val="1"/>
      <w:numFmt w:val="bullet"/>
      <w:lvlText w:val="o"/>
      <w:lvlJc w:val="left"/>
      <w:pPr>
        <w:ind w:left="5774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FC58FC">
      <w:start w:val="1"/>
      <w:numFmt w:val="bullet"/>
      <w:lvlText w:val="▪"/>
      <w:lvlJc w:val="left"/>
      <w:pPr>
        <w:ind w:left="6494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4113140">
    <w:abstractNumId w:val="2"/>
  </w:num>
  <w:num w:numId="2" w16cid:durableId="1014771594">
    <w:abstractNumId w:val="0"/>
  </w:num>
  <w:num w:numId="3" w16cid:durableId="609364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MwMzYxtjAysTAyMDdR0lEKTi0uzszPAykwrAUAM6deuSwAAAA="/>
  </w:docVars>
  <w:rsids>
    <w:rsidRoot w:val="00D54F97"/>
    <w:rsid w:val="000473FC"/>
    <w:rsid w:val="000A3458"/>
    <w:rsid w:val="003079AA"/>
    <w:rsid w:val="003A610A"/>
    <w:rsid w:val="0040452F"/>
    <w:rsid w:val="004147F1"/>
    <w:rsid w:val="00475169"/>
    <w:rsid w:val="004F15E2"/>
    <w:rsid w:val="00537B1E"/>
    <w:rsid w:val="005B2914"/>
    <w:rsid w:val="00621720"/>
    <w:rsid w:val="00655888"/>
    <w:rsid w:val="006660DC"/>
    <w:rsid w:val="00676EFB"/>
    <w:rsid w:val="006923E1"/>
    <w:rsid w:val="006F463F"/>
    <w:rsid w:val="008A2F57"/>
    <w:rsid w:val="009265E6"/>
    <w:rsid w:val="009C3EA4"/>
    <w:rsid w:val="00AF2A02"/>
    <w:rsid w:val="00B7568A"/>
    <w:rsid w:val="00B96C64"/>
    <w:rsid w:val="00BD7770"/>
    <w:rsid w:val="00C35C00"/>
    <w:rsid w:val="00C90455"/>
    <w:rsid w:val="00D54F97"/>
    <w:rsid w:val="00E870E1"/>
    <w:rsid w:val="00FD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89066"/>
  <w15:docId w15:val="{0687B175-D06C-4E21-88B6-96384BFB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53" w:lineRule="auto"/>
      <w:ind w:left="68" w:hanging="10"/>
    </w:pPr>
    <w:rPr>
      <w:rFonts w:ascii="Georgia" w:eastAsia="Georgia" w:hAnsi="Georgia" w:cs="Georg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Georgia" w:eastAsia="Georgia" w:hAnsi="Georgia" w:cs="Georgia"/>
      <w:b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000000"/>
      <w:sz w:val="20"/>
      <w:u w:val="single" w:color="000000"/>
    </w:rPr>
  </w:style>
  <w:style w:type="paragraph" w:styleId="ListParagraph">
    <w:name w:val="List Paragraph"/>
    <w:basedOn w:val="Normal"/>
    <w:uiPriority w:val="34"/>
    <w:qFormat/>
    <w:rsid w:val="009265E6"/>
    <w:pPr>
      <w:spacing w:after="0" w:line="240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kern w:val="2"/>
      <w:sz w:val="24"/>
      <w:szCs w:val="24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emitope-oduwole-324321b8" TargetMode="External"/><Relationship Id="rId13" Type="http://schemas.openxmlformats.org/officeDocument/2006/relationships/hyperlink" Target="https://www.linkedin.com/in/temitope-oduwole-324321b8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linkedin.com/in/temitope-oduwole-324321b8" TargetMode="External"/><Relationship Id="rId12" Type="http://schemas.openxmlformats.org/officeDocument/2006/relationships/hyperlink" Target="https://www.linkedin.com/in/temitope-oduwole-324321b8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temitope-oduwole-324321b8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linkedin.com/in/temitope-oduwole-324321b8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temitope-oduwole-324321b8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2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Temitope Oduwole</dc:creator>
  <cp:keywords/>
  <cp:lastModifiedBy>Sulaiman Bolaji Abdulrahman</cp:lastModifiedBy>
  <cp:revision>12</cp:revision>
  <cp:lastPrinted>2023-08-18T21:35:00Z</cp:lastPrinted>
  <dcterms:created xsi:type="dcterms:W3CDTF">2023-05-27T11:37:00Z</dcterms:created>
  <dcterms:modified xsi:type="dcterms:W3CDTF">2023-08-18T21:44:00Z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140fc22921b17ae2f1dd48960c164238381fdb78cfb462c93de43592fa65e737</vt:lpwstr>
  </property>
</Properties>
</file>