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113" w:rsidRDefault="00A208EF">
      <w:r>
        <w:t>Brohuset</w:t>
      </w:r>
    </w:p>
    <w:p w:rsidR="00A208EF" w:rsidRDefault="00A208EF">
      <w:r>
        <w:rPr>
          <w:rStyle w:val="longtext1"/>
          <w:rFonts w:ascii="Arial" w:hAnsi="Arial" w:cs="Arial"/>
          <w:shd w:val="clear" w:color="auto" w:fill="FFFFFF"/>
        </w:rPr>
        <w:t xml:space="preserve">Baggrund </w:t>
      </w:r>
      <w:r>
        <w:rPr>
          <w:rFonts w:ascii="Arial" w:hAnsi="Arial" w:cs="Arial"/>
          <w:sz w:val="20"/>
          <w:szCs w:val="20"/>
          <w:shd w:val="clear" w:color="auto" w:fill="FFFFFF"/>
        </w:rPr>
        <w:br/>
      </w:r>
      <w:r w:rsidR="009C5FB6">
        <w:rPr>
          <w:rStyle w:val="longtext1"/>
          <w:rFonts w:ascii="Arial" w:hAnsi="Arial" w:cs="Arial"/>
          <w:shd w:val="clear" w:color="auto" w:fill="FFFFFF"/>
        </w:rPr>
        <w:t xml:space="preserve">Klienterne bad </w:t>
      </w:r>
      <w:r w:rsidR="00FB516A">
        <w:rPr>
          <w:rStyle w:val="longtext1"/>
          <w:rFonts w:ascii="Arial" w:hAnsi="Arial" w:cs="Arial"/>
          <w:shd w:val="clear" w:color="auto" w:fill="FFFFFF"/>
        </w:rPr>
        <w:t>Niels Hoy Hansen</w:t>
      </w:r>
      <w:r w:rsidR="009C5FB6">
        <w:rPr>
          <w:rStyle w:val="longtext1"/>
          <w:rFonts w:ascii="Arial" w:hAnsi="Arial" w:cs="Arial"/>
          <w:shd w:val="clear" w:color="auto" w:fill="FFFFFF"/>
        </w:rPr>
        <w:t xml:space="preserve"> om at tegne en fast bolig med</w:t>
      </w:r>
      <w:r>
        <w:rPr>
          <w:rStyle w:val="longtext1"/>
          <w:rFonts w:ascii="Arial" w:hAnsi="Arial" w:cs="Arial"/>
          <w:shd w:val="clear" w:color="auto" w:fill="FFFFFF"/>
        </w:rPr>
        <w:t xml:space="preserve"> kontor på deres lille ejendom, som ligger en times kørsel fra Adelaide, Australien. Et </w:t>
      </w:r>
      <w:r w:rsidR="009C5FB6">
        <w:rPr>
          <w:rStyle w:val="longtext1"/>
          <w:rFonts w:ascii="Arial" w:hAnsi="Arial" w:cs="Arial"/>
          <w:shd w:val="clear" w:color="auto" w:fill="FFFFFF"/>
        </w:rPr>
        <w:t>knæk</w:t>
      </w:r>
      <w:r>
        <w:rPr>
          <w:rStyle w:val="longtext1"/>
          <w:rFonts w:ascii="Arial" w:hAnsi="Arial" w:cs="Arial"/>
          <w:shd w:val="clear" w:color="auto" w:fill="FFFFFF"/>
        </w:rPr>
        <w:t xml:space="preserve"> i ”Wintercreek” åen, der deler ejendommen, skaber en billabong (et dybt vandhul), der afgrænses af en høj klippe-skænt. Der </w:t>
      </w:r>
      <w:r w:rsidR="009C5FB6">
        <w:rPr>
          <w:rStyle w:val="longtext1"/>
          <w:rFonts w:ascii="Arial" w:hAnsi="Arial" w:cs="Arial"/>
          <w:shd w:val="clear" w:color="auto" w:fill="FFFFFF"/>
        </w:rPr>
        <w:t xml:space="preserve">blev </w:t>
      </w:r>
      <w:r>
        <w:rPr>
          <w:rStyle w:val="longtext1"/>
          <w:rFonts w:ascii="Arial" w:hAnsi="Arial" w:cs="Arial"/>
          <w:shd w:val="clear" w:color="auto" w:fill="FFFFFF"/>
        </w:rPr>
        <w:t>bedt om et hus, der ville kunne ”påskønne” grunden uden at ødelægge dens skønhed, men på et økonomisk leje som kan sammenlignes med en "præfabrikeret" bolig.</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rPr>
        <w:t>Design</w:t>
      </w:r>
      <w:r w:rsidR="00265029">
        <w:rPr>
          <w:rStyle w:val="longtext1"/>
          <w:rFonts w:ascii="Arial" w:hAnsi="Arial" w:cs="Arial"/>
        </w:rPr>
        <w:t>et</w:t>
      </w:r>
      <w:r>
        <w:rPr>
          <w:rStyle w:val="longtext1"/>
          <w:rFonts w:ascii="Arial" w:hAnsi="Arial" w:cs="Arial"/>
        </w:rPr>
        <w:t xml:space="preserve"> </w:t>
      </w:r>
      <w:r>
        <w:rPr>
          <w:rFonts w:ascii="Arial" w:hAnsi="Arial" w:cs="Arial"/>
          <w:sz w:val="20"/>
          <w:szCs w:val="20"/>
        </w:rPr>
        <w:br/>
      </w:r>
      <w:r>
        <w:rPr>
          <w:rStyle w:val="longtext1"/>
          <w:rFonts w:ascii="Arial" w:hAnsi="Arial" w:cs="Arial"/>
        </w:rPr>
        <w:t xml:space="preserve">Et smalt hus form, strækker sig over åen. </w:t>
      </w:r>
      <w:r w:rsidR="00265029">
        <w:rPr>
          <w:rStyle w:val="longtext1"/>
          <w:rFonts w:ascii="Arial" w:hAnsi="Arial" w:cs="Arial"/>
          <w:shd w:val="clear" w:color="auto" w:fill="FFFFFF"/>
        </w:rPr>
        <w:t xml:space="preserve">Vinduer på </w:t>
      </w:r>
      <w:r>
        <w:rPr>
          <w:rStyle w:val="longtext1"/>
          <w:rFonts w:ascii="Arial" w:hAnsi="Arial" w:cs="Arial"/>
          <w:shd w:val="clear" w:color="auto" w:fill="FFFFFF"/>
        </w:rPr>
        <w:t xml:space="preserve">hver side åbner huset </w:t>
      </w:r>
      <w:r w:rsidR="00265029">
        <w:rPr>
          <w:rStyle w:val="longtext1"/>
          <w:rFonts w:ascii="Arial" w:hAnsi="Arial" w:cs="Arial"/>
          <w:shd w:val="clear" w:color="auto" w:fill="FFFFFF"/>
        </w:rPr>
        <w:t>i</w:t>
      </w:r>
      <w:r>
        <w:rPr>
          <w:rStyle w:val="longtext1"/>
          <w:rFonts w:ascii="Arial" w:hAnsi="Arial" w:cs="Arial"/>
          <w:shd w:val="clear" w:color="auto" w:fill="FFFFFF"/>
        </w:rPr>
        <w:t xml:space="preserve"> begge retninger, hvilket giver følelsen af at leve mellem træerne.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rPr>
        <w:t xml:space="preserve">Struktur og Materialer </w:t>
      </w:r>
      <w:r>
        <w:rPr>
          <w:rFonts w:ascii="Arial" w:hAnsi="Arial" w:cs="Arial"/>
          <w:sz w:val="20"/>
          <w:szCs w:val="20"/>
        </w:rPr>
        <w:br/>
      </w:r>
      <w:r w:rsidR="00265029">
        <w:rPr>
          <w:rStyle w:val="longtext1"/>
          <w:rFonts w:ascii="Arial" w:hAnsi="Arial" w:cs="Arial"/>
          <w:shd w:val="clear" w:color="auto" w:fill="FFFFFF"/>
        </w:rPr>
        <w:t>To stål</w:t>
      </w:r>
      <w:r>
        <w:rPr>
          <w:rStyle w:val="longtext1"/>
          <w:rFonts w:ascii="Arial" w:hAnsi="Arial" w:cs="Arial"/>
          <w:shd w:val="clear" w:color="auto" w:fill="FFFFFF"/>
        </w:rPr>
        <w:t xml:space="preserve">spær udgør den primære struktur, </w:t>
      </w:r>
      <w:r w:rsidR="00265029">
        <w:rPr>
          <w:rStyle w:val="longtext1"/>
          <w:rFonts w:ascii="Arial" w:hAnsi="Arial" w:cs="Arial"/>
          <w:shd w:val="clear" w:color="auto" w:fill="FFFFFF"/>
        </w:rPr>
        <w:t>blev fabrikeret</w:t>
      </w:r>
      <w:r>
        <w:rPr>
          <w:rStyle w:val="longtext1"/>
          <w:rFonts w:ascii="Arial" w:hAnsi="Arial" w:cs="Arial"/>
          <w:shd w:val="clear" w:color="auto" w:fill="FFFFFF"/>
        </w:rPr>
        <w:t xml:space="preserve"> off-site </w:t>
      </w:r>
      <w:r w:rsidR="00265029">
        <w:rPr>
          <w:rStyle w:val="longtext1"/>
          <w:rFonts w:ascii="Arial" w:hAnsi="Arial" w:cs="Arial"/>
          <w:shd w:val="clear" w:color="auto" w:fill="FFFFFF"/>
        </w:rPr>
        <w:t>og rejst af to mænd og en kran på</w:t>
      </w:r>
      <w:r>
        <w:rPr>
          <w:rStyle w:val="longtext1"/>
          <w:rFonts w:ascii="Arial" w:hAnsi="Arial" w:cs="Arial"/>
          <w:shd w:val="clear" w:color="auto" w:fill="FFFFFF"/>
        </w:rPr>
        <w:t xml:space="preserve"> to dage. De blev forankret i fire små </w:t>
      </w:r>
      <w:r w:rsidR="00265029">
        <w:rPr>
          <w:rStyle w:val="longtext1"/>
          <w:rFonts w:ascii="Arial" w:hAnsi="Arial" w:cs="Arial"/>
          <w:shd w:val="clear" w:color="auto" w:fill="FFFFFF"/>
        </w:rPr>
        <w:t xml:space="preserve">beton støtter.  Et betongulv spænder sig ud </w:t>
      </w:r>
      <w:r>
        <w:rPr>
          <w:rStyle w:val="longtext1"/>
          <w:rFonts w:ascii="Arial" w:hAnsi="Arial" w:cs="Arial"/>
          <w:shd w:val="clear" w:color="auto" w:fill="FFFFFF"/>
        </w:rPr>
        <w:t xml:space="preserve">mellem </w:t>
      </w:r>
      <w:r w:rsidR="00265029">
        <w:rPr>
          <w:rStyle w:val="longtext1"/>
          <w:rFonts w:ascii="Arial" w:hAnsi="Arial" w:cs="Arial"/>
          <w:shd w:val="clear" w:color="auto" w:fill="FFFFFF"/>
        </w:rPr>
        <w:t xml:space="preserve">de 2 stålspær, </w:t>
      </w:r>
      <w:r>
        <w:rPr>
          <w:rStyle w:val="longtext1"/>
          <w:rFonts w:ascii="Arial" w:hAnsi="Arial" w:cs="Arial"/>
          <w:shd w:val="clear" w:color="auto" w:fill="FFFFFF"/>
        </w:rPr>
        <w:t>"kasse</w:t>
      </w:r>
      <w:r w:rsidR="00265029">
        <w:rPr>
          <w:rStyle w:val="longtext1"/>
          <w:rFonts w:ascii="Arial" w:hAnsi="Arial" w:cs="Arial"/>
          <w:shd w:val="clear" w:color="auto" w:fill="FFFFFF"/>
        </w:rPr>
        <w:t>n</w:t>
      </w:r>
      <w:r>
        <w:rPr>
          <w:rStyle w:val="longtext1"/>
          <w:rFonts w:ascii="Arial" w:hAnsi="Arial" w:cs="Arial"/>
          <w:shd w:val="clear" w:color="auto" w:fill="FFFFFF"/>
        </w:rPr>
        <w:t xml:space="preserve">" </w:t>
      </w:r>
      <w:r w:rsidR="00265029">
        <w:rPr>
          <w:rStyle w:val="longtext1"/>
          <w:rFonts w:ascii="Arial" w:hAnsi="Arial" w:cs="Arial"/>
          <w:shd w:val="clear" w:color="auto" w:fill="FFFFFF"/>
        </w:rPr>
        <w:t xml:space="preserve">med </w:t>
      </w:r>
      <w:r>
        <w:rPr>
          <w:rStyle w:val="longtext1"/>
          <w:rFonts w:ascii="Arial" w:hAnsi="Arial" w:cs="Arial"/>
          <w:shd w:val="clear" w:color="auto" w:fill="FFFFFF"/>
        </w:rPr>
        <w:t>vægelementer og tagdækning er</w:t>
      </w:r>
      <w:r w:rsidR="00265029">
        <w:rPr>
          <w:rStyle w:val="longtext1"/>
          <w:rFonts w:ascii="Arial" w:hAnsi="Arial" w:cs="Arial"/>
          <w:shd w:val="clear" w:color="auto" w:fill="FFFFFF"/>
        </w:rPr>
        <w:t xml:space="preserve"> lavet af</w:t>
      </w:r>
      <w:r>
        <w:rPr>
          <w:rStyle w:val="longtext1"/>
          <w:rFonts w:ascii="Arial" w:hAnsi="Arial" w:cs="Arial"/>
          <w:shd w:val="clear" w:color="auto" w:fill="FFFFFF"/>
        </w:rPr>
        <w:t xml:space="preserve"> plantage fyrretræ.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rPr>
        <w:t xml:space="preserve">Bæredygtighed og miljø </w:t>
      </w:r>
      <w:r>
        <w:rPr>
          <w:rFonts w:ascii="Arial" w:hAnsi="Arial" w:cs="Arial"/>
          <w:sz w:val="20"/>
          <w:szCs w:val="20"/>
        </w:rPr>
        <w:br/>
      </w:r>
      <w:r>
        <w:rPr>
          <w:rStyle w:val="longtext1"/>
          <w:rFonts w:ascii="Arial" w:hAnsi="Arial" w:cs="Arial"/>
          <w:shd w:val="clear" w:color="auto" w:fill="FFFFFF"/>
        </w:rPr>
        <w:t xml:space="preserve">• et gulvareal på 110 kvm har vist sig at være ganske passende for parrets faste hjem og kontor. En effektiv plan er en simpel og effektiv metode til at begrænse de miljømæssige "fodaftryk" af bygningen. </w:t>
      </w:r>
      <w:r>
        <w:rPr>
          <w:rFonts w:ascii="Arial" w:hAnsi="Arial" w:cs="Arial"/>
          <w:sz w:val="20"/>
          <w:szCs w:val="20"/>
          <w:shd w:val="clear" w:color="auto" w:fill="FFFFFF"/>
        </w:rPr>
        <w:br/>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Thermal Comfort - Dette hus undgår enhver</w:t>
      </w:r>
      <w:r w:rsidR="00423728">
        <w:rPr>
          <w:rStyle w:val="longtext1"/>
          <w:rFonts w:ascii="Arial" w:hAnsi="Arial" w:cs="Arial"/>
          <w:shd w:val="clear" w:color="auto" w:fill="FFFFFF"/>
        </w:rPr>
        <w:t>t</w:t>
      </w:r>
      <w:r>
        <w:rPr>
          <w:rStyle w:val="longtext1"/>
          <w:rFonts w:ascii="Arial" w:hAnsi="Arial" w:cs="Arial"/>
          <w:shd w:val="clear" w:color="auto" w:fill="FFFFFF"/>
        </w:rPr>
        <w:t xml:space="preserve"> klimaanlæg med følgende design teknikker: </w:t>
      </w:r>
      <w:r>
        <w:rPr>
          <w:rFonts w:ascii="Arial" w:hAnsi="Arial" w:cs="Arial"/>
          <w:sz w:val="20"/>
          <w:szCs w:val="20"/>
          <w:shd w:val="clear" w:color="auto" w:fill="FFFFFF"/>
        </w:rPr>
        <w:br/>
      </w:r>
      <w:r>
        <w:rPr>
          <w:rStyle w:val="longtext1"/>
          <w:rFonts w:ascii="Arial" w:hAnsi="Arial" w:cs="Arial"/>
        </w:rPr>
        <w:t>1.</w:t>
      </w:r>
      <w:r w:rsidR="00265029">
        <w:rPr>
          <w:rStyle w:val="longtext1"/>
          <w:rFonts w:ascii="Arial" w:hAnsi="Arial" w:cs="Arial"/>
        </w:rPr>
        <w:t xml:space="preserve">Vinter </w:t>
      </w:r>
      <w:r>
        <w:rPr>
          <w:rStyle w:val="longtext1"/>
          <w:rFonts w:ascii="Arial" w:hAnsi="Arial" w:cs="Arial"/>
        </w:rPr>
        <w:t>Opvarmning</w:t>
      </w:r>
      <w:r w:rsidR="00EA1164">
        <w:rPr>
          <w:rStyle w:val="longtext1"/>
          <w:rFonts w:ascii="Arial" w:hAnsi="Arial" w:cs="Arial"/>
        </w:rPr>
        <w:t>:</w:t>
      </w:r>
      <w:r>
        <w:rPr>
          <w:rStyle w:val="longtext1"/>
          <w:rFonts w:ascii="Arial" w:hAnsi="Arial" w:cs="Arial"/>
        </w:rPr>
        <w:t xml:space="preserve"> Den lange sider af huset står nord og syd. </w:t>
      </w:r>
      <w:r w:rsidR="00423728">
        <w:rPr>
          <w:rStyle w:val="longtext1"/>
          <w:rFonts w:ascii="Arial" w:hAnsi="Arial" w:cs="Arial"/>
          <w:shd w:val="clear" w:color="auto" w:fill="FFFFFF"/>
        </w:rPr>
        <w:t>Den lave vintersol</w:t>
      </w:r>
      <w:r>
        <w:rPr>
          <w:rStyle w:val="longtext1"/>
          <w:rFonts w:ascii="Arial" w:hAnsi="Arial" w:cs="Arial"/>
          <w:shd w:val="clear" w:color="auto" w:fill="FFFFFF"/>
        </w:rPr>
        <w:t xml:space="preserve"> fra nord opvarmer de</w:t>
      </w:r>
      <w:r w:rsidR="00423728">
        <w:rPr>
          <w:rStyle w:val="longtext1"/>
          <w:rFonts w:ascii="Arial" w:hAnsi="Arial" w:cs="Arial"/>
          <w:shd w:val="clear" w:color="auto" w:fill="FFFFFF"/>
        </w:rPr>
        <w:t>t</w:t>
      </w:r>
      <w:r>
        <w:rPr>
          <w:rStyle w:val="longtext1"/>
          <w:rFonts w:ascii="Arial" w:hAnsi="Arial" w:cs="Arial"/>
          <w:shd w:val="clear" w:color="auto" w:fill="FFFFFF"/>
        </w:rPr>
        <w:t xml:space="preserve"> sorte isoleret betongulv, </w:t>
      </w:r>
      <w:r w:rsidR="00423728">
        <w:rPr>
          <w:rStyle w:val="longtext1"/>
          <w:rFonts w:ascii="Arial" w:hAnsi="Arial" w:cs="Arial"/>
          <w:shd w:val="clear" w:color="auto" w:fill="FFFFFF"/>
        </w:rPr>
        <w:t>der lagrer varme til brug om</w:t>
      </w:r>
      <w:r>
        <w:rPr>
          <w:rStyle w:val="longtext1"/>
          <w:rFonts w:ascii="Arial" w:hAnsi="Arial" w:cs="Arial"/>
          <w:shd w:val="clear" w:color="auto" w:fill="FFFFFF"/>
        </w:rPr>
        <w:t xml:space="preserve"> natten. Isolering </w:t>
      </w:r>
      <w:r w:rsidR="00423728">
        <w:rPr>
          <w:rStyle w:val="longtext1"/>
          <w:rFonts w:ascii="Arial" w:hAnsi="Arial" w:cs="Arial"/>
          <w:shd w:val="clear" w:color="auto" w:fill="FFFFFF"/>
        </w:rPr>
        <w:t xml:space="preserve">på undersiden af </w:t>
      </w:r>
      <w:r>
        <w:rPr>
          <w:rStyle w:val="longtext1"/>
          <w:rFonts w:ascii="Arial" w:hAnsi="Arial" w:cs="Arial"/>
          <w:shd w:val="clear" w:color="auto" w:fill="FFFFFF"/>
        </w:rPr>
        <w:t>plader</w:t>
      </w:r>
      <w:r w:rsidR="00423728">
        <w:rPr>
          <w:rStyle w:val="longtext1"/>
          <w:rFonts w:ascii="Arial" w:hAnsi="Arial" w:cs="Arial"/>
          <w:shd w:val="clear" w:color="auto" w:fill="FFFFFF"/>
        </w:rPr>
        <w:t>ne på</w:t>
      </w:r>
      <w:r>
        <w:rPr>
          <w:rStyle w:val="longtext1"/>
          <w:rFonts w:ascii="Arial" w:hAnsi="Arial" w:cs="Arial"/>
          <w:shd w:val="clear" w:color="auto" w:fill="FFFFFF"/>
        </w:rPr>
        <w:t xml:space="preserve"> væg og tag kombineret med dobbeltglas vinduer støtte</w:t>
      </w:r>
      <w:r w:rsidR="00423728">
        <w:rPr>
          <w:rStyle w:val="longtext1"/>
          <w:rFonts w:ascii="Arial" w:hAnsi="Arial" w:cs="Arial"/>
          <w:shd w:val="clear" w:color="auto" w:fill="FFFFFF"/>
        </w:rPr>
        <w:t>r</w:t>
      </w:r>
      <w:r>
        <w:rPr>
          <w:rStyle w:val="longtext1"/>
          <w:rFonts w:ascii="Arial" w:hAnsi="Arial" w:cs="Arial"/>
          <w:shd w:val="clear" w:color="auto" w:fill="FFFFFF"/>
        </w:rPr>
        <w:t xml:space="preserve"> lagring af varme. Et lille tr</w:t>
      </w:r>
      <w:r w:rsidR="00423728">
        <w:rPr>
          <w:rStyle w:val="longtext1"/>
          <w:rFonts w:ascii="Arial" w:hAnsi="Arial" w:cs="Arial"/>
          <w:shd w:val="clear" w:color="auto" w:fill="FFFFFF"/>
        </w:rPr>
        <w:t>æ</w:t>
      </w:r>
      <w:r>
        <w:rPr>
          <w:rStyle w:val="longtext1"/>
          <w:rFonts w:ascii="Arial" w:hAnsi="Arial" w:cs="Arial"/>
          <w:shd w:val="clear" w:color="auto" w:fill="FFFFFF"/>
        </w:rPr>
        <w:t>opvarmningsanlæg giver ekstra varme, når det er påkrævet, drevet af træ</w:t>
      </w:r>
      <w:r w:rsidR="00423728">
        <w:rPr>
          <w:rStyle w:val="longtext1"/>
          <w:rFonts w:ascii="Arial" w:hAnsi="Arial" w:cs="Arial"/>
          <w:shd w:val="clear" w:color="auto" w:fill="FFFFFF"/>
        </w:rPr>
        <w:t xml:space="preserve"> dyrket bæredygtigt på grunden huset ligger på</w:t>
      </w:r>
      <w:r>
        <w:rPr>
          <w:rStyle w:val="longtext1"/>
          <w:rFonts w:ascii="Arial" w:hAnsi="Arial" w:cs="Arial"/>
          <w:shd w:val="clear" w:color="auto" w:fill="FFFFFF"/>
        </w:rPr>
        <w:t xml:space="preserve">. </w:t>
      </w:r>
      <w:r>
        <w:rPr>
          <w:rFonts w:ascii="Arial" w:hAnsi="Arial" w:cs="Arial"/>
          <w:sz w:val="20"/>
          <w:szCs w:val="20"/>
          <w:shd w:val="clear" w:color="auto" w:fill="FFFFFF"/>
        </w:rPr>
        <w:br/>
      </w:r>
      <w:r>
        <w:rPr>
          <w:rStyle w:val="longtext1"/>
          <w:rFonts w:ascii="Arial" w:hAnsi="Arial" w:cs="Arial"/>
          <w:shd w:val="clear" w:color="auto" w:fill="FFFFFF"/>
        </w:rPr>
        <w:t>2.S</w:t>
      </w:r>
      <w:r w:rsidR="00EA1164">
        <w:rPr>
          <w:rStyle w:val="longtext1"/>
          <w:rFonts w:ascii="Arial" w:hAnsi="Arial" w:cs="Arial"/>
          <w:shd w:val="clear" w:color="auto" w:fill="FFFFFF"/>
        </w:rPr>
        <w:t>ommer køling: Presset stål</w:t>
      </w:r>
      <w:r>
        <w:rPr>
          <w:rStyle w:val="longtext1"/>
          <w:rFonts w:ascii="Arial" w:hAnsi="Arial" w:cs="Arial"/>
          <w:shd w:val="clear" w:color="auto" w:fill="FFFFFF"/>
        </w:rPr>
        <w:t>skærme skygge</w:t>
      </w:r>
      <w:r w:rsidR="00EA1164">
        <w:rPr>
          <w:rStyle w:val="longtext1"/>
          <w:rFonts w:ascii="Arial" w:hAnsi="Arial" w:cs="Arial"/>
          <w:shd w:val="clear" w:color="auto" w:fill="FFFFFF"/>
        </w:rPr>
        <w:t>r</w:t>
      </w:r>
      <w:r>
        <w:rPr>
          <w:rStyle w:val="longtext1"/>
          <w:rFonts w:ascii="Arial" w:hAnsi="Arial" w:cs="Arial"/>
          <w:shd w:val="clear" w:color="auto" w:fill="FFFFFF"/>
        </w:rPr>
        <w:t xml:space="preserve"> mod nord over vinduerne </w:t>
      </w:r>
      <w:r w:rsidR="00EA1164">
        <w:rPr>
          <w:rStyle w:val="longtext1"/>
          <w:rFonts w:ascii="Arial" w:hAnsi="Arial" w:cs="Arial"/>
          <w:shd w:val="clear" w:color="auto" w:fill="FFFFFF"/>
        </w:rPr>
        <w:t>om</w:t>
      </w:r>
      <w:r>
        <w:rPr>
          <w:rStyle w:val="longtext1"/>
          <w:rFonts w:ascii="Arial" w:hAnsi="Arial" w:cs="Arial"/>
          <w:shd w:val="clear" w:color="auto" w:fill="FFFFFF"/>
        </w:rPr>
        <w:t xml:space="preserve"> sommer</w:t>
      </w:r>
      <w:r w:rsidR="00EA1164">
        <w:rPr>
          <w:rStyle w:val="longtext1"/>
          <w:rFonts w:ascii="Arial" w:hAnsi="Arial" w:cs="Arial"/>
          <w:shd w:val="clear" w:color="auto" w:fill="FFFFFF"/>
        </w:rPr>
        <w:t>en</w:t>
      </w:r>
      <w:r>
        <w:rPr>
          <w:rStyle w:val="longtext1"/>
          <w:rFonts w:ascii="Arial" w:hAnsi="Arial" w:cs="Arial"/>
          <w:shd w:val="clear" w:color="auto" w:fill="FFFFFF"/>
        </w:rPr>
        <w:t xml:space="preserve">. En kombination af loft </w:t>
      </w:r>
      <w:r w:rsidR="00EA1164">
        <w:rPr>
          <w:rStyle w:val="longtext1"/>
          <w:rFonts w:ascii="Arial" w:hAnsi="Arial" w:cs="Arial"/>
          <w:shd w:val="clear" w:color="auto" w:fill="FFFFFF"/>
        </w:rPr>
        <w:t>vifter</w:t>
      </w:r>
      <w:r>
        <w:rPr>
          <w:rStyle w:val="longtext1"/>
          <w:rFonts w:ascii="Arial" w:hAnsi="Arial" w:cs="Arial"/>
          <w:shd w:val="clear" w:color="auto" w:fill="FFFFFF"/>
        </w:rPr>
        <w:t xml:space="preserve"> og oplukkelige vinduer giver mulighed for effektiv afkøling fra </w:t>
      </w:r>
      <w:r w:rsidR="00EA1164">
        <w:rPr>
          <w:rStyle w:val="longtext1"/>
          <w:rFonts w:ascii="Arial" w:hAnsi="Arial" w:cs="Arial"/>
          <w:shd w:val="clear" w:color="auto" w:fill="FFFFFF"/>
        </w:rPr>
        <w:t>kryds</w:t>
      </w:r>
      <w:r>
        <w:rPr>
          <w:rStyle w:val="longtext1"/>
          <w:rFonts w:ascii="Arial" w:hAnsi="Arial" w:cs="Arial"/>
          <w:shd w:val="clear" w:color="auto" w:fill="FFFFFF"/>
        </w:rPr>
        <w:t xml:space="preserve"> ventilation. Ved at lukke huset på varme sommerdage og åbne det i de kølige aftener, kan komfortable betingelser opretholdes uden klimaanlæg. </w:t>
      </w:r>
      <w:r>
        <w:rPr>
          <w:rFonts w:ascii="Arial" w:hAnsi="Arial" w:cs="Arial"/>
          <w:sz w:val="20"/>
          <w:szCs w:val="20"/>
          <w:shd w:val="clear" w:color="auto" w:fill="FFFFFF"/>
        </w:rPr>
        <w:br/>
      </w:r>
      <w:r>
        <w:rPr>
          <w:rStyle w:val="longtext1"/>
          <w:rFonts w:ascii="Arial" w:hAnsi="Arial" w:cs="Arial"/>
        </w:rPr>
        <w:t>• Materialer Hvor det er m</w:t>
      </w:r>
      <w:r w:rsidR="00EA1164">
        <w:rPr>
          <w:rStyle w:val="longtext1"/>
          <w:rFonts w:ascii="Arial" w:hAnsi="Arial" w:cs="Arial"/>
        </w:rPr>
        <w:t>uligt materialer blev valgt, faldt valgene på</w:t>
      </w:r>
      <w:r>
        <w:rPr>
          <w:rStyle w:val="longtext1"/>
          <w:rFonts w:ascii="Arial" w:hAnsi="Arial" w:cs="Arial"/>
        </w:rPr>
        <w:t xml:space="preserve">: </w:t>
      </w:r>
      <w:r>
        <w:rPr>
          <w:rFonts w:ascii="Arial" w:hAnsi="Arial" w:cs="Arial"/>
          <w:sz w:val="20"/>
          <w:szCs w:val="20"/>
        </w:rPr>
        <w:br/>
      </w:r>
      <w:r>
        <w:rPr>
          <w:rStyle w:val="longtext1"/>
          <w:rFonts w:ascii="Arial" w:hAnsi="Arial" w:cs="Arial"/>
        </w:rPr>
        <w:t xml:space="preserve">- Lokalt produceret på en bæredygtig måde </w:t>
      </w:r>
      <w:r>
        <w:rPr>
          <w:rFonts w:ascii="Arial" w:hAnsi="Arial" w:cs="Arial"/>
          <w:sz w:val="20"/>
          <w:szCs w:val="20"/>
        </w:rPr>
        <w:br/>
      </w:r>
      <w:r>
        <w:rPr>
          <w:rStyle w:val="longtext1"/>
          <w:rFonts w:ascii="Arial" w:hAnsi="Arial" w:cs="Arial"/>
        </w:rPr>
        <w:t xml:space="preserve">- Genbrugelig </w:t>
      </w:r>
      <w:r>
        <w:rPr>
          <w:rFonts w:ascii="Arial" w:hAnsi="Arial" w:cs="Arial"/>
          <w:sz w:val="20"/>
          <w:szCs w:val="20"/>
        </w:rPr>
        <w:br/>
      </w:r>
      <w:r w:rsidR="00EA1164">
        <w:rPr>
          <w:rStyle w:val="longtext1"/>
          <w:rFonts w:ascii="Arial" w:hAnsi="Arial" w:cs="Arial"/>
        </w:rPr>
        <w:t>- Nemt installerbart</w:t>
      </w:r>
      <w:r>
        <w:rPr>
          <w:rStyle w:val="longtext1"/>
          <w:rFonts w:ascii="Arial" w:hAnsi="Arial" w:cs="Arial"/>
        </w:rPr>
        <w:t xml:space="preserve"> med </w:t>
      </w:r>
      <w:r w:rsidR="00EA1164">
        <w:rPr>
          <w:rStyle w:val="longtext1"/>
          <w:rFonts w:ascii="Arial" w:hAnsi="Arial" w:cs="Arial"/>
        </w:rPr>
        <w:t>få</w:t>
      </w:r>
      <w:r>
        <w:rPr>
          <w:rStyle w:val="longtext1"/>
          <w:rFonts w:ascii="Arial" w:hAnsi="Arial" w:cs="Arial"/>
        </w:rPr>
        <w:t xml:space="preserve"> maskiner </w:t>
      </w:r>
      <w:r>
        <w:rPr>
          <w:rFonts w:ascii="Arial" w:hAnsi="Arial" w:cs="Arial"/>
          <w:sz w:val="20"/>
          <w:szCs w:val="20"/>
        </w:rPr>
        <w:br/>
      </w:r>
      <w:r w:rsidR="00EA1164">
        <w:rPr>
          <w:rStyle w:val="longtext1"/>
          <w:rFonts w:ascii="Arial" w:hAnsi="Arial" w:cs="Arial"/>
        </w:rPr>
        <w:t>- Skab så</w:t>
      </w:r>
      <w:r>
        <w:rPr>
          <w:rStyle w:val="longtext1"/>
          <w:rFonts w:ascii="Arial" w:hAnsi="Arial" w:cs="Arial"/>
        </w:rPr>
        <w:t xml:space="preserve"> lidt </w:t>
      </w:r>
      <w:r w:rsidR="00EA1164">
        <w:rPr>
          <w:rStyle w:val="longtext1"/>
          <w:rFonts w:ascii="Arial" w:hAnsi="Arial" w:cs="Arial"/>
        </w:rPr>
        <w:t>bygge</w:t>
      </w:r>
      <w:r>
        <w:rPr>
          <w:rStyle w:val="longtext1"/>
          <w:rFonts w:ascii="Arial" w:hAnsi="Arial" w:cs="Arial"/>
        </w:rPr>
        <w:t xml:space="preserve">affald </w:t>
      </w:r>
      <w:r w:rsidR="00EA1164">
        <w:rPr>
          <w:rStyle w:val="longtext1"/>
          <w:rFonts w:ascii="Arial" w:hAnsi="Arial" w:cs="Arial"/>
        </w:rPr>
        <w:t>som muligt</w:t>
      </w:r>
      <w:r>
        <w:rPr>
          <w:rFonts w:ascii="Arial" w:hAnsi="Arial" w:cs="Arial"/>
          <w:sz w:val="20"/>
          <w:szCs w:val="20"/>
        </w:rPr>
        <w:br/>
      </w:r>
      <w:r>
        <w:rPr>
          <w:rStyle w:val="longtext1"/>
          <w:rFonts w:ascii="Arial" w:hAnsi="Arial" w:cs="Arial"/>
          <w:shd w:val="clear" w:color="auto" w:fill="FFFFFF"/>
        </w:rPr>
        <w:t>• Stål og aluminium bruges</w:t>
      </w:r>
      <w:r w:rsidR="00EA1164">
        <w:rPr>
          <w:rStyle w:val="longtext1"/>
          <w:rFonts w:ascii="Arial" w:hAnsi="Arial" w:cs="Arial"/>
          <w:shd w:val="clear" w:color="auto" w:fill="FFFFFF"/>
        </w:rPr>
        <w:t xml:space="preserve"> i genanvendelige dele, mens de</w:t>
      </w:r>
      <w:r>
        <w:rPr>
          <w:rStyle w:val="longtext1"/>
          <w:rFonts w:ascii="Arial" w:hAnsi="Arial" w:cs="Arial"/>
          <w:shd w:val="clear" w:color="auto" w:fill="FFFFFF"/>
        </w:rPr>
        <w:t xml:space="preserve"> opfylder</w:t>
      </w:r>
      <w:r w:rsidR="00EA1164">
        <w:rPr>
          <w:rStyle w:val="longtext1"/>
          <w:rFonts w:ascii="Arial" w:hAnsi="Arial" w:cs="Arial"/>
          <w:shd w:val="clear" w:color="auto" w:fill="FFFFFF"/>
        </w:rPr>
        <w:t xml:space="preserve"> de tekniske krav til skovbrande i </w:t>
      </w:r>
      <w:r>
        <w:rPr>
          <w:rStyle w:val="longtext1"/>
          <w:rFonts w:ascii="Arial" w:hAnsi="Arial" w:cs="Arial"/>
          <w:shd w:val="clear" w:color="auto" w:fill="FFFFFF"/>
        </w:rPr>
        <w:t>udsatte områder. S</w:t>
      </w:r>
      <w:r w:rsidR="00EA1164">
        <w:rPr>
          <w:rStyle w:val="longtext1"/>
          <w:rFonts w:ascii="Arial" w:hAnsi="Arial" w:cs="Arial"/>
          <w:shd w:val="clear" w:color="auto" w:fill="FFFFFF"/>
        </w:rPr>
        <w:t>ekundær indramning er plantage</w:t>
      </w:r>
      <w:r>
        <w:rPr>
          <w:rStyle w:val="longtext1"/>
          <w:rFonts w:ascii="Arial" w:hAnsi="Arial" w:cs="Arial"/>
          <w:shd w:val="clear" w:color="auto" w:fill="FFFFFF"/>
        </w:rPr>
        <w:t>fyrretræ</w:t>
      </w:r>
      <w:r w:rsidR="00EA1164">
        <w:rPr>
          <w:rStyle w:val="longtext1"/>
          <w:rFonts w:ascii="Arial" w:hAnsi="Arial" w:cs="Arial"/>
          <w:shd w:val="clear" w:color="auto" w:fill="FFFFFF"/>
        </w:rPr>
        <w:t>et som</w:t>
      </w:r>
      <w:r>
        <w:rPr>
          <w:rStyle w:val="longtext1"/>
          <w:rFonts w:ascii="Arial" w:hAnsi="Arial" w:cs="Arial"/>
          <w:shd w:val="clear" w:color="auto" w:fill="FFFFFF"/>
        </w:rPr>
        <w:t xml:space="preserve"> dyrkes i staten. Tag-og vægbeklædning er genanvendeligt stålplade.</w:t>
      </w:r>
    </w:p>
    <w:sectPr w:rsidR="00A208EF" w:rsidSect="0002411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208EF"/>
    <w:rsid w:val="00024113"/>
    <w:rsid w:val="00265029"/>
    <w:rsid w:val="00423728"/>
    <w:rsid w:val="009C5FB6"/>
    <w:rsid w:val="00A208EF"/>
    <w:rsid w:val="00EA1164"/>
    <w:rsid w:val="00FB516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longtext1">
    <w:name w:val="long_text1"/>
    <w:basedOn w:val="Standardskrifttypeiafsnit"/>
    <w:rsid w:val="00A208EF"/>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339</Words>
  <Characters>2071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Djurslands Erhvervsskoler</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Charlotte Holst</cp:lastModifiedBy>
  <cp:revision>6</cp:revision>
  <dcterms:created xsi:type="dcterms:W3CDTF">2010-01-03T17:36:00Z</dcterms:created>
  <dcterms:modified xsi:type="dcterms:W3CDTF">2010-01-03T19:12:00Z</dcterms:modified>
</cp:coreProperties>
</file>