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484D39" w:rsidRDefault="00C67200" w:rsidP="00484D39">
      <w:pPr>
        <w:spacing w:line="360" w:lineRule="auto"/>
        <w:ind w:firstLineChars="177" w:firstLine="920"/>
        <w:jc w:val="center"/>
        <w:rPr>
          <w:rFonts w:ascii="华文行楷" w:eastAsia="华文行楷"/>
          <w:sz w:val="52"/>
          <w:szCs w:val="52"/>
        </w:rPr>
      </w:pPr>
      <w:r w:rsidRPr="00C67200">
        <w:rPr>
          <w:rFonts w:ascii="华文行楷" w:eastAsia="华文行楷" w:hint="eastAsia"/>
          <w:sz w:val="52"/>
          <w:szCs w:val="52"/>
        </w:rPr>
        <w:t>技术评审组管理规范</w:t>
      </w:r>
    </w:p>
    <w:p w:rsidR="00C67200" w:rsidRPr="00C67200" w:rsidRDefault="00C67200" w:rsidP="00484D39">
      <w:pPr>
        <w:spacing w:line="360" w:lineRule="auto"/>
        <w:ind w:firstLineChars="177" w:firstLine="920"/>
        <w:jc w:val="center"/>
        <w:rPr>
          <w:rFonts w:ascii="华文行楷" w:eastAsia="华文行楷"/>
          <w:sz w:val="52"/>
          <w:szCs w:val="52"/>
        </w:rPr>
      </w:pPr>
    </w:p>
    <w:p w:rsidR="00C67200" w:rsidRPr="00E1621F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Default="00C67200" w:rsidP="00C67200">
      <w:pPr>
        <w:spacing w:line="360" w:lineRule="auto"/>
        <w:ind w:firstLineChars="177" w:firstLine="425"/>
        <w:rPr>
          <w:sz w:val="24"/>
          <w:szCs w:val="24"/>
        </w:rPr>
      </w:pPr>
    </w:p>
    <w:p w:rsidR="00C67200" w:rsidRPr="00C67200" w:rsidRDefault="00C67200" w:rsidP="00C67200">
      <w:pPr>
        <w:spacing w:line="360" w:lineRule="auto"/>
        <w:ind w:firstLineChars="177" w:firstLine="566"/>
        <w:jc w:val="center"/>
        <w:rPr>
          <w:rFonts w:ascii="微软雅黑" w:eastAsia="微软雅黑" w:hAnsi="微软雅黑"/>
          <w:sz w:val="32"/>
          <w:szCs w:val="24"/>
        </w:rPr>
      </w:pPr>
      <w:r w:rsidRPr="00C67200">
        <w:rPr>
          <w:rFonts w:ascii="微软雅黑" w:eastAsia="微软雅黑" w:hAnsi="微软雅黑" w:hint="eastAsia"/>
          <w:sz w:val="32"/>
          <w:szCs w:val="24"/>
        </w:rPr>
        <w:t>北京无线天利移动信息技术股份有限公司</w:t>
      </w:r>
    </w:p>
    <w:p w:rsidR="00C67200" w:rsidRPr="00C67200" w:rsidRDefault="00C67200" w:rsidP="00C67200">
      <w:pPr>
        <w:spacing w:line="360" w:lineRule="auto"/>
        <w:ind w:firstLineChars="177" w:firstLine="566"/>
        <w:jc w:val="center"/>
        <w:rPr>
          <w:rFonts w:ascii="微软雅黑" w:eastAsia="微软雅黑" w:hAnsi="微软雅黑"/>
          <w:sz w:val="32"/>
          <w:szCs w:val="24"/>
        </w:rPr>
      </w:pPr>
      <w:r w:rsidRPr="00C67200">
        <w:rPr>
          <w:rFonts w:ascii="微软雅黑" w:eastAsia="微软雅黑" w:hAnsi="微软雅黑" w:hint="eastAsia"/>
          <w:sz w:val="32"/>
          <w:szCs w:val="24"/>
        </w:rPr>
        <w:t>技术中心</w:t>
      </w:r>
    </w:p>
    <w:p w:rsidR="00C67200" w:rsidRPr="00C67200" w:rsidRDefault="00C67200" w:rsidP="00C67200">
      <w:pPr>
        <w:spacing w:line="360" w:lineRule="auto"/>
        <w:ind w:firstLineChars="177" w:firstLine="566"/>
        <w:jc w:val="center"/>
        <w:rPr>
          <w:rFonts w:ascii="微软雅黑" w:eastAsia="微软雅黑" w:hAnsi="微软雅黑"/>
          <w:sz w:val="32"/>
          <w:szCs w:val="24"/>
        </w:rPr>
      </w:pPr>
      <w:r w:rsidRPr="00C67200">
        <w:rPr>
          <w:rFonts w:ascii="微软雅黑" w:eastAsia="微软雅黑" w:hAnsi="微软雅黑"/>
          <w:sz w:val="32"/>
          <w:szCs w:val="24"/>
        </w:rPr>
        <w:t>2014-</w:t>
      </w:r>
      <w:r w:rsidR="00300FE1" w:rsidRPr="00C67200">
        <w:rPr>
          <w:rFonts w:ascii="微软雅黑" w:eastAsia="微软雅黑" w:hAnsi="微软雅黑"/>
          <w:sz w:val="32"/>
          <w:szCs w:val="24"/>
        </w:rPr>
        <w:t>0</w:t>
      </w:r>
      <w:r w:rsidR="00300FE1">
        <w:rPr>
          <w:rFonts w:ascii="微软雅黑" w:eastAsia="微软雅黑" w:hAnsi="微软雅黑" w:hint="eastAsia"/>
          <w:sz w:val="32"/>
          <w:szCs w:val="24"/>
        </w:rPr>
        <w:t>2</w:t>
      </w:r>
      <w:r w:rsidRPr="00C67200">
        <w:rPr>
          <w:rFonts w:ascii="微软雅黑" w:eastAsia="微软雅黑" w:hAnsi="微软雅黑"/>
          <w:sz w:val="32"/>
          <w:szCs w:val="24"/>
        </w:rPr>
        <w:t>-2</w:t>
      </w:r>
      <w:r w:rsidRPr="00C67200">
        <w:rPr>
          <w:rFonts w:ascii="微软雅黑" w:eastAsia="微软雅黑" w:hAnsi="微软雅黑" w:hint="eastAsia"/>
          <w:sz w:val="32"/>
          <w:szCs w:val="24"/>
        </w:rPr>
        <w:t>7</w:t>
      </w:r>
    </w:p>
    <w:p w:rsidR="00C67200" w:rsidRDefault="00C67200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p w:rsidR="00013BDF" w:rsidRDefault="00546122" w:rsidP="00484D39">
      <w:pPr>
        <w:pStyle w:val="2"/>
      </w:pPr>
      <w:r>
        <w:rPr>
          <w:rFonts w:hint="eastAsia"/>
        </w:rPr>
        <w:lastRenderedPageBreak/>
        <w:t>背景与</w:t>
      </w:r>
      <w:r w:rsidR="00484D39">
        <w:rPr>
          <w:rFonts w:hint="eastAsia"/>
        </w:rPr>
        <w:t>目的</w:t>
      </w:r>
    </w:p>
    <w:p w:rsidR="00013BDF" w:rsidRDefault="00013BDF" w:rsidP="007D5B8B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技术项目</w:t>
      </w:r>
      <w:r w:rsidR="00484D39">
        <w:rPr>
          <w:rFonts w:hint="eastAsia"/>
          <w:sz w:val="24"/>
          <w:szCs w:val="24"/>
        </w:rPr>
        <w:t>是</w:t>
      </w:r>
      <w:r w:rsidR="00F6171C">
        <w:rPr>
          <w:rFonts w:hint="eastAsia"/>
          <w:sz w:val="24"/>
          <w:szCs w:val="24"/>
        </w:rPr>
        <w:t>相对</w:t>
      </w:r>
      <w:r>
        <w:rPr>
          <w:rFonts w:hint="eastAsia"/>
          <w:sz w:val="24"/>
          <w:szCs w:val="24"/>
        </w:rPr>
        <w:t>纯粹的技术工作，和业务产品没有</w:t>
      </w:r>
      <w:r w:rsidR="00197D3B">
        <w:rPr>
          <w:rFonts w:hint="eastAsia"/>
          <w:sz w:val="24"/>
          <w:szCs w:val="24"/>
        </w:rPr>
        <w:t>直接</w:t>
      </w:r>
      <w:r w:rsidR="00484D39">
        <w:rPr>
          <w:rFonts w:hint="eastAsia"/>
          <w:sz w:val="24"/>
          <w:szCs w:val="24"/>
        </w:rPr>
        <w:t>关系。在公司鼓励创新业务和项目大前提下，</w:t>
      </w:r>
      <w:r>
        <w:rPr>
          <w:rFonts w:hint="eastAsia"/>
          <w:sz w:val="24"/>
          <w:szCs w:val="24"/>
        </w:rPr>
        <w:t>技术人员分散在多个部门，这些部门都可能提出技术项目</w:t>
      </w:r>
      <w:r w:rsidR="00484D39">
        <w:rPr>
          <w:rFonts w:hint="eastAsia"/>
          <w:sz w:val="24"/>
          <w:szCs w:val="24"/>
        </w:rPr>
        <w:t>，公司管理层很难评估技术项目的必要性</w:t>
      </w:r>
      <w:r w:rsidR="000E3A62">
        <w:rPr>
          <w:rFonts w:hint="eastAsia"/>
          <w:sz w:val="24"/>
          <w:szCs w:val="24"/>
        </w:rPr>
        <w:t>、</w:t>
      </w:r>
      <w:r w:rsidR="00D53141">
        <w:rPr>
          <w:rFonts w:hint="eastAsia"/>
          <w:sz w:val="24"/>
          <w:szCs w:val="24"/>
        </w:rPr>
        <w:t>实施</w:t>
      </w:r>
      <w:r w:rsidR="0029532D">
        <w:rPr>
          <w:rFonts w:hint="eastAsia"/>
          <w:sz w:val="24"/>
          <w:szCs w:val="24"/>
        </w:rPr>
        <w:t>成本</w:t>
      </w:r>
      <w:r w:rsidR="000E3A62">
        <w:rPr>
          <w:rFonts w:hint="eastAsia"/>
          <w:sz w:val="24"/>
          <w:szCs w:val="24"/>
        </w:rPr>
        <w:t>和落实效果</w:t>
      </w:r>
      <w:r w:rsidR="00484D39">
        <w:rPr>
          <w:rFonts w:hint="eastAsia"/>
          <w:sz w:val="24"/>
          <w:szCs w:val="24"/>
        </w:rPr>
        <w:t>，</w:t>
      </w:r>
      <w:r w:rsidR="0089600E">
        <w:rPr>
          <w:rFonts w:hint="eastAsia"/>
          <w:sz w:val="24"/>
          <w:szCs w:val="24"/>
        </w:rPr>
        <w:t>这些工作又</w:t>
      </w:r>
      <w:r>
        <w:rPr>
          <w:rFonts w:hint="eastAsia"/>
          <w:sz w:val="24"/>
          <w:szCs w:val="24"/>
        </w:rPr>
        <w:t>不能</w:t>
      </w:r>
      <w:r w:rsidR="0089600E">
        <w:rPr>
          <w:rFonts w:hint="eastAsia"/>
          <w:sz w:val="24"/>
          <w:szCs w:val="24"/>
        </w:rPr>
        <w:t>让</w:t>
      </w:r>
      <w:r>
        <w:rPr>
          <w:rFonts w:hint="eastAsia"/>
          <w:sz w:val="24"/>
          <w:szCs w:val="24"/>
        </w:rPr>
        <w:t>技术部门</w:t>
      </w:r>
      <w:r w:rsidR="0089600E">
        <w:rPr>
          <w:rFonts w:hint="eastAsia"/>
          <w:sz w:val="24"/>
          <w:szCs w:val="24"/>
        </w:rPr>
        <w:t>自己做</w:t>
      </w:r>
      <w:r>
        <w:rPr>
          <w:rFonts w:hint="eastAsia"/>
          <w:sz w:val="24"/>
          <w:szCs w:val="24"/>
        </w:rPr>
        <w:t>，其他部门又做不了。</w:t>
      </w:r>
      <w:r w:rsidR="00484D39">
        <w:rPr>
          <w:rFonts w:hint="eastAsia"/>
          <w:sz w:val="24"/>
          <w:szCs w:val="24"/>
        </w:rPr>
        <w:t>因此，</w:t>
      </w:r>
      <w:r>
        <w:rPr>
          <w:rFonts w:hint="eastAsia"/>
          <w:sz w:val="24"/>
          <w:szCs w:val="24"/>
        </w:rPr>
        <w:t>提出跨部门成立常设的、公司层面的</w:t>
      </w:r>
      <w:r w:rsidR="0089600E">
        <w:rPr>
          <w:rFonts w:hint="eastAsia"/>
          <w:sz w:val="24"/>
          <w:szCs w:val="24"/>
        </w:rPr>
        <w:t>虚拟机构</w:t>
      </w:r>
      <w:r w:rsidR="0089600E">
        <w:rPr>
          <w:rFonts w:hint="eastAsia"/>
          <w:sz w:val="24"/>
          <w:szCs w:val="24"/>
        </w:rPr>
        <w:t>-</w:t>
      </w:r>
      <w:r w:rsidR="00715EE8">
        <w:rPr>
          <w:rFonts w:hint="eastAsia"/>
          <w:sz w:val="24"/>
          <w:szCs w:val="24"/>
        </w:rPr>
        <w:t>--</w:t>
      </w:r>
      <w:r w:rsidR="0089600E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技术评审组，</w:t>
      </w:r>
      <w:r w:rsidR="00AD2017">
        <w:rPr>
          <w:rFonts w:hint="eastAsia"/>
          <w:sz w:val="24"/>
          <w:szCs w:val="24"/>
        </w:rPr>
        <w:t>代表公司</w:t>
      </w:r>
      <w:r>
        <w:rPr>
          <w:rFonts w:hint="eastAsia"/>
          <w:sz w:val="24"/>
          <w:szCs w:val="24"/>
        </w:rPr>
        <w:t>承担技术项目</w:t>
      </w:r>
      <w:r w:rsidR="00484D39">
        <w:rPr>
          <w:rFonts w:hint="eastAsia"/>
          <w:sz w:val="24"/>
          <w:szCs w:val="24"/>
        </w:rPr>
        <w:t>评审与把控的职能与</w:t>
      </w:r>
      <w:r>
        <w:rPr>
          <w:rFonts w:hint="eastAsia"/>
          <w:sz w:val="24"/>
          <w:szCs w:val="24"/>
        </w:rPr>
        <w:t>职责。</w:t>
      </w:r>
    </w:p>
    <w:p w:rsidR="00484D39" w:rsidRDefault="00230A06" w:rsidP="007D5B8B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组织</w:t>
      </w:r>
      <w:r w:rsidR="00484D39">
        <w:rPr>
          <w:rFonts w:hint="eastAsia"/>
          <w:sz w:val="24"/>
          <w:szCs w:val="24"/>
        </w:rPr>
        <w:t>技术评审</w:t>
      </w:r>
      <w:r>
        <w:rPr>
          <w:rFonts w:hint="eastAsia"/>
          <w:sz w:val="24"/>
          <w:szCs w:val="24"/>
        </w:rPr>
        <w:t>组的目的</w:t>
      </w:r>
      <w:r w:rsidR="008E68D6">
        <w:rPr>
          <w:rFonts w:hint="eastAsia"/>
          <w:sz w:val="24"/>
          <w:szCs w:val="24"/>
        </w:rPr>
        <w:t>是作为公司级虚拟机构，组织实施技术项目。</w:t>
      </w:r>
      <w:r w:rsidR="00E87018">
        <w:rPr>
          <w:rFonts w:hint="eastAsia"/>
          <w:sz w:val="24"/>
          <w:szCs w:val="24"/>
        </w:rPr>
        <w:t>首先是评审技术项目的必要性和可行性</w:t>
      </w:r>
      <w:r w:rsidR="0074528C">
        <w:rPr>
          <w:rFonts w:hint="eastAsia"/>
          <w:sz w:val="24"/>
          <w:szCs w:val="24"/>
        </w:rPr>
        <w:t>;</w:t>
      </w:r>
      <w:r w:rsidR="00E87018">
        <w:rPr>
          <w:rFonts w:hint="eastAsia"/>
          <w:sz w:val="24"/>
          <w:szCs w:val="24"/>
        </w:rPr>
        <w:t>其次是</w:t>
      </w:r>
      <w:r w:rsidR="00C630E7">
        <w:rPr>
          <w:rFonts w:hint="eastAsia"/>
          <w:sz w:val="24"/>
          <w:szCs w:val="24"/>
        </w:rPr>
        <w:t>组织实施，检查落实</w:t>
      </w:r>
      <w:r w:rsidR="00A8168E">
        <w:rPr>
          <w:rFonts w:hint="eastAsia"/>
          <w:sz w:val="24"/>
          <w:szCs w:val="24"/>
        </w:rPr>
        <w:t>;</w:t>
      </w:r>
      <w:r w:rsidR="00F13532">
        <w:rPr>
          <w:rFonts w:hint="eastAsia"/>
          <w:sz w:val="24"/>
          <w:szCs w:val="24"/>
        </w:rPr>
        <w:t>第三是评审</w:t>
      </w:r>
      <w:r w:rsidR="00D97D10">
        <w:rPr>
          <w:rFonts w:hint="eastAsia"/>
          <w:sz w:val="24"/>
          <w:szCs w:val="24"/>
        </w:rPr>
        <w:t>实施结果</w:t>
      </w:r>
      <w:r w:rsidR="00E87018">
        <w:rPr>
          <w:rFonts w:hint="eastAsia"/>
          <w:sz w:val="24"/>
          <w:szCs w:val="24"/>
        </w:rPr>
        <w:t>。</w:t>
      </w:r>
      <w:r w:rsidR="00484D39">
        <w:rPr>
          <w:rFonts w:hint="eastAsia"/>
          <w:sz w:val="24"/>
          <w:szCs w:val="24"/>
        </w:rPr>
        <w:t>通过技术评审</w:t>
      </w:r>
      <w:r w:rsidR="00587F9C">
        <w:rPr>
          <w:rFonts w:hint="eastAsia"/>
          <w:sz w:val="24"/>
          <w:szCs w:val="24"/>
        </w:rPr>
        <w:t>组</w:t>
      </w:r>
      <w:r w:rsidR="00B5370F">
        <w:rPr>
          <w:rFonts w:hint="eastAsia"/>
          <w:sz w:val="24"/>
          <w:szCs w:val="24"/>
        </w:rPr>
        <w:t>的</w:t>
      </w:r>
      <w:r w:rsidR="00587F9C">
        <w:rPr>
          <w:rFonts w:hint="eastAsia"/>
          <w:sz w:val="24"/>
          <w:szCs w:val="24"/>
        </w:rPr>
        <w:t>工作，使公司技术和业务</w:t>
      </w:r>
      <w:r w:rsidR="00F6699C">
        <w:rPr>
          <w:rFonts w:hint="eastAsia"/>
          <w:sz w:val="24"/>
          <w:szCs w:val="24"/>
        </w:rPr>
        <w:t>切合</w:t>
      </w:r>
      <w:r w:rsidR="00587F9C">
        <w:rPr>
          <w:rFonts w:hint="eastAsia"/>
          <w:sz w:val="24"/>
          <w:szCs w:val="24"/>
        </w:rPr>
        <w:t>更加紧密</w:t>
      </w:r>
      <w:r w:rsidR="00484D39">
        <w:rPr>
          <w:rFonts w:hint="eastAsia"/>
          <w:sz w:val="24"/>
          <w:szCs w:val="24"/>
        </w:rPr>
        <w:t>，</w:t>
      </w:r>
      <w:r w:rsidR="00587F9C">
        <w:rPr>
          <w:rFonts w:hint="eastAsia"/>
          <w:sz w:val="24"/>
          <w:szCs w:val="24"/>
        </w:rPr>
        <w:t>技术资源利用</w:t>
      </w:r>
      <w:r w:rsidR="001933A2">
        <w:rPr>
          <w:rFonts w:hint="eastAsia"/>
          <w:sz w:val="24"/>
          <w:szCs w:val="24"/>
        </w:rPr>
        <w:t>能够</w:t>
      </w:r>
      <w:r w:rsidR="00587F9C">
        <w:rPr>
          <w:rFonts w:hint="eastAsia"/>
          <w:sz w:val="24"/>
          <w:szCs w:val="24"/>
        </w:rPr>
        <w:t>更加合理有效</w:t>
      </w:r>
      <w:r w:rsidR="001933A2">
        <w:rPr>
          <w:rFonts w:hint="eastAsia"/>
          <w:sz w:val="24"/>
          <w:szCs w:val="24"/>
        </w:rPr>
        <w:t>地使用</w:t>
      </w:r>
      <w:r w:rsidR="00587F9C">
        <w:rPr>
          <w:rFonts w:hint="eastAsia"/>
          <w:sz w:val="24"/>
          <w:szCs w:val="24"/>
        </w:rPr>
        <w:t>。</w:t>
      </w:r>
    </w:p>
    <w:p w:rsidR="00484D39" w:rsidRPr="00484D39" w:rsidRDefault="00484D39" w:rsidP="00484D39">
      <w:pPr>
        <w:pStyle w:val="2"/>
      </w:pPr>
      <w:r>
        <w:rPr>
          <w:rFonts w:hint="eastAsia"/>
        </w:rPr>
        <w:t>适用范围</w:t>
      </w:r>
    </w:p>
    <w:p w:rsidR="00484D39" w:rsidRDefault="00484D39" w:rsidP="007D5B8B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本规范适用于公司范围内，所有技术类研发项目的技术评审工作，但不包括业务决策类的评审。</w:t>
      </w:r>
    </w:p>
    <w:p w:rsidR="00AB2795" w:rsidRPr="008011D3" w:rsidRDefault="00AB2795" w:rsidP="00281E25">
      <w:pPr>
        <w:pStyle w:val="2"/>
      </w:pPr>
      <w:r w:rsidRPr="008011D3">
        <w:rPr>
          <w:rFonts w:hint="eastAsia"/>
        </w:rPr>
        <w:t>技术评审组职责</w:t>
      </w:r>
    </w:p>
    <w:p w:rsidR="004D4AAD" w:rsidRPr="00AB2795" w:rsidRDefault="004D4AAD" w:rsidP="004D4AA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⑴把握技术方向，规划技术部署配置，</w:t>
      </w:r>
      <w:r w:rsidR="008D39FA">
        <w:rPr>
          <w:rFonts w:hint="eastAsia"/>
          <w:sz w:val="24"/>
          <w:szCs w:val="24"/>
        </w:rPr>
        <w:t>明确</w:t>
      </w:r>
      <w:r>
        <w:rPr>
          <w:rFonts w:hint="eastAsia"/>
          <w:sz w:val="24"/>
          <w:szCs w:val="24"/>
        </w:rPr>
        <w:t>技术储备、调研、预研等需求</w:t>
      </w:r>
    </w:p>
    <w:p w:rsidR="00AB2795" w:rsidRPr="00946E21" w:rsidRDefault="004D4AAD" w:rsidP="00E15C70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⑵</w:t>
      </w:r>
      <w:r w:rsidR="00AB2795" w:rsidRPr="00946E21">
        <w:rPr>
          <w:rFonts w:hint="eastAsia"/>
          <w:sz w:val="24"/>
          <w:szCs w:val="24"/>
        </w:rPr>
        <w:t>上传下达，</w:t>
      </w:r>
      <w:r w:rsidR="00DD767F" w:rsidRPr="00946E21">
        <w:rPr>
          <w:rFonts w:hint="eastAsia"/>
          <w:sz w:val="24"/>
          <w:szCs w:val="24"/>
        </w:rPr>
        <w:t>贴</w:t>
      </w:r>
      <w:r w:rsidR="00AB2795" w:rsidRPr="00946E21">
        <w:rPr>
          <w:rFonts w:hint="eastAsia"/>
          <w:sz w:val="24"/>
          <w:szCs w:val="24"/>
        </w:rPr>
        <w:t>合公司业务发展需要</w:t>
      </w:r>
      <w:r w:rsidR="00DD767F" w:rsidRPr="00946E21">
        <w:rPr>
          <w:rFonts w:hint="eastAsia"/>
          <w:sz w:val="24"/>
          <w:szCs w:val="24"/>
        </w:rPr>
        <w:t>，组织技术</w:t>
      </w:r>
      <w:r w:rsidR="00FD1F2F" w:rsidRPr="00946E21">
        <w:rPr>
          <w:rFonts w:hint="eastAsia"/>
          <w:sz w:val="24"/>
          <w:szCs w:val="24"/>
        </w:rPr>
        <w:t>项目</w:t>
      </w:r>
    </w:p>
    <w:p w:rsidR="00E61150" w:rsidRPr="00AB2795" w:rsidRDefault="00E15930" w:rsidP="00E61150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⑶</w:t>
      </w:r>
      <w:r w:rsidR="00E61150" w:rsidRPr="00AB2795">
        <w:rPr>
          <w:rFonts w:hint="eastAsia"/>
          <w:sz w:val="24"/>
          <w:szCs w:val="24"/>
        </w:rPr>
        <w:t>评审技术项目，组织实施，检查落实，</w:t>
      </w:r>
      <w:r w:rsidR="00E61150">
        <w:rPr>
          <w:rFonts w:hint="eastAsia"/>
          <w:sz w:val="24"/>
          <w:szCs w:val="24"/>
        </w:rPr>
        <w:t>结果</w:t>
      </w:r>
      <w:r w:rsidR="00E61150" w:rsidRPr="00AB2795">
        <w:rPr>
          <w:rFonts w:hint="eastAsia"/>
          <w:sz w:val="24"/>
          <w:szCs w:val="24"/>
        </w:rPr>
        <w:t>验收</w:t>
      </w:r>
    </w:p>
    <w:p w:rsidR="00AB2795" w:rsidRPr="00AB2795" w:rsidRDefault="00E15930" w:rsidP="00AB2795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⑷</w:t>
      </w:r>
      <w:r w:rsidR="00AB2795" w:rsidRPr="00AB2795">
        <w:rPr>
          <w:rFonts w:hint="eastAsia"/>
          <w:sz w:val="24"/>
          <w:szCs w:val="24"/>
        </w:rPr>
        <w:t>横向协调，合理有效利用公司</w:t>
      </w:r>
      <w:r w:rsidR="00307267">
        <w:rPr>
          <w:rFonts w:hint="eastAsia"/>
          <w:sz w:val="24"/>
          <w:szCs w:val="24"/>
        </w:rPr>
        <w:t>技术</w:t>
      </w:r>
      <w:r w:rsidR="00AB2795" w:rsidRPr="00AB2795">
        <w:rPr>
          <w:rFonts w:hint="eastAsia"/>
          <w:sz w:val="24"/>
          <w:szCs w:val="24"/>
        </w:rPr>
        <w:t>资源</w:t>
      </w:r>
      <w:r w:rsidR="00533DF9">
        <w:rPr>
          <w:rFonts w:hint="eastAsia"/>
          <w:sz w:val="24"/>
          <w:szCs w:val="24"/>
        </w:rPr>
        <w:t>，</w:t>
      </w:r>
      <w:r w:rsidR="00533DF9" w:rsidRPr="00237891">
        <w:rPr>
          <w:rFonts w:hint="eastAsia"/>
          <w:sz w:val="24"/>
          <w:szCs w:val="24"/>
        </w:rPr>
        <w:t>成立</w:t>
      </w:r>
      <w:r w:rsidR="002B2161" w:rsidRPr="00237891">
        <w:rPr>
          <w:rFonts w:hint="eastAsia"/>
          <w:sz w:val="24"/>
          <w:szCs w:val="24"/>
        </w:rPr>
        <w:t>跨部门的专项</w:t>
      </w:r>
      <w:r w:rsidR="00533DF9" w:rsidRPr="00237891">
        <w:rPr>
          <w:rFonts w:hint="eastAsia"/>
          <w:sz w:val="24"/>
          <w:szCs w:val="24"/>
        </w:rPr>
        <w:t>项目组负责实施。</w:t>
      </w:r>
    </w:p>
    <w:p w:rsidR="009D0D90" w:rsidRDefault="009D0D90" w:rsidP="009D0D90">
      <w:pPr>
        <w:pStyle w:val="2"/>
      </w:pPr>
      <w:r>
        <w:rPr>
          <w:rFonts w:hint="eastAsia"/>
        </w:rPr>
        <w:t>需要评审的技术项目</w:t>
      </w:r>
    </w:p>
    <w:p w:rsidR="009D0D90" w:rsidRPr="00DE74FF" w:rsidRDefault="009D0D90" w:rsidP="009D0D90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⑴</w:t>
      </w:r>
      <w:r w:rsidRPr="00DE74FF">
        <w:rPr>
          <w:rFonts w:hint="eastAsia"/>
          <w:sz w:val="24"/>
          <w:szCs w:val="24"/>
        </w:rPr>
        <w:t>技术开发，开发框架，原型产品等</w:t>
      </w:r>
    </w:p>
    <w:p w:rsidR="009D0D90" w:rsidRPr="00DE74FF" w:rsidRDefault="009D0D90" w:rsidP="009D0D90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⑵</w:t>
      </w:r>
      <w:r w:rsidRPr="00DE74FF">
        <w:rPr>
          <w:rFonts w:hint="eastAsia"/>
          <w:sz w:val="24"/>
          <w:szCs w:val="24"/>
        </w:rPr>
        <w:t>技术储备，储备某种技能的人员</w:t>
      </w:r>
    </w:p>
    <w:p w:rsidR="009D0D90" w:rsidRPr="00DE74FF" w:rsidRDefault="009D0D90" w:rsidP="009D0D90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⑶</w:t>
      </w:r>
      <w:r w:rsidRPr="00DE74FF">
        <w:rPr>
          <w:rFonts w:hint="eastAsia"/>
          <w:sz w:val="24"/>
          <w:szCs w:val="24"/>
        </w:rPr>
        <w:t>技术培训，组织内外培训</w:t>
      </w:r>
    </w:p>
    <w:p w:rsidR="009D0D90" w:rsidRPr="00DE74FF" w:rsidRDefault="009D0D90" w:rsidP="009D0D90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⑷</w:t>
      </w:r>
      <w:r w:rsidRPr="00DE74FF">
        <w:rPr>
          <w:rFonts w:hint="eastAsia"/>
          <w:sz w:val="24"/>
          <w:szCs w:val="24"/>
        </w:rPr>
        <w:t>技术调研，针对某技术组织调研，包括就此作的各种测试。</w:t>
      </w:r>
    </w:p>
    <w:p w:rsidR="00DB14A4" w:rsidRPr="008011D3" w:rsidRDefault="00DB14A4" w:rsidP="00252613">
      <w:pPr>
        <w:pStyle w:val="2"/>
      </w:pPr>
      <w:r w:rsidRPr="008011D3">
        <w:rPr>
          <w:rFonts w:hint="eastAsia"/>
        </w:rPr>
        <w:t>技术评审</w:t>
      </w:r>
      <w:r w:rsidR="0064015C">
        <w:rPr>
          <w:rFonts w:hint="eastAsia"/>
        </w:rPr>
        <w:t>组</w:t>
      </w:r>
      <w:r w:rsidRPr="008011D3">
        <w:rPr>
          <w:rFonts w:hint="eastAsia"/>
        </w:rPr>
        <w:t>工作</w:t>
      </w:r>
      <w:r w:rsidR="001D3787">
        <w:rPr>
          <w:rFonts w:hint="eastAsia"/>
        </w:rPr>
        <w:t>组织</w:t>
      </w:r>
    </w:p>
    <w:p w:rsidR="00DB14A4" w:rsidRPr="006A50E2" w:rsidRDefault="0020772C" w:rsidP="00BF5C12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⑴</w:t>
      </w:r>
      <w:r w:rsidR="00DB14A4" w:rsidRPr="006A50E2">
        <w:rPr>
          <w:rFonts w:hint="eastAsia"/>
          <w:sz w:val="24"/>
          <w:szCs w:val="24"/>
        </w:rPr>
        <w:t>牵头人定期了解各部门情况，制定</w:t>
      </w:r>
      <w:r w:rsidR="00991064" w:rsidRPr="006A50E2">
        <w:rPr>
          <w:rFonts w:hint="eastAsia"/>
          <w:sz w:val="24"/>
          <w:szCs w:val="24"/>
        </w:rPr>
        <w:t>并及时</w:t>
      </w:r>
      <w:r w:rsidR="00DB14A4" w:rsidRPr="006A50E2">
        <w:rPr>
          <w:rFonts w:hint="eastAsia"/>
          <w:sz w:val="24"/>
          <w:szCs w:val="24"/>
        </w:rPr>
        <w:t>修正公司技术规划</w:t>
      </w:r>
      <w:r w:rsidR="00991064" w:rsidRPr="006A50E2">
        <w:rPr>
          <w:rFonts w:hint="eastAsia"/>
          <w:sz w:val="24"/>
          <w:szCs w:val="24"/>
        </w:rPr>
        <w:t>、</w:t>
      </w:r>
      <w:r w:rsidR="00DB14A4" w:rsidRPr="006A50E2">
        <w:rPr>
          <w:rFonts w:hint="eastAsia"/>
          <w:sz w:val="24"/>
          <w:szCs w:val="24"/>
        </w:rPr>
        <w:t>部署</w:t>
      </w:r>
      <w:r w:rsidR="006A50E2" w:rsidRPr="006A50E2">
        <w:rPr>
          <w:rFonts w:hint="eastAsia"/>
          <w:sz w:val="24"/>
          <w:szCs w:val="24"/>
        </w:rPr>
        <w:t>，报</w:t>
      </w:r>
      <w:r w:rsidR="006A50E2">
        <w:rPr>
          <w:rFonts w:hint="eastAsia"/>
          <w:sz w:val="24"/>
          <w:szCs w:val="24"/>
        </w:rPr>
        <w:t>评审组审核</w:t>
      </w:r>
      <w:r w:rsidR="00E819FA">
        <w:rPr>
          <w:rFonts w:hint="eastAsia"/>
          <w:sz w:val="24"/>
          <w:szCs w:val="24"/>
        </w:rPr>
        <w:t>。</w:t>
      </w:r>
    </w:p>
    <w:p w:rsidR="00DB14A4" w:rsidRPr="00DB14A4" w:rsidRDefault="00CD4532" w:rsidP="00DB14A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⑵</w:t>
      </w:r>
      <w:r w:rsidR="007940FD" w:rsidRPr="00DB14A4">
        <w:rPr>
          <w:rFonts w:hint="eastAsia"/>
          <w:sz w:val="24"/>
          <w:szCs w:val="24"/>
        </w:rPr>
        <w:t>接受立项申请</w:t>
      </w:r>
      <w:r w:rsidR="007940FD">
        <w:rPr>
          <w:rFonts w:hint="eastAsia"/>
          <w:sz w:val="24"/>
          <w:szCs w:val="24"/>
        </w:rPr>
        <w:t>，</w:t>
      </w:r>
      <w:r w:rsidR="00E1621F" w:rsidRPr="00237891">
        <w:rPr>
          <w:rFonts w:hint="eastAsia"/>
          <w:sz w:val="24"/>
          <w:szCs w:val="24"/>
        </w:rPr>
        <w:t>项目发起人将待立项项目以项目立项报告形式发给评审组各成员，</w:t>
      </w:r>
      <w:r w:rsidR="004522DF">
        <w:rPr>
          <w:rFonts w:hint="eastAsia"/>
          <w:sz w:val="24"/>
          <w:szCs w:val="24"/>
        </w:rPr>
        <w:t>评审组及时</w:t>
      </w:r>
      <w:r w:rsidR="00DB14A4" w:rsidRPr="00DB14A4">
        <w:rPr>
          <w:rFonts w:hint="eastAsia"/>
          <w:sz w:val="24"/>
          <w:szCs w:val="24"/>
        </w:rPr>
        <w:t>组织会议</w:t>
      </w:r>
      <w:r w:rsidR="006B29C2">
        <w:rPr>
          <w:rFonts w:hint="eastAsia"/>
          <w:sz w:val="24"/>
          <w:szCs w:val="24"/>
        </w:rPr>
        <w:t>评审立项</w:t>
      </w:r>
      <w:r w:rsidR="005000C0">
        <w:rPr>
          <w:rFonts w:hint="eastAsia"/>
          <w:sz w:val="24"/>
          <w:szCs w:val="24"/>
        </w:rPr>
        <w:t>。</w:t>
      </w:r>
    </w:p>
    <w:p w:rsidR="00DB14A4" w:rsidRPr="00DB14A4" w:rsidRDefault="00CD4532" w:rsidP="00DB14A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⑶</w:t>
      </w:r>
      <w:r w:rsidR="00DB14A4" w:rsidRPr="00DB14A4">
        <w:rPr>
          <w:rFonts w:hint="eastAsia"/>
          <w:sz w:val="24"/>
          <w:szCs w:val="24"/>
        </w:rPr>
        <w:t>定期跟踪项目实施，检查执行情况</w:t>
      </w:r>
      <w:r w:rsidR="00375182">
        <w:rPr>
          <w:rFonts w:hint="eastAsia"/>
          <w:sz w:val="24"/>
          <w:szCs w:val="24"/>
        </w:rPr>
        <w:t>，组织结果评审</w:t>
      </w:r>
      <w:r w:rsidR="00B25F86">
        <w:rPr>
          <w:rFonts w:hint="eastAsia"/>
          <w:sz w:val="24"/>
          <w:szCs w:val="24"/>
        </w:rPr>
        <w:t>。</w:t>
      </w:r>
    </w:p>
    <w:p w:rsidR="00FA14A8" w:rsidRDefault="00CD4532" w:rsidP="00FA14A8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⑷</w:t>
      </w:r>
      <w:r w:rsidR="00DB14A4" w:rsidRPr="00DB14A4">
        <w:rPr>
          <w:rFonts w:hint="eastAsia"/>
          <w:sz w:val="24"/>
          <w:szCs w:val="24"/>
        </w:rPr>
        <w:t>定期向公司汇报评审组工作情况</w:t>
      </w:r>
      <w:r w:rsidR="00B25F86">
        <w:rPr>
          <w:rFonts w:hint="eastAsia"/>
          <w:sz w:val="24"/>
          <w:szCs w:val="24"/>
        </w:rPr>
        <w:t>。</w:t>
      </w:r>
    </w:p>
    <w:p w:rsidR="00FA14A8" w:rsidRPr="00FA14A8" w:rsidRDefault="009F1F36" w:rsidP="00572007">
      <w:pPr>
        <w:spacing w:line="360" w:lineRule="auto"/>
        <w:ind w:firstLineChars="177" w:firstLine="425"/>
        <w:rPr>
          <w:sz w:val="24"/>
          <w:szCs w:val="24"/>
        </w:rPr>
      </w:pPr>
      <w:r w:rsidRPr="00237891">
        <w:rPr>
          <w:rFonts w:ascii="宋体" w:hAnsi="宋体" w:hint="eastAsia"/>
          <w:sz w:val="24"/>
          <w:szCs w:val="24"/>
        </w:rPr>
        <w:t>⑸</w:t>
      </w:r>
      <w:r w:rsidR="00FA14A8" w:rsidRPr="00237891">
        <w:rPr>
          <w:rFonts w:hint="eastAsia"/>
          <w:sz w:val="24"/>
          <w:szCs w:val="24"/>
        </w:rPr>
        <w:t>项目评审组例会</w:t>
      </w:r>
      <w:r w:rsidR="002A7B58" w:rsidRPr="00237891">
        <w:rPr>
          <w:rFonts w:hint="eastAsia"/>
          <w:sz w:val="24"/>
          <w:szCs w:val="24"/>
        </w:rPr>
        <w:t>原则</w:t>
      </w:r>
      <w:r w:rsidR="00FA14A8" w:rsidRPr="00237891">
        <w:rPr>
          <w:rFonts w:hint="eastAsia"/>
          <w:sz w:val="24"/>
          <w:szCs w:val="24"/>
        </w:rPr>
        <w:t>每月召开一次，</w:t>
      </w:r>
      <w:r w:rsidR="00CA07C6" w:rsidRPr="00237891">
        <w:rPr>
          <w:rFonts w:hint="eastAsia"/>
          <w:sz w:val="24"/>
          <w:szCs w:val="24"/>
        </w:rPr>
        <w:t>同时</w:t>
      </w:r>
      <w:r w:rsidR="00FA14A8" w:rsidRPr="00237891">
        <w:rPr>
          <w:rFonts w:hint="eastAsia"/>
          <w:sz w:val="24"/>
          <w:szCs w:val="24"/>
        </w:rPr>
        <w:t>根据项目申请情况及时组织召开</w:t>
      </w:r>
      <w:r w:rsidR="006B54FD" w:rsidRPr="00237891">
        <w:rPr>
          <w:rFonts w:hint="eastAsia"/>
          <w:sz w:val="24"/>
          <w:szCs w:val="24"/>
        </w:rPr>
        <w:t>评审会议</w:t>
      </w:r>
      <w:r w:rsidR="00FA14A8" w:rsidRPr="00237891">
        <w:rPr>
          <w:rFonts w:hint="eastAsia"/>
          <w:sz w:val="24"/>
          <w:szCs w:val="24"/>
        </w:rPr>
        <w:t>。</w:t>
      </w:r>
    </w:p>
    <w:p w:rsidR="00484D39" w:rsidRDefault="00F37642" w:rsidP="00F37642">
      <w:pPr>
        <w:pStyle w:val="2"/>
      </w:pPr>
      <w:r>
        <w:rPr>
          <w:rFonts w:hint="eastAsia"/>
        </w:rPr>
        <w:t>技术评审组组成</w:t>
      </w:r>
    </w:p>
    <w:p w:rsidR="00CE0CD3" w:rsidRDefault="001E21E3" w:rsidP="00F37642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 w:rsidR="00CE0CD3">
        <w:rPr>
          <w:rFonts w:hint="eastAsia"/>
          <w:sz w:val="24"/>
          <w:szCs w:val="24"/>
        </w:rPr>
        <w:t>技术总监牵头，公司主要技术骨干组成技术评审组</w:t>
      </w:r>
      <w:r w:rsidR="003E4A12">
        <w:rPr>
          <w:rFonts w:hint="eastAsia"/>
          <w:sz w:val="24"/>
          <w:szCs w:val="24"/>
        </w:rPr>
        <w:t>委员</w:t>
      </w:r>
      <w:r w:rsidR="00CE0CD3">
        <w:rPr>
          <w:rFonts w:hint="eastAsia"/>
          <w:sz w:val="24"/>
          <w:szCs w:val="24"/>
        </w:rPr>
        <w:t>名单，报公司批复后正式成立。</w:t>
      </w:r>
      <w:r w:rsidR="00296BCE">
        <w:rPr>
          <w:rFonts w:hint="eastAsia"/>
          <w:sz w:val="24"/>
          <w:szCs w:val="24"/>
        </w:rPr>
        <w:t>委员</w:t>
      </w:r>
      <w:r w:rsidR="00CE0CD3">
        <w:rPr>
          <w:rFonts w:hint="eastAsia"/>
          <w:sz w:val="24"/>
          <w:szCs w:val="24"/>
        </w:rPr>
        <w:t>不是一成不变，可根据情况适时加减人，各部门可向牵头人提出申请，牵头人组织评审组沟通后，报公司审批。</w:t>
      </w:r>
    </w:p>
    <w:p w:rsidR="00314F7E" w:rsidRDefault="00314F7E" w:rsidP="00F37642">
      <w:pPr>
        <w:spacing w:line="360" w:lineRule="auto"/>
        <w:ind w:firstLineChars="177" w:firstLine="425"/>
        <w:rPr>
          <w:sz w:val="24"/>
          <w:szCs w:val="24"/>
        </w:rPr>
      </w:pPr>
    </w:p>
    <w:p w:rsidR="00767B04" w:rsidRDefault="00BD0768" w:rsidP="00F37642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第一届评审组</w:t>
      </w:r>
      <w:r w:rsidR="00296BCE">
        <w:rPr>
          <w:rFonts w:hint="eastAsia"/>
          <w:sz w:val="24"/>
          <w:szCs w:val="24"/>
        </w:rPr>
        <w:t>委员</w:t>
      </w:r>
      <w:r w:rsidR="00767B04">
        <w:rPr>
          <w:rFonts w:hint="eastAsia"/>
          <w:sz w:val="24"/>
          <w:szCs w:val="24"/>
        </w:rPr>
        <w:t>组成</w:t>
      </w:r>
    </w:p>
    <w:p w:rsidR="00386FD1" w:rsidRDefault="00767B04" w:rsidP="00F37642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牵头人</w:t>
      </w:r>
      <w:r w:rsidR="00BD0768">
        <w:rPr>
          <w:rFonts w:hint="eastAsia"/>
          <w:sz w:val="24"/>
          <w:szCs w:val="24"/>
        </w:rPr>
        <w:t>：李克华</w:t>
      </w:r>
    </w:p>
    <w:p w:rsidR="00386FD1" w:rsidRPr="00386FD1" w:rsidRDefault="00386FD1" w:rsidP="00F37642">
      <w:pPr>
        <w:spacing w:line="360" w:lineRule="auto"/>
        <w:ind w:firstLineChars="177" w:firstLine="425"/>
        <w:rPr>
          <w:color w:val="FF0000"/>
          <w:sz w:val="24"/>
          <w:szCs w:val="24"/>
        </w:rPr>
      </w:pPr>
      <w:r w:rsidRPr="00386FD1">
        <w:rPr>
          <w:rFonts w:hint="eastAsia"/>
          <w:color w:val="FF0000"/>
          <w:sz w:val="24"/>
          <w:szCs w:val="24"/>
        </w:rPr>
        <w:t>常委：</w:t>
      </w:r>
      <w:r w:rsidR="00F60378">
        <w:rPr>
          <w:rFonts w:hint="eastAsia"/>
          <w:color w:val="FF0000"/>
          <w:sz w:val="24"/>
          <w:szCs w:val="24"/>
        </w:rPr>
        <w:t>贾峙、余伯轶、卓青峰、郁凯华</w:t>
      </w:r>
      <w:r w:rsidR="00A228DD">
        <w:rPr>
          <w:rFonts w:hint="eastAsia"/>
          <w:color w:val="FF0000"/>
          <w:sz w:val="24"/>
          <w:szCs w:val="24"/>
        </w:rPr>
        <w:t>、李克华</w:t>
      </w:r>
    </w:p>
    <w:p w:rsidR="00BD0768" w:rsidRDefault="00386FD1" w:rsidP="00F37642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委员</w:t>
      </w:r>
      <w:r w:rsidR="00767B04">
        <w:rPr>
          <w:rFonts w:hint="eastAsia"/>
          <w:sz w:val="24"/>
          <w:szCs w:val="24"/>
        </w:rPr>
        <w:t>：</w:t>
      </w:r>
      <w:r w:rsidR="00257F42">
        <w:rPr>
          <w:rFonts w:hint="eastAsia"/>
          <w:sz w:val="24"/>
          <w:szCs w:val="24"/>
        </w:rPr>
        <w:t>孙吉君、</w:t>
      </w:r>
      <w:r w:rsidR="00A70187">
        <w:rPr>
          <w:rFonts w:hint="eastAsia"/>
          <w:sz w:val="24"/>
          <w:szCs w:val="24"/>
        </w:rPr>
        <w:t>任勇、</w:t>
      </w:r>
      <w:r w:rsidR="007D0484">
        <w:rPr>
          <w:rFonts w:hint="eastAsia"/>
          <w:sz w:val="24"/>
          <w:szCs w:val="24"/>
        </w:rPr>
        <w:t>？</w:t>
      </w:r>
      <w:r w:rsidR="007A3320">
        <w:rPr>
          <w:rFonts w:hint="eastAsia"/>
          <w:sz w:val="24"/>
          <w:szCs w:val="24"/>
        </w:rPr>
        <w:t>（</w:t>
      </w:r>
      <w:r w:rsidR="007A3320">
        <w:rPr>
          <w:rFonts w:hint="eastAsia"/>
          <w:sz w:val="24"/>
          <w:szCs w:val="24"/>
        </w:rPr>
        <w:t>1</w:t>
      </w:r>
      <w:r w:rsidR="007A3320">
        <w:rPr>
          <w:rFonts w:hint="eastAsia"/>
          <w:sz w:val="24"/>
          <w:szCs w:val="24"/>
        </w:rPr>
        <w:t>部）</w:t>
      </w:r>
      <w:r w:rsidR="007D0484">
        <w:rPr>
          <w:rFonts w:hint="eastAsia"/>
          <w:sz w:val="24"/>
          <w:szCs w:val="24"/>
        </w:rPr>
        <w:t>、？</w:t>
      </w:r>
      <w:r w:rsidR="007A3320">
        <w:rPr>
          <w:rFonts w:hint="eastAsia"/>
          <w:sz w:val="24"/>
          <w:szCs w:val="24"/>
        </w:rPr>
        <w:t>（</w:t>
      </w:r>
      <w:r w:rsidR="007A3320">
        <w:rPr>
          <w:rFonts w:hint="eastAsia"/>
          <w:sz w:val="24"/>
          <w:szCs w:val="24"/>
        </w:rPr>
        <w:t>2</w:t>
      </w:r>
      <w:r w:rsidR="007A3320">
        <w:rPr>
          <w:rFonts w:hint="eastAsia"/>
          <w:sz w:val="24"/>
          <w:szCs w:val="24"/>
        </w:rPr>
        <w:t>部）</w:t>
      </w:r>
      <w:r w:rsidR="007D0484">
        <w:rPr>
          <w:rFonts w:hint="eastAsia"/>
          <w:sz w:val="24"/>
          <w:szCs w:val="24"/>
        </w:rPr>
        <w:t>、杜旭、杨贯非、赵丹、李荣</w:t>
      </w:r>
    </w:p>
    <w:p w:rsidR="00D7080D" w:rsidRDefault="00386FD1" w:rsidP="00F37642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秘书：雒</w:t>
      </w:r>
      <w:r w:rsidR="00D7080D">
        <w:rPr>
          <w:rFonts w:hint="eastAsia"/>
          <w:sz w:val="24"/>
          <w:szCs w:val="24"/>
        </w:rPr>
        <w:t>京蓉</w:t>
      </w:r>
    </w:p>
    <w:p w:rsidR="00E4698D" w:rsidRDefault="00E4698D" w:rsidP="00F37642">
      <w:pPr>
        <w:spacing w:line="360" w:lineRule="auto"/>
        <w:ind w:firstLineChars="177" w:firstLine="425"/>
        <w:rPr>
          <w:sz w:val="24"/>
          <w:szCs w:val="24"/>
        </w:rPr>
      </w:pPr>
    </w:p>
    <w:p w:rsidR="00337122" w:rsidRDefault="00337122" w:rsidP="00F37642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 w:rsidR="00820B79">
        <w:rPr>
          <w:rFonts w:hint="eastAsia"/>
          <w:sz w:val="24"/>
          <w:szCs w:val="24"/>
        </w:rPr>
        <w:t>类型</w:t>
      </w:r>
      <w:r w:rsidR="00B62F15">
        <w:rPr>
          <w:rFonts w:hint="eastAsia"/>
          <w:sz w:val="24"/>
          <w:szCs w:val="24"/>
        </w:rPr>
        <w:t>工作的会议组织：</w:t>
      </w:r>
    </w:p>
    <w:p w:rsidR="00E4698D" w:rsidRDefault="006463EB" w:rsidP="00F37642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 w:rsidR="000B0BD3">
        <w:rPr>
          <w:rFonts w:hint="eastAsia"/>
          <w:sz w:val="24"/>
          <w:szCs w:val="24"/>
        </w:rPr>
        <w:t>技术方向、规划</w:t>
      </w:r>
      <w:r w:rsidR="00E26EC2">
        <w:rPr>
          <w:rFonts w:hint="eastAsia"/>
          <w:sz w:val="24"/>
          <w:szCs w:val="24"/>
        </w:rPr>
        <w:t>等工作，牵头人起草草稿</w:t>
      </w:r>
      <w:r w:rsidR="000B0BD3">
        <w:rPr>
          <w:rFonts w:hint="eastAsia"/>
          <w:sz w:val="24"/>
          <w:szCs w:val="24"/>
        </w:rPr>
        <w:t>，</w:t>
      </w:r>
      <w:r w:rsidR="00E4698D">
        <w:rPr>
          <w:rFonts w:hint="eastAsia"/>
          <w:sz w:val="24"/>
          <w:szCs w:val="24"/>
        </w:rPr>
        <w:t>常委会</w:t>
      </w:r>
      <w:r w:rsidR="00A228DD">
        <w:rPr>
          <w:rFonts w:hint="eastAsia"/>
          <w:sz w:val="24"/>
          <w:szCs w:val="24"/>
        </w:rPr>
        <w:t>（常委参加）</w:t>
      </w:r>
      <w:r w:rsidR="000B0BD3">
        <w:rPr>
          <w:rFonts w:hint="eastAsia"/>
          <w:sz w:val="24"/>
          <w:szCs w:val="24"/>
        </w:rPr>
        <w:t>讨论确定，递交公司决策。</w:t>
      </w:r>
    </w:p>
    <w:p w:rsidR="00B61D00" w:rsidRDefault="006463EB" w:rsidP="00F37642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 w:rsidR="00C03EA7">
        <w:rPr>
          <w:rFonts w:hint="eastAsia"/>
          <w:sz w:val="24"/>
          <w:szCs w:val="24"/>
        </w:rPr>
        <w:t>评审工作</w:t>
      </w:r>
      <w:r w:rsidR="00B61D00">
        <w:rPr>
          <w:rFonts w:hint="eastAsia"/>
          <w:sz w:val="24"/>
          <w:szCs w:val="24"/>
        </w:rPr>
        <w:t>及项目组成立</w:t>
      </w:r>
      <w:r w:rsidR="00C03EA7">
        <w:rPr>
          <w:rFonts w:hint="eastAsia"/>
          <w:sz w:val="24"/>
          <w:szCs w:val="24"/>
        </w:rPr>
        <w:t>，相关委员参加，无需全会</w:t>
      </w:r>
      <w:r w:rsidR="007C286B">
        <w:rPr>
          <w:rFonts w:hint="eastAsia"/>
          <w:sz w:val="24"/>
          <w:szCs w:val="24"/>
        </w:rPr>
        <w:t>，具体牵头人</w:t>
      </w:r>
      <w:r w:rsidR="006A78F5">
        <w:rPr>
          <w:rFonts w:hint="eastAsia"/>
          <w:sz w:val="24"/>
          <w:szCs w:val="24"/>
        </w:rPr>
        <w:t>视</w:t>
      </w:r>
      <w:r w:rsidR="007C286B">
        <w:rPr>
          <w:rFonts w:hint="eastAsia"/>
          <w:sz w:val="24"/>
          <w:szCs w:val="24"/>
        </w:rPr>
        <w:t>情况</w:t>
      </w:r>
      <w:r w:rsidR="006A78F5">
        <w:rPr>
          <w:rFonts w:hint="eastAsia"/>
          <w:sz w:val="24"/>
          <w:szCs w:val="24"/>
        </w:rPr>
        <w:t>。</w:t>
      </w:r>
    </w:p>
    <w:p w:rsidR="00D13CF2" w:rsidRDefault="006463EB" w:rsidP="00F37642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r w:rsidR="00D13CF2">
        <w:rPr>
          <w:rFonts w:hint="eastAsia"/>
          <w:sz w:val="24"/>
          <w:szCs w:val="24"/>
        </w:rPr>
        <w:t>全会（常委及委员参加）</w:t>
      </w:r>
      <w:r w:rsidR="003C3513">
        <w:rPr>
          <w:rFonts w:hint="eastAsia"/>
          <w:sz w:val="24"/>
          <w:szCs w:val="24"/>
        </w:rPr>
        <w:t>主要是例行会议，</w:t>
      </w:r>
      <w:r w:rsidR="00202030">
        <w:rPr>
          <w:rFonts w:hint="eastAsia"/>
          <w:sz w:val="24"/>
          <w:szCs w:val="24"/>
        </w:rPr>
        <w:t>介绍</w:t>
      </w:r>
      <w:r w:rsidR="00D13CF2">
        <w:rPr>
          <w:rFonts w:hint="eastAsia"/>
          <w:sz w:val="24"/>
          <w:szCs w:val="24"/>
        </w:rPr>
        <w:t>公司业务方向，技术方向，在</w:t>
      </w:r>
      <w:r w:rsidR="00202030">
        <w:rPr>
          <w:rFonts w:hint="eastAsia"/>
          <w:sz w:val="24"/>
          <w:szCs w:val="24"/>
        </w:rPr>
        <w:t>研项目</w:t>
      </w:r>
      <w:r w:rsidR="00D13CF2">
        <w:rPr>
          <w:rFonts w:hint="eastAsia"/>
          <w:sz w:val="24"/>
          <w:szCs w:val="24"/>
        </w:rPr>
        <w:t>及进展</w:t>
      </w:r>
      <w:r w:rsidR="0038548E">
        <w:rPr>
          <w:rFonts w:hint="eastAsia"/>
          <w:sz w:val="24"/>
          <w:szCs w:val="24"/>
        </w:rPr>
        <w:t>情况，领导指示</w:t>
      </w:r>
      <w:r w:rsidR="00D13CF2">
        <w:rPr>
          <w:rFonts w:hint="eastAsia"/>
          <w:sz w:val="24"/>
          <w:szCs w:val="24"/>
        </w:rPr>
        <w:t>等。</w:t>
      </w:r>
    </w:p>
    <w:p w:rsidR="0038548E" w:rsidRPr="00D13CF2" w:rsidRDefault="006463EB" w:rsidP="00F37642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4 </w:t>
      </w:r>
      <w:r w:rsidR="0038548E">
        <w:rPr>
          <w:rFonts w:hint="eastAsia"/>
          <w:sz w:val="24"/>
          <w:szCs w:val="24"/>
        </w:rPr>
        <w:t>汇报工作又牵头人准备材料并汇报，常委参加。</w:t>
      </w:r>
    </w:p>
    <w:p w:rsidR="00484D39" w:rsidRDefault="00F37642" w:rsidP="00F37642">
      <w:pPr>
        <w:pStyle w:val="2"/>
      </w:pPr>
      <w:r>
        <w:rPr>
          <w:rFonts w:hint="eastAsia"/>
        </w:rPr>
        <w:t>评审方式</w:t>
      </w:r>
    </w:p>
    <w:p w:rsidR="002F1C61" w:rsidRPr="00F37642" w:rsidRDefault="00205B4A" w:rsidP="002F1C61">
      <w:pPr>
        <w:spacing w:line="360" w:lineRule="auto"/>
        <w:ind w:firstLineChars="177" w:firstLine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⑴</w:t>
      </w:r>
      <w:r w:rsidR="002F1C61" w:rsidRPr="00F37642">
        <w:rPr>
          <w:rFonts w:hint="eastAsia"/>
          <w:b/>
          <w:sz w:val="24"/>
          <w:szCs w:val="24"/>
        </w:rPr>
        <w:t>会议评审</w:t>
      </w:r>
    </w:p>
    <w:p w:rsidR="002F1C61" w:rsidRDefault="002F1C61" w:rsidP="002F1C61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组织会议，并当场形成书面意见。</w:t>
      </w:r>
    </w:p>
    <w:p w:rsidR="00F37642" w:rsidRPr="00F37642" w:rsidRDefault="00205B4A" w:rsidP="002F1C61">
      <w:pPr>
        <w:spacing w:line="360" w:lineRule="auto"/>
        <w:ind w:firstLineChars="177" w:firstLine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⑵</w:t>
      </w:r>
      <w:r w:rsidR="00F37642" w:rsidRPr="00F37642">
        <w:rPr>
          <w:rFonts w:hint="eastAsia"/>
          <w:b/>
          <w:sz w:val="24"/>
          <w:szCs w:val="24"/>
        </w:rPr>
        <w:t>会签评审</w:t>
      </w:r>
    </w:p>
    <w:p w:rsidR="00484D39" w:rsidRPr="005974C8" w:rsidRDefault="002F2998" w:rsidP="007D5B8B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不组织会议，</w:t>
      </w:r>
      <w:r w:rsidR="00ED24E7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邮件形式汇报和表达意见</w:t>
      </w:r>
      <w:r w:rsidR="0063552C">
        <w:rPr>
          <w:rFonts w:hint="eastAsia"/>
          <w:sz w:val="24"/>
          <w:szCs w:val="24"/>
        </w:rPr>
        <w:t>。</w:t>
      </w:r>
    </w:p>
    <w:p w:rsidR="00A269B8" w:rsidRDefault="006426D3" w:rsidP="00A269B8">
      <w:pPr>
        <w:pStyle w:val="2"/>
      </w:pPr>
      <w:r>
        <w:rPr>
          <w:rFonts w:hint="eastAsia"/>
        </w:rPr>
        <w:t>评审</w:t>
      </w:r>
      <w:r w:rsidR="00A269B8">
        <w:rPr>
          <w:rFonts w:hint="eastAsia"/>
        </w:rPr>
        <w:t>工作流程</w:t>
      </w:r>
    </w:p>
    <w:p w:rsidR="00A269B8" w:rsidRPr="007800C5" w:rsidRDefault="00C95B56" w:rsidP="00133002">
      <w:pPr>
        <w:spacing w:line="360" w:lineRule="auto"/>
        <w:ind w:firstLineChars="177" w:firstLine="425"/>
        <w:rPr>
          <w:sz w:val="24"/>
          <w:szCs w:val="24"/>
        </w:rPr>
      </w:pPr>
      <w:r w:rsidRPr="007800C5">
        <w:rPr>
          <w:rFonts w:hint="eastAsia"/>
          <w:sz w:val="24"/>
          <w:szCs w:val="24"/>
        </w:rPr>
        <w:t>⑴</w:t>
      </w:r>
      <w:r w:rsidR="00A269B8" w:rsidRPr="00DC17F7">
        <w:rPr>
          <w:rFonts w:hint="eastAsia"/>
          <w:b/>
          <w:sz w:val="24"/>
          <w:szCs w:val="24"/>
        </w:rPr>
        <w:t>发起</w:t>
      </w:r>
      <w:r w:rsidR="00A269B8" w:rsidRPr="007800C5">
        <w:rPr>
          <w:rFonts w:hint="eastAsia"/>
          <w:sz w:val="24"/>
          <w:szCs w:val="24"/>
        </w:rPr>
        <w:t>，各部门均可发起</w:t>
      </w:r>
      <w:r w:rsidR="000762D1">
        <w:rPr>
          <w:rFonts w:hint="eastAsia"/>
          <w:sz w:val="24"/>
          <w:szCs w:val="24"/>
        </w:rPr>
        <w:t>项目</w:t>
      </w:r>
      <w:r w:rsidR="00A269B8" w:rsidRPr="007800C5">
        <w:rPr>
          <w:rFonts w:hint="eastAsia"/>
          <w:sz w:val="24"/>
          <w:szCs w:val="24"/>
        </w:rPr>
        <w:t>，包括技术评审组牵头人；以书面立项报告提交牵头人，</w:t>
      </w:r>
      <w:r w:rsidR="00A71F70" w:rsidRPr="007800C5">
        <w:rPr>
          <w:rFonts w:hint="eastAsia"/>
          <w:sz w:val="24"/>
          <w:szCs w:val="24"/>
        </w:rPr>
        <w:t>并</w:t>
      </w:r>
      <w:r w:rsidR="00A269B8" w:rsidRPr="007800C5">
        <w:rPr>
          <w:rFonts w:hint="eastAsia"/>
          <w:sz w:val="24"/>
          <w:szCs w:val="24"/>
        </w:rPr>
        <w:t>抄送其他</w:t>
      </w:r>
      <w:r w:rsidR="00296BCE">
        <w:rPr>
          <w:rFonts w:hint="eastAsia"/>
          <w:sz w:val="24"/>
          <w:szCs w:val="24"/>
        </w:rPr>
        <w:t>委员</w:t>
      </w:r>
      <w:r w:rsidR="00A269B8" w:rsidRPr="007800C5">
        <w:rPr>
          <w:rFonts w:hint="eastAsia"/>
          <w:sz w:val="24"/>
          <w:szCs w:val="24"/>
        </w:rPr>
        <w:t>。</w:t>
      </w:r>
    </w:p>
    <w:p w:rsidR="009C2B1D" w:rsidRPr="007800C5" w:rsidRDefault="00C95B56" w:rsidP="007800C5">
      <w:pPr>
        <w:spacing w:line="360" w:lineRule="auto"/>
        <w:ind w:firstLineChars="177" w:firstLine="425"/>
        <w:rPr>
          <w:sz w:val="24"/>
          <w:szCs w:val="24"/>
        </w:rPr>
      </w:pPr>
      <w:r w:rsidRPr="007800C5">
        <w:rPr>
          <w:rFonts w:hint="eastAsia"/>
          <w:sz w:val="24"/>
          <w:szCs w:val="24"/>
        </w:rPr>
        <w:t>⑵</w:t>
      </w:r>
      <w:r w:rsidR="00A269B8" w:rsidRPr="00DC17F7">
        <w:rPr>
          <w:rFonts w:hint="eastAsia"/>
          <w:b/>
          <w:sz w:val="24"/>
          <w:szCs w:val="24"/>
        </w:rPr>
        <w:t>立项</w:t>
      </w:r>
      <w:r w:rsidR="00A269B8" w:rsidRPr="007800C5">
        <w:rPr>
          <w:rFonts w:hint="eastAsia"/>
          <w:sz w:val="24"/>
          <w:szCs w:val="24"/>
        </w:rPr>
        <w:t>，</w:t>
      </w:r>
      <w:r w:rsidR="00543999" w:rsidRPr="007800C5">
        <w:rPr>
          <w:rFonts w:hint="eastAsia"/>
          <w:sz w:val="24"/>
          <w:szCs w:val="24"/>
        </w:rPr>
        <w:t>牵头人</w:t>
      </w:r>
      <w:r w:rsidR="00F355F6" w:rsidRPr="007800C5">
        <w:rPr>
          <w:rFonts w:hint="eastAsia"/>
          <w:sz w:val="24"/>
          <w:szCs w:val="24"/>
        </w:rPr>
        <w:t>组织立项评审</w:t>
      </w:r>
      <w:r w:rsidR="00177013" w:rsidRPr="007800C5">
        <w:rPr>
          <w:rFonts w:hint="eastAsia"/>
          <w:sz w:val="24"/>
          <w:szCs w:val="24"/>
        </w:rPr>
        <w:t>。</w:t>
      </w:r>
      <w:r w:rsidR="007016FA" w:rsidRPr="007800C5">
        <w:rPr>
          <w:rFonts w:hint="eastAsia"/>
          <w:sz w:val="24"/>
          <w:szCs w:val="24"/>
        </w:rPr>
        <w:t>通过评审，即确认立项；不通过，给出</w:t>
      </w:r>
      <w:r w:rsidR="001963B1" w:rsidRPr="007800C5">
        <w:rPr>
          <w:rFonts w:hint="eastAsia"/>
          <w:sz w:val="24"/>
          <w:szCs w:val="24"/>
        </w:rPr>
        <w:t>理由与建议</w:t>
      </w:r>
      <w:r w:rsidR="00CE2321">
        <w:rPr>
          <w:rFonts w:hint="eastAsia"/>
          <w:sz w:val="24"/>
          <w:szCs w:val="24"/>
        </w:rPr>
        <w:t>，</w:t>
      </w:r>
      <w:r w:rsidR="00CE2321" w:rsidRPr="00237891">
        <w:rPr>
          <w:rFonts w:hint="eastAsia"/>
          <w:sz w:val="24"/>
          <w:szCs w:val="24"/>
        </w:rPr>
        <w:t>在立项报告中记录并存档</w:t>
      </w:r>
      <w:r w:rsidR="003C238A" w:rsidRPr="00237891">
        <w:rPr>
          <w:rFonts w:hint="eastAsia"/>
          <w:sz w:val="24"/>
          <w:szCs w:val="24"/>
        </w:rPr>
        <w:t>。</w:t>
      </w:r>
    </w:p>
    <w:p w:rsidR="00842646" w:rsidRDefault="00C95B56" w:rsidP="007800C5">
      <w:pPr>
        <w:spacing w:line="360" w:lineRule="auto"/>
        <w:ind w:firstLineChars="177" w:firstLine="425"/>
        <w:rPr>
          <w:sz w:val="24"/>
          <w:szCs w:val="24"/>
        </w:rPr>
      </w:pPr>
      <w:r w:rsidRPr="007800C5">
        <w:rPr>
          <w:rFonts w:hint="eastAsia"/>
          <w:sz w:val="24"/>
          <w:szCs w:val="24"/>
        </w:rPr>
        <w:t>⑶</w:t>
      </w:r>
      <w:r w:rsidR="00885F1A" w:rsidRPr="00DC17F7">
        <w:rPr>
          <w:rFonts w:hint="eastAsia"/>
          <w:b/>
          <w:sz w:val="24"/>
          <w:szCs w:val="24"/>
        </w:rPr>
        <w:t>督导</w:t>
      </w:r>
      <w:r w:rsidR="00885F1A" w:rsidRPr="007800C5">
        <w:rPr>
          <w:rFonts w:hint="eastAsia"/>
          <w:sz w:val="24"/>
          <w:szCs w:val="24"/>
        </w:rPr>
        <w:t>，重点是</w:t>
      </w:r>
      <w:r w:rsidR="00F67578" w:rsidRPr="007800C5">
        <w:rPr>
          <w:rFonts w:hint="eastAsia"/>
          <w:sz w:val="24"/>
          <w:szCs w:val="24"/>
        </w:rPr>
        <w:t>检查</w:t>
      </w:r>
      <w:r w:rsidR="00885F1A" w:rsidRPr="007800C5">
        <w:rPr>
          <w:rFonts w:hint="eastAsia"/>
          <w:sz w:val="24"/>
          <w:szCs w:val="24"/>
        </w:rPr>
        <w:t>落实，</w:t>
      </w:r>
      <w:r w:rsidR="00056EEE" w:rsidRPr="00237891">
        <w:rPr>
          <w:rFonts w:hint="eastAsia"/>
          <w:sz w:val="24"/>
          <w:szCs w:val="24"/>
        </w:rPr>
        <w:t>评审组根据项目特点及公司现有技术人员储备，协调组织建立</w:t>
      </w:r>
      <w:r w:rsidR="003C15A3" w:rsidRPr="00237891">
        <w:rPr>
          <w:rFonts w:hint="eastAsia"/>
          <w:sz w:val="24"/>
          <w:szCs w:val="24"/>
        </w:rPr>
        <w:t>专门</w:t>
      </w:r>
      <w:r w:rsidR="00056EEE" w:rsidRPr="00237891">
        <w:rPr>
          <w:rFonts w:hint="eastAsia"/>
          <w:sz w:val="24"/>
          <w:szCs w:val="24"/>
        </w:rPr>
        <w:t>项目组，</w:t>
      </w:r>
      <w:r w:rsidR="00056EEE">
        <w:rPr>
          <w:rFonts w:hint="eastAsia"/>
          <w:sz w:val="24"/>
          <w:szCs w:val="24"/>
        </w:rPr>
        <w:t>同时</w:t>
      </w:r>
      <w:r w:rsidR="002B2F44" w:rsidRPr="007800C5">
        <w:rPr>
          <w:rFonts w:hint="eastAsia"/>
          <w:sz w:val="24"/>
          <w:szCs w:val="24"/>
        </w:rPr>
        <w:t>牵头人根据立项报告确定</w:t>
      </w:r>
      <w:r w:rsidR="00731CAA" w:rsidRPr="007800C5">
        <w:rPr>
          <w:rFonts w:hint="eastAsia"/>
          <w:sz w:val="24"/>
          <w:szCs w:val="24"/>
        </w:rPr>
        <w:t>的里程碑，按时检查监督，并给出意见建议。出现重大偏离，组织评审组</w:t>
      </w:r>
      <w:r w:rsidR="00632338" w:rsidRPr="007800C5">
        <w:rPr>
          <w:rFonts w:hint="eastAsia"/>
          <w:sz w:val="24"/>
          <w:szCs w:val="24"/>
        </w:rPr>
        <w:t>作出暂停</w:t>
      </w:r>
      <w:r w:rsidR="00731CAA" w:rsidRPr="007800C5">
        <w:rPr>
          <w:rFonts w:hint="eastAsia"/>
          <w:sz w:val="24"/>
          <w:szCs w:val="24"/>
        </w:rPr>
        <w:t>、终止等决定</w:t>
      </w:r>
      <w:r w:rsidR="004E3ADE" w:rsidRPr="007800C5">
        <w:rPr>
          <w:rFonts w:hint="eastAsia"/>
          <w:sz w:val="24"/>
          <w:szCs w:val="24"/>
        </w:rPr>
        <w:t>。</w:t>
      </w:r>
    </w:p>
    <w:p w:rsidR="009C2B1D" w:rsidRDefault="00842646" w:rsidP="007800C5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mallCaps/>
          <w:sz w:val="24"/>
          <w:szCs w:val="24"/>
        </w:rPr>
        <w:t>⑷</w:t>
      </w:r>
      <w:r w:rsidR="009C2B1D" w:rsidRPr="00DC17F7">
        <w:rPr>
          <w:rFonts w:hint="eastAsia"/>
          <w:b/>
          <w:sz w:val="24"/>
          <w:szCs w:val="24"/>
        </w:rPr>
        <w:t>验收</w:t>
      </w:r>
      <w:r w:rsidR="009C2B1D" w:rsidRPr="007800C5">
        <w:rPr>
          <w:rFonts w:hint="eastAsia"/>
          <w:sz w:val="24"/>
          <w:szCs w:val="24"/>
        </w:rPr>
        <w:t>，</w:t>
      </w:r>
      <w:r w:rsidR="00705FD3" w:rsidRPr="007800C5">
        <w:rPr>
          <w:rFonts w:hint="eastAsia"/>
          <w:sz w:val="24"/>
          <w:szCs w:val="24"/>
        </w:rPr>
        <w:t>组织</w:t>
      </w:r>
      <w:r w:rsidR="00F355F6" w:rsidRPr="007800C5">
        <w:rPr>
          <w:rFonts w:hint="eastAsia"/>
          <w:sz w:val="24"/>
          <w:szCs w:val="24"/>
        </w:rPr>
        <w:t>对执行结果</w:t>
      </w:r>
      <w:r w:rsidR="00705FD3" w:rsidRPr="007800C5">
        <w:rPr>
          <w:rFonts w:hint="eastAsia"/>
          <w:sz w:val="24"/>
          <w:szCs w:val="24"/>
        </w:rPr>
        <w:t>的评审</w:t>
      </w:r>
      <w:r w:rsidR="00B0100A" w:rsidRPr="007800C5">
        <w:rPr>
          <w:rFonts w:hint="eastAsia"/>
          <w:sz w:val="24"/>
          <w:szCs w:val="24"/>
        </w:rPr>
        <w:t>，给</w:t>
      </w:r>
      <w:r w:rsidR="00D50CD8">
        <w:rPr>
          <w:rFonts w:hint="eastAsia"/>
          <w:sz w:val="24"/>
          <w:szCs w:val="24"/>
        </w:rPr>
        <w:t>予</w:t>
      </w:r>
      <w:r w:rsidR="00B0100A" w:rsidRPr="007800C5">
        <w:rPr>
          <w:rFonts w:hint="eastAsia"/>
          <w:sz w:val="24"/>
          <w:szCs w:val="24"/>
        </w:rPr>
        <w:t>明确意见和评定</w:t>
      </w:r>
      <w:r w:rsidR="00193E42">
        <w:rPr>
          <w:rFonts w:hint="eastAsia"/>
          <w:sz w:val="24"/>
          <w:szCs w:val="24"/>
        </w:rPr>
        <w:t>。</w:t>
      </w:r>
    </w:p>
    <w:p w:rsidR="006822C5" w:rsidRDefault="0015607B" w:rsidP="007800C5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评审</w:t>
      </w:r>
      <w:r w:rsidR="008469F5">
        <w:rPr>
          <w:rFonts w:hint="eastAsia"/>
          <w:sz w:val="24"/>
          <w:szCs w:val="24"/>
        </w:rPr>
        <w:t>方式</w:t>
      </w:r>
      <w:r>
        <w:rPr>
          <w:rFonts w:hint="eastAsia"/>
          <w:sz w:val="24"/>
          <w:szCs w:val="24"/>
        </w:rPr>
        <w:t>牵头人根据情况掌握</w:t>
      </w:r>
      <w:r w:rsidR="00A0276A">
        <w:rPr>
          <w:rFonts w:hint="eastAsia"/>
          <w:sz w:val="24"/>
          <w:szCs w:val="24"/>
        </w:rPr>
        <w:t>。</w:t>
      </w:r>
      <w:r w:rsidR="006822C5" w:rsidRPr="00237891">
        <w:rPr>
          <w:rFonts w:hint="eastAsia"/>
          <w:sz w:val="24"/>
          <w:szCs w:val="24"/>
        </w:rPr>
        <w:t>各阶段交付物见下表。</w:t>
      </w:r>
    </w:p>
    <w:tbl>
      <w:tblPr>
        <w:tblStyle w:val="aa"/>
        <w:tblW w:w="10065" w:type="dxa"/>
        <w:tblInd w:w="-743" w:type="dxa"/>
        <w:tblLook w:val="04A0"/>
      </w:tblPr>
      <w:tblGrid>
        <w:gridCol w:w="1418"/>
        <w:gridCol w:w="4820"/>
        <w:gridCol w:w="3827"/>
      </w:tblGrid>
      <w:tr w:rsidR="0020427F" w:rsidTr="00FF2B90">
        <w:tc>
          <w:tcPr>
            <w:tcW w:w="1418" w:type="dxa"/>
            <w:shd w:val="clear" w:color="auto" w:fill="DBE5F1" w:themeFill="accent1" w:themeFillTint="33"/>
          </w:tcPr>
          <w:p w:rsidR="0020427F" w:rsidRPr="006822C5" w:rsidRDefault="0020427F" w:rsidP="007800C5">
            <w:pPr>
              <w:spacing w:line="360" w:lineRule="auto"/>
              <w:rPr>
                <w:b/>
                <w:szCs w:val="21"/>
              </w:rPr>
            </w:pPr>
            <w:r w:rsidRPr="006822C5">
              <w:rPr>
                <w:rFonts w:hint="eastAsia"/>
                <w:b/>
                <w:szCs w:val="21"/>
              </w:rPr>
              <w:t>阶段</w:t>
            </w:r>
          </w:p>
        </w:tc>
        <w:tc>
          <w:tcPr>
            <w:tcW w:w="4820" w:type="dxa"/>
            <w:shd w:val="clear" w:color="auto" w:fill="DBE5F1" w:themeFill="accent1" w:themeFillTint="33"/>
          </w:tcPr>
          <w:p w:rsidR="0020427F" w:rsidRDefault="0020427F" w:rsidP="007800C5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:rsidR="0020427F" w:rsidRPr="006822C5" w:rsidRDefault="0020427F" w:rsidP="007800C5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</w:t>
            </w:r>
          </w:p>
        </w:tc>
      </w:tr>
      <w:tr w:rsidR="0020427F" w:rsidTr="00FF2B90">
        <w:trPr>
          <w:trHeight w:val="1029"/>
        </w:trPr>
        <w:tc>
          <w:tcPr>
            <w:tcW w:w="1418" w:type="dxa"/>
          </w:tcPr>
          <w:p w:rsidR="0020427F" w:rsidRPr="0020427F" w:rsidRDefault="0020427F" w:rsidP="007800C5">
            <w:pPr>
              <w:spacing w:line="360" w:lineRule="auto"/>
              <w:rPr>
                <w:szCs w:val="21"/>
              </w:rPr>
            </w:pPr>
            <w:r w:rsidRPr="0020427F">
              <w:rPr>
                <w:rFonts w:hint="eastAsia"/>
                <w:szCs w:val="21"/>
              </w:rPr>
              <w:t>发起</w:t>
            </w:r>
          </w:p>
        </w:tc>
        <w:tc>
          <w:tcPr>
            <w:tcW w:w="4820" w:type="dxa"/>
          </w:tcPr>
          <w:p w:rsidR="0020427F" w:rsidRPr="0020427F" w:rsidRDefault="006B4A89" w:rsidP="006E20B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发起方：</w:t>
            </w:r>
            <w:r w:rsidR="00C21C72" w:rsidRPr="0020427F">
              <w:rPr>
                <w:rFonts w:hint="eastAsia"/>
                <w:szCs w:val="21"/>
              </w:rPr>
              <w:t>《项目可行性分析报告》</w:t>
            </w:r>
            <w:r>
              <w:rPr>
                <w:rFonts w:hint="eastAsia"/>
                <w:szCs w:val="21"/>
              </w:rPr>
              <w:t>，邮件提交牵头人及秘书</w:t>
            </w:r>
          </w:p>
        </w:tc>
        <w:tc>
          <w:tcPr>
            <w:tcW w:w="3827" w:type="dxa"/>
          </w:tcPr>
          <w:p w:rsidR="006B4A89" w:rsidRPr="006B4A89" w:rsidRDefault="0020427F" w:rsidP="006B4A89">
            <w:pPr>
              <w:spacing w:line="360" w:lineRule="auto"/>
              <w:rPr>
                <w:szCs w:val="21"/>
              </w:rPr>
            </w:pPr>
            <w:r w:rsidRPr="0020427F">
              <w:rPr>
                <w:rFonts w:hint="eastAsia"/>
                <w:szCs w:val="21"/>
              </w:rPr>
              <w:t>评审组</w:t>
            </w:r>
            <w:r w:rsidR="00375A5D">
              <w:rPr>
                <w:rFonts w:hint="eastAsia"/>
                <w:szCs w:val="21"/>
              </w:rPr>
              <w:t>邮件回复</w:t>
            </w:r>
            <w:r w:rsidRPr="0020427F">
              <w:rPr>
                <w:rFonts w:hint="eastAsia"/>
                <w:szCs w:val="21"/>
              </w:rPr>
              <w:t>给出受理意见</w:t>
            </w:r>
            <w:r w:rsidR="006B4A89">
              <w:rPr>
                <w:rFonts w:hint="eastAsia"/>
                <w:szCs w:val="21"/>
              </w:rPr>
              <w:t>，同意则协调成立项目组，接续后面工作；并将材料转发评审组相关成员</w:t>
            </w:r>
          </w:p>
        </w:tc>
      </w:tr>
      <w:tr w:rsidR="0020427F" w:rsidTr="00FF2B90">
        <w:tc>
          <w:tcPr>
            <w:tcW w:w="1418" w:type="dxa"/>
          </w:tcPr>
          <w:p w:rsidR="0020427F" w:rsidRPr="0020427F" w:rsidRDefault="0020427F" w:rsidP="007800C5">
            <w:pPr>
              <w:spacing w:line="360" w:lineRule="auto"/>
              <w:rPr>
                <w:szCs w:val="21"/>
              </w:rPr>
            </w:pPr>
            <w:r w:rsidRPr="0020427F">
              <w:rPr>
                <w:rFonts w:hint="eastAsia"/>
                <w:szCs w:val="21"/>
              </w:rPr>
              <w:t>立项</w:t>
            </w:r>
          </w:p>
        </w:tc>
        <w:tc>
          <w:tcPr>
            <w:tcW w:w="4820" w:type="dxa"/>
          </w:tcPr>
          <w:p w:rsidR="0020427F" w:rsidRPr="0020427F" w:rsidRDefault="006B4A89" w:rsidP="006E20B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项目组：</w:t>
            </w:r>
            <w:r w:rsidR="0020427F" w:rsidRPr="0020427F">
              <w:rPr>
                <w:rFonts w:hint="eastAsia"/>
                <w:szCs w:val="21"/>
              </w:rPr>
              <w:t>《项目立项报告》</w:t>
            </w:r>
            <w:r>
              <w:rPr>
                <w:rFonts w:hint="eastAsia"/>
                <w:szCs w:val="21"/>
              </w:rPr>
              <w:t>，评审前邮件提交秘书</w:t>
            </w:r>
          </w:p>
        </w:tc>
        <w:tc>
          <w:tcPr>
            <w:tcW w:w="3827" w:type="dxa"/>
          </w:tcPr>
          <w:p w:rsidR="0020427F" w:rsidRPr="0020427F" w:rsidRDefault="0020427F" w:rsidP="006B4A89">
            <w:pPr>
              <w:spacing w:line="360" w:lineRule="auto"/>
              <w:rPr>
                <w:szCs w:val="21"/>
              </w:rPr>
            </w:pPr>
            <w:r w:rsidRPr="0020427F">
              <w:rPr>
                <w:rFonts w:hint="eastAsia"/>
                <w:szCs w:val="21"/>
              </w:rPr>
              <w:t>评审组</w:t>
            </w:r>
            <w:r w:rsidR="006B4A89">
              <w:rPr>
                <w:rFonts w:hint="eastAsia"/>
                <w:szCs w:val="21"/>
              </w:rPr>
              <w:t>填写</w:t>
            </w:r>
            <w:r w:rsidR="006E20B5">
              <w:rPr>
                <w:rFonts w:hint="eastAsia"/>
                <w:szCs w:val="21"/>
              </w:rPr>
              <w:t>《</w:t>
            </w:r>
            <w:r w:rsidR="006B4A89" w:rsidRPr="0020427F">
              <w:rPr>
                <w:rFonts w:hint="eastAsia"/>
                <w:szCs w:val="21"/>
              </w:rPr>
              <w:t>项目立项报告》</w:t>
            </w:r>
            <w:r w:rsidR="006B4A89">
              <w:rPr>
                <w:rFonts w:hint="eastAsia"/>
                <w:szCs w:val="21"/>
              </w:rPr>
              <w:t>相关内容并签字确认</w:t>
            </w:r>
          </w:p>
        </w:tc>
      </w:tr>
      <w:tr w:rsidR="0020427F" w:rsidTr="00FF2B90">
        <w:trPr>
          <w:trHeight w:val="465"/>
        </w:trPr>
        <w:tc>
          <w:tcPr>
            <w:tcW w:w="1418" w:type="dxa"/>
          </w:tcPr>
          <w:p w:rsidR="0020427F" w:rsidRPr="0020427F" w:rsidRDefault="0020427F" w:rsidP="007800C5">
            <w:pPr>
              <w:spacing w:line="360" w:lineRule="auto"/>
              <w:rPr>
                <w:szCs w:val="21"/>
              </w:rPr>
            </w:pPr>
            <w:r w:rsidRPr="0020427F">
              <w:rPr>
                <w:rFonts w:hint="eastAsia"/>
                <w:szCs w:val="21"/>
              </w:rPr>
              <w:t>督导</w:t>
            </w:r>
          </w:p>
        </w:tc>
        <w:tc>
          <w:tcPr>
            <w:tcW w:w="4820" w:type="dxa"/>
          </w:tcPr>
          <w:p w:rsidR="0020427F" w:rsidRPr="0020427F" w:rsidRDefault="006B4A89" w:rsidP="00DB4E9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项目组：</w:t>
            </w:r>
            <w:r w:rsidR="00DB4E96">
              <w:rPr>
                <w:rFonts w:hint="eastAsia"/>
                <w:szCs w:val="21"/>
              </w:rPr>
              <w:t>交付物及</w:t>
            </w:r>
            <w:r w:rsidR="00C21C72">
              <w:rPr>
                <w:rFonts w:hint="eastAsia"/>
                <w:szCs w:val="21"/>
              </w:rPr>
              <w:t>《项目</w:t>
            </w:r>
            <w:r>
              <w:rPr>
                <w:rFonts w:hint="eastAsia"/>
                <w:szCs w:val="21"/>
              </w:rPr>
              <w:t>里程碑</w:t>
            </w:r>
            <w:r w:rsidR="00C21C72">
              <w:rPr>
                <w:rFonts w:hint="eastAsia"/>
                <w:szCs w:val="21"/>
              </w:rPr>
              <w:t>报告》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，评审前邮件提交秘书</w:t>
            </w:r>
          </w:p>
        </w:tc>
        <w:tc>
          <w:tcPr>
            <w:tcW w:w="3827" w:type="dxa"/>
          </w:tcPr>
          <w:p w:rsidR="0020427F" w:rsidRPr="0020427F" w:rsidRDefault="006B4A89" w:rsidP="006B4A89">
            <w:pPr>
              <w:spacing w:line="360" w:lineRule="auto"/>
              <w:rPr>
                <w:szCs w:val="21"/>
              </w:rPr>
            </w:pPr>
            <w:r w:rsidRPr="0020427F">
              <w:rPr>
                <w:rFonts w:hint="eastAsia"/>
                <w:szCs w:val="21"/>
              </w:rPr>
              <w:t>评审组</w:t>
            </w:r>
            <w:r>
              <w:rPr>
                <w:rFonts w:hint="eastAsia"/>
                <w:szCs w:val="21"/>
              </w:rPr>
              <w:t>填写《项目里程碑报告》相关内容并签字确认</w:t>
            </w:r>
          </w:p>
        </w:tc>
      </w:tr>
      <w:tr w:rsidR="0020427F" w:rsidTr="00FF2B90">
        <w:trPr>
          <w:trHeight w:val="465"/>
        </w:trPr>
        <w:tc>
          <w:tcPr>
            <w:tcW w:w="1418" w:type="dxa"/>
          </w:tcPr>
          <w:p w:rsidR="0020427F" w:rsidRPr="0020427F" w:rsidRDefault="006B4BBA" w:rsidP="007800C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验收</w:t>
            </w:r>
          </w:p>
        </w:tc>
        <w:tc>
          <w:tcPr>
            <w:tcW w:w="4820" w:type="dxa"/>
          </w:tcPr>
          <w:p w:rsidR="0020427F" w:rsidRPr="0020427F" w:rsidRDefault="006B4A89" w:rsidP="00DB4E9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项目组：</w:t>
            </w:r>
            <w:r w:rsidR="00B7550C">
              <w:rPr>
                <w:rFonts w:hint="eastAsia"/>
                <w:szCs w:val="21"/>
              </w:rPr>
              <w:t>交付物</w:t>
            </w:r>
            <w:r w:rsidR="00DB4E96">
              <w:rPr>
                <w:rFonts w:hint="eastAsia"/>
                <w:szCs w:val="21"/>
              </w:rPr>
              <w:t>及</w:t>
            </w:r>
            <w:r w:rsidR="0020427F" w:rsidRPr="0020427F">
              <w:rPr>
                <w:rFonts w:hint="eastAsia"/>
                <w:szCs w:val="21"/>
              </w:rPr>
              <w:t>《项目</w:t>
            </w:r>
            <w:r w:rsidR="00C21C72">
              <w:rPr>
                <w:rFonts w:hint="eastAsia"/>
                <w:szCs w:val="21"/>
              </w:rPr>
              <w:t>结项</w:t>
            </w:r>
            <w:r w:rsidR="0020427F" w:rsidRPr="0020427F">
              <w:rPr>
                <w:rFonts w:hint="eastAsia"/>
                <w:szCs w:val="21"/>
              </w:rPr>
              <w:t>报告》</w:t>
            </w:r>
            <w:r>
              <w:rPr>
                <w:rFonts w:hint="eastAsia"/>
                <w:szCs w:val="21"/>
              </w:rPr>
              <w:t>，评审前邮件提交秘书</w:t>
            </w:r>
          </w:p>
        </w:tc>
        <w:tc>
          <w:tcPr>
            <w:tcW w:w="3827" w:type="dxa"/>
          </w:tcPr>
          <w:p w:rsidR="0020427F" w:rsidRPr="0020427F" w:rsidRDefault="00132D72" w:rsidP="0020427F">
            <w:pPr>
              <w:spacing w:line="360" w:lineRule="auto"/>
              <w:rPr>
                <w:szCs w:val="21"/>
              </w:rPr>
            </w:pPr>
            <w:r w:rsidRPr="0020427F">
              <w:rPr>
                <w:rFonts w:hint="eastAsia"/>
                <w:szCs w:val="21"/>
              </w:rPr>
              <w:t>评审组</w:t>
            </w:r>
            <w:r>
              <w:rPr>
                <w:rFonts w:hint="eastAsia"/>
                <w:szCs w:val="21"/>
              </w:rPr>
              <w:t>填写</w:t>
            </w:r>
            <w:r w:rsidRPr="0020427F">
              <w:rPr>
                <w:rFonts w:hint="eastAsia"/>
                <w:szCs w:val="21"/>
              </w:rPr>
              <w:t>《项目</w:t>
            </w:r>
            <w:r>
              <w:rPr>
                <w:rFonts w:hint="eastAsia"/>
                <w:szCs w:val="21"/>
              </w:rPr>
              <w:t>结项</w:t>
            </w:r>
            <w:r w:rsidRPr="0020427F">
              <w:rPr>
                <w:rFonts w:hint="eastAsia"/>
                <w:szCs w:val="21"/>
              </w:rPr>
              <w:t>报告》</w:t>
            </w:r>
            <w:r>
              <w:rPr>
                <w:rFonts w:hint="eastAsia"/>
                <w:szCs w:val="21"/>
              </w:rPr>
              <w:t>相关内容并签字确认</w:t>
            </w:r>
          </w:p>
        </w:tc>
      </w:tr>
    </w:tbl>
    <w:p w:rsidR="001316D0" w:rsidRDefault="00BF72A9" w:rsidP="007800C5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相关流程规范、文档范本，参</w:t>
      </w:r>
      <w:r w:rsidR="007014D7">
        <w:rPr>
          <w:rFonts w:hint="eastAsia"/>
          <w:sz w:val="24"/>
          <w:szCs w:val="24"/>
        </w:rPr>
        <w:t>见</w:t>
      </w:r>
      <w:r>
        <w:rPr>
          <w:rFonts w:hint="eastAsia"/>
          <w:sz w:val="24"/>
          <w:szCs w:val="24"/>
        </w:rPr>
        <w:t>技术中心的相关文档，已附在后面。</w:t>
      </w:r>
    </w:p>
    <w:p w:rsidR="00A51838" w:rsidRDefault="00A51838" w:rsidP="00A51838">
      <w:pPr>
        <w:pStyle w:val="2"/>
      </w:pPr>
      <w:r w:rsidRPr="00A51838">
        <w:rPr>
          <w:rFonts w:hint="eastAsia"/>
        </w:rPr>
        <w:t>议事规则</w:t>
      </w:r>
    </w:p>
    <w:p w:rsidR="00A51838" w:rsidRDefault="0026442B" w:rsidP="00A51838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牵头人负责履行评审组职责，对各项工作负责</w:t>
      </w:r>
    </w:p>
    <w:p w:rsidR="00F12496" w:rsidRPr="00237891" w:rsidRDefault="00AA3AF5" w:rsidP="00A51838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244CB8">
        <w:rPr>
          <w:rFonts w:hint="eastAsia"/>
          <w:sz w:val="24"/>
          <w:szCs w:val="24"/>
        </w:rPr>
        <w:t>评审结果</w:t>
      </w:r>
      <w:r w:rsidR="00244CB8" w:rsidRPr="00AA3AF5">
        <w:rPr>
          <w:rFonts w:hint="eastAsia"/>
          <w:sz w:val="24"/>
          <w:szCs w:val="24"/>
        </w:rPr>
        <w:t>投票表决为主，半数通过为获批</w:t>
      </w:r>
      <w:r w:rsidR="00244CB8">
        <w:rPr>
          <w:rFonts w:hint="eastAsia"/>
          <w:sz w:val="24"/>
          <w:szCs w:val="24"/>
        </w:rPr>
        <w:t>。</w:t>
      </w:r>
      <w:r w:rsidR="00244CB8" w:rsidRPr="00237891">
        <w:rPr>
          <w:rFonts w:hint="eastAsia"/>
          <w:sz w:val="24"/>
          <w:szCs w:val="24"/>
        </w:rPr>
        <w:t>出现重大分歧，</w:t>
      </w:r>
      <w:r w:rsidR="002F0899" w:rsidRPr="00237891">
        <w:rPr>
          <w:rFonts w:hint="eastAsia"/>
          <w:sz w:val="24"/>
          <w:szCs w:val="24"/>
        </w:rPr>
        <w:t>需</w:t>
      </w:r>
      <w:r w:rsidR="00767B1D" w:rsidRPr="00237891">
        <w:rPr>
          <w:rFonts w:hint="eastAsia"/>
          <w:sz w:val="24"/>
          <w:szCs w:val="24"/>
        </w:rPr>
        <w:t>牵头人</w:t>
      </w:r>
      <w:r w:rsidR="002F0899" w:rsidRPr="00237891">
        <w:rPr>
          <w:rFonts w:hint="eastAsia"/>
          <w:sz w:val="24"/>
          <w:szCs w:val="24"/>
        </w:rPr>
        <w:t>汇报公司领导</w:t>
      </w:r>
      <w:r w:rsidR="00767B1D" w:rsidRPr="00237891">
        <w:rPr>
          <w:rFonts w:hint="eastAsia"/>
          <w:sz w:val="24"/>
          <w:szCs w:val="24"/>
        </w:rPr>
        <w:t>，多方征求意见后</w:t>
      </w:r>
      <w:r w:rsidR="002F0899" w:rsidRPr="00237891">
        <w:rPr>
          <w:rFonts w:hint="eastAsia"/>
          <w:sz w:val="24"/>
          <w:szCs w:val="24"/>
        </w:rPr>
        <w:t>决策。</w:t>
      </w:r>
    </w:p>
    <w:p w:rsidR="00463193" w:rsidRDefault="00463193" w:rsidP="00A51838">
      <w:pPr>
        <w:spacing w:line="360" w:lineRule="auto"/>
        <w:ind w:firstLineChars="177" w:firstLine="425"/>
        <w:rPr>
          <w:sz w:val="24"/>
          <w:szCs w:val="24"/>
        </w:rPr>
      </w:pPr>
      <w:r w:rsidRPr="00237891">
        <w:rPr>
          <w:rFonts w:hint="eastAsia"/>
          <w:sz w:val="24"/>
          <w:szCs w:val="24"/>
        </w:rPr>
        <w:t xml:space="preserve">3 </w:t>
      </w:r>
      <w:r w:rsidRPr="00237891">
        <w:rPr>
          <w:rFonts w:hint="eastAsia"/>
          <w:sz w:val="24"/>
          <w:szCs w:val="24"/>
        </w:rPr>
        <w:t>分歧较大的事项，可多方征求意见，多次评审。</w:t>
      </w:r>
    </w:p>
    <w:p w:rsidR="00A05E76" w:rsidRPr="008011D3" w:rsidRDefault="00A05E76" w:rsidP="00B4471E">
      <w:pPr>
        <w:pStyle w:val="2"/>
      </w:pPr>
      <w:r w:rsidRPr="008011D3">
        <w:rPr>
          <w:rFonts w:hint="eastAsia"/>
        </w:rPr>
        <w:t>技术评审组与阿米巴关系</w:t>
      </w:r>
    </w:p>
    <w:p w:rsidR="00A05E76" w:rsidRDefault="00A05E76" w:rsidP="000235EB">
      <w:pPr>
        <w:spacing w:line="360" w:lineRule="auto"/>
        <w:ind w:firstLineChars="177" w:firstLine="425"/>
        <w:rPr>
          <w:sz w:val="24"/>
          <w:szCs w:val="24"/>
        </w:rPr>
      </w:pPr>
      <w:r w:rsidRPr="00A05E76">
        <w:rPr>
          <w:rFonts w:hint="eastAsia"/>
          <w:sz w:val="24"/>
          <w:szCs w:val="24"/>
        </w:rPr>
        <w:t>在阿米巴</w:t>
      </w:r>
      <w:r w:rsidR="00300C5F">
        <w:rPr>
          <w:rFonts w:hint="eastAsia"/>
          <w:sz w:val="24"/>
          <w:szCs w:val="24"/>
        </w:rPr>
        <w:t>管理</w:t>
      </w:r>
      <w:r w:rsidRPr="00A05E76">
        <w:rPr>
          <w:rFonts w:hint="eastAsia"/>
          <w:sz w:val="24"/>
          <w:szCs w:val="24"/>
        </w:rPr>
        <w:t>模式下，</w:t>
      </w:r>
      <w:r w:rsidR="00AF1182">
        <w:rPr>
          <w:rFonts w:hint="eastAsia"/>
          <w:sz w:val="24"/>
          <w:szCs w:val="24"/>
        </w:rPr>
        <w:t>当评审组与阿米巴出现</w:t>
      </w:r>
      <w:r w:rsidRPr="00A05E76">
        <w:rPr>
          <w:rFonts w:hint="eastAsia"/>
          <w:sz w:val="24"/>
          <w:szCs w:val="24"/>
        </w:rPr>
        <w:t>冲突时，评审组</w:t>
      </w:r>
      <w:r w:rsidR="000E0CA2">
        <w:rPr>
          <w:rFonts w:hint="eastAsia"/>
          <w:sz w:val="24"/>
          <w:szCs w:val="24"/>
        </w:rPr>
        <w:t>向阿米巴妥协的。</w:t>
      </w:r>
      <w:r w:rsidRPr="00A05E76">
        <w:rPr>
          <w:rFonts w:hint="eastAsia"/>
          <w:sz w:val="24"/>
          <w:szCs w:val="24"/>
        </w:rPr>
        <w:t>此外，</w:t>
      </w:r>
      <w:r w:rsidR="00A32CCF">
        <w:rPr>
          <w:rFonts w:hint="eastAsia"/>
          <w:sz w:val="24"/>
          <w:szCs w:val="24"/>
        </w:rPr>
        <w:t>成本核算方面</w:t>
      </w:r>
      <w:r w:rsidRPr="00A05E76">
        <w:rPr>
          <w:rFonts w:hint="eastAsia"/>
          <w:sz w:val="24"/>
          <w:szCs w:val="24"/>
        </w:rPr>
        <w:t>：</w:t>
      </w:r>
    </w:p>
    <w:p w:rsidR="008232B0" w:rsidRDefault="00134910" w:rsidP="000235EB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⑴</w:t>
      </w:r>
      <w:r w:rsidR="008232B0">
        <w:rPr>
          <w:rFonts w:hint="eastAsia"/>
          <w:sz w:val="24"/>
          <w:szCs w:val="24"/>
        </w:rPr>
        <w:t>阿米巴承担，或出力完成评审组的项目，</w:t>
      </w:r>
      <w:r w:rsidR="00A97A75">
        <w:rPr>
          <w:rFonts w:hint="eastAsia"/>
          <w:sz w:val="24"/>
          <w:szCs w:val="24"/>
        </w:rPr>
        <w:t>发生成本公司买单。</w:t>
      </w:r>
    </w:p>
    <w:p w:rsidR="00E73A5C" w:rsidRPr="00A05E76" w:rsidRDefault="00134910" w:rsidP="000235EB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⑵</w:t>
      </w:r>
      <w:r w:rsidR="00E73A5C">
        <w:rPr>
          <w:rFonts w:hint="eastAsia"/>
          <w:sz w:val="24"/>
          <w:szCs w:val="24"/>
        </w:rPr>
        <w:t>阿米巴成果被评审组认定公司公共成功，发生成本公司买单</w:t>
      </w:r>
    </w:p>
    <w:p w:rsidR="00A05E76" w:rsidRPr="00A05E76" w:rsidRDefault="00134910" w:rsidP="000235EB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⑶</w:t>
      </w:r>
      <w:r w:rsidR="005E0D6A">
        <w:rPr>
          <w:rFonts w:hint="eastAsia"/>
          <w:sz w:val="24"/>
          <w:szCs w:val="24"/>
        </w:rPr>
        <w:t>评审组项目成果被阿米巴复用</w:t>
      </w:r>
      <w:r w:rsidR="00A05E76" w:rsidRPr="00A05E76">
        <w:rPr>
          <w:rFonts w:hint="eastAsia"/>
          <w:sz w:val="24"/>
          <w:szCs w:val="24"/>
        </w:rPr>
        <w:t>，阿米巴</w:t>
      </w:r>
      <w:r w:rsidR="00146B72">
        <w:rPr>
          <w:rFonts w:hint="eastAsia"/>
          <w:sz w:val="24"/>
          <w:szCs w:val="24"/>
        </w:rPr>
        <w:t>要按比例承担成本</w:t>
      </w:r>
      <w:r w:rsidR="00992067" w:rsidRPr="00237891">
        <w:rPr>
          <w:rFonts w:hint="eastAsia"/>
          <w:sz w:val="24"/>
          <w:szCs w:val="24"/>
        </w:rPr>
        <w:t>，暂定为</w:t>
      </w:r>
      <w:r w:rsidR="0093177A" w:rsidRPr="00237891">
        <w:rPr>
          <w:rFonts w:hint="eastAsia"/>
          <w:sz w:val="24"/>
          <w:szCs w:val="24"/>
        </w:rPr>
        <w:t>每次承担总成本的</w:t>
      </w:r>
      <w:r w:rsidR="00992067" w:rsidRPr="00237891">
        <w:rPr>
          <w:rFonts w:hint="eastAsia"/>
          <w:sz w:val="24"/>
          <w:szCs w:val="24"/>
        </w:rPr>
        <w:t>20%</w:t>
      </w:r>
      <w:r w:rsidR="00992067" w:rsidRPr="00237891">
        <w:rPr>
          <w:rFonts w:hint="eastAsia"/>
          <w:sz w:val="24"/>
          <w:szCs w:val="24"/>
        </w:rPr>
        <w:t>。</w:t>
      </w:r>
    </w:p>
    <w:p w:rsidR="00A05E76" w:rsidRPr="008011D3" w:rsidRDefault="00042D2B" w:rsidP="00210538">
      <w:pPr>
        <w:pStyle w:val="2"/>
        <w:ind w:left="0" w:firstLine="0"/>
      </w:pPr>
      <w:r w:rsidRPr="008011D3">
        <w:rPr>
          <w:rFonts w:hint="eastAsia"/>
        </w:rPr>
        <w:t>评审组费用</w:t>
      </w:r>
    </w:p>
    <w:p w:rsidR="00A05E76" w:rsidRPr="00A05E76" w:rsidRDefault="00A05E76" w:rsidP="001427FD">
      <w:pPr>
        <w:spacing w:line="360" w:lineRule="auto"/>
        <w:ind w:firstLineChars="177" w:firstLine="425"/>
        <w:rPr>
          <w:sz w:val="24"/>
          <w:szCs w:val="24"/>
        </w:rPr>
      </w:pPr>
      <w:r w:rsidRPr="00A05E76">
        <w:rPr>
          <w:rFonts w:hint="eastAsia"/>
          <w:sz w:val="24"/>
          <w:szCs w:val="24"/>
        </w:rPr>
        <w:t>评审组</w:t>
      </w:r>
      <w:r w:rsidR="0079768B">
        <w:rPr>
          <w:rFonts w:hint="eastAsia"/>
          <w:sz w:val="24"/>
          <w:szCs w:val="24"/>
        </w:rPr>
        <w:t>是公司级机构，不管是实体还是虚拟的，要开展工作，就需要经费</w:t>
      </w:r>
      <w:r w:rsidR="001316D0">
        <w:rPr>
          <w:rFonts w:hint="eastAsia"/>
          <w:sz w:val="24"/>
          <w:szCs w:val="24"/>
        </w:rPr>
        <w:t>。公司划拨</w:t>
      </w:r>
      <w:r w:rsidR="00386FD1">
        <w:rPr>
          <w:rFonts w:hint="eastAsia"/>
          <w:sz w:val="24"/>
          <w:szCs w:val="24"/>
        </w:rPr>
        <w:t>3</w:t>
      </w:r>
      <w:r w:rsidR="00386FD1">
        <w:rPr>
          <w:rFonts w:hint="eastAsia"/>
          <w:sz w:val="24"/>
          <w:szCs w:val="24"/>
        </w:rPr>
        <w:t>万元</w:t>
      </w:r>
      <w:r w:rsidR="001316D0">
        <w:rPr>
          <w:rFonts w:hint="eastAsia"/>
          <w:sz w:val="24"/>
          <w:szCs w:val="24"/>
        </w:rPr>
        <w:t>作为</w:t>
      </w:r>
      <w:r w:rsidR="00386FD1">
        <w:rPr>
          <w:rFonts w:hint="eastAsia"/>
          <w:sz w:val="24"/>
          <w:szCs w:val="24"/>
        </w:rPr>
        <w:t>评审组</w:t>
      </w:r>
      <w:r w:rsidR="001316D0">
        <w:rPr>
          <w:rFonts w:hint="eastAsia"/>
          <w:sz w:val="24"/>
          <w:szCs w:val="24"/>
        </w:rPr>
        <w:t>日常费用</w:t>
      </w:r>
      <w:r w:rsidR="00386FD1">
        <w:rPr>
          <w:rFonts w:hint="eastAsia"/>
          <w:sz w:val="24"/>
          <w:szCs w:val="24"/>
        </w:rPr>
        <w:t>，</w:t>
      </w:r>
      <w:r w:rsidR="0079768B">
        <w:rPr>
          <w:rFonts w:hint="eastAsia"/>
          <w:sz w:val="24"/>
          <w:szCs w:val="24"/>
        </w:rPr>
        <w:t>主要用于如下方面：</w:t>
      </w:r>
    </w:p>
    <w:p w:rsidR="00A05E76" w:rsidRPr="00A05E76" w:rsidRDefault="00F9330C" w:rsidP="001427F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⑴</w:t>
      </w:r>
      <w:r w:rsidR="00A05E76" w:rsidRPr="00A05E76">
        <w:rPr>
          <w:rFonts w:hint="eastAsia"/>
          <w:sz w:val="24"/>
          <w:szCs w:val="24"/>
        </w:rPr>
        <w:t>差旅，人员分散，需要走动交流</w:t>
      </w:r>
    </w:p>
    <w:p w:rsidR="00A05E76" w:rsidRDefault="00F9330C" w:rsidP="001427FD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⑵</w:t>
      </w:r>
      <w:r w:rsidR="00A05E76" w:rsidRPr="00A05E76">
        <w:rPr>
          <w:rFonts w:hint="eastAsia"/>
          <w:sz w:val="24"/>
          <w:szCs w:val="24"/>
        </w:rPr>
        <w:t>团建，来自不同阿米巴的人，更需要多沟通交流。</w:t>
      </w:r>
    </w:p>
    <w:p w:rsidR="00A157DE" w:rsidRDefault="00386FD1" w:rsidP="00D41B3A">
      <w:pPr>
        <w:spacing w:line="360" w:lineRule="auto"/>
        <w:ind w:firstLineChars="177" w:firstLine="425"/>
        <w:rPr>
          <w:sz w:val="24"/>
          <w:szCs w:val="24"/>
        </w:rPr>
      </w:pPr>
      <w:r w:rsidRPr="002642C1">
        <w:rPr>
          <w:rFonts w:hint="eastAsia"/>
          <w:color w:val="FF0000"/>
          <w:sz w:val="24"/>
          <w:szCs w:val="24"/>
        </w:rPr>
        <w:t>每月</w:t>
      </w:r>
      <w:r w:rsidRPr="002642C1">
        <w:rPr>
          <w:rFonts w:hint="eastAsia"/>
          <w:color w:val="FF0000"/>
          <w:sz w:val="24"/>
          <w:szCs w:val="24"/>
        </w:rPr>
        <w:t>1000</w:t>
      </w:r>
      <w:r w:rsidRPr="002642C1">
        <w:rPr>
          <w:rFonts w:hint="eastAsia"/>
          <w:color w:val="FF0000"/>
          <w:sz w:val="24"/>
          <w:szCs w:val="24"/>
        </w:rPr>
        <w:t>元可不用预算，重大费用额外报预算，全年控制在</w:t>
      </w:r>
      <w:r w:rsidRPr="002642C1">
        <w:rPr>
          <w:rFonts w:hint="eastAsia"/>
          <w:color w:val="FF0000"/>
          <w:sz w:val="24"/>
          <w:szCs w:val="24"/>
        </w:rPr>
        <w:t>3</w:t>
      </w:r>
      <w:r w:rsidRPr="002642C1">
        <w:rPr>
          <w:rFonts w:hint="eastAsia"/>
          <w:color w:val="FF0000"/>
          <w:sz w:val="24"/>
          <w:szCs w:val="24"/>
        </w:rPr>
        <w:t>万元</w:t>
      </w:r>
      <w:r w:rsidR="003B6098">
        <w:rPr>
          <w:rFonts w:hint="eastAsia"/>
          <w:color w:val="FF0000"/>
          <w:sz w:val="24"/>
          <w:szCs w:val="24"/>
        </w:rPr>
        <w:t>即可</w:t>
      </w:r>
      <w:r w:rsidRPr="002642C1">
        <w:rPr>
          <w:rFonts w:hint="eastAsia"/>
          <w:color w:val="FF0000"/>
          <w:sz w:val="24"/>
          <w:szCs w:val="24"/>
        </w:rPr>
        <w:t>。</w:t>
      </w:r>
    </w:p>
    <w:p w:rsidR="0096653B" w:rsidRDefault="0096653B" w:rsidP="0096653B">
      <w:pPr>
        <w:pStyle w:val="2"/>
        <w:ind w:left="0" w:firstLine="0"/>
        <w:rPr>
          <w:rFonts w:hint="eastAsia"/>
        </w:rPr>
      </w:pPr>
      <w:r>
        <w:rPr>
          <w:rFonts w:hint="eastAsia"/>
        </w:rPr>
        <w:t>相关附件</w:t>
      </w:r>
    </w:p>
    <w:p w:rsidR="005A5B99" w:rsidRPr="007C4990" w:rsidRDefault="005A5B99" w:rsidP="005A5B99">
      <w:pPr>
        <w:pStyle w:val="a8"/>
        <w:numPr>
          <w:ilvl w:val="0"/>
          <w:numId w:val="35"/>
        </w:numPr>
        <w:spacing w:line="360" w:lineRule="auto"/>
        <w:ind w:firstLineChars="0"/>
        <w:rPr>
          <w:b/>
          <w:sz w:val="24"/>
          <w:szCs w:val="24"/>
        </w:rPr>
      </w:pPr>
      <w:r w:rsidRPr="007C4990">
        <w:rPr>
          <w:rFonts w:hint="eastAsia"/>
          <w:b/>
          <w:sz w:val="24"/>
          <w:szCs w:val="24"/>
        </w:rPr>
        <w:t>文档</w:t>
      </w:r>
      <w:r>
        <w:rPr>
          <w:rFonts w:hint="eastAsia"/>
          <w:b/>
          <w:sz w:val="24"/>
          <w:szCs w:val="24"/>
        </w:rPr>
        <w:t>范本</w:t>
      </w:r>
    </w:p>
    <w:bookmarkStart w:id="1" w:name="_MON_1456641529"/>
    <w:bookmarkStart w:id="2" w:name="_MON_1456643633"/>
    <w:bookmarkStart w:id="3" w:name="_MON_1456641510"/>
    <w:bookmarkStart w:id="4" w:name="_MON_1456641876"/>
    <w:bookmarkStart w:id="5" w:name="_MON_1456643653"/>
    <w:bookmarkStart w:id="6" w:name="_MON_1456642447"/>
    <w:bookmarkStart w:id="7" w:name="_MON_1456643693"/>
    <w:bookmarkEnd w:id="1"/>
    <w:bookmarkEnd w:id="2"/>
    <w:bookmarkEnd w:id="3"/>
    <w:bookmarkEnd w:id="4"/>
    <w:bookmarkEnd w:id="5"/>
    <w:bookmarkEnd w:id="6"/>
    <w:bookmarkEnd w:id="7"/>
    <w:p w:rsidR="005A5B99" w:rsidRPr="005974C8" w:rsidRDefault="002A534C" w:rsidP="005A5B99">
      <w:pPr>
        <w:spacing w:line="360" w:lineRule="auto"/>
        <w:ind w:firstLineChars="177" w:firstLine="425"/>
        <w:rPr>
          <w:rFonts w:hint="eastAsia"/>
          <w:sz w:val="24"/>
          <w:szCs w:val="24"/>
        </w:rPr>
      </w:pPr>
      <w:r>
        <w:rPr>
          <w:sz w:val="24"/>
          <w:szCs w:val="24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7.25pt;height:48pt" o:ole="">
            <v:imagedata r:id="rId8" o:title=""/>
          </v:shape>
          <o:OLEObject Type="Embed" ProgID="Word.Document.12" ShapeID="_x0000_i1033" DrawAspect="Icon" ObjectID="_1456653994" r:id="rId9"/>
        </w:object>
      </w:r>
      <w:r w:rsidR="00640543">
        <w:rPr>
          <w:sz w:val="24"/>
          <w:szCs w:val="24"/>
        </w:rPr>
        <w:object w:dxaOrig="1539" w:dyaOrig="966">
          <v:shape id="_x0000_i1030" type="#_x0000_t75" style="width:77.25pt;height:48pt" o:ole="">
            <v:imagedata r:id="rId10" o:title=""/>
          </v:shape>
          <o:OLEObject Type="Embed" ProgID="Word.Document.12" ShapeID="_x0000_i1030" DrawAspect="Icon" ObjectID="_1456653995" r:id="rId11"/>
        </w:object>
      </w:r>
      <w:bookmarkStart w:id="8" w:name="_MON_1456643804"/>
      <w:bookmarkEnd w:id="8"/>
      <w:r w:rsidR="00F249BE">
        <w:rPr>
          <w:sz w:val="24"/>
          <w:szCs w:val="24"/>
        </w:rPr>
        <w:object w:dxaOrig="1539" w:dyaOrig="966">
          <v:shape id="_x0000_i1031" type="#_x0000_t75" style="width:77.25pt;height:48pt" o:ole="">
            <v:imagedata r:id="rId12" o:title=""/>
          </v:shape>
          <o:OLEObject Type="Embed" ProgID="Word.Document.12" ShapeID="_x0000_i1031" DrawAspect="Icon" ObjectID="_1456653996" r:id="rId13"/>
        </w:object>
      </w:r>
      <w:r w:rsidR="00F249BE">
        <w:rPr>
          <w:sz w:val="24"/>
          <w:szCs w:val="24"/>
        </w:rPr>
        <w:object w:dxaOrig="1539" w:dyaOrig="966">
          <v:shape id="_x0000_i1032" type="#_x0000_t75" style="width:77.25pt;height:48pt" o:ole="">
            <v:imagedata r:id="rId14" o:title=""/>
          </v:shape>
          <o:OLEObject Type="Embed" ProgID="Word.Document.12" ShapeID="_x0000_i1032" DrawAspect="Icon" ObjectID="_1456653997" r:id="rId15"/>
        </w:object>
      </w:r>
    </w:p>
    <w:p w:rsidR="007C4990" w:rsidRPr="007C4990" w:rsidRDefault="00D950CB" w:rsidP="007C4990">
      <w:pPr>
        <w:pStyle w:val="a8"/>
        <w:numPr>
          <w:ilvl w:val="0"/>
          <w:numId w:val="35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项目管理</w:t>
      </w:r>
      <w:r w:rsidR="007C4990" w:rsidRPr="007C4990">
        <w:rPr>
          <w:rFonts w:hint="eastAsia"/>
          <w:b/>
          <w:sz w:val="24"/>
          <w:szCs w:val="24"/>
        </w:rPr>
        <w:t>流程文件</w:t>
      </w:r>
    </w:p>
    <w:p w:rsidR="00D950CB" w:rsidRDefault="00D950CB" w:rsidP="00D950CB">
      <w:pPr>
        <w:spacing w:line="360" w:lineRule="auto"/>
        <w:ind w:leftChars="202" w:left="1384" w:hangingChars="400" w:hanging="960"/>
        <w:rPr>
          <w:sz w:val="24"/>
          <w:szCs w:val="24"/>
        </w:rPr>
      </w:pPr>
      <w:r w:rsidRPr="00D03657">
        <w:rPr>
          <w:sz w:val="24"/>
          <w:szCs w:val="24"/>
        </w:rPr>
        <w:object w:dxaOrig="1539" w:dyaOrig="966">
          <v:shape id="_x0000_i1025" type="#_x0000_t75" style="width:77.25pt;height:48pt" o:ole="">
            <v:imagedata r:id="rId16" o:title=""/>
          </v:shape>
          <o:OLEObject Type="Embed" ProgID="Word.Document.12" ShapeID="_x0000_i1025" DrawAspect="Icon" ObjectID="_1456653998" r:id="rId17"/>
        </w:object>
      </w:r>
      <w:r w:rsidRPr="00D03657">
        <w:rPr>
          <w:sz w:val="24"/>
          <w:szCs w:val="24"/>
        </w:rPr>
        <w:object w:dxaOrig="1539" w:dyaOrig="966">
          <v:shape id="_x0000_i1026" type="#_x0000_t75" style="width:77.25pt;height:48pt" o:ole="">
            <v:imagedata r:id="rId18" o:title=""/>
          </v:shape>
          <o:OLEObject Type="Embed" ProgID="Word.Document.12" ShapeID="_x0000_i1026" DrawAspect="Icon" ObjectID="_1456653999" r:id="rId19"/>
        </w:object>
      </w:r>
      <w:r w:rsidRPr="00D03657">
        <w:rPr>
          <w:sz w:val="24"/>
          <w:szCs w:val="24"/>
        </w:rPr>
        <w:object w:dxaOrig="1539" w:dyaOrig="966">
          <v:shape id="_x0000_i1027" type="#_x0000_t75" style="width:77.25pt;height:48pt" o:ole="">
            <v:imagedata r:id="rId20" o:title=""/>
          </v:shape>
          <o:OLEObject Type="Embed" ProgID="Word.Document.12" ShapeID="_x0000_i1027" DrawAspect="Icon" ObjectID="_1456654000" r:id="rId21"/>
        </w:object>
      </w:r>
    </w:p>
    <w:p w:rsidR="007C4990" w:rsidRDefault="00D950CB" w:rsidP="00D950CB">
      <w:pPr>
        <w:spacing w:line="360" w:lineRule="auto"/>
        <w:ind w:leftChars="202" w:left="1384" w:hangingChars="400" w:hanging="960"/>
        <w:rPr>
          <w:sz w:val="24"/>
          <w:szCs w:val="24"/>
        </w:rPr>
      </w:pPr>
      <w:r w:rsidRPr="00D03657">
        <w:rPr>
          <w:sz w:val="24"/>
          <w:szCs w:val="24"/>
        </w:rPr>
        <w:object w:dxaOrig="1539" w:dyaOrig="966">
          <v:shape id="_x0000_i1028" type="#_x0000_t75" style="width:77.25pt;height:48pt" o:ole="">
            <v:imagedata r:id="rId22" o:title=""/>
          </v:shape>
          <o:OLEObject Type="Embed" ProgID="Word.Document.12" ShapeID="_x0000_i1028" DrawAspect="Icon" ObjectID="_1456654001" r:id="rId23"/>
        </w:object>
      </w:r>
      <w:r w:rsidRPr="00D03657">
        <w:rPr>
          <w:sz w:val="24"/>
          <w:szCs w:val="24"/>
        </w:rPr>
        <w:object w:dxaOrig="1539" w:dyaOrig="966">
          <v:shape id="_x0000_i1029" type="#_x0000_t75" style="width:77.25pt;height:48pt" o:ole="">
            <v:imagedata r:id="rId24" o:title=""/>
          </v:shape>
          <o:OLEObject Type="Embed" ProgID="Word.Document.12" ShapeID="_x0000_i1029" DrawAspect="Icon" ObjectID="_1456654002" r:id="rId25"/>
        </w:object>
      </w:r>
    </w:p>
    <w:p w:rsidR="00D50CD8" w:rsidRPr="007C4990" w:rsidRDefault="00D50CD8" w:rsidP="0096653B">
      <w:pPr>
        <w:spacing w:line="360" w:lineRule="auto"/>
        <w:rPr>
          <w:sz w:val="24"/>
          <w:szCs w:val="24"/>
        </w:rPr>
      </w:pPr>
    </w:p>
    <w:sectPr w:rsidR="00D50CD8" w:rsidRPr="007C4990" w:rsidSect="00A33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BE7" w:rsidRDefault="00101BE7" w:rsidP="00B87358">
      <w:r>
        <w:separator/>
      </w:r>
    </w:p>
  </w:endnote>
  <w:endnote w:type="continuationSeparator" w:id="1">
    <w:p w:rsidR="00101BE7" w:rsidRDefault="00101BE7" w:rsidP="00B87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BE7" w:rsidRDefault="00101BE7" w:rsidP="00B87358">
      <w:r>
        <w:separator/>
      </w:r>
    </w:p>
  </w:footnote>
  <w:footnote w:type="continuationSeparator" w:id="1">
    <w:p w:rsidR="00101BE7" w:rsidRDefault="00101BE7" w:rsidP="00B873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D4EDC1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5F62C6A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3278B47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CBF2A90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9F2C062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B48F25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9FC256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B244BA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4985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B4C1F9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A2A1F48"/>
    <w:multiLevelType w:val="hybridMultilevel"/>
    <w:tmpl w:val="6B50464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0D971DE2"/>
    <w:multiLevelType w:val="hybridMultilevel"/>
    <w:tmpl w:val="4464280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>
    <w:nsid w:val="1D992941"/>
    <w:multiLevelType w:val="hybridMultilevel"/>
    <w:tmpl w:val="AC48E90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25600BFD"/>
    <w:multiLevelType w:val="hybridMultilevel"/>
    <w:tmpl w:val="4032295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>
    <w:nsid w:val="282E2F41"/>
    <w:multiLevelType w:val="hybridMultilevel"/>
    <w:tmpl w:val="3AB2467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2E275BEC"/>
    <w:multiLevelType w:val="hybridMultilevel"/>
    <w:tmpl w:val="4EAC8732"/>
    <w:lvl w:ilvl="0" w:tplc="6E5C5228">
      <w:start w:val="1"/>
      <w:numFmt w:val="decimalEnclosedParen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37C23BFA"/>
    <w:multiLevelType w:val="multilevel"/>
    <w:tmpl w:val="6ED8B69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95D5A26"/>
    <w:multiLevelType w:val="hybridMultilevel"/>
    <w:tmpl w:val="4D4E40B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>
    <w:nsid w:val="41B1621C"/>
    <w:multiLevelType w:val="hybridMultilevel"/>
    <w:tmpl w:val="308855C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>
    <w:nsid w:val="48727AF0"/>
    <w:multiLevelType w:val="multilevel"/>
    <w:tmpl w:val="5920B034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48995E59"/>
    <w:multiLevelType w:val="hybridMultilevel"/>
    <w:tmpl w:val="7C042E1E"/>
    <w:lvl w:ilvl="0" w:tplc="81BED0BC">
      <w:start w:val="1"/>
      <w:numFmt w:val="decimalEnclosedParen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>
    <w:nsid w:val="54D4026E"/>
    <w:multiLevelType w:val="hybridMultilevel"/>
    <w:tmpl w:val="15CED8E0"/>
    <w:lvl w:ilvl="0" w:tplc="82DA7A3E">
      <w:start w:val="1"/>
      <w:numFmt w:val="decimalEnclosedParen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>
    <w:nsid w:val="5ECF6EF5"/>
    <w:multiLevelType w:val="hybridMultilevel"/>
    <w:tmpl w:val="0472CAE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>
    <w:nsid w:val="78313965"/>
    <w:multiLevelType w:val="hybridMultilevel"/>
    <w:tmpl w:val="2E62F12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>
    <w:nsid w:val="7B4148EF"/>
    <w:multiLevelType w:val="hybridMultilevel"/>
    <w:tmpl w:val="F47E1914"/>
    <w:lvl w:ilvl="0" w:tplc="FF3068D4">
      <w:start w:val="1"/>
      <w:numFmt w:val="decimalEnclosedParen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9"/>
  </w:num>
  <w:num w:numId="12">
    <w:abstractNumId w:val="16"/>
  </w:num>
  <w:num w:numId="13">
    <w:abstractNumId w:val="18"/>
  </w:num>
  <w:num w:numId="14">
    <w:abstractNumId w:val="12"/>
  </w:num>
  <w:num w:numId="15">
    <w:abstractNumId w:val="23"/>
  </w:num>
  <w:num w:numId="16">
    <w:abstractNumId w:val="17"/>
  </w:num>
  <w:num w:numId="17">
    <w:abstractNumId w:val="11"/>
  </w:num>
  <w:num w:numId="18">
    <w:abstractNumId w:val="22"/>
  </w:num>
  <w:num w:numId="19">
    <w:abstractNumId w:val="10"/>
  </w:num>
  <w:num w:numId="20">
    <w:abstractNumId w:val="13"/>
  </w:num>
  <w:num w:numId="21">
    <w:abstractNumId w:val="14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20"/>
  </w:num>
  <w:num w:numId="29">
    <w:abstractNumId w:val="19"/>
  </w:num>
  <w:num w:numId="30">
    <w:abstractNumId w:val="19"/>
  </w:num>
  <w:num w:numId="31">
    <w:abstractNumId w:val="19"/>
  </w:num>
  <w:num w:numId="32">
    <w:abstractNumId w:val="24"/>
  </w:num>
  <w:num w:numId="33">
    <w:abstractNumId w:val="15"/>
  </w:num>
  <w:num w:numId="34">
    <w:abstractNumId w:val="19"/>
  </w:num>
  <w:num w:numId="35">
    <w:abstractNumId w:val="21"/>
  </w:num>
  <w:num w:numId="36">
    <w:abstractNumId w:val="19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358"/>
    <w:rsid w:val="00001F7B"/>
    <w:rsid w:val="000023FA"/>
    <w:rsid w:val="00004C3B"/>
    <w:rsid w:val="00013BDF"/>
    <w:rsid w:val="00020376"/>
    <w:rsid w:val="00021FBF"/>
    <w:rsid w:val="000235EB"/>
    <w:rsid w:val="00025FE5"/>
    <w:rsid w:val="00027B07"/>
    <w:rsid w:val="00040580"/>
    <w:rsid w:val="00041E0A"/>
    <w:rsid w:val="00042D2B"/>
    <w:rsid w:val="00042F78"/>
    <w:rsid w:val="00046826"/>
    <w:rsid w:val="0005534D"/>
    <w:rsid w:val="00056EEE"/>
    <w:rsid w:val="00057175"/>
    <w:rsid w:val="0006509C"/>
    <w:rsid w:val="00072538"/>
    <w:rsid w:val="000762D1"/>
    <w:rsid w:val="000776BE"/>
    <w:rsid w:val="00080D2B"/>
    <w:rsid w:val="000821C4"/>
    <w:rsid w:val="000900C3"/>
    <w:rsid w:val="00096093"/>
    <w:rsid w:val="000A7C98"/>
    <w:rsid w:val="000B0BD3"/>
    <w:rsid w:val="000B4EA3"/>
    <w:rsid w:val="000B58D9"/>
    <w:rsid w:val="000C24A5"/>
    <w:rsid w:val="000C5520"/>
    <w:rsid w:val="000D5CFC"/>
    <w:rsid w:val="000E0CA2"/>
    <w:rsid w:val="000E20DC"/>
    <w:rsid w:val="000E3A62"/>
    <w:rsid w:val="000E5DFE"/>
    <w:rsid w:val="000E7C93"/>
    <w:rsid w:val="000F1E77"/>
    <w:rsid w:val="000F705B"/>
    <w:rsid w:val="00101BE7"/>
    <w:rsid w:val="00116BDA"/>
    <w:rsid w:val="00117D4E"/>
    <w:rsid w:val="001316D0"/>
    <w:rsid w:val="00132D72"/>
    <w:rsid w:val="00133002"/>
    <w:rsid w:val="00134910"/>
    <w:rsid w:val="0013551A"/>
    <w:rsid w:val="001427FD"/>
    <w:rsid w:val="00146B72"/>
    <w:rsid w:val="0015067E"/>
    <w:rsid w:val="00151022"/>
    <w:rsid w:val="001558A5"/>
    <w:rsid w:val="0015607B"/>
    <w:rsid w:val="001564A6"/>
    <w:rsid w:val="00160B4B"/>
    <w:rsid w:val="00177013"/>
    <w:rsid w:val="00180CCA"/>
    <w:rsid w:val="00181F08"/>
    <w:rsid w:val="0018207A"/>
    <w:rsid w:val="00184740"/>
    <w:rsid w:val="0019070F"/>
    <w:rsid w:val="00190EB1"/>
    <w:rsid w:val="001933A2"/>
    <w:rsid w:val="00193E42"/>
    <w:rsid w:val="001963B1"/>
    <w:rsid w:val="00197D3B"/>
    <w:rsid w:val="00197E04"/>
    <w:rsid w:val="00197E6A"/>
    <w:rsid w:val="001A0EC2"/>
    <w:rsid w:val="001A154C"/>
    <w:rsid w:val="001A2D66"/>
    <w:rsid w:val="001A4D59"/>
    <w:rsid w:val="001A648F"/>
    <w:rsid w:val="001B22E3"/>
    <w:rsid w:val="001B3A31"/>
    <w:rsid w:val="001B3EF1"/>
    <w:rsid w:val="001C3CB6"/>
    <w:rsid w:val="001D3568"/>
    <w:rsid w:val="001D3787"/>
    <w:rsid w:val="001D5260"/>
    <w:rsid w:val="001D6703"/>
    <w:rsid w:val="001D710A"/>
    <w:rsid w:val="001E21E3"/>
    <w:rsid w:val="001E2998"/>
    <w:rsid w:val="001E333D"/>
    <w:rsid w:val="001E3EE3"/>
    <w:rsid w:val="001E5BAD"/>
    <w:rsid w:val="001F1622"/>
    <w:rsid w:val="00202030"/>
    <w:rsid w:val="0020427F"/>
    <w:rsid w:val="00205B4A"/>
    <w:rsid w:val="00207009"/>
    <w:rsid w:val="0020772C"/>
    <w:rsid w:val="00210538"/>
    <w:rsid w:val="00213A6A"/>
    <w:rsid w:val="002210C7"/>
    <w:rsid w:val="0022690C"/>
    <w:rsid w:val="00230A06"/>
    <w:rsid w:val="0023322C"/>
    <w:rsid w:val="002352B7"/>
    <w:rsid w:val="00237891"/>
    <w:rsid w:val="00244CB8"/>
    <w:rsid w:val="0024662F"/>
    <w:rsid w:val="00250BC6"/>
    <w:rsid w:val="00252613"/>
    <w:rsid w:val="00252F65"/>
    <w:rsid w:val="002536D8"/>
    <w:rsid w:val="00255AC9"/>
    <w:rsid w:val="00257F42"/>
    <w:rsid w:val="002642C1"/>
    <w:rsid w:val="0026442B"/>
    <w:rsid w:val="0026708A"/>
    <w:rsid w:val="002759CA"/>
    <w:rsid w:val="00276ED3"/>
    <w:rsid w:val="002813E2"/>
    <w:rsid w:val="00281E25"/>
    <w:rsid w:val="00283B2A"/>
    <w:rsid w:val="0029180C"/>
    <w:rsid w:val="00292F4C"/>
    <w:rsid w:val="0029532D"/>
    <w:rsid w:val="00296BCE"/>
    <w:rsid w:val="0029776D"/>
    <w:rsid w:val="002A3314"/>
    <w:rsid w:val="002A534C"/>
    <w:rsid w:val="002A6689"/>
    <w:rsid w:val="002A7B58"/>
    <w:rsid w:val="002B001A"/>
    <w:rsid w:val="002B2161"/>
    <w:rsid w:val="002B2F44"/>
    <w:rsid w:val="002B398D"/>
    <w:rsid w:val="002B559E"/>
    <w:rsid w:val="002B5ADD"/>
    <w:rsid w:val="002C0BFE"/>
    <w:rsid w:val="002C1C6C"/>
    <w:rsid w:val="002C3009"/>
    <w:rsid w:val="002C45E9"/>
    <w:rsid w:val="002D19C7"/>
    <w:rsid w:val="002D5160"/>
    <w:rsid w:val="002E2394"/>
    <w:rsid w:val="002E4A67"/>
    <w:rsid w:val="002E72C0"/>
    <w:rsid w:val="002F0899"/>
    <w:rsid w:val="002F112A"/>
    <w:rsid w:val="002F1C61"/>
    <w:rsid w:val="002F2998"/>
    <w:rsid w:val="002F3E69"/>
    <w:rsid w:val="002F62C1"/>
    <w:rsid w:val="00300C5F"/>
    <w:rsid w:val="00300FE1"/>
    <w:rsid w:val="00305892"/>
    <w:rsid w:val="00307267"/>
    <w:rsid w:val="003118C3"/>
    <w:rsid w:val="00314F7E"/>
    <w:rsid w:val="00315C7C"/>
    <w:rsid w:val="003167E9"/>
    <w:rsid w:val="0033646D"/>
    <w:rsid w:val="00337122"/>
    <w:rsid w:val="003419E4"/>
    <w:rsid w:val="00343B37"/>
    <w:rsid w:val="00343C92"/>
    <w:rsid w:val="00347354"/>
    <w:rsid w:val="00347FE3"/>
    <w:rsid w:val="003523E6"/>
    <w:rsid w:val="0035257E"/>
    <w:rsid w:val="00353A99"/>
    <w:rsid w:val="00353DD5"/>
    <w:rsid w:val="00354D77"/>
    <w:rsid w:val="00356C8C"/>
    <w:rsid w:val="003572AB"/>
    <w:rsid w:val="00360F3B"/>
    <w:rsid w:val="003620D0"/>
    <w:rsid w:val="00364314"/>
    <w:rsid w:val="00370E36"/>
    <w:rsid w:val="00373F52"/>
    <w:rsid w:val="00375182"/>
    <w:rsid w:val="00375A5D"/>
    <w:rsid w:val="003805E9"/>
    <w:rsid w:val="00380D41"/>
    <w:rsid w:val="00381130"/>
    <w:rsid w:val="0038548E"/>
    <w:rsid w:val="00386FD1"/>
    <w:rsid w:val="00392725"/>
    <w:rsid w:val="00395C3E"/>
    <w:rsid w:val="00396744"/>
    <w:rsid w:val="003A148F"/>
    <w:rsid w:val="003A3D06"/>
    <w:rsid w:val="003A5398"/>
    <w:rsid w:val="003A7D33"/>
    <w:rsid w:val="003B0E12"/>
    <w:rsid w:val="003B6098"/>
    <w:rsid w:val="003C0CC2"/>
    <w:rsid w:val="003C15A3"/>
    <w:rsid w:val="003C238A"/>
    <w:rsid w:val="003C3513"/>
    <w:rsid w:val="003D1407"/>
    <w:rsid w:val="003D657E"/>
    <w:rsid w:val="003E1859"/>
    <w:rsid w:val="003E4A12"/>
    <w:rsid w:val="003E5C68"/>
    <w:rsid w:val="003F0B3C"/>
    <w:rsid w:val="003F1B8B"/>
    <w:rsid w:val="003F2D6D"/>
    <w:rsid w:val="003F3444"/>
    <w:rsid w:val="003F506E"/>
    <w:rsid w:val="003F662B"/>
    <w:rsid w:val="003F6D24"/>
    <w:rsid w:val="003F78ED"/>
    <w:rsid w:val="004009EE"/>
    <w:rsid w:val="00405014"/>
    <w:rsid w:val="00412D74"/>
    <w:rsid w:val="00415F0F"/>
    <w:rsid w:val="00421301"/>
    <w:rsid w:val="00423C47"/>
    <w:rsid w:val="0042664F"/>
    <w:rsid w:val="00434A25"/>
    <w:rsid w:val="00440615"/>
    <w:rsid w:val="004435EA"/>
    <w:rsid w:val="00443D39"/>
    <w:rsid w:val="00447CBE"/>
    <w:rsid w:val="004522DF"/>
    <w:rsid w:val="00452696"/>
    <w:rsid w:val="0045745C"/>
    <w:rsid w:val="00460A38"/>
    <w:rsid w:val="00460BC8"/>
    <w:rsid w:val="00462A2A"/>
    <w:rsid w:val="00463193"/>
    <w:rsid w:val="004631D6"/>
    <w:rsid w:val="00477557"/>
    <w:rsid w:val="00480417"/>
    <w:rsid w:val="00480EE9"/>
    <w:rsid w:val="00484D39"/>
    <w:rsid w:val="00485926"/>
    <w:rsid w:val="0048706A"/>
    <w:rsid w:val="004914E2"/>
    <w:rsid w:val="00495128"/>
    <w:rsid w:val="00497E64"/>
    <w:rsid w:val="004B2E44"/>
    <w:rsid w:val="004D3066"/>
    <w:rsid w:val="004D4AAD"/>
    <w:rsid w:val="004E3ADE"/>
    <w:rsid w:val="004F346F"/>
    <w:rsid w:val="005000C0"/>
    <w:rsid w:val="0050018F"/>
    <w:rsid w:val="005159FE"/>
    <w:rsid w:val="00515E48"/>
    <w:rsid w:val="00530FB2"/>
    <w:rsid w:val="00532B6E"/>
    <w:rsid w:val="00533DF9"/>
    <w:rsid w:val="005348A4"/>
    <w:rsid w:val="00534F8B"/>
    <w:rsid w:val="005360FD"/>
    <w:rsid w:val="005406BB"/>
    <w:rsid w:val="00543999"/>
    <w:rsid w:val="00546122"/>
    <w:rsid w:val="00550598"/>
    <w:rsid w:val="00554897"/>
    <w:rsid w:val="00562F4D"/>
    <w:rsid w:val="005636C6"/>
    <w:rsid w:val="005658F5"/>
    <w:rsid w:val="00567E48"/>
    <w:rsid w:val="00572007"/>
    <w:rsid w:val="00581EB0"/>
    <w:rsid w:val="00583FD0"/>
    <w:rsid w:val="005847B6"/>
    <w:rsid w:val="00587F9C"/>
    <w:rsid w:val="00593606"/>
    <w:rsid w:val="00594091"/>
    <w:rsid w:val="00596CB0"/>
    <w:rsid w:val="005974C8"/>
    <w:rsid w:val="005A0E89"/>
    <w:rsid w:val="005A4AE0"/>
    <w:rsid w:val="005A58CB"/>
    <w:rsid w:val="005A5B99"/>
    <w:rsid w:val="005B00E4"/>
    <w:rsid w:val="005B3509"/>
    <w:rsid w:val="005C2C22"/>
    <w:rsid w:val="005C5804"/>
    <w:rsid w:val="005C69BB"/>
    <w:rsid w:val="005D1C34"/>
    <w:rsid w:val="005D2F3E"/>
    <w:rsid w:val="005D53C1"/>
    <w:rsid w:val="005E0D6A"/>
    <w:rsid w:val="005E7F43"/>
    <w:rsid w:val="005F6506"/>
    <w:rsid w:val="005F6D88"/>
    <w:rsid w:val="006017E2"/>
    <w:rsid w:val="00602CB5"/>
    <w:rsid w:val="00603F78"/>
    <w:rsid w:val="00621570"/>
    <w:rsid w:val="00623504"/>
    <w:rsid w:val="006247D3"/>
    <w:rsid w:val="00630CCF"/>
    <w:rsid w:val="006311CA"/>
    <w:rsid w:val="00632338"/>
    <w:rsid w:val="00632BD0"/>
    <w:rsid w:val="0063552C"/>
    <w:rsid w:val="0064015C"/>
    <w:rsid w:val="00640543"/>
    <w:rsid w:val="006426D3"/>
    <w:rsid w:val="006463EB"/>
    <w:rsid w:val="00651CA7"/>
    <w:rsid w:val="00667F5B"/>
    <w:rsid w:val="006716DE"/>
    <w:rsid w:val="00673B1E"/>
    <w:rsid w:val="0067472B"/>
    <w:rsid w:val="006822C5"/>
    <w:rsid w:val="006860C7"/>
    <w:rsid w:val="00687254"/>
    <w:rsid w:val="00692099"/>
    <w:rsid w:val="0069392F"/>
    <w:rsid w:val="006A50E2"/>
    <w:rsid w:val="006A78F5"/>
    <w:rsid w:val="006B11B3"/>
    <w:rsid w:val="006B29C2"/>
    <w:rsid w:val="006B4A89"/>
    <w:rsid w:val="006B4BBA"/>
    <w:rsid w:val="006B54FD"/>
    <w:rsid w:val="006B6535"/>
    <w:rsid w:val="006B772F"/>
    <w:rsid w:val="006C3246"/>
    <w:rsid w:val="006C446F"/>
    <w:rsid w:val="006C4FC6"/>
    <w:rsid w:val="006D2C9F"/>
    <w:rsid w:val="006D30A0"/>
    <w:rsid w:val="006E20B5"/>
    <w:rsid w:val="006E6A36"/>
    <w:rsid w:val="006F30DD"/>
    <w:rsid w:val="006F7C69"/>
    <w:rsid w:val="0070055B"/>
    <w:rsid w:val="007014D7"/>
    <w:rsid w:val="007016FA"/>
    <w:rsid w:val="00701DE4"/>
    <w:rsid w:val="00704FA2"/>
    <w:rsid w:val="00705FD3"/>
    <w:rsid w:val="00706CB8"/>
    <w:rsid w:val="00715EE8"/>
    <w:rsid w:val="0072165D"/>
    <w:rsid w:val="007232EB"/>
    <w:rsid w:val="00725086"/>
    <w:rsid w:val="00730543"/>
    <w:rsid w:val="00731CAA"/>
    <w:rsid w:val="0074269C"/>
    <w:rsid w:val="00743840"/>
    <w:rsid w:val="00745027"/>
    <w:rsid w:val="0074528C"/>
    <w:rsid w:val="0074654F"/>
    <w:rsid w:val="007559EF"/>
    <w:rsid w:val="00756034"/>
    <w:rsid w:val="0076235D"/>
    <w:rsid w:val="00766B87"/>
    <w:rsid w:val="00767B04"/>
    <w:rsid w:val="00767B0C"/>
    <w:rsid w:val="00767B1D"/>
    <w:rsid w:val="00767FA9"/>
    <w:rsid w:val="007708AF"/>
    <w:rsid w:val="007708E6"/>
    <w:rsid w:val="00770DDB"/>
    <w:rsid w:val="00772418"/>
    <w:rsid w:val="00773113"/>
    <w:rsid w:val="007733BB"/>
    <w:rsid w:val="00773478"/>
    <w:rsid w:val="0077463C"/>
    <w:rsid w:val="00776639"/>
    <w:rsid w:val="00776C87"/>
    <w:rsid w:val="007779D6"/>
    <w:rsid w:val="007800C5"/>
    <w:rsid w:val="0078099E"/>
    <w:rsid w:val="0078388B"/>
    <w:rsid w:val="00784E0C"/>
    <w:rsid w:val="007855E5"/>
    <w:rsid w:val="0079144C"/>
    <w:rsid w:val="00791A31"/>
    <w:rsid w:val="00791FA1"/>
    <w:rsid w:val="007940FD"/>
    <w:rsid w:val="0079526D"/>
    <w:rsid w:val="0079768B"/>
    <w:rsid w:val="007A1F5A"/>
    <w:rsid w:val="007A3320"/>
    <w:rsid w:val="007A3CE8"/>
    <w:rsid w:val="007A4504"/>
    <w:rsid w:val="007A73C0"/>
    <w:rsid w:val="007A767F"/>
    <w:rsid w:val="007B2A29"/>
    <w:rsid w:val="007B7D35"/>
    <w:rsid w:val="007C164A"/>
    <w:rsid w:val="007C286B"/>
    <w:rsid w:val="007C4990"/>
    <w:rsid w:val="007C6A25"/>
    <w:rsid w:val="007D0484"/>
    <w:rsid w:val="007D5B8B"/>
    <w:rsid w:val="007E02C7"/>
    <w:rsid w:val="007E2470"/>
    <w:rsid w:val="007E3318"/>
    <w:rsid w:val="007E667B"/>
    <w:rsid w:val="007E72D1"/>
    <w:rsid w:val="007E7C79"/>
    <w:rsid w:val="007F0D2B"/>
    <w:rsid w:val="007F247F"/>
    <w:rsid w:val="007F426B"/>
    <w:rsid w:val="008011D3"/>
    <w:rsid w:val="00803EB4"/>
    <w:rsid w:val="00804023"/>
    <w:rsid w:val="0080428E"/>
    <w:rsid w:val="008046DE"/>
    <w:rsid w:val="00820B79"/>
    <w:rsid w:val="008232B0"/>
    <w:rsid w:val="0082374D"/>
    <w:rsid w:val="00832995"/>
    <w:rsid w:val="0083510C"/>
    <w:rsid w:val="008363C6"/>
    <w:rsid w:val="00840BC9"/>
    <w:rsid w:val="00841A99"/>
    <w:rsid w:val="00842646"/>
    <w:rsid w:val="00842D14"/>
    <w:rsid w:val="00844C9C"/>
    <w:rsid w:val="00846007"/>
    <w:rsid w:val="008469F5"/>
    <w:rsid w:val="008505F6"/>
    <w:rsid w:val="008524FC"/>
    <w:rsid w:val="00853039"/>
    <w:rsid w:val="00855FEE"/>
    <w:rsid w:val="008623C3"/>
    <w:rsid w:val="0088166F"/>
    <w:rsid w:val="008826E6"/>
    <w:rsid w:val="0088430D"/>
    <w:rsid w:val="00884DB8"/>
    <w:rsid w:val="00885F1A"/>
    <w:rsid w:val="008934F6"/>
    <w:rsid w:val="00894FF7"/>
    <w:rsid w:val="0089600E"/>
    <w:rsid w:val="00896BEC"/>
    <w:rsid w:val="008A3729"/>
    <w:rsid w:val="008A4E98"/>
    <w:rsid w:val="008A7BC6"/>
    <w:rsid w:val="008C3D4F"/>
    <w:rsid w:val="008D39FA"/>
    <w:rsid w:val="008D48B0"/>
    <w:rsid w:val="008E68D6"/>
    <w:rsid w:val="008F69E9"/>
    <w:rsid w:val="0090527A"/>
    <w:rsid w:val="0091705B"/>
    <w:rsid w:val="009201C8"/>
    <w:rsid w:val="0092156F"/>
    <w:rsid w:val="0093177A"/>
    <w:rsid w:val="009460D6"/>
    <w:rsid w:val="00946E21"/>
    <w:rsid w:val="00947663"/>
    <w:rsid w:val="00961421"/>
    <w:rsid w:val="0096653B"/>
    <w:rsid w:val="00980FBA"/>
    <w:rsid w:val="00982D69"/>
    <w:rsid w:val="0098711A"/>
    <w:rsid w:val="009903B5"/>
    <w:rsid w:val="00991064"/>
    <w:rsid w:val="00992067"/>
    <w:rsid w:val="009A7BA7"/>
    <w:rsid w:val="009A7ECB"/>
    <w:rsid w:val="009B17DC"/>
    <w:rsid w:val="009B3258"/>
    <w:rsid w:val="009B528D"/>
    <w:rsid w:val="009C05A8"/>
    <w:rsid w:val="009C2B1D"/>
    <w:rsid w:val="009C62B6"/>
    <w:rsid w:val="009C6825"/>
    <w:rsid w:val="009D0D90"/>
    <w:rsid w:val="009D7189"/>
    <w:rsid w:val="009E1615"/>
    <w:rsid w:val="009E551D"/>
    <w:rsid w:val="009E66F6"/>
    <w:rsid w:val="009E69BD"/>
    <w:rsid w:val="009E75A9"/>
    <w:rsid w:val="009E79E3"/>
    <w:rsid w:val="009F1EF0"/>
    <w:rsid w:val="009F1F36"/>
    <w:rsid w:val="00A0276A"/>
    <w:rsid w:val="00A02900"/>
    <w:rsid w:val="00A03C29"/>
    <w:rsid w:val="00A05E76"/>
    <w:rsid w:val="00A157DE"/>
    <w:rsid w:val="00A16007"/>
    <w:rsid w:val="00A1680A"/>
    <w:rsid w:val="00A17BD2"/>
    <w:rsid w:val="00A228DD"/>
    <w:rsid w:val="00A2333D"/>
    <w:rsid w:val="00A23BF2"/>
    <w:rsid w:val="00A269B8"/>
    <w:rsid w:val="00A275F1"/>
    <w:rsid w:val="00A31EFF"/>
    <w:rsid w:val="00A32CCF"/>
    <w:rsid w:val="00A33DE3"/>
    <w:rsid w:val="00A34A8D"/>
    <w:rsid w:val="00A3550E"/>
    <w:rsid w:val="00A40957"/>
    <w:rsid w:val="00A51838"/>
    <w:rsid w:val="00A521F2"/>
    <w:rsid w:val="00A53760"/>
    <w:rsid w:val="00A559F4"/>
    <w:rsid w:val="00A56584"/>
    <w:rsid w:val="00A60843"/>
    <w:rsid w:val="00A70187"/>
    <w:rsid w:val="00A71B80"/>
    <w:rsid w:val="00A71F70"/>
    <w:rsid w:val="00A73A04"/>
    <w:rsid w:val="00A73E91"/>
    <w:rsid w:val="00A74DC3"/>
    <w:rsid w:val="00A8168E"/>
    <w:rsid w:val="00A8257E"/>
    <w:rsid w:val="00A83426"/>
    <w:rsid w:val="00A864A4"/>
    <w:rsid w:val="00A930D0"/>
    <w:rsid w:val="00A94FA9"/>
    <w:rsid w:val="00A95E83"/>
    <w:rsid w:val="00A979FD"/>
    <w:rsid w:val="00A97A75"/>
    <w:rsid w:val="00AA3AF5"/>
    <w:rsid w:val="00AA46FF"/>
    <w:rsid w:val="00AB2795"/>
    <w:rsid w:val="00AB4AF4"/>
    <w:rsid w:val="00AB528E"/>
    <w:rsid w:val="00AB69AB"/>
    <w:rsid w:val="00AC4287"/>
    <w:rsid w:val="00AC5BE1"/>
    <w:rsid w:val="00AC6DA1"/>
    <w:rsid w:val="00AD0675"/>
    <w:rsid w:val="00AD1B40"/>
    <w:rsid w:val="00AD2017"/>
    <w:rsid w:val="00AD3D4B"/>
    <w:rsid w:val="00AD4008"/>
    <w:rsid w:val="00AD4551"/>
    <w:rsid w:val="00AD6030"/>
    <w:rsid w:val="00AE1F8E"/>
    <w:rsid w:val="00AF1182"/>
    <w:rsid w:val="00AF1821"/>
    <w:rsid w:val="00AF582E"/>
    <w:rsid w:val="00AF719E"/>
    <w:rsid w:val="00B0100A"/>
    <w:rsid w:val="00B01D77"/>
    <w:rsid w:val="00B05129"/>
    <w:rsid w:val="00B079A4"/>
    <w:rsid w:val="00B15291"/>
    <w:rsid w:val="00B25F86"/>
    <w:rsid w:val="00B2707E"/>
    <w:rsid w:val="00B37736"/>
    <w:rsid w:val="00B419A8"/>
    <w:rsid w:val="00B438A4"/>
    <w:rsid w:val="00B44459"/>
    <w:rsid w:val="00B4471E"/>
    <w:rsid w:val="00B46BE3"/>
    <w:rsid w:val="00B5370F"/>
    <w:rsid w:val="00B570F0"/>
    <w:rsid w:val="00B57258"/>
    <w:rsid w:val="00B61D00"/>
    <w:rsid w:val="00B62F15"/>
    <w:rsid w:val="00B64CDC"/>
    <w:rsid w:val="00B65C75"/>
    <w:rsid w:val="00B71E93"/>
    <w:rsid w:val="00B7220F"/>
    <w:rsid w:val="00B74491"/>
    <w:rsid w:val="00B7550C"/>
    <w:rsid w:val="00B843FB"/>
    <w:rsid w:val="00B85D61"/>
    <w:rsid w:val="00B87358"/>
    <w:rsid w:val="00B9061B"/>
    <w:rsid w:val="00B94BD4"/>
    <w:rsid w:val="00BB2902"/>
    <w:rsid w:val="00BB4A41"/>
    <w:rsid w:val="00BC1D40"/>
    <w:rsid w:val="00BC5F1A"/>
    <w:rsid w:val="00BC7812"/>
    <w:rsid w:val="00BD0768"/>
    <w:rsid w:val="00BD4022"/>
    <w:rsid w:val="00BD4123"/>
    <w:rsid w:val="00BD52FE"/>
    <w:rsid w:val="00BE0347"/>
    <w:rsid w:val="00BE5C07"/>
    <w:rsid w:val="00BF088E"/>
    <w:rsid w:val="00BF5C12"/>
    <w:rsid w:val="00BF72A9"/>
    <w:rsid w:val="00BF761C"/>
    <w:rsid w:val="00C03C44"/>
    <w:rsid w:val="00C03EA7"/>
    <w:rsid w:val="00C04C45"/>
    <w:rsid w:val="00C21C72"/>
    <w:rsid w:val="00C23EAF"/>
    <w:rsid w:val="00C26FC3"/>
    <w:rsid w:val="00C31A0B"/>
    <w:rsid w:val="00C32D94"/>
    <w:rsid w:val="00C440F7"/>
    <w:rsid w:val="00C449BF"/>
    <w:rsid w:val="00C47351"/>
    <w:rsid w:val="00C5056B"/>
    <w:rsid w:val="00C57EED"/>
    <w:rsid w:val="00C61C02"/>
    <w:rsid w:val="00C61C75"/>
    <w:rsid w:val="00C62422"/>
    <w:rsid w:val="00C630E7"/>
    <w:rsid w:val="00C66E47"/>
    <w:rsid w:val="00C67200"/>
    <w:rsid w:val="00C7013A"/>
    <w:rsid w:val="00C71768"/>
    <w:rsid w:val="00C75512"/>
    <w:rsid w:val="00C756A7"/>
    <w:rsid w:val="00C81B6A"/>
    <w:rsid w:val="00C918E8"/>
    <w:rsid w:val="00C9356C"/>
    <w:rsid w:val="00C950C7"/>
    <w:rsid w:val="00C959E6"/>
    <w:rsid w:val="00C95B56"/>
    <w:rsid w:val="00C96830"/>
    <w:rsid w:val="00CA07C6"/>
    <w:rsid w:val="00CA484A"/>
    <w:rsid w:val="00CB2B7A"/>
    <w:rsid w:val="00CC12D6"/>
    <w:rsid w:val="00CD0698"/>
    <w:rsid w:val="00CD4532"/>
    <w:rsid w:val="00CE071D"/>
    <w:rsid w:val="00CE0CD3"/>
    <w:rsid w:val="00CE2321"/>
    <w:rsid w:val="00CE4567"/>
    <w:rsid w:val="00CF2DC7"/>
    <w:rsid w:val="00D03657"/>
    <w:rsid w:val="00D057B4"/>
    <w:rsid w:val="00D13CF2"/>
    <w:rsid w:val="00D203B9"/>
    <w:rsid w:val="00D23875"/>
    <w:rsid w:val="00D247FD"/>
    <w:rsid w:val="00D2646C"/>
    <w:rsid w:val="00D41B3A"/>
    <w:rsid w:val="00D43D20"/>
    <w:rsid w:val="00D443AD"/>
    <w:rsid w:val="00D46328"/>
    <w:rsid w:val="00D500FB"/>
    <w:rsid w:val="00D50CD8"/>
    <w:rsid w:val="00D53141"/>
    <w:rsid w:val="00D55826"/>
    <w:rsid w:val="00D612FC"/>
    <w:rsid w:val="00D614B9"/>
    <w:rsid w:val="00D6316B"/>
    <w:rsid w:val="00D63B31"/>
    <w:rsid w:val="00D7080D"/>
    <w:rsid w:val="00D70C17"/>
    <w:rsid w:val="00D714BE"/>
    <w:rsid w:val="00D7325F"/>
    <w:rsid w:val="00D739AE"/>
    <w:rsid w:val="00D8265F"/>
    <w:rsid w:val="00D846BE"/>
    <w:rsid w:val="00D86F02"/>
    <w:rsid w:val="00D87E9A"/>
    <w:rsid w:val="00D950CB"/>
    <w:rsid w:val="00D97A45"/>
    <w:rsid w:val="00D97D10"/>
    <w:rsid w:val="00D97DEB"/>
    <w:rsid w:val="00DA07CC"/>
    <w:rsid w:val="00DA1447"/>
    <w:rsid w:val="00DA1E6B"/>
    <w:rsid w:val="00DA6BC4"/>
    <w:rsid w:val="00DB14A4"/>
    <w:rsid w:val="00DB4E29"/>
    <w:rsid w:val="00DB4E96"/>
    <w:rsid w:val="00DB5AA2"/>
    <w:rsid w:val="00DB7EEE"/>
    <w:rsid w:val="00DC17F7"/>
    <w:rsid w:val="00DC3964"/>
    <w:rsid w:val="00DD5628"/>
    <w:rsid w:val="00DD6491"/>
    <w:rsid w:val="00DD69E1"/>
    <w:rsid w:val="00DD767F"/>
    <w:rsid w:val="00DE74FF"/>
    <w:rsid w:val="00DF0CE0"/>
    <w:rsid w:val="00DF2071"/>
    <w:rsid w:val="00DF3B2E"/>
    <w:rsid w:val="00DF74FE"/>
    <w:rsid w:val="00DF777E"/>
    <w:rsid w:val="00DF7A53"/>
    <w:rsid w:val="00E030EB"/>
    <w:rsid w:val="00E05E41"/>
    <w:rsid w:val="00E1005F"/>
    <w:rsid w:val="00E15930"/>
    <w:rsid w:val="00E15C70"/>
    <w:rsid w:val="00E1621F"/>
    <w:rsid w:val="00E21DB8"/>
    <w:rsid w:val="00E22B09"/>
    <w:rsid w:val="00E232B2"/>
    <w:rsid w:val="00E24599"/>
    <w:rsid w:val="00E26EC2"/>
    <w:rsid w:val="00E32E66"/>
    <w:rsid w:val="00E33DB9"/>
    <w:rsid w:val="00E34AB1"/>
    <w:rsid w:val="00E37A97"/>
    <w:rsid w:val="00E43A3D"/>
    <w:rsid w:val="00E4547A"/>
    <w:rsid w:val="00E4698D"/>
    <w:rsid w:val="00E5633C"/>
    <w:rsid w:val="00E57E73"/>
    <w:rsid w:val="00E61150"/>
    <w:rsid w:val="00E61E62"/>
    <w:rsid w:val="00E72189"/>
    <w:rsid w:val="00E73A5C"/>
    <w:rsid w:val="00E74433"/>
    <w:rsid w:val="00E7595E"/>
    <w:rsid w:val="00E819FA"/>
    <w:rsid w:val="00E84943"/>
    <w:rsid w:val="00E87018"/>
    <w:rsid w:val="00E91DE7"/>
    <w:rsid w:val="00E92F86"/>
    <w:rsid w:val="00EB0A27"/>
    <w:rsid w:val="00EC08DB"/>
    <w:rsid w:val="00EC2B86"/>
    <w:rsid w:val="00EC4044"/>
    <w:rsid w:val="00EC4565"/>
    <w:rsid w:val="00ED24E7"/>
    <w:rsid w:val="00EE0AE5"/>
    <w:rsid w:val="00EE111F"/>
    <w:rsid w:val="00EE2A36"/>
    <w:rsid w:val="00EE3A35"/>
    <w:rsid w:val="00EF238D"/>
    <w:rsid w:val="00F0135E"/>
    <w:rsid w:val="00F042E8"/>
    <w:rsid w:val="00F05062"/>
    <w:rsid w:val="00F078DA"/>
    <w:rsid w:val="00F12496"/>
    <w:rsid w:val="00F13532"/>
    <w:rsid w:val="00F15EE2"/>
    <w:rsid w:val="00F249BE"/>
    <w:rsid w:val="00F35139"/>
    <w:rsid w:val="00F355F6"/>
    <w:rsid w:val="00F37642"/>
    <w:rsid w:val="00F37CB6"/>
    <w:rsid w:val="00F40863"/>
    <w:rsid w:val="00F50CB4"/>
    <w:rsid w:val="00F531BB"/>
    <w:rsid w:val="00F60378"/>
    <w:rsid w:val="00F60BCA"/>
    <w:rsid w:val="00F61559"/>
    <w:rsid w:val="00F6171C"/>
    <w:rsid w:val="00F6699C"/>
    <w:rsid w:val="00F67578"/>
    <w:rsid w:val="00F75D00"/>
    <w:rsid w:val="00F8244C"/>
    <w:rsid w:val="00F82CF8"/>
    <w:rsid w:val="00F83497"/>
    <w:rsid w:val="00F87FA0"/>
    <w:rsid w:val="00F9330C"/>
    <w:rsid w:val="00FA14A8"/>
    <w:rsid w:val="00FA2423"/>
    <w:rsid w:val="00FA6F80"/>
    <w:rsid w:val="00FA74C1"/>
    <w:rsid w:val="00FB73A9"/>
    <w:rsid w:val="00FB7AB7"/>
    <w:rsid w:val="00FC6010"/>
    <w:rsid w:val="00FD1F2F"/>
    <w:rsid w:val="00FD2D35"/>
    <w:rsid w:val="00FD793F"/>
    <w:rsid w:val="00FE07A4"/>
    <w:rsid w:val="00FF2B90"/>
    <w:rsid w:val="00FF7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FF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locked/>
    <w:rsid w:val="008D4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locked/>
    <w:rsid w:val="00484D39"/>
    <w:pPr>
      <w:keepNext/>
      <w:keepLines/>
      <w:numPr>
        <w:numId w:val="1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locked/>
    <w:rsid w:val="00DB7EEE"/>
    <w:pPr>
      <w:keepNext/>
      <w:keepLines/>
      <w:numPr>
        <w:ilvl w:val="1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74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484D39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DB7EEE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semiHidden/>
    <w:rsid w:val="00B87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B8735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B87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B87358"/>
    <w:rPr>
      <w:rFonts w:cs="Times New Roman"/>
      <w:sz w:val="18"/>
      <w:szCs w:val="18"/>
    </w:rPr>
  </w:style>
  <w:style w:type="paragraph" w:styleId="a5">
    <w:name w:val="Title"/>
    <w:basedOn w:val="a"/>
    <w:link w:val="Char1"/>
    <w:uiPriority w:val="99"/>
    <w:qFormat/>
    <w:locked/>
    <w:rsid w:val="008D48B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74D9"/>
    <w:rPr>
      <w:rFonts w:ascii="Cambria" w:hAnsi="Cambria" w:cs="Times New Roman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rsid w:val="00347354"/>
    <w:pPr>
      <w:shd w:val="clear" w:color="auto" w:fill="000080"/>
    </w:pPr>
  </w:style>
  <w:style w:type="character" w:customStyle="1" w:styleId="Char2">
    <w:name w:val="文档结构图 Char"/>
    <w:basedOn w:val="a0"/>
    <w:link w:val="a6"/>
    <w:uiPriority w:val="99"/>
    <w:semiHidden/>
    <w:rsid w:val="00BD74D9"/>
    <w:rPr>
      <w:rFonts w:ascii="Times New Roman" w:hAnsi="Times New Roman"/>
      <w:sz w:val="0"/>
      <w:szCs w:val="0"/>
    </w:rPr>
  </w:style>
  <w:style w:type="character" w:styleId="a7">
    <w:name w:val="Emphasis"/>
    <w:basedOn w:val="a0"/>
    <w:qFormat/>
    <w:locked/>
    <w:rsid w:val="00484D39"/>
    <w:rPr>
      <w:i/>
      <w:iCs/>
    </w:rPr>
  </w:style>
  <w:style w:type="paragraph" w:styleId="a8">
    <w:name w:val="List Paragraph"/>
    <w:basedOn w:val="a"/>
    <w:uiPriority w:val="34"/>
    <w:qFormat/>
    <w:rsid w:val="00DB7EEE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5D2F3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D2F3E"/>
    <w:rPr>
      <w:kern w:val="2"/>
      <w:sz w:val="18"/>
      <w:szCs w:val="18"/>
    </w:rPr>
  </w:style>
  <w:style w:type="table" w:styleId="aa">
    <w:name w:val="Table Grid"/>
    <w:basedOn w:val="a1"/>
    <w:locked/>
    <w:rsid w:val="00682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FF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locked/>
    <w:rsid w:val="008D4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locked/>
    <w:rsid w:val="00484D39"/>
    <w:pPr>
      <w:keepNext/>
      <w:keepLines/>
      <w:numPr>
        <w:numId w:val="1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locked/>
    <w:rsid w:val="00DB7EEE"/>
    <w:pPr>
      <w:keepNext/>
      <w:keepLines/>
      <w:numPr>
        <w:ilvl w:val="1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74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484D39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DB7EEE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semiHidden/>
    <w:rsid w:val="00B87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B8735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B87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B87358"/>
    <w:rPr>
      <w:rFonts w:cs="Times New Roman"/>
      <w:sz w:val="18"/>
      <w:szCs w:val="18"/>
    </w:rPr>
  </w:style>
  <w:style w:type="paragraph" w:styleId="a5">
    <w:name w:val="Title"/>
    <w:basedOn w:val="a"/>
    <w:link w:val="Char1"/>
    <w:uiPriority w:val="99"/>
    <w:qFormat/>
    <w:locked/>
    <w:rsid w:val="008D48B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74D9"/>
    <w:rPr>
      <w:rFonts w:ascii="Cambria" w:hAnsi="Cambria" w:cs="Times New Roman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rsid w:val="00347354"/>
    <w:pPr>
      <w:shd w:val="clear" w:color="auto" w:fill="000080"/>
    </w:pPr>
  </w:style>
  <w:style w:type="character" w:customStyle="1" w:styleId="Char2">
    <w:name w:val="文档结构图 Char"/>
    <w:basedOn w:val="a0"/>
    <w:link w:val="a6"/>
    <w:uiPriority w:val="99"/>
    <w:semiHidden/>
    <w:rsid w:val="00BD74D9"/>
    <w:rPr>
      <w:rFonts w:ascii="Times New Roman" w:hAnsi="Times New Roman"/>
      <w:sz w:val="0"/>
      <w:szCs w:val="0"/>
    </w:rPr>
  </w:style>
  <w:style w:type="character" w:styleId="a7">
    <w:name w:val="Emphasis"/>
    <w:basedOn w:val="a0"/>
    <w:qFormat/>
    <w:locked/>
    <w:rsid w:val="00484D39"/>
    <w:rPr>
      <w:i/>
      <w:iCs/>
    </w:rPr>
  </w:style>
  <w:style w:type="paragraph" w:styleId="a8">
    <w:name w:val="List Paragraph"/>
    <w:basedOn w:val="a"/>
    <w:uiPriority w:val="34"/>
    <w:qFormat/>
    <w:rsid w:val="00DB7EEE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5D2F3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D2F3E"/>
    <w:rPr>
      <w:kern w:val="2"/>
      <w:sz w:val="18"/>
      <w:szCs w:val="18"/>
    </w:rPr>
  </w:style>
  <w:style w:type="table" w:styleId="aa">
    <w:name w:val="Table Grid"/>
    <w:basedOn w:val="a1"/>
    <w:locked/>
    <w:rsid w:val="00682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Office_Word___3.doc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Office_Word___7.doc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Office_Word___5.docx"/><Relationship Id="rId25" Type="http://schemas.openxmlformats.org/officeDocument/2006/relationships/package" Target="embeddings/Microsoft_Office_Word___9.doc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Word___2.doc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Word___4.docx"/><Relationship Id="rId23" Type="http://schemas.openxmlformats.org/officeDocument/2006/relationships/package" Target="embeddings/Microsoft_Office_Word___8.docx"/><Relationship Id="rId28" Type="http://schemas.microsoft.com/office/2007/relationships/stylesWithEffects" Target="stylesWithEffects.xml"/><Relationship Id="rId10" Type="http://schemas.openxmlformats.org/officeDocument/2006/relationships/image" Target="media/image2.emf"/><Relationship Id="rId19" Type="http://schemas.openxmlformats.org/officeDocument/2006/relationships/package" Target="embeddings/Microsoft_Office_Word___6.docx"/><Relationship Id="rId4" Type="http://schemas.openxmlformats.org/officeDocument/2006/relationships/settings" Target="settings.xml"/><Relationship Id="rId9" Type="http://schemas.openxmlformats.org/officeDocument/2006/relationships/package" Target="embeddings/Microsoft_Office_Word___1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C760A-BFB2-4ED1-93A6-3F497F3E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361</Words>
  <Characters>2063</Characters>
  <Application>Microsoft Office Word</Application>
  <DocSecurity>0</DocSecurity>
  <Lines>17</Lines>
  <Paragraphs>4</Paragraphs>
  <ScaleCrop>false</ScaleCrop>
  <Company>Hewlett-Packard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李克华</dc:creator>
  <cp:lastModifiedBy>雒京蓉</cp:lastModifiedBy>
  <cp:revision>5</cp:revision>
  <dcterms:created xsi:type="dcterms:W3CDTF">2014-03-18T04:14:00Z</dcterms:created>
  <dcterms:modified xsi:type="dcterms:W3CDTF">2014-03-18T05:12:00Z</dcterms:modified>
</cp:coreProperties>
</file>