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line="276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sz w:val="68"/>
          <w:szCs w:val="68"/>
          <w:rtl w:val="0"/>
        </w:rPr>
        <w:t xml:space="preserve">Configuration Management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6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for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6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sz w:val="48"/>
          <w:szCs w:val="48"/>
          <w:rtl w:val="0"/>
        </w:rPr>
        <w:t xml:space="preserve">Train Controller (NSECS-TNC)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6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sz w:val="36"/>
          <w:szCs w:val="36"/>
          <w:rtl w:val="0"/>
        </w:rPr>
        <w:t xml:space="preserve">Prepared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6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BreathlessBovine: Ben Tomasulo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6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sz w:val="36"/>
          <w:szCs w:val="36"/>
          <w:rtl w:val="0"/>
        </w:rPr>
        <w:t xml:space="preserve">Organization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6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ECE/COE 1186: Software Engineering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6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sz w:val="36"/>
          <w:szCs w:val="36"/>
          <w:rtl w:val="0"/>
        </w:rPr>
        <w:t xml:space="preserve">Date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6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4/25/2013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Changelog: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4/6/13 - Basic TrainController class created.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4/8/13 - TrainController class achieves basic interaction with Train and TrainModelUI classes.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4/11/13 - TNC/TNM interaction is improved slightly.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4/16/13 - TNC/TNM interaction is improved slightly.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4/20/13 - TNC/TNM interaction works as intended.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4/21/13 - TNC/TNM interacts with TKM.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4/22/13 - TNC power calculation improved, TNC/TNM/TKM interacts with CTC.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4/23/13 - TNC power calculation improved, TNC/TNM/TKM/CTC interacts with TKC.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4/24/13 - TNC power calculations work as intended, TNC calculates safe speed and power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720"/>
        <w:contextualSpacing w:val="0"/>
      </w:pPr>
      <w:r w:rsidDel="00000000" w:rsidR="00000000" w:rsidRPr="00000000">
        <w:rPr>
          <w:rtl w:val="0"/>
        </w:rPr>
        <w:t xml:space="preserve">output redundantly, TNC basic UI created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4/25/13 - TNC UI works as intended, works with TNC/TNM/TKM/CTC/TKC.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