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02943" w:rsidRDefault="00A43767">
      <w:pPr>
        <w:pStyle w:val="normal0"/>
      </w:pPr>
      <w:r>
        <w:rPr>
          <w:rFonts w:ascii="Consolas" w:eastAsia="Consolas" w:hAnsi="Consolas" w:cs="Consolas"/>
          <w:b/>
          <w:sz w:val="72"/>
        </w:rPr>
        <w:t>Test Plan</w:t>
      </w:r>
    </w:p>
    <w:p w:rsidR="00702943" w:rsidRDefault="00A43767">
      <w:pPr>
        <w:pStyle w:val="normal0"/>
      </w:pPr>
      <w:r>
        <w:rPr>
          <w:rFonts w:ascii="Consolas" w:eastAsia="Consolas" w:hAnsi="Consolas" w:cs="Consolas"/>
          <w:sz w:val="28"/>
        </w:rPr>
        <w:t>for</w:t>
      </w:r>
    </w:p>
    <w:p w:rsidR="00702943" w:rsidRDefault="00A43767">
      <w:pPr>
        <w:pStyle w:val="normal0"/>
      </w:pPr>
      <w:r>
        <w:rPr>
          <w:rFonts w:ascii="Consolas" w:eastAsia="Consolas" w:hAnsi="Consolas" w:cs="Consolas"/>
          <w:b/>
          <w:sz w:val="48"/>
        </w:rPr>
        <w:t>Train Controller (NSECS-TNC)</w:t>
      </w:r>
    </w:p>
    <w:p w:rsidR="00702943" w:rsidRDefault="00702943">
      <w:pPr>
        <w:pStyle w:val="normal0"/>
      </w:pPr>
    </w:p>
    <w:p w:rsidR="00702943" w:rsidRDefault="00702943">
      <w:pPr>
        <w:pStyle w:val="normal0"/>
      </w:pPr>
    </w:p>
    <w:p w:rsidR="00702943" w:rsidRDefault="00702943">
      <w:pPr>
        <w:pStyle w:val="normal0"/>
      </w:pPr>
    </w:p>
    <w:p w:rsidR="00702943" w:rsidRDefault="00702943">
      <w:pPr>
        <w:pStyle w:val="normal0"/>
      </w:pPr>
    </w:p>
    <w:p w:rsidR="00702943" w:rsidRDefault="00A43767">
      <w:pPr>
        <w:pStyle w:val="normal0"/>
      </w:pPr>
      <w:r>
        <w:rPr>
          <w:rFonts w:ascii="Consolas" w:eastAsia="Consolas" w:hAnsi="Consolas" w:cs="Consolas"/>
          <w:b/>
          <w:sz w:val="36"/>
        </w:rPr>
        <w:t>Prepared by</w:t>
      </w:r>
    </w:p>
    <w:p w:rsidR="00702943" w:rsidRDefault="00A43767">
      <w:pPr>
        <w:pStyle w:val="normal0"/>
      </w:pPr>
      <w:proofErr w:type="spellStart"/>
      <w:r>
        <w:rPr>
          <w:rFonts w:ascii="Consolas" w:eastAsia="Consolas" w:hAnsi="Consolas" w:cs="Consolas"/>
          <w:sz w:val="28"/>
        </w:rPr>
        <w:t>BreathlessBovine</w:t>
      </w:r>
      <w:proofErr w:type="spellEnd"/>
      <w:r>
        <w:rPr>
          <w:rFonts w:ascii="Consolas" w:eastAsia="Consolas" w:hAnsi="Consolas" w:cs="Consolas"/>
          <w:sz w:val="28"/>
        </w:rPr>
        <w:t>: Ben Tomasulo</w:t>
      </w:r>
    </w:p>
    <w:p w:rsidR="00702943" w:rsidRDefault="00702943">
      <w:pPr>
        <w:pStyle w:val="normal0"/>
      </w:pPr>
    </w:p>
    <w:p w:rsidR="00702943" w:rsidRDefault="00702943">
      <w:pPr>
        <w:pStyle w:val="normal0"/>
      </w:pPr>
    </w:p>
    <w:p w:rsidR="00702943" w:rsidRDefault="00A43767">
      <w:pPr>
        <w:pStyle w:val="normal0"/>
      </w:pPr>
      <w:r>
        <w:rPr>
          <w:rFonts w:ascii="Consolas" w:eastAsia="Consolas" w:hAnsi="Consolas" w:cs="Consolas"/>
          <w:b/>
          <w:sz w:val="36"/>
        </w:rPr>
        <w:t>Organization</w:t>
      </w:r>
    </w:p>
    <w:p w:rsidR="00702943" w:rsidRDefault="00A43767">
      <w:pPr>
        <w:pStyle w:val="normal0"/>
      </w:pPr>
      <w:r>
        <w:rPr>
          <w:rFonts w:ascii="Consolas" w:eastAsia="Consolas" w:hAnsi="Consolas" w:cs="Consolas"/>
          <w:sz w:val="28"/>
        </w:rPr>
        <w:t>ECE/COE 1186: Software Engineering</w:t>
      </w:r>
    </w:p>
    <w:p w:rsidR="00702943" w:rsidRDefault="00702943">
      <w:pPr>
        <w:pStyle w:val="normal0"/>
      </w:pPr>
    </w:p>
    <w:p w:rsidR="00702943" w:rsidRDefault="00702943">
      <w:pPr>
        <w:pStyle w:val="normal0"/>
      </w:pPr>
    </w:p>
    <w:p w:rsidR="00702943" w:rsidRDefault="00A43767">
      <w:pPr>
        <w:pStyle w:val="normal0"/>
      </w:pPr>
      <w:r>
        <w:rPr>
          <w:rFonts w:ascii="Consolas" w:eastAsia="Consolas" w:hAnsi="Consolas" w:cs="Consolas"/>
          <w:b/>
          <w:sz w:val="36"/>
        </w:rPr>
        <w:t>Date</w:t>
      </w:r>
    </w:p>
    <w:p w:rsidR="00702943" w:rsidRDefault="00A43767">
      <w:pPr>
        <w:pStyle w:val="normal0"/>
      </w:pPr>
      <w:r>
        <w:rPr>
          <w:rFonts w:ascii="Consolas" w:eastAsia="Consolas" w:hAnsi="Consolas" w:cs="Consolas"/>
          <w:sz w:val="28"/>
        </w:rPr>
        <w:t>3/28/2013</w:t>
      </w:r>
    </w:p>
    <w:p w:rsidR="00702943" w:rsidRDefault="00702943">
      <w:pPr>
        <w:pStyle w:val="normal0"/>
      </w:pPr>
    </w:p>
    <w:p w:rsidR="00702943" w:rsidRDefault="00702943">
      <w:pPr>
        <w:pStyle w:val="normal0"/>
      </w:pPr>
    </w:p>
    <w:p w:rsidR="00702943" w:rsidRDefault="00702943">
      <w:pPr>
        <w:pStyle w:val="normal0"/>
      </w:pPr>
    </w:p>
    <w:p w:rsidR="00702943" w:rsidRDefault="00702943">
      <w:pPr>
        <w:pStyle w:val="normal0"/>
        <w:jc w:val="center"/>
      </w:pPr>
    </w:p>
    <w:p w:rsidR="00702943" w:rsidRDefault="00702943">
      <w:pPr>
        <w:pStyle w:val="normal0"/>
      </w:pPr>
    </w:p>
    <w:p w:rsidR="00702943" w:rsidRDefault="00702943">
      <w:pPr>
        <w:pStyle w:val="normal0"/>
      </w:pPr>
    </w:p>
    <w:p w:rsidR="00702943" w:rsidRDefault="00A43767">
      <w:pPr>
        <w:pStyle w:val="normal0"/>
      </w:pPr>
      <w:r>
        <w:br w:type="page"/>
      </w:r>
    </w:p>
    <w:p w:rsidR="00702943" w:rsidRDefault="00702943">
      <w:pPr>
        <w:pStyle w:val="normal0"/>
      </w:pPr>
    </w:p>
    <w:p w:rsidR="00702943" w:rsidRDefault="00A43767">
      <w:pPr>
        <w:pStyle w:val="normal0"/>
      </w:pPr>
      <w:r>
        <w:rPr>
          <w:rFonts w:ascii="Consolas" w:eastAsia="Consolas" w:hAnsi="Consolas" w:cs="Consolas"/>
          <w:b/>
          <w:sz w:val="48"/>
        </w:rPr>
        <w:t>Table of Contents</w:t>
      </w:r>
    </w:p>
    <w:p w:rsidR="00702943" w:rsidRDefault="00702943">
      <w:pPr>
        <w:pStyle w:val="normal0"/>
      </w:pPr>
    </w:p>
    <w:p w:rsidR="00702943" w:rsidRDefault="00702943">
      <w:pPr>
        <w:pStyle w:val="normal0"/>
      </w:pPr>
    </w:p>
    <w:p w:rsidR="00702943" w:rsidRDefault="00A43767">
      <w:pPr>
        <w:pStyle w:val="normal0"/>
      </w:pPr>
      <w:r>
        <w:rPr>
          <w:rFonts w:ascii="Consolas" w:eastAsia="Consolas" w:hAnsi="Consolas" w:cs="Consolas"/>
        </w:rPr>
        <w:t>1. Introduction</w:t>
      </w:r>
    </w:p>
    <w:p w:rsidR="00702943" w:rsidRDefault="00A43767">
      <w:pPr>
        <w:pStyle w:val="normal0"/>
        <w:ind w:firstLine="720"/>
      </w:pPr>
      <w:r>
        <w:rPr>
          <w:rFonts w:ascii="Consolas" w:eastAsia="Consolas" w:hAnsi="Consolas" w:cs="Consolas"/>
        </w:rPr>
        <w:t>1.1 Purpose</w:t>
      </w:r>
    </w:p>
    <w:p w:rsidR="00702943" w:rsidRDefault="00A43767">
      <w:pPr>
        <w:pStyle w:val="normal0"/>
        <w:ind w:firstLine="720"/>
      </w:pPr>
      <w:r>
        <w:rPr>
          <w:rFonts w:ascii="Consolas" w:eastAsia="Consolas" w:hAnsi="Consolas" w:cs="Consolas"/>
        </w:rPr>
        <w:t>1.2 Scope</w:t>
      </w:r>
    </w:p>
    <w:p w:rsidR="00702943" w:rsidRDefault="00A43767">
      <w:pPr>
        <w:pStyle w:val="normal0"/>
        <w:ind w:firstLine="720"/>
      </w:pPr>
      <w:r>
        <w:rPr>
          <w:rFonts w:ascii="Consolas" w:eastAsia="Consolas" w:hAnsi="Consolas" w:cs="Consolas"/>
        </w:rPr>
        <w:t>1.3 References</w:t>
      </w:r>
    </w:p>
    <w:p w:rsidR="00702943" w:rsidRDefault="00A43767">
      <w:pPr>
        <w:pStyle w:val="normal0"/>
        <w:ind w:firstLine="720"/>
      </w:pPr>
      <w:r>
        <w:rPr>
          <w:rFonts w:ascii="Consolas" w:eastAsia="Consolas" w:hAnsi="Consolas" w:cs="Consolas"/>
        </w:rPr>
        <w:t>1.4 Level in the overall sequence</w:t>
      </w:r>
    </w:p>
    <w:p w:rsidR="00702943" w:rsidRDefault="00A43767">
      <w:pPr>
        <w:pStyle w:val="normal0"/>
      </w:pPr>
      <w:r>
        <w:rPr>
          <w:rFonts w:ascii="Consolas" w:eastAsia="Consolas" w:hAnsi="Consolas" w:cs="Consolas"/>
        </w:rPr>
        <w:t>2. Details for this level of test plan</w:t>
      </w:r>
    </w:p>
    <w:p w:rsidR="00702943" w:rsidRDefault="00A43767">
      <w:pPr>
        <w:pStyle w:val="normal0"/>
        <w:ind w:firstLine="720"/>
      </w:pPr>
      <w:r>
        <w:rPr>
          <w:rFonts w:ascii="Consolas" w:eastAsia="Consolas" w:hAnsi="Consolas" w:cs="Consolas"/>
        </w:rPr>
        <w:t>2.1 Test items and their identifiers</w:t>
      </w:r>
    </w:p>
    <w:p w:rsidR="00702943" w:rsidRDefault="00A43767">
      <w:pPr>
        <w:pStyle w:val="normal0"/>
        <w:ind w:firstLine="720"/>
      </w:pPr>
      <w:r>
        <w:rPr>
          <w:rFonts w:ascii="Consolas" w:eastAsia="Consolas" w:hAnsi="Consolas" w:cs="Consolas"/>
        </w:rPr>
        <w:t>2.2 Features to be tested</w:t>
      </w:r>
    </w:p>
    <w:p w:rsidR="00702943" w:rsidRDefault="00A43767">
      <w:pPr>
        <w:pStyle w:val="normal0"/>
        <w:ind w:firstLine="720"/>
      </w:pPr>
      <w:r>
        <w:rPr>
          <w:rFonts w:ascii="Consolas" w:eastAsia="Consolas" w:hAnsi="Consolas" w:cs="Consolas"/>
        </w:rPr>
        <w:t>2.3 Features not to be tested</w:t>
      </w:r>
    </w:p>
    <w:p w:rsidR="00702943" w:rsidRDefault="00A43767">
      <w:pPr>
        <w:pStyle w:val="normal0"/>
        <w:ind w:firstLine="720"/>
      </w:pPr>
      <w:r>
        <w:rPr>
          <w:rFonts w:ascii="Consolas" w:eastAsia="Consolas" w:hAnsi="Consolas" w:cs="Consolas"/>
        </w:rPr>
        <w:t>2.4 Approach</w:t>
      </w:r>
    </w:p>
    <w:p w:rsidR="00702943" w:rsidRDefault="00A43767">
      <w:pPr>
        <w:pStyle w:val="normal0"/>
        <w:ind w:firstLine="720"/>
      </w:pPr>
      <w:r>
        <w:rPr>
          <w:rFonts w:ascii="Consolas" w:eastAsia="Consolas" w:hAnsi="Consolas" w:cs="Consolas"/>
        </w:rPr>
        <w:t>2.5 Item pass/fail criteria</w:t>
      </w:r>
    </w:p>
    <w:p w:rsidR="00702943" w:rsidRDefault="00A43767">
      <w:pPr>
        <w:pStyle w:val="normal0"/>
        <w:ind w:firstLine="720"/>
      </w:pPr>
      <w:r>
        <w:rPr>
          <w:rFonts w:ascii="Consolas" w:eastAsia="Consolas" w:hAnsi="Consolas" w:cs="Consolas"/>
        </w:rPr>
        <w:t>2.6 Test deliverables</w:t>
      </w:r>
    </w:p>
    <w:p w:rsidR="00702943" w:rsidRDefault="00A43767">
      <w:pPr>
        <w:pStyle w:val="normal0"/>
      </w:pPr>
      <w:r>
        <w:rPr>
          <w:rFonts w:ascii="Consolas" w:eastAsia="Consolas" w:hAnsi="Consolas" w:cs="Consolas"/>
        </w:rPr>
        <w:t>3. Test management</w:t>
      </w:r>
    </w:p>
    <w:p w:rsidR="00702943" w:rsidRDefault="00A43767">
      <w:pPr>
        <w:pStyle w:val="normal0"/>
      </w:pPr>
      <w:r>
        <w:rPr>
          <w:rFonts w:ascii="Consolas" w:eastAsia="Consolas" w:hAnsi="Consolas" w:cs="Consolas"/>
        </w:rPr>
        <w:t>4. Test Cases</w:t>
      </w:r>
    </w:p>
    <w:p w:rsidR="00702943" w:rsidRDefault="00A43767">
      <w:pPr>
        <w:pStyle w:val="normal0"/>
      </w:pPr>
      <w:r>
        <w:rPr>
          <w:rFonts w:ascii="Consolas" w:eastAsia="Consolas" w:hAnsi="Consolas" w:cs="Consolas"/>
        </w:rPr>
        <w:tab/>
        <w:t xml:space="preserve">4.1 </w:t>
      </w:r>
      <w:proofErr w:type="spellStart"/>
      <w:r>
        <w:rPr>
          <w:rFonts w:ascii="Consolas" w:eastAsia="Consolas" w:hAnsi="Consolas" w:cs="Consolas"/>
        </w:rPr>
        <w:t>TrainControllerUI-TrainPLC</w:t>
      </w:r>
      <w:proofErr w:type="spellEnd"/>
      <w:r>
        <w:rPr>
          <w:rFonts w:ascii="Consolas" w:eastAsia="Consolas" w:hAnsi="Consolas" w:cs="Consolas"/>
        </w:rPr>
        <w:t xml:space="preserve"> interface</w:t>
      </w:r>
    </w:p>
    <w:p w:rsidR="0039562A" w:rsidRDefault="00A43767" w:rsidP="0039562A">
      <w:pPr>
        <w:pStyle w:val="normal0"/>
        <w:rPr>
          <w:rFonts w:ascii="Consolas" w:eastAsia="Consolas" w:hAnsi="Consolas" w:cs="Consolas"/>
        </w:rPr>
      </w:pPr>
      <w:r>
        <w:rPr>
          <w:rFonts w:ascii="Consolas" w:eastAsia="Consolas" w:hAnsi="Consolas" w:cs="Consolas"/>
        </w:rPr>
        <w:tab/>
        <w:t>4.2 TNM-</w:t>
      </w:r>
      <w:proofErr w:type="spellStart"/>
      <w:r>
        <w:rPr>
          <w:rFonts w:ascii="Consolas" w:eastAsia="Consolas" w:hAnsi="Consolas" w:cs="Consolas"/>
        </w:rPr>
        <w:t>TrainPLC</w:t>
      </w:r>
      <w:proofErr w:type="spellEnd"/>
      <w:r>
        <w:rPr>
          <w:rFonts w:ascii="Consolas" w:eastAsia="Consolas" w:hAnsi="Consolas" w:cs="Consolas"/>
        </w:rPr>
        <w:t xml:space="preserve"> interface</w:t>
      </w:r>
    </w:p>
    <w:p w:rsidR="00702943" w:rsidRDefault="00A43767" w:rsidP="0039562A">
      <w:pPr>
        <w:pStyle w:val="normal0"/>
      </w:pPr>
      <w:r>
        <w:rPr>
          <w:rFonts w:ascii="Consolas" w:eastAsia="Consolas" w:hAnsi="Consolas" w:cs="Consolas"/>
        </w:rPr>
        <w:tab/>
        <w:t>4.</w:t>
      </w:r>
      <w:r w:rsidR="0039562A">
        <w:rPr>
          <w:rFonts w:ascii="Consolas" w:eastAsia="Consolas" w:hAnsi="Consolas" w:cs="Consolas"/>
        </w:rPr>
        <w:t>3</w:t>
      </w:r>
      <w:r>
        <w:rPr>
          <w:rFonts w:ascii="Consolas" w:eastAsia="Consolas" w:hAnsi="Consolas" w:cs="Consolas"/>
        </w:rPr>
        <w:t xml:space="preserve"> Emergency Response of </w:t>
      </w:r>
      <w:proofErr w:type="spellStart"/>
      <w:r>
        <w:rPr>
          <w:rFonts w:ascii="Consolas" w:eastAsia="Consolas" w:hAnsi="Consolas" w:cs="Consolas"/>
        </w:rPr>
        <w:t>TrainPLC</w:t>
      </w:r>
      <w:proofErr w:type="spellEnd"/>
    </w:p>
    <w:p w:rsidR="00702943" w:rsidRDefault="00A43767">
      <w:pPr>
        <w:pStyle w:val="normal0"/>
      </w:pPr>
      <w:r>
        <w:rPr>
          <w:rFonts w:ascii="Consolas" w:eastAsia="Consolas" w:hAnsi="Consolas" w:cs="Consolas"/>
        </w:rPr>
        <w:tab/>
        <w:t>4.</w:t>
      </w:r>
      <w:r w:rsidR="0039562A">
        <w:rPr>
          <w:rFonts w:ascii="Consolas" w:eastAsia="Consolas" w:hAnsi="Consolas" w:cs="Consolas"/>
        </w:rPr>
        <w:t>4</w:t>
      </w:r>
      <w:r>
        <w:rPr>
          <w:rFonts w:ascii="Consolas" w:eastAsia="Consolas" w:hAnsi="Consolas" w:cs="Consolas"/>
        </w:rPr>
        <w:t xml:space="preserve"> Engine Response of </w:t>
      </w:r>
      <w:proofErr w:type="spellStart"/>
      <w:r>
        <w:rPr>
          <w:rFonts w:ascii="Consolas" w:eastAsia="Consolas" w:hAnsi="Consolas" w:cs="Consolas"/>
        </w:rPr>
        <w:t>TrainPLC</w:t>
      </w:r>
      <w:proofErr w:type="spellEnd"/>
    </w:p>
    <w:p w:rsidR="00702943" w:rsidRDefault="00A43767">
      <w:pPr>
        <w:pStyle w:val="normal0"/>
      </w:pPr>
      <w:r>
        <w:rPr>
          <w:rFonts w:ascii="Consolas" w:eastAsia="Consolas" w:hAnsi="Consolas" w:cs="Consolas"/>
        </w:rPr>
        <w:tab/>
        <w:t>4.</w:t>
      </w:r>
      <w:r w:rsidR="0039562A">
        <w:rPr>
          <w:rFonts w:ascii="Consolas" w:eastAsia="Consolas" w:hAnsi="Consolas" w:cs="Consolas"/>
        </w:rPr>
        <w:t xml:space="preserve">5 </w:t>
      </w:r>
      <w:r>
        <w:rPr>
          <w:rFonts w:ascii="Consolas" w:eastAsia="Consolas" w:hAnsi="Consolas" w:cs="Consolas"/>
        </w:rPr>
        <w:t xml:space="preserve">Light Response of </w:t>
      </w:r>
      <w:proofErr w:type="spellStart"/>
      <w:r>
        <w:rPr>
          <w:rFonts w:ascii="Consolas" w:eastAsia="Consolas" w:hAnsi="Consolas" w:cs="Consolas"/>
        </w:rPr>
        <w:t>TrainPLC</w:t>
      </w:r>
      <w:proofErr w:type="spellEnd"/>
    </w:p>
    <w:p w:rsidR="00702943" w:rsidRDefault="00A43767">
      <w:pPr>
        <w:pStyle w:val="normal0"/>
      </w:pPr>
      <w:r>
        <w:rPr>
          <w:rFonts w:ascii="Consolas" w:eastAsia="Consolas" w:hAnsi="Consolas" w:cs="Consolas"/>
        </w:rPr>
        <w:tab/>
        <w:t>4.</w:t>
      </w:r>
      <w:r w:rsidR="0039562A">
        <w:rPr>
          <w:rFonts w:ascii="Consolas" w:eastAsia="Consolas" w:hAnsi="Consolas" w:cs="Consolas"/>
        </w:rPr>
        <w:t>6</w:t>
      </w:r>
      <w:r>
        <w:rPr>
          <w:rFonts w:ascii="Consolas" w:eastAsia="Consolas" w:hAnsi="Consolas" w:cs="Consolas"/>
        </w:rPr>
        <w:t xml:space="preserve"> Thermostat Response of </w:t>
      </w:r>
      <w:proofErr w:type="spellStart"/>
      <w:r>
        <w:rPr>
          <w:rFonts w:ascii="Consolas" w:eastAsia="Consolas" w:hAnsi="Consolas" w:cs="Consolas"/>
        </w:rPr>
        <w:t>TrainPLC</w:t>
      </w:r>
      <w:proofErr w:type="spellEnd"/>
    </w:p>
    <w:p w:rsidR="00702943" w:rsidRDefault="00A43767">
      <w:pPr>
        <w:pStyle w:val="normal0"/>
      </w:pPr>
      <w:r>
        <w:rPr>
          <w:rFonts w:ascii="Consolas" w:eastAsia="Consolas" w:hAnsi="Consolas" w:cs="Consolas"/>
        </w:rPr>
        <w:tab/>
        <w:t>4.</w:t>
      </w:r>
      <w:r w:rsidR="0039562A">
        <w:rPr>
          <w:rFonts w:ascii="Consolas" w:eastAsia="Consolas" w:hAnsi="Consolas" w:cs="Consolas"/>
        </w:rPr>
        <w:t>7</w:t>
      </w:r>
      <w:r>
        <w:rPr>
          <w:rFonts w:ascii="Consolas" w:eastAsia="Consolas" w:hAnsi="Consolas" w:cs="Consolas"/>
        </w:rPr>
        <w:t xml:space="preserve"> Station Response of </w:t>
      </w:r>
      <w:proofErr w:type="spellStart"/>
      <w:r>
        <w:rPr>
          <w:rFonts w:ascii="Consolas" w:eastAsia="Consolas" w:hAnsi="Consolas" w:cs="Consolas"/>
        </w:rPr>
        <w:t>TrainPLC</w:t>
      </w:r>
      <w:proofErr w:type="spellEnd"/>
    </w:p>
    <w:p w:rsidR="00702943" w:rsidRDefault="00A43767">
      <w:pPr>
        <w:pStyle w:val="normal0"/>
      </w:pPr>
      <w:r>
        <w:rPr>
          <w:rFonts w:ascii="Consolas" w:eastAsia="Consolas" w:hAnsi="Consolas" w:cs="Consolas"/>
        </w:rPr>
        <w:t>5. General</w:t>
      </w:r>
    </w:p>
    <w:p w:rsidR="00702943" w:rsidRDefault="00A43767">
      <w:pPr>
        <w:pStyle w:val="normal0"/>
        <w:ind w:firstLine="720"/>
      </w:pPr>
      <w:r>
        <w:rPr>
          <w:rFonts w:ascii="Consolas" w:eastAsia="Consolas" w:hAnsi="Consolas" w:cs="Consolas"/>
        </w:rPr>
        <w:t>5.1 Quality assurance plan</w:t>
      </w:r>
    </w:p>
    <w:p w:rsidR="00702943" w:rsidRDefault="00A43767">
      <w:pPr>
        <w:pStyle w:val="normal0"/>
        <w:ind w:firstLine="720"/>
      </w:pPr>
      <w:r>
        <w:rPr>
          <w:rFonts w:ascii="Consolas" w:eastAsia="Consolas" w:hAnsi="Consolas" w:cs="Consolas"/>
        </w:rPr>
        <w:t>5.2 Metrics</w:t>
      </w:r>
    </w:p>
    <w:p w:rsidR="00702943" w:rsidRDefault="00A43767">
      <w:pPr>
        <w:pStyle w:val="normal0"/>
        <w:ind w:firstLine="720"/>
      </w:pPr>
      <w:r>
        <w:rPr>
          <w:rFonts w:ascii="Consolas" w:eastAsia="Consolas" w:hAnsi="Consolas" w:cs="Consolas"/>
        </w:rPr>
        <w:t>5.3 Test coverage</w:t>
      </w:r>
    </w:p>
    <w:p w:rsidR="00702943" w:rsidRDefault="00A43767">
      <w:pPr>
        <w:pStyle w:val="normal0"/>
        <w:ind w:firstLine="720"/>
      </w:pPr>
      <w:r>
        <w:rPr>
          <w:rFonts w:ascii="Consolas" w:eastAsia="Consolas" w:hAnsi="Consolas" w:cs="Consolas"/>
        </w:rPr>
        <w:t>5.4 Glossary</w:t>
      </w:r>
    </w:p>
    <w:p w:rsidR="00702943" w:rsidRDefault="00A43767">
      <w:pPr>
        <w:pStyle w:val="normal0"/>
        <w:ind w:firstLine="720"/>
      </w:pPr>
      <w:r>
        <w:rPr>
          <w:rFonts w:ascii="Consolas" w:eastAsia="Consolas" w:hAnsi="Consolas" w:cs="Consolas"/>
        </w:rPr>
        <w:t>5.5 Document change procedures and history</w:t>
      </w:r>
    </w:p>
    <w:p w:rsidR="00702943" w:rsidRDefault="00702943">
      <w:pPr>
        <w:pStyle w:val="normal0"/>
      </w:pPr>
    </w:p>
    <w:p w:rsidR="00702943" w:rsidRDefault="00702943">
      <w:pPr>
        <w:pStyle w:val="normal0"/>
      </w:pPr>
    </w:p>
    <w:p w:rsidR="00702943" w:rsidRDefault="00702943">
      <w:pPr>
        <w:pStyle w:val="normal0"/>
      </w:pPr>
    </w:p>
    <w:p w:rsidR="00702943" w:rsidRDefault="00A43767">
      <w:pPr>
        <w:pStyle w:val="normal0"/>
      </w:pPr>
      <w:r>
        <w:br w:type="page"/>
      </w:r>
    </w:p>
    <w:p w:rsidR="00702943" w:rsidRDefault="00702943">
      <w:pPr>
        <w:pStyle w:val="normal0"/>
      </w:pPr>
    </w:p>
    <w:p w:rsidR="00702943" w:rsidRDefault="00A43767">
      <w:pPr>
        <w:pStyle w:val="normal0"/>
      </w:pPr>
      <w:r>
        <w:rPr>
          <w:rFonts w:ascii="Consolas" w:eastAsia="Consolas" w:hAnsi="Consolas" w:cs="Consolas"/>
          <w:b/>
          <w:sz w:val="36"/>
        </w:rPr>
        <w:t>1.</w:t>
      </w:r>
      <w:r>
        <w:rPr>
          <w:rFonts w:ascii="Consolas" w:eastAsia="Consolas" w:hAnsi="Consolas" w:cs="Consolas"/>
          <w:b/>
          <w:sz w:val="36"/>
        </w:rPr>
        <w:tab/>
        <w:t>Introduction</w:t>
      </w:r>
    </w:p>
    <w:p w:rsidR="00702943" w:rsidRDefault="00A43767">
      <w:pPr>
        <w:pStyle w:val="normal0"/>
        <w:ind w:left="820"/>
      </w:pPr>
      <w:r>
        <w:rPr>
          <w:rFonts w:ascii="Consolas" w:eastAsia="Consolas" w:hAnsi="Consolas" w:cs="Consolas"/>
        </w:rPr>
        <w:t>This document shall describe the proper testing procedure for the Train Controller (TNC) module for the North Shore Extension Control System (NSECS).</w:t>
      </w:r>
    </w:p>
    <w:p w:rsidR="00702943" w:rsidRDefault="00702943">
      <w:pPr>
        <w:pStyle w:val="normal0"/>
      </w:pPr>
    </w:p>
    <w:p w:rsidR="00702943" w:rsidRDefault="00A43767">
      <w:pPr>
        <w:pStyle w:val="normal0"/>
      </w:pPr>
      <w:r>
        <w:rPr>
          <w:rFonts w:ascii="Consolas" w:eastAsia="Consolas" w:hAnsi="Consolas" w:cs="Consolas"/>
          <w:b/>
          <w:sz w:val="28"/>
        </w:rPr>
        <w:t>1.1. Purpose</w:t>
      </w:r>
    </w:p>
    <w:p w:rsidR="00702943" w:rsidRDefault="00A43767">
      <w:pPr>
        <w:pStyle w:val="normal0"/>
        <w:ind w:left="820"/>
      </w:pPr>
      <w:r>
        <w:rPr>
          <w:rFonts w:ascii="Consolas" w:eastAsia="Consolas" w:hAnsi="Consolas" w:cs="Consolas"/>
        </w:rPr>
        <w:t>The purpose of this document is to guide maintenance workers in the proper testing of the TNC, and to illustrate to the stakeholders how the TNC will be tested.</w:t>
      </w:r>
    </w:p>
    <w:p w:rsidR="00702943" w:rsidRDefault="00702943">
      <w:pPr>
        <w:pStyle w:val="normal0"/>
      </w:pPr>
    </w:p>
    <w:p w:rsidR="00702943" w:rsidRDefault="00A43767">
      <w:pPr>
        <w:pStyle w:val="normal0"/>
      </w:pPr>
      <w:r>
        <w:rPr>
          <w:rFonts w:ascii="Consolas" w:eastAsia="Consolas" w:hAnsi="Consolas" w:cs="Consolas"/>
          <w:b/>
          <w:sz w:val="28"/>
        </w:rPr>
        <w:t>1.2. Scope</w:t>
      </w:r>
    </w:p>
    <w:p w:rsidR="00702943" w:rsidRDefault="00A43767">
      <w:pPr>
        <w:pStyle w:val="normal0"/>
        <w:ind w:left="820"/>
      </w:pPr>
      <w:r>
        <w:rPr>
          <w:rFonts w:ascii="Consolas" w:eastAsia="Consolas" w:hAnsi="Consolas" w:cs="Consolas"/>
        </w:rPr>
        <w:t xml:space="preserve">The context of this test plan is only within the confines of the TNC. Although the Train Model (TNM) normally interacts with the TNC, only the </w:t>
      </w:r>
      <w:proofErr w:type="spellStart"/>
      <w:r>
        <w:rPr>
          <w:rFonts w:ascii="Consolas" w:eastAsia="Consolas" w:hAnsi="Consolas" w:cs="Consolas"/>
        </w:rPr>
        <w:t>TNC’s</w:t>
      </w:r>
      <w:proofErr w:type="spellEnd"/>
      <w:r>
        <w:rPr>
          <w:rFonts w:ascii="Consolas" w:eastAsia="Consolas" w:hAnsi="Consolas" w:cs="Consolas"/>
        </w:rPr>
        <w:t xml:space="preserve"> outputs shall be verified.</w:t>
      </w:r>
    </w:p>
    <w:p w:rsidR="00702943" w:rsidRDefault="00702943">
      <w:pPr>
        <w:pStyle w:val="normal0"/>
      </w:pPr>
    </w:p>
    <w:p w:rsidR="00702943" w:rsidRDefault="00A43767">
      <w:pPr>
        <w:pStyle w:val="normal0"/>
      </w:pPr>
      <w:r>
        <w:rPr>
          <w:rFonts w:ascii="Consolas" w:eastAsia="Consolas" w:hAnsi="Consolas" w:cs="Consolas"/>
          <w:b/>
          <w:sz w:val="28"/>
        </w:rPr>
        <w:t>1.3. References</w:t>
      </w:r>
    </w:p>
    <w:p w:rsidR="00702943" w:rsidRDefault="00A43767">
      <w:pPr>
        <w:pStyle w:val="normal0"/>
        <w:numPr>
          <w:ilvl w:val="1"/>
          <w:numId w:val="8"/>
        </w:numPr>
        <w:ind w:hanging="359"/>
      </w:pPr>
      <w:r>
        <w:rPr>
          <w:rFonts w:ascii="Consolas" w:eastAsia="Consolas" w:hAnsi="Consolas" w:cs="Consolas"/>
        </w:rPr>
        <w:t>WP2 Project Grading v1.pdf</w:t>
      </w:r>
    </w:p>
    <w:p w:rsidR="00702943" w:rsidRDefault="00A43767">
      <w:pPr>
        <w:pStyle w:val="normal0"/>
        <w:numPr>
          <w:ilvl w:val="1"/>
          <w:numId w:val="8"/>
        </w:numPr>
        <w:ind w:hanging="359"/>
      </w:pPr>
      <w:r>
        <w:rPr>
          <w:rFonts w:ascii="Consolas" w:eastAsia="Consolas" w:hAnsi="Consolas" w:cs="Consolas"/>
        </w:rPr>
        <w:t>Train Controller SRS submitted with Work Package 1</w:t>
      </w:r>
    </w:p>
    <w:p w:rsidR="00702943" w:rsidRDefault="00A43767">
      <w:pPr>
        <w:pStyle w:val="normal0"/>
        <w:numPr>
          <w:ilvl w:val="1"/>
          <w:numId w:val="8"/>
        </w:numPr>
        <w:ind w:hanging="359"/>
      </w:pPr>
      <w:r>
        <w:rPr>
          <w:rFonts w:ascii="Consolas" w:eastAsia="Consolas" w:hAnsi="Consolas" w:cs="Consolas"/>
        </w:rPr>
        <w:t xml:space="preserve">Train Controller Software Design Description submitted with Work </w:t>
      </w:r>
    </w:p>
    <w:p w:rsidR="00702943" w:rsidRDefault="00A43767">
      <w:pPr>
        <w:pStyle w:val="normal0"/>
        <w:ind w:left="720" w:firstLine="720"/>
      </w:pPr>
      <w:r>
        <w:rPr>
          <w:rFonts w:ascii="Consolas" w:eastAsia="Consolas" w:hAnsi="Consolas" w:cs="Consolas"/>
        </w:rPr>
        <w:t>Package 2</w:t>
      </w:r>
    </w:p>
    <w:p w:rsidR="00702943" w:rsidRDefault="00702943">
      <w:pPr>
        <w:pStyle w:val="normal0"/>
      </w:pPr>
    </w:p>
    <w:p w:rsidR="00702943" w:rsidRDefault="00702943">
      <w:pPr>
        <w:pStyle w:val="normal0"/>
      </w:pPr>
    </w:p>
    <w:p w:rsidR="00702943" w:rsidRDefault="00A43767">
      <w:pPr>
        <w:pStyle w:val="normal0"/>
      </w:pPr>
      <w:r>
        <w:br w:type="page"/>
      </w:r>
    </w:p>
    <w:p w:rsidR="00702943" w:rsidRDefault="00702943">
      <w:pPr>
        <w:pStyle w:val="normal0"/>
      </w:pPr>
    </w:p>
    <w:p w:rsidR="00702943" w:rsidRDefault="00A43767">
      <w:pPr>
        <w:pStyle w:val="normal0"/>
      </w:pPr>
      <w:r>
        <w:rPr>
          <w:rFonts w:ascii="Consolas" w:eastAsia="Consolas" w:hAnsi="Consolas" w:cs="Consolas"/>
          <w:b/>
          <w:sz w:val="28"/>
        </w:rPr>
        <w:t>1.4. Level in the overall sequence</w:t>
      </w:r>
    </w:p>
    <w:p w:rsidR="00702943" w:rsidRDefault="00A43767">
      <w:pPr>
        <w:pStyle w:val="normal0"/>
        <w:ind w:left="820"/>
      </w:pPr>
      <w:r>
        <w:rPr>
          <w:noProof/>
        </w:rPr>
        <w:drawing>
          <wp:inline distT="0" distB="0" distL="0" distR="0">
            <wp:extent cx="5429250" cy="41148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tretch>
                      <a:fillRect/>
                    </a:stretch>
                  </pic:blipFill>
                  <pic:spPr>
                    <a:xfrm>
                      <a:off x="0" y="0"/>
                      <a:ext cx="5429250" cy="4114800"/>
                    </a:xfrm>
                    <a:prstGeom prst="rect">
                      <a:avLst/>
                    </a:prstGeom>
                  </pic:spPr>
                </pic:pic>
              </a:graphicData>
            </a:graphic>
          </wp:inline>
        </w:drawing>
      </w:r>
    </w:p>
    <w:p w:rsidR="00702943" w:rsidRDefault="00702943">
      <w:pPr>
        <w:pStyle w:val="normal0"/>
      </w:pPr>
    </w:p>
    <w:p w:rsidR="00702943" w:rsidRDefault="00A43767">
      <w:pPr>
        <w:pStyle w:val="normal0"/>
      </w:pPr>
      <w:r>
        <w:rPr>
          <w:rFonts w:ascii="Consolas" w:eastAsia="Consolas" w:hAnsi="Consolas" w:cs="Consolas"/>
          <w:b/>
          <w:sz w:val="28"/>
        </w:rPr>
        <w:t>1.5. Test classes and overall test conditions</w:t>
      </w:r>
    </w:p>
    <w:p w:rsidR="00702943" w:rsidRDefault="00A43767">
      <w:pPr>
        <w:pStyle w:val="normal0"/>
        <w:ind w:left="820"/>
      </w:pPr>
      <w:r>
        <w:rPr>
          <w:rFonts w:ascii="Consolas" w:eastAsia="Consolas" w:hAnsi="Consolas" w:cs="Consolas"/>
        </w:rPr>
        <w:t>Component tests shall be used to verify if each sub-component functions accordingly in conjunction with all of the system’s sub-components to meet the specified system requirements. Test classes shall be normal usage and error/shutdown testing classes.</w:t>
      </w:r>
    </w:p>
    <w:p w:rsidR="00702943" w:rsidRDefault="00702943">
      <w:pPr>
        <w:pStyle w:val="normal0"/>
      </w:pPr>
    </w:p>
    <w:p w:rsidR="00702943" w:rsidRDefault="00A43767">
      <w:pPr>
        <w:pStyle w:val="normal0"/>
      </w:pPr>
      <w:r>
        <w:rPr>
          <w:rFonts w:ascii="Consolas" w:eastAsia="Consolas" w:hAnsi="Consolas" w:cs="Consolas"/>
          <w:b/>
          <w:sz w:val="36"/>
        </w:rPr>
        <w:t>2. Details for this level of test plan</w:t>
      </w:r>
    </w:p>
    <w:p w:rsidR="00702943" w:rsidRDefault="00A43767">
      <w:pPr>
        <w:pStyle w:val="normal0"/>
        <w:ind w:left="640"/>
      </w:pPr>
      <w:r>
        <w:rPr>
          <w:rFonts w:ascii="Consolas" w:eastAsia="Consolas" w:hAnsi="Consolas" w:cs="Consolas"/>
        </w:rPr>
        <w:t>This section shall outline the details for the test, which features are being tested and their relationship to the system requirements. Testing approach and criteria will also be outlined.</w:t>
      </w:r>
    </w:p>
    <w:p w:rsidR="00702943" w:rsidRDefault="00702943">
      <w:pPr>
        <w:pStyle w:val="normal0"/>
      </w:pPr>
    </w:p>
    <w:p w:rsidR="00702943" w:rsidRDefault="00A43767">
      <w:pPr>
        <w:pStyle w:val="normal0"/>
      </w:pPr>
      <w:r>
        <w:rPr>
          <w:rFonts w:ascii="Consolas" w:eastAsia="Consolas" w:hAnsi="Consolas" w:cs="Consolas"/>
          <w:b/>
          <w:sz w:val="28"/>
        </w:rPr>
        <w:t>2.1 Test items and their identifiers</w:t>
      </w:r>
    </w:p>
    <w:p w:rsidR="00702943" w:rsidRDefault="00A43767">
      <w:pPr>
        <w:pStyle w:val="normal0"/>
        <w:ind w:left="640"/>
      </w:pPr>
      <w:r>
        <w:rPr>
          <w:rFonts w:ascii="Consolas" w:eastAsia="Consolas" w:hAnsi="Consolas" w:cs="Consolas"/>
        </w:rPr>
        <w:t xml:space="preserve">The main objects being tested in this system are the </w:t>
      </w:r>
      <w:proofErr w:type="spellStart"/>
      <w:r>
        <w:rPr>
          <w:rFonts w:ascii="Consolas" w:eastAsia="Consolas" w:hAnsi="Consolas" w:cs="Consolas"/>
        </w:rPr>
        <w:t>TrainControllerUI</w:t>
      </w:r>
      <w:proofErr w:type="spellEnd"/>
      <w:r>
        <w:rPr>
          <w:rFonts w:ascii="Consolas" w:eastAsia="Consolas" w:hAnsi="Consolas" w:cs="Consolas"/>
        </w:rPr>
        <w:t xml:space="preserve"> and the </w:t>
      </w:r>
      <w:proofErr w:type="spellStart"/>
      <w:r>
        <w:rPr>
          <w:rFonts w:ascii="Consolas" w:eastAsia="Consolas" w:hAnsi="Consolas" w:cs="Consolas"/>
        </w:rPr>
        <w:t>TrainPLC</w:t>
      </w:r>
      <w:proofErr w:type="spellEnd"/>
      <w:r>
        <w:rPr>
          <w:rFonts w:ascii="Consolas" w:eastAsia="Consolas" w:hAnsi="Consolas" w:cs="Consolas"/>
        </w:rPr>
        <w:t>. These objects shall be tested in accordance with the specified requirements documentation and for overall system integration.</w:t>
      </w:r>
    </w:p>
    <w:p w:rsidR="00702943" w:rsidRDefault="00702943">
      <w:pPr>
        <w:pStyle w:val="normal0"/>
      </w:pPr>
    </w:p>
    <w:p w:rsidR="00702943" w:rsidRDefault="00A43767">
      <w:pPr>
        <w:pStyle w:val="normal0"/>
      </w:pPr>
      <w:r>
        <w:rPr>
          <w:rFonts w:ascii="Consolas" w:eastAsia="Consolas" w:hAnsi="Consolas" w:cs="Consolas"/>
          <w:b/>
          <w:sz w:val="28"/>
        </w:rPr>
        <w:t>2.2 Features to be tested</w:t>
      </w:r>
    </w:p>
    <w:p w:rsidR="00702943" w:rsidRDefault="00A43767">
      <w:pPr>
        <w:pStyle w:val="normal0"/>
        <w:ind w:left="640"/>
      </w:pPr>
      <w:r>
        <w:rPr>
          <w:rFonts w:ascii="Consolas" w:eastAsia="Consolas" w:hAnsi="Consolas" w:cs="Consolas"/>
        </w:rPr>
        <w:t xml:space="preserve">1. </w:t>
      </w:r>
      <w:proofErr w:type="spellStart"/>
      <w:r>
        <w:rPr>
          <w:rFonts w:ascii="Consolas" w:eastAsia="Consolas" w:hAnsi="Consolas" w:cs="Consolas"/>
        </w:rPr>
        <w:t>TrainControllerUI-TrainPLC</w:t>
      </w:r>
      <w:proofErr w:type="spellEnd"/>
      <w:r>
        <w:rPr>
          <w:rFonts w:ascii="Consolas" w:eastAsia="Consolas" w:hAnsi="Consolas" w:cs="Consolas"/>
        </w:rPr>
        <w:t xml:space="preserve"> interface</w:t>
      </w:r>
    </w:p>
    <w:p w:rsidR="00A43767" w:rsidRDefault="00A43767" w:rsidP="00A43767">
      <w:pPr>
        <w:pStyle w:val="normal0"/>
        <w:ind w:left="640"/>
        <w:rPr>
          <w:rFonts w:ascii="Consolas" w:eastAsia="Consolas" w:hAnsi="Consolas" w:cs="Consolas"/>
        </w:rPr>
      </w:pPr>
      <w:r>
        <w:rPr>
          <w:rFonts w:ascii="Consolas" w:eastAsia="Consolas" w:hAnsi="Consolas" w:cs="Consolas"/>
        </w:rPr>
        <w:t>2. TNM-</w:t>
      </w:r>
      <w:proofErr w:type="spellStart"/>
      <w:r>
        <w:rPr>
          <w:rFonts w:ascii="Consolas" w:eastAsia="Consolas" w:hAnsi="Consolas" w:cs="Consolas"/>
        </w:rPr>
        <w:t>TrainPLC</w:t>
      </w:r>
      <w:proofErr w:type="spellEnd"/>
      <w:r>
        <w:rPr>
          <w:rFonts w:ascii="Consolas" w:eastAsia="Consolas" w:hAnsi="Consolas" w:cs="Consolas"/>
        </w:rPr>
        <w:t xml:space="preserve"> interface</w:t>
      </w:r>
    </w:p>
    <w:p w:rsidR="00702943" w:rsidRDefault="00A43767" w:rsidP="00A43767">
      <w:pPr>
        <w:pStyle w:val="normal0"/>
        <w:ind w:left="640"/>
      </w:pPr>
      <w:r>
        <w:rPr>
          <w:rFonts w:ascii="Consolas" w:eastAsia="Consolas" w:hAnsi="Consolas" w:cs="Consolas"/>
        </w:rPr>
        <w:t xml:space="preserve">3. Emergency Response of </w:t>
      </w:r>
      <w:proofErr w:type="spellStart"/>
      <w:r>
        <w:rPr>
          <w:rFonts w:ascii="Consolas" w:eastAsia="Consolas" w:hAnsi="Consolas" w:cs="Consolas"/>
        </w:rPr>
        <w:t>TrainPLC</w:t>
      </w:r>
      <w:proofErr w:type="spellEnd"/>
    </w:p>
    <w:p w:rsidR="00702943" w:rsidRDefault="00A43767">
      <w:pPr>
        <w:pStyle w:val="normal0"/>
        <w:ind w:left="640"/>
      </w:pPr>
      <w:r>
        <w:rPr>
          <w:rFonts w:ascii="Consolas" w:eastAsia="Consolas" w:hAnsi="Consolas" w:cs="Consolas"/>
        </w:rPr>
        <w:t xml:space="preserve">4. Engine Response of </w:t>
      </w:r>
      <w:proofErr w:type="spellStart"/>
      <w:r>
        <w:rPr>
          <w:rFonts w:ascii="Consolas" w:eastAsia="Consolas" w:hAnsi="Consolas" w:cs="Consolas"/>
        </w:rPr>
        <w:t>TrainPLC</w:t>
      </w:r>
      <w:proofErr w:type="spellEnd"/>
    </w:p>
    <w:p w:rsidR="00702943" w:rsidRDefault="00A43767">
      <w:pPr>
        <w:pStyle w:val="normal0"/>
        <w:ind w:left="640"/>
      </w:pPr>
      <w:r>
        <w:rPr>
          <w:rFonts w:ascii="Consolas" w:eastAsia="Consolas" w:hAnsi="Consolas" w:cs="Consolas"/>
        </w:rPr>
        <w:t xml:space="preserve">5. Light Response of </w:t>
      </w:r>
      <w:proofErr w:type="spellStart"/>
      <w:r>
        <w:rPr>
          <w:rFonts w:ascii="Consolas" w:eastAsia="Consolas" w:hAnsi="Consolas" w:cs="Consolas"/>
        </w:rPr>
        <w:t>TrainPLC</w:t>
      </w:r>
      <w:proofErr w:type="spellEnd"/>
    </w:p>
    <w:p w:rsidR="00702943" w:rsidRDefault="00A43767">
      <w:pPr>
        <w:pStyle w:val="normal0"/>
        <w:ind w:left="640"/>
      </w:pPr>
      <w:r>
        <w:rPr>
          <w:rFonts w:ascii="Consolas" w:eastAsia="Consolas" w:hAnsi="Consolas" w:cs="Consolas"/>
        </w:rPr>
        <w:t xml:space="preserve">6. Thermostat Response of </w:t>
      </w:r>
      <w:proofErr w:type="spellStart"/>
      <w:r>
        <w:rPr>
          <w:rFonts w:ascii="Consolas" w:eastAsia="Consolas" w:hAnsi="Consolas" w:cs="Consolas"/>
        </w:rPr>
        <w:t>TrainPLC</w:t>
      </w:r>
      <w:proofErr w:type="spellEnd"/>
    </w:p>
    <w:p w:rsidR="00702943" w:rsidRDefault="00A43767">
      <w:pPr>
        <w:pStyle w:val="normal0"/>
        <w:ind w:left="640"/>
      </w:pPr>
      <w:r>
        <w:rPr>
          <w:rFonts w:ascii="Consolas" w:eastAsia="Consolas" w:hAnsi="Consolas" w:cs="Consolas"/>
        </w:rPr>
        <w:t xml:space="preserve">7. Station Response of </w:t>
      </w:r>
      <w:proofErr w:type="spellStart"/>
      <w:r>
        <w:rPr>
          <w:rFonts w:ascii="Consolas" w:eastAsia="Consolas" w:hAnsi="Consolas" w:cs="Consolas"/>
        </w:rPr>
        <w:t>TrainPLC</w:t>
      </w:r>
      <w:proofErr w:type="spellEnd"/>
    </w:p>
    <w:p w:rsidR="00702943" w:rsidRDefault="00702943">
      <w:pPr>
        <w:pStyle w:val="normal0"/>
      </w:pPr>
    </w:p>
    <w:p w:rsidR="00702943" w:rsidRDefault="00A43767">
      <w:pPr>
        <w:pStyle w:val="normal0"/>
      </w:pPr>
      <w:r>
        <w:rPr>
          <w:rFonts w:ascii="Consolas" w:eastAsia="Consolas" w:hAnsi="Consolas" w:cs="Consolas"/>
          <w:b/>
          <w:sz w:val="28"/>
        </w:rPr>
        <w:t>2.3 Features not to be tested</w:t>
      </w:r>
    </w:p>
    <w:p w:rsidR="00702943" w:rsidRDefault="00A43767">
      <w:pPr>
        <w:pStyle w:val="normal0"/>
        <w:ind w:left="640"/>
      </w:pPr>
      <w:r>
        <w:rPr>
          <w:rFonts w:ascii="Consolas" w:eastAsia="Consolas" w:hAnsi="Consolas" w:cs="Consolas"/>
        </w:rPr>
        <w:t xml:space="preserve">1. Auto </w:t>
      </w:r>
      <w:proofErr w:type="spellStart"/>
      <w:r>
        <w:rPr>
          <w:rFonts w:ascii="Consolas" w:eastAsia="Consolas" w:hAnsi="Consolas" w:cs="Consolas"/>
        </w:rPr>
        <w:t>TrainPLC</w:t>
      </w:r>
      <w:proofErr w:type="spellEnd"/>
      <w:r>
        <w:rPr>
          <w:rFonts w:ascii="Consolas" w:eastAsia="Consolas" w:hAnsi="Consolas" w:cs="Consolas"/>
        </w:rPr>
        <w:t xml:space="preserve"> creation upon TNM adding additional trains</w:t>
      </w:r>
    </w:p>
    <w:p w:rsidR="00702943" w:rsidRDefault="00A43767">
      <w:pPr>
        <w:pStyle w:val="normal0"/>
        <w:ind w:left="640"/>
      </w:pPr>
      <w:r>
        <w:rPr>
          <w:rFonts w:ascii="Consolas" w:eastAsia="Consolas" w:hAnsi="Consolas" w:cs="Consolas"/>
        </w:rPr>
        <w:t>2. Non-Imminent Emergency Response of PLC</w:t>
      </w:r>
    </w:p>
    <w:p w:rsidR="00E82209" w:rsidRPr="00E82209" w:rsidRDefault="00A43767" w:rsidP="00E82209">
      <w:pPr>
        <w:pStyle w:val="normal0"/>
        <w:numPr>
          <w:ilvl w:val="0"/>
          <w:numId w:val="15"/>
        </w:numPr>
        <w:ind w:left="1440"/>
      </w:pPr>
      <w:r>
        <w:rPr>
          <w:rFonts w:ascii="Consolas" w:eastAsia="Consolas" w:hAnsi="Consolas" w:cs="Consolas"/>
        </w:rPr>
        <w:t xml:space="preserve">These are emergencies where applying the E-Brake is either not necessary or will be ineffective.  The safety of the passengers in these scenarios is dependent on the authority velocity and the Emergency Response of </w:t>
      </w:r>
      <w:proofErr w:type="spellStart"/>
      <w:r>
        <w:rPr>
          <w:rFonts w:ascii="Consolas" w:eastAsia="Consolas" w:hAnsi="Consolas" w:cs="Consolas"/>
        </w:rPr>
        <w:t>TrainPLC</w:t>
      </w:r>
      <w:proofErr w:type="spellEnd"/>
      <w:r>
        <w:rPr>
          <w:rFonts w:ascii="Consolas" w:eastAsia="Consolas" w:hAnsi="Consolas" w:cs="Consolas"/>
        </w:rPr>
        <w:t xml:space="preserve"> on the other trains being accurate.</w:t>
      </w:r>
    </w:p>
    <w:p w:rsidR="00E82209" w:rsidRDefault="00E82209" w:rsidP="00E82209">
      <w:pPr>
        <w:pStyle w:val="normal0"/>
        <w:ind w:left="720"/>
        <w:rPr>
          <w:rFonts w:ascii="Consolas" w:eastAsia="Consolas" w:hAnsi="Consolas" w:cs="Consolas"/>
        </w:rPr>
      </w:pPr>
      <w:r>
        <w:rPr>
          <w:rFonts w:ascii="Consolas" w:eastAsia="Consolas" w:hAnsi="Consolas" w:cs="Consolas"/>
        </w:rPr>
        <w:t>3. Improper Input</w:t>
      </w:r>
    </w:p>
    <w:p w:rsidR="00702943" w:rsidRDefault="00E82209" w:rsidP="00E82209">
      <w:pPr>
        <w:pStyle w:val="normal0"/>
        <w:numPr>
          <w:ilvl w:val="0"/>
          <w:numId w:val="15"/>
        </w:numPr>
        <w:ind w:left="1440"/>
      </w:pPr>
      <w:r>
        <w:t xml:space="preserve">The Train Controller UI </w:t>
      </w:r>
      <w:r w:rsidR="007D352B">
        <w:t>will ignore any improper input and go with the last proper input, or the default if no proper input was given.</w:t>
      </w:r>
      <w:r>
        <w:t xml:space="preserve"> </w:t>
      </w:r>
    </w:p>
    <w:p w:rsidR="00702943" w:rsidRDefault="00702943">
      <w:pPr>
        <w:pStyle w:val="normal0"/>
      </w:pPr>
    </w:p>
    <w:p w:rsidR="00702943" w:rsidRDefault="00A43767">
      <w:pPr>
        <w:pStyle w:val="normal0"/>
      </w:pPr>
      <w:r>
        <w:rPr>
          <w:rFonts w:ascii="Consolas" w:eastAsia="Consolas" w:hAnsi="Consolas" w:cs="Consolas"/>
          <w:b/>
          <w:sz w:val="28"/>
        </w:rPr>
        <w:t>2.4 Approach</w:t>
      </w:r>
    </w:p>
    <w:p w:rsidR="00702943" w:rsidRDefault="00A43767">
      <w:pPr>
        <w:pStyle w:val="normal0"/>
        <w:ind w:left="640"/>
      </w:pPr>
      <w:r>
        <w:rPr>
          <w:rFonts w:ascii="Consolas" w:eastAsia="Consolas" w:hAnsi="Consolas" w:cs="Consolas"/>
        </w:rPr>
        <w:t>Black box testing shall be the taken approach for functional feature testing, while white box testing shall be used for non-functional feature testing.</w:t>
      </w:r>
    </w:p>
    <w:p w:rsidR="00702943" w:rsidRDefault="00702943">
      <w:pPr>
        <w:pStyle w:val="normal0"/>
      </w:pPr>
    </w:p>
    <w:p w:rsidR="00702943" w:rsidRDefault="00A43767">
      <w:pPr>
        <w:pStyle w:val="normal0"/>
      </w:pPr>
      <w:r>
        <w:rPr>
          <w:rFonts w:ascii="Consolas" w:eastAsia="Consolas" w:hAnsi="Consolas" w:cs="Consolas"/>
          <w:b/>
          <w:sz w:val="28"/>
        </w:rPr>
        <w:t>2.5 Item pass/fail criteria</w:t>
      </w:r>
    </w:p>
    <w:p w:rsidR="00702943" w:rsidRDefault="00A43767">
      <w:pPr>
        <w:pStyle w:val="normal0"/>
        <w:ind w:left="640"/>
      </w:pPr>
      <w:r>
        <w:rPr>
          <w:rFonts w:ascii="Consolas" w:eastAsia="Consolas" w:hAnsi="Consolas" w:cs="Consolas"/>
        </w:rPr>
        <w:t>Criteria shall be assertion based and items shall either pass or fail depending on the expected result. Test results will be tallied up to give the user total number of assertions that pass/failed within a given test class.</w:t>
      </w:r>
    </w:p>
    <w:p w:rsidR="00702943" w:rsidRDefault="00702943">
      <w:pPr>
        <w:pStyle w:val="normal0"/>
      </w:pPr>
    </w:p>
    <w:p w:rsidR="00702943" w:rsidRDefault="00A43767">
      <w:pPr>
        <w:pStyle w:val="normal0"/>
      </w:pPr>
      <w:r>
        <w:rPr>
          <w:rFonts w:ascii="Consolas" w:eastAsia="Consolas" w:hAnsi="Consolas" w:cs="Consolas"/>
          <w:b/>
          <w:sz w:val="28"/>
        </w:rPr>
        <w:t>2.6 Test deliverables</w:t>
      </w:r>
    </w:p>
    <w:p w:rsidR="00702943" w:rsidRDefault="00A43767">
      <w:pPr>
        <w:pStyle w:val="normal0"/>
        <w:numPr>
          <w:ilvl w:val="0"/>
          <w:numId w:val="2"/>
        </w:numPr>
        <w:ind w:hanging="359"/>
      </w:pPr>
      <w:r>
        <w:rPr>
          <w:rFonts w:ascii="Consolas" w:eastAsia="Consolas" w:hAnsi="Consolas" w:cs="Consolas"/>
        </w:rPr>
        <w:t>Level Test Plan(s)</w:t>
      </w:r>
    </w:p>
    <w:p w:rsidR="00702943" w:rsidRDefault="00A43767">
      <w:pPr>
        <w:pStyle w:val="normal0"/>
        <w:numPr>
          <w:ilvl w:val="0"/>
          <w:numId w:val="2"/>
        </w:numPr>
        <w:ind w:hanging="359"/>
      </w:pPr>
      <w:r>
        <w:rPr>
          <w:rFonts w:ascii="Consolas" w:eastAsia="Consolas" w:hAnsi="Consolas" w:cs="Consolas"/>
        </w:rPr>
        <w:t>Level Test Cases</w:t>
      </w:r>
    </w:p>
    <w:p w:rsidR="00702943" w:rsidRDefault="00A43767">
      <w:pPr>
        <w:pStyle w:val="normal0"/>
        <w:numPr>
          <w:ilvl w:val="0"/>
          <w:numId w:val="2"/>
        </w:numPr>
        <w:ind w:hanging="359"/>
      </w:pPr>
      <w:r>
        <w:rPr>
          <w:rFonts w:ascii="Consolas" w:eastAsia="Consolas" w:hAnsi="Consolas" w:cs="Consolas"/>
        </w:rPr>
        <w:t>Level Test Logs</w:t>
      </w:r>
    </w:p>
    <w:p w:rsidR="00702943" w:rsidRDefault="00A43767">
      <w:pPr>
        <w:pStyle w:val="normal0"/>
        <w:numPr>
          <w:ilvl w:val="0"/>
          <w:numId w:val="2"/>
        </w:numPr>
        <w:ind w:hanging="359"/>
      </w:pPr>
      <w:r>
        <w:rPr>
          <w:rFonts w:ascii="Consolas" w:eastAsia="Consolas" w:hAnsi="Consolas" w:cs="Consolas"/>
        </w:rPr>
        <w:t>Level Test Report</w:t>
      </w:r>
    </w:p>
    <w:p w:rsidR="00702943" w:rsidRDefault="00702943">
      <w:pPr>
        <w:pStyle w:val="normal0"/>
      </w:pPr>
    </w:p>
    <w:p w:rsidR="00702943" w:rsidRDefault="00702943">
      <w:pPr>
        <w:pStyle w:val="normal0"/>
      </w:pPr>
    </w:p>
    <w:p w:rsidR="00702943" w:rsidRDefault="00A43767">
      <w:pPr>
        <w:pStyle w:val="normal0"/>
      </w:pPr>
      <w:r>
        <w:br w:type="page"/>
      </w:r>
    </w:p>
    <w:p w:rsidR="00702943" w:rsidRDefault="00702943">
      <w:pPr>
        <w:pStyle w:val="normal0"/>
      </w:pPr>
    </w:p>
    <w:p w:rsidR="00702943" w:rsidRDefault="00A43767">
      <w:pPr>
        <w:pStyle w:val="normal0"/>
      </w:pPr>
      <w:r>
        <w:rPr>
          <w:rFonts w:ascii="Consolas" w:eastAsia="Consolas" w:hAnsi="Consolas" w:cs="Consolas"/>
          <w:b/>
          <w:sz w:val="36"/>
        </w:rPr>
        <w:t>3. Test management</w:t>
      </w:r>
    </w:p>
    <w:p w:rsidR="00702943" w:rsidRDefault="00A43767">
      <w:pPr>
        <w:pStyle w:val="normal0"/>
        <w:ind w:firstLine="720"/>
      </w:pPr>
      <w:r>
        <w:rPr>
          <w:rFonts w:ascii="Consolas" w:eastAsia="Consolas" w:hAnsi="Consolas" w:cs="Consolas"/>
        </w:rPr>
        <w:t>Owner maintenance shall be responsible for running the verification and validation tests that are detailed within this document. Note there is risk in running this test with a PLC on a real train before the Emergency Respo</w:t>
      </w:r>
      <w:r w:rsidR="0039562A">
        <w:rPr>
          <w:rFonts w:ascii="Consolas" w:eastAsia="Consolas" w:hAnsi="Consolas" w:cs="Consolas"/>
        </w:rPr>
        <w:t xml:space="preserve">nse of </w:t>
      </w:r>
      <w:proofErr w:type="spellStart"/>
      <w:r w:rsidR="0039562A">
        <w:rPr>
          <w:rFonts w:ascii="Consolas" w:eastAsia="Consolas" w:hAnsi="Consolas" w:cs="Consolas"/>
        </w:rPr>
        <w:t>TrainPLC</w:t>
      </w:r>
      <w:proofErr w:type="spellEnd"/>
      <w:r w:rsidR="0039562A">
        <w:rPr>
          <w:rFonts w:ascii="Consolas" w:eastAsia="Consolas" w:hAnsi="Consolas" w:cs="Consolas"/>
        </w:rPr>
        <w:t xml:space="preserve"> (Test 3</w:t>
      </w:r>
      <w:r>
        <w:rPr>
          <w:rFonts w:ascii="Consolas" w:eastAsia="Consolas" w:hAnsi="Consolas" w:cs="Consolas"/>
        </w:rPr>
        <w:t>) is verified.</w:t>
      </w:r>
    </w:p>
    <w:p w:rsidR="00702943" w:rsidRDefault="00702943">
      <w:pPr>
        <w:pStyle w:val="normal0"/>
      </w:pPr>
    </w:p>
    <w:p w:rsidR="00702943" w:rsidRDefault="00702943">
      <w:pPr>
        <w:pStyle w:val="normal0"/>
        <w:ind w:left="640"/>
      </w:pPr>
    </w:p>
    <w:p w:rsidR="00702943" w:rsidRDefault="00A43767">
      <w:pPr>
        <w:pStyle w:val="normal0"/>
      </w:pPr>
      <w:r>
        <w:rPr>
          <w:rFonts w:ascii="Consolas" w:eastAsia="Consolas" w:hAnsi="Consolas" w:cs="Consolas"/>
          <w:b/>
          <w:sz w:val="36"/>
        </w:rPr>
        <w:t>4. Test Cases</w:t>
      </w:r>
    </w:p>
    <w:tbl>
      <w:tblPr>
        <w:tblStyle w:val="TableGrid"/>
        <w:tblW w:w="0" w:type="auto"/>
        <w:tblLook w:val="04A0"/>
      </w:tblPr>
      <w:tblGrid>
        <w:gridCol w:w="828"/>
        <w:gridCol w:w="1980"/>
        <w:gridCol w:w="1800"/>
        <w:gridCol w:w="4968"/>
      </w:tblGrid>
      <w:tr w:rsidR="00A43767">
        <w:tc>
          <w:tcPr>
            <w:tcW w:w="9576" w:type="dxa"/>
            <w:gridSpan w:val="4"/>
            <w:shd w:val="clear" w:color="auto" w:fill="D9D9D9" w:themeFill="background1" w:themeFillShade="D9"/>
          </w:tcPr>
          <w:p w:rsidR="00A43767" w:rsidRPr="00A43767" w:rsidRDefault="00A43767" w:rsidP="00A43767">
            <w:pPr>
              <w:rPr>
                <w:b/>
              </w:rPr>
            </w:pPr>
            <w:r>
              <w:rPr>
                <w:b/>
              </w:rPr>
              <w:t xml:space="preserve">4.1 </w:t>
            </w:r>
            <w:proofErr w:type="spellStart"/>
            <w:r>
              <w:rPr>
                <w:b/>
              </w:rPr>
              <w:t>TrainControllerUI-TrainPLC</w:t>
            </w:r>
            <w:proofErr w:type="spellEnd"/>
            <w:r>
              <w:rPr>
                <w:b/>
              </w:rPr>
              <w:t xml:space="preserve"> I</w:t>
            </w:r>
            <w:r w:rsidRPr="00A43767">
              <w:rPr>
                <w:b/>
              </w:rPr>
              <w:t>nterface</w:t>
            </w:r>
          </w:p>
        </w:tc>
      </w:tr>
      <w:tr w:rsidR="00A43767">
        <w:tc>
          <w:tcPr>
            <w:tcW w:w="9576" w:type="dxa"/>
            <w:gridSpan w:val="4"/>
            <w:tcBorders>
              <w:bottom w:val="single" w:sz="4" w:space="0" w:color="auto"/>
            </w:tcBorders>
          </w:tcPr>
          <w:p w:rsidR="00A43767" w:rsidRDefault="00A43767" w:rsidP="00A43767">
            <w:r>
              <w:t xml:space="preserve">Test that the </w:t>
            </w:r>
            <w:proofErr w:type="spellStart"/>
            <w:r>
              <w:t>TrainControllerUI</w:t>
            </w:r>
            <w:proofErr w:type="spellEnd"/>
            <w:r>
              <w:t xml:space="preserve"> and </w:t>
            </w:r>
            <w:proofErr w:type="spellStart"/>
            <w:r>
              <w:t>TrainPLC</w:t>
            </w:r>
            <w:proofErr w:type="spellEnd"/>
            <w:r>
              <w:t xml:space="preserve"> are communicating.  Note that the </w:t>
            </w:r>
            <w:proofErr w:type="spellStart"/>
            <w:r>
              <w:t>TrainControllerUI</w:t>
            </w:r>
            <w:proofErr w:type="spellEnd"/>
            <w:r>
              <w:t xml:space="preserve"> and </w:t>
            </w:r>
            <w:proofErr w:type="spellStart"/>
            <w:r>
              <w:t>TrainPLC</w:t>
            </w:r>
            <w:proofErr w:type="spellEnd"/>
            <w:r>
              <w:t xml:space="preserve"> must be in the same directory and compiled or this will fail.  Once that is done, run the </w:t>
            </w:r>
            <w:proofErr w:type="spellStart"/>
            <w:r>
              <w:t>TrainControllerUI</w:t>
            </w:r>
            <w:proofErr w:type="spellEnd"/>
            <w:r>
              <w:t xml:space="preserve">.  If the </w:t>
            </w:r>
            <w:proofErr w:type="spellStart"/>
            <w:r>
              <w:t>TrainControllerUI</w:t>
            </w:r>
            <w:proofErr w:type="spellEnd"/>
            <w:r>
              <w:t xml:space="preserve"> does not load, count this case as a failure.  If it does </w:t>
            </w:r>
            <w:proofErr w:type="spellStart"/>
            <w:r>
              <w:t>load</w:t>
            </w:r>
            <w:proofErr w:type="spellEnd"/>
            <w:r>
              <w:t>, look at the values in the left columns with</w:t>
            </w:r>
            <w:r w:rsidR="0039562A">
              <w:t>out</w:t>
            </w:r>
            <w:r>
              <w:t xml:space="preserve"> overrides (“Current </w:t>
            </w:r>
            <w:r w:rsidR="0039562A">
              <w:t>Power</w:t>
            </w:r>
            <w:r>
              <w:t>” is one such example).  If they display as “-1,” this case fails.  If the UI displays these as non-negative numbers, this case passes.</w:t>
            </w:r>
            <w:r w:rsidR="001F13D2">
              <w:t xml:space="preserve">  Note that if this case fails, all other cases fail by default.</w:t>
            </w:r>
          </w:p>
        </w:tc>
      </w:tr>
      <w:tr w:rsidR="00A43767">
        <w:tc>
          <w:tcPr>
            <w:tcW w:w="828" w:type="dxa"/>
            <w:shd w:val="clear" w:color="auto" w:fill="D9D9D9" w:themeFill="background1" w:themeFillShade="D9"/>
          </w:tcPr>
          <w:p w:rsidR="00A43767" w:rsidRPr="00220212" w:rsidRDefault="00A43767" w:rsidP="00A43767">
            <w:pPr>
              <w:jc w:val="center"/>
              <w:rPr>
                <w:b/>
              </w:rPr>
            </w:pPr>
            <w:r>
              <w:rPr>
                <w:b/>
              </w:rPr>
              <w:t>P / F</w:t>
            </w:r>
          </w:p>
        </w:tc>
        <w:tc>
          <w:tcPr>
            <w:tcW w:w="1980" w:type="dxa"/>
            <w:shd w:val="clear" w:color="auto" w:fill="D9D9D9" w:themeFill="background1" w:themeFillShade="D9"/>
          </w:tcPr>
          <w:p w:rsidR="00A43767" w:rsidRPr="00220212" w:rsidRDefault="00A43767" w:rsidP="00A43767">
            <w:pPr>
              <w:jc w:val="center"/>
              <w:rPr>
                <w:b/>
              </w:rPr>
            </w:pPr>
            <w:r>
              <w:rPr>
                <w:b/>
              </w:rPr>
              <w:t>Tester</w:t>
            </w:r>
          </w:p>
        </w:tc>
        <w:tc>
          <w:tcPr>
            <w:tcW w:w="1800" w:type="dxa"/>
            <w:shd w:val="clear" w:color="auto" w:fill="D9D9D9" w:themeFill="background1" w:themeFillShade="D9"/>
          </w:tcPr>
          <w:p w:rsidR="00A43767" w:rsidRPr="00220212" w:rsidRDefault="00A43767" w:rsidP="00A43767">
            <w:pPr>
              <w:jc w:val="center"/>
              <w:rPr>
                <w:b/>
              </w:rPr>
            </w:pPr>
            <w:r>
              <w:rPr>
                <w:b/>
              </w:rPr>
              <w:t>Date</w:t>
            </w:r>
          </w:p>
        </w:tc>
        <w:tc>
          <w:tcPr>
            <w:tcW w:w="4968" w:type="dxa"/>
            <w:shd w:val="clear" w:color="auto" w:fill="D9D9D9" w:themeFill="background1" w:themeFillShade="D9"/>
          </w:tcPr>
          <w:p w:rsidR="00A43767" w:rsidRPr="00220212" w:rsidRDefault="00A43767" w:rsidP="00A43767">
            <w:pPr>
              <w:jc w:val="center"/>
              <w:rPr>
                <w:b/>
              </w:rPr>
            </w:pPr>
            <w:r>
              <w:rPr>
                <w:b/>
              </w:rPr>
              <w:t>Comments</w:t>
            </w:r>
          </w:p>
        </w:tc>
      </w:tr>
      <w:tr w:rsidR="00A43767">
        <w:tc>
          <w:tcPr>
            <w:tcW w:w="828" w:type="dxa"/>
          </w:tcPr>
          <w:p w:rsidR="00A43767" w:rsidRDefault="00A43767" w:rsidP="00A43767">
            <w:pPr>
              <w:jc w:val="center"/>
            </w:pPr>
          </w:p>
        </w:tc>
        <w:tc>
          <w:tcPr>
            <w:tcW w:w="1980" w:type="dxa"/>
          </w:tcPr>
          <w:p w:rsidR="00A43767" w:rsidRDefault="00A43767" w:rsidP="00A43767">
            <w:pPr>
              <w:jc w:val="center"/>
            </w:pPr>
          </w:p>
        </w:tc>
        <w:tc>
          <w:tcPr>
            <w:tcW w:w="1800" w:type="dxa"/>
          </w:tcPr>
          <w:p w:rsidR="00A43767" w:rsidRDefault="00A43767" w:rsidP="00A43767">
            <w:pPr>
              <w:jc w:val="center"/>
            </w:pPr>
          </w:p>
        </w:tc>
        <w:tc>
          <w:tcPr>
            <w:tcW w:w="4968" w:type="dxa"/>
          </w:tcPr>
          <w:p w:rsidR="00A43767" w:rsidRDefault="00A43767" w:rsidP="00A43767"/>
        </w:tc>
      </w:tr>
    </w:tbl>
    <w:p w:rsidR="00A43767" w:rsidRDefault="00A43767">
      <w:pPr>
        <w:pStyle w:val="normal0"/>
        <w:ind w:left="640"/>
        <w:rPr>
          <w:rFonts w:ascii="Consolas" w:eastAsia="Consolas" w:hAnsi="Consolas" w:cs="Consolas"/>
        </w:rPr>
      </w:pPr>
    </w:p>
    <w:tbl>
      <w:tblPr>
        <w:tblStyle w:val="TableGrid"/>
        <w:tblW w:w="0" w:type="auto"/>
        <w:tblLook w:val="04A0"/>
      </w:tblPr>
      <w:tblGrid>
        <w:gridCol w:w="828"/>
        <w:gridCol w:w="1980"/>
        <w:gridCol w:w="1800"/>
        <w:gridCol w:w="4968"/>
      </w:tblGrid>
      <w:tr w:rsidR="00A43767">
        <w:tc>
          <w:tcPr>
            <w:tcW w:w="9576" w:type="dxa"/>
            <w:gridSpan w:val="4"/>
            <w:shd w:val="clear" w:color="auto" w:fill="D9D9D9" w:themeFill="background1" w:themeFillShade="D9"/>
          </w:tcPr>
          <w:p w:rsidR="00A43767" w:rsidRPr="00A43767" w:rsidRDefault="00A43767" w:rsidP="00A43767">
            <w:pPr>
              <w:rPr>
                <w:b/>
              </w:rPr>
            </w:pPr>
            <w:r>
              <w:rPr>
                <w:b/>
              </w:rPr>
              <w:t>4.2 TNM-</w:t>
            </w:r>
            <w:proofErr w:type="spellStart"/>
            <w:r>
              <w:rPr>
                <w:b/>
              </w:rPr>
              <w:t>TrainPLC</w:t>
            </w:r>
            <w:proofErr w:type="spellEnd"/>
            <w:r>
              <w:rPr>
                <w:b/>
              </w:rPr>
              <w:t xml:space="preserve"> I</w:t>
            </w:r>
            <w:r w:rsidRPr="00A43767">
              <w:rPr>
                <w:b/>
              </w:rPr>
              <w:t>nterface</w:t>
            </w:r>
          </w:p>
        </w:tc>
      </w:tr>
      <w:tr w:rsidR="00A43767">
        <w:tc>
          <w:tcPr>
            <w:tcW w:w="9576" w:type="dxa"/>
            <w:gridSpan w:val="4"/>
            <w:tcBorders>
              <w:bottom w:val="single" w:sz="4" w:space="0" w:color="auto"/>
            </w:tcBorders>
          </w:tcPr>
          <w:p w:rsidR="00A43767" w:rsidRDefault="00A43767" w:rsidP="00A43767">
            <w:r>
              <w:t>Test that the Train Model a</w:t>
            </w:r>
            <w:r w:rsidR="001F13D2">
              <w:t xml:space="preserve">nd </w:t>
            </w:r>
            <w:proofErr w:type="spellStart"/>
            <w:r w:rsidR="001F13D2">
              <w:t>TrainPLC</w:t>
            </w:r>
            <w:proofErr w:type="spellEnd"/>
            <w:r w:rsidR="001F13D2">
              <w:t xml:space="preserve"> are communicating.  </w:t>
            </w:r>
            <w:r>
              <w:t xml:space="preserve">With the </w:t>
            </w:r>
            <w:proofErr w:type="spellStart"/>
            <w:r>
              <w:t>TrainControllerUI</w:t>
            </w:r>
            <w:proofErr w:type="spellEnd"/>
            <w:r>
              <w:t xml:space="preserve"> still open, look at the values in the left columns with overrides (“Current V</w:t>
            </w:r>
            <w:r w:rsidR="0039562A">
              <w:t xml:space="preserve">elocity” is one such example).  If they display as “-1,” this case fails.  If the UI displays these as non-negative numbers, this case </w:t>
            </w:r>
            <w:proofErr w:type="spellStart"/>
            <w:r w:rsidR="0039562A">
              <w:t>passes</w:t>
            </w:r>
            <w:proofErr w:type="spellEnd"/>
            <w:r w:rsidR="0039562A">
              <w:t>.  Note that “Current Ideal Temperature” defaults to “22” on PLC startup and will never display “-1,” it should be ignored for this test.</w:t>
            </w:r>
          </w:p>
        </w:tc>
      </w:tr>
      <w:tr w:rsidR="00A43767">
        <w:tc>
          <w:tcPr>
            <w:tcW w:w="828" w:type="dxa"/>
            <w:shd w:val="clear" w:color="auto" w:fill="D9D9D9" w:themeFill="background1" w:themeFillShade="D9"/>
          </w:tcPr>
          <w:p w:rsidR="00A43767" w:rsidRPr="00220212" w:rsidRDefault="00A43767" w:rsidP="00A43767">
            <w:pPr>
              <w:jc w:val="center"/>
              <w:rPr>
                <w:b/>
              </w:rPr>
            </w:pPr>
            <w:r>
              <w:rPr>
                <w:b/>
              </w:rPr>
              <w:t>P / F</w:t>
            </w:r>
          </w:p>
        </w:tc>
        <w:tc>
          <w:tcPr>
            <w:tcW w:w="1980" w:type="dxa"/>
            <w:shd w:val="clear" w:color="auto" w:fill="D9D9D9" w:themeFill="background1" w:themeFillShade="D9"/>
          </w:tcPr>
          <w:p w:rsidR="00A43767" w:rsidRPr="00220212" w:rsidRDefault="00A43767" w:rsidP="00A43767">
            <w:pPr>
              <w:jc w:val="center"/>
              <w:rPr>
                <w:b/>
              </w:rPr>
            </w:pPr>
            <w:r>
              <w:rPr>
                <w:b/>
              </w:rPr>
              <w:t>Tester</w:t>
            </w:r>
          </w:p>
        </w:tc>
        <w:tc>
          <w:tcPr>
            <w:tcW w:w="1800" w:type="dxa"/>
            <w:shd w:val="clear" w:color="auto" w:fill="D9D9D9" w:themeFill="background1" w:themeFillShade="D9"/>
          </w:tcPr>
          <w:p w:rsidR="00A43767" w:rsidRPr="00220212" w:rsidRDefault="00A43767" w:rsidP="00A43767">
            <w:pPr>
              <w:jc w:val="center"/>
              <w:rPr>
                <w:b/>
              </w:rPr>
            </w:pPr>
            <w:r>
              <w:rPr>
                <w:b/>
              </w:rPr>
              <w:t>Date</w:t>
            </w:r>
          </w:p>
        </w:tc>
        <w:tc>
          <w:tcPr>
            <w:tcW w:w="4968" w:type="dxa"/>
            <w:shd w:val="clear" w:color="auto" w:fill="D9D9D9" w:themeFill="background1" w:themeFillShade="D9"/>
          </w:tcPr>
          <w:p w:rsidR="00A43767" w:rsidRPr="00220212" w:rsidRDefault="00A43767" w:rsidP="00A43767">
            <w:pPr>
              <w:jc w:val="center"/>
              <w:rPr>
                <w:b/>
              </w:rPr>
            </w:pPr>
            <w:r>
              <w:rPr>
                <w:b/>
              </w:rPr>
              <w:t>Comments</w:t>
            </w:r>
          </w:p>
        </w:tc>
      </w:tr>
      <w:tr w:rsidR="00A43767">
        <w:tc>
          <w:tcPr>
            <w:tcW w:w="828" w:type="dxa"/>
          </w:tcPr>
          <w:p w:rsidR="00A43767" w:rsidRDefault="00A43767" w:rsidP="00A43767">
            <w:pPr>
              <w:jc w:val="center"/>
            </w:pPr>
          </w:p>
        </w:tc>
        <w:tc>
          <w:tcPr>
            <w:tcW w:w="1980" w:type="dxa"/>
          </w:tcPr>
          <w:p w:rsidR="00A43767" w:rsidRDefault="00A43767" w:rsidP="00A43767">
            <w:pPr>
              <w:jc w:val="center"/>
            </w:pPr>
          </w:p>
        </w:tc>
        <w:tc>
          <w:tcPr>
            <w:tcW w:w="1800" w:type="dxa"/>
          </w:tcPr>
          <w:p w:rsidR="00A43767" w:rsidRDefault="00A43767" w:rsidP="00A43767">
            <w:pPr>
              <w:jc w:val="center"/>
            </w:pPr>
          </w:p>
        </w:tc>
        <w:tc>
          <w:tcPr>
            <w:tcW w:w="4968" w:type="dxa"/>
          </w:tcPr>
          <w:p w:rsidR="00A43767" w:rsidRDefault="00A43767" w:rsidP="00A43767"/>
        </w:tc>
      </w:tr>
    </w:tbl>
    <w:p w:rsidR="00A43767" w:rsidRDefault="00A43767" w:rsidP="00A43767">
      <w:pPr>
        <w:pStyle w:val="normal0"/>
        <w:rPr>
          <w:rFonts w:ascii="Consolas" w:eastAsia="Consolas" w:hAnsi="Consolas" w:cs="Consolas"/>
        </w:rPr>
      </w:pPr>
    </w:p>
    <w:tbl>
      <w:tblPr>
        <w:tblStyle w:val="TableGrid"/>
        <w:tblW w:w="0" w:type="auto"/>
        <w:tblLook w:val="04A0"/>
      </w:tblPr>
      <w:tblGrid>
        <w:gridCol w:w="828"/>
        <w:gridCol w:w="1980"/>
        <w:gridCol w:w="1800"/>
        <w:gridCol w:w="4968"/>
      </w:tblGrid>
      <w:tr w:rsidR="00A43767">
        <w:tc>
          <w:tcPr>
            <w:tcW w:w="9576" w:type="dxa"/>
            <w:gridSpan w:val="4"/>
            <w:shd w:val="clear" w:color="auto" w:fill="D9D9D9" w:themeFill="background1" w:themeFillShade="D9"/>
          </w:tcPr>
          <w:p w:rsidR="00A43767" w:rsidRPr="0039562A" w:rsidRDefault="0039562A" w:rsidP="00A43767">
            <w:pPr>
              <w:rPr>
                <w:b/>
              </w:rPr>
            </w:pPr>
            <w:r>
              <w:rPr>
                <w:b/>
              </w:rPr>
              <w:t>4.3</w:t>
            </w:r>
            <w:r w:rsidR="00A43767">
              <w:rPr>
                <w:b/>
              </w:rPr>
              <w:t xml:space="preserve"> </w:t>
            </w:r>
            <w:r w:rsidRPr="0039562A">
              <w:rPr>
                <w:b/>
              </w:rPr>
              <w:t xml:space="preserve">Emergency Response of </w:t>
            </w:r>
            <w:proofErr w:type="spellStart"/>
            <w:r w:rsidRPr="0039562A">
              <w:rPr>
                <w:b/>
              </w:rPr>
              <w:t>TrainPLC</w:t>
            </w:r>
            <w:proofErr w:type="spellEnd"/>
          </w:p>
        </w:tc>
      </w:tr>
      <w:tr w:rsidR="00A43767">
        <w:tc>
          <w:tcPr>
            <w:tcW w:w="9576" w:type="dxa"/>
            <w:gridSpan w:val="4"/>
            <w:tcBorders>
              <w:bottom w:val="single" w:sz="4" w:space="0" w:color="auto"/>
            </w:tcBorders>
          </w:tcPr>
          <w:p w:rsidR="00A43767" w:rsidRDefault="00A43767" w:rsidP="00A43767">
            <w:r>
              <w:t xml:space="preserve">Test that the </w:t>
            </w:r>
            <w:proofErr w:type="spellStart"/>
            <w:r w:rsidR="0039562A">
              <w:t>TrainPLC</w:t>
            </w:r>
            <w:proofErr w:type="spellEnd"/>
            <w:r w:rsidR="0039562A">
              <w:t xml:space="preserve"> responds correctly in case of a crash-imminent emergency.  For each of these emergencies, engine power should go to “0,” the E-Brake should engage and once the Current Velocity reaches 0 the doors should open.  </w:t>
            </w:r>
            <w:r w:rsidR="001F13D2">
              <w:t>Firs</w:t>
            </w:r>
            <w:r w:rsidR="00F30CE7">
              <w:t xml:space="preserve">t set the </w:t>
            </w:r>
            <w:proofErr w:type="spellStart"/>
            <w:r w:rsidR="00F30CE7">
              <w:t>Setpoint</w:t>
            </w:r>
            <w:proofErr w:type="spellEnd"/>
            <w:r w:rsidR="00F30CE7">
              <w:t xml:space="preserve"> Velocity to </w:t>
            </w:r>
            <w:r w:rsidR="00234E03">
              <w:t>“</w:t>
            </w:r>
            <w:r w:rsidR="00F30CE7">
              <w:t>1</w:t>
            </w:r>
            <w:r w:rsidR="001F13D2">
              <w:t>0</w:t>
            </w:r>
            <w:r w:rsidR="00234E03">
              <w:t>”, the Track Block Number Override to “-3,” and engage the toggle</w:t>
            </w:r>
            <w:r w:rsidR="001F13D2">
              <w:t xml:space="preserve">.  </w:t>
            </w:r>
            <w:r w:rsidR="00F30CE7">
              <w:t xml:space="preserve">If the previous case failed set the Speed Limit Override and Authority Override to </w:t>
            </w:r>
            <w:r w:rsidR="00234E03">
              <w:t>“</w:t>
            </w:r>
            <w:r w:rsidR="00F30CE7">
              <w:t>10</w:t>
            </w:r>
            <w:r w:rsidR="00234E03">
              <w:t>”</w:t>
            </w:r>
            <w:r w:rsidR="00F30CE7">
              <w:t xml:space="preserve"> and engage the toggle. Then set the </w:t>
            </w:r>
            <w:r w:rsidR="001F13D2">
              <w:t>Cu</w:t>
            </w:r>
            <w:r w:rsidR="00F30CE7">
              <w:t xml:space="preserve">rrent Velocity Override to </w:t>
            </w:r>
            <w:r w:rsidR="00234E03">
              <w:t>“</w:t>
            </w:r>
            <w:r w:rsidR="00F30CE7">
              <w:t>7,</w:t>
            </w:r>
            <w:r w:rsidR="00234E03">
              <w:t>”</w:t>
            </w:r>
            <w:r w:rsidR="00F30CE7">
              <w:t xml:space="preserve"> </w:t>
            </w:r>
            <w:r w:rsidR="001F13D2">
              <w:t xml:space="preserve">set the Authority Override to </w:t>
            </w:r>
            <w:r w:rsidR="00234E03">
              <w:t>“</w:t>
            </w:r>
            <w:r w:rsidR="001F13D2">
              <w:t>0,</w:t>
            </w:r>
            <w:r w:rsidR="00234E03">
              <w:t>”</w:t>
            </w:r>
            <w:r w:rsidR="001F13D2">
              <w:t xml:space="preserve"> and engage both toggles.  If the Current Power does not go to 0, the case fails.  If the E-Brake does not engage, the case fails.  If the case has not yet failed, set the Current Velocity Override to </w:t>
            </w:r>
            <w:r w:rsidR="00234E03">
              <w:t>“</w:t>
            </w:r>
            <w:r w:rsidR="001F13D2">
              <w:t>0.</w:t>
            </w:r>
            <w:r w:rsidR="00234E03">
              <w:t>”</w:t>
            </w:r>
            <w:r w:rsidR="001F13D2">
              <w:t xml:space="preserve">  If the doors do not open, the case fails.  Disengage the Authority Override (or if the p</w:t>
            </w:r>
            <w:r w:rsidR="00F30CE7">
              <w:t xml:space="preserve">revious case fails, set it to </w:t>
            </w:r>
            <w:r w:rsidR="00234E03">
              <w:t>“</w:t>
            </w:r>
            <w:r w:rsidR="00F30CE7">
              <w:t>10</w:t>
            </w:r>
            <w:r w:rsidR="00234E03">
              <w:t>”</w:t>
            </w:r>
            <w:r w:rsidR="001F13D2">
              <w:t>).</w:t>
            </w:r>
            <w:r w:rsidR="00F30CE7">
              <w:t xml:space="preserve">  Engage the Signal Pickup Failure Override Toggle, if the E-Brake does not engage and the Current Power does not drop to 0, the case fails.  Disengage the toggle.  Repeat this for Broken Rail, Track Circuit Failure, Power Failure, and Brake Failure (note that for Brake Failure the E-Brake will not engage).  If the case has not failed yet, it passes.</w:t>
            </w:r>
          </w:p>
        </w:tc>
      </w:tr>
      <w:tr w:rsidR="00A43767">
        <w:tc>
          <w:tcPr>
            <w:tcW w:w="828" w:type="dxa"/>
            <w:shd w:val="clear" w:color="auto" w:fill="D9D9D9" w:themeFill="background1" w:themeFillShade="D9"/>
          </w:tcPr>
          <w:p w:rsidR="00A43767" w:rsidRPr="00220212" w:rsidRDefault="00A43767" w:rsidP="00A43767">
            <w:pPr>
              <w:jc w:val="center"/>
              <w:rPr>
                <w:b/>
              </w:rPr>
            </w:pPr>
            <w:r>
              <w:rPr>
                <w:b/>
              </w:rPr>
              <w:t>P / F</w:t>
            </w:r>
          </w:p>
        </w:tc>
        <w:tc>
          <w:tcPr>
            <w:tcW w:w="1980" w:type="dxa"/>
            <w:shd w:val="clear" w:color="auto" w:fill="D9D9D9" w:themeFill="background1" w:themeFillShade="D9"/>
          </w:tcPr>
          <w:p w:rsidR="00A43767" w:rsidRPr="00220212" w:rsidRDefault="00A43767" w:rsidP="00A43767">
            <w:pPr>
              <w:jc w:val="center"/>
              <w:rPr>
                <w:b/>
              </w:rPr>
            </w:pPr>
            <w:r>
              <w:rPr>
                <w:b/>
              </w:rPr>
              <w:t>Tester</w:t>
            </w:r>
          </w:p>
        </w:tc>
        <w:tc>
          <w:tcPr>
            <w:tcW w:w="1800" w:type="dxa"/>
            <w:shd w:val="clear" w:color="auto" w:fill="D9D9D9" w:themeFill="background1" w:themeFillShade="D9"/>
          </w:tcPr>
          <w:p w:rsidR="00A43767" w:rsidRPr="00220212" w:rsidRDefault="00A43767" w:rsidP="00A43767">
            <w:pPr>
              <w:jc w:val="center"/>
              <w:rPr>
                <w:b/>
              </w:rPr>
            </w:pPr>
            <w:r>
              <w:rPr>
                <w:b/>
              </w:rPr>
              <w:t>Date</w:t>
            </w:r>
          </w:p>
        </w:tc>
        <w:tc>
          <w:tcPr>
            <w:tcW w:w="4968" w:type="dxa"/>
            <w:shd w:val="clear" w:color="auto" w:fill="D9D9D9" w:themeFill="background1" w:themeFillShade="D9"/>
          </w:tcPr>
          <w:p w:rsidR="00A43767" w:rsidRPr="00220212" w:rsidRDefault="00A43767" w:rsidP="00A43767">
            <w:pPr>
              <w:jc w:val="center"/>
              <w:rPr>
                <w:b/>
              </w:rPr>
            </w:pPr>
            <w:r>
              <w:rPr>
                <w:b/>
              </w:rPr>
              <w:t>Comments</w:t>
            </w:r>
          </w:p>
        </w:tc>
      </w:tr>
      <w:tr w:rsidR="00A43767">
        <w:tc>
          <w:tcPr>
            <w:tcW w:w="828" w:type="dxa"/>
          </w:tcPr>
          <w:p w:rsidR="00A43767" w:rsidRDefault="00A43767" w:rsidP="00A43767">
            <w:pPr>
              <w:jc w:val="center"/>
            </w:pPr>
          </w:p>
        </w:tc>
        <w:tc>
          <w:tcPr>
            <w:tcW w:w="1980" w:type="dxa"/>
          </w:tcPr>
          <w:p w:rsidR="00A43767" w:rsidRDefault="00A43767" w:rsidP="00A43767">
            <w:pPr>
              <w:jc w:val="center"/>
            </w:pPr>
          </w:p>
        </w:tc>
        <w:tc>
          <w:tcPr>
            <w:tcW w:w="1800" w:type="dxa"/>
          </w:tcPr>
          <w:p w:rsidR="00A43767" w:rsidRDefault="00A43767" w:rsidP="00A43767">
            <w:pPr>
              <w:jc w:val="center"/>
            </w:pPr>
          </w:p>
        </w:tc>
        <w:tc>
          <w:tcPr>
            <w:tcW w:w="4968" w:type="dxa"/>
          </w:tcPr>
          <w:p w:rsidR="00A43767" w:rsidRDefault="00A43767" w:rsidP="00A43767"/>
        </w:tc>
      </w:tr>
    </w:tbl>
    <w:p w:rsidR="00A43767" w:rsidRDefault="00A43767">
      <w:pPr>
        <w:pStyle w:val="normal0"/>
        <w:ind w:left="640"/>
        <w:rPr>
          <w:rFonts w:ascii="Consolas" w:eastAsia="Consolas" w:hAnsi="Consolas" w:cs="Consolas"/>
        </w:rPr>
      </w:pPr>
    </w:p>
    <w:p w:rsidR="00377B5F" w:rsidRDefault="00377B5F">
      <w:pPr>
        <w:rPr>
          <w:rFonts w:ascii="Consolas" w:eastAsia="Consolas" w:hAnsi="Consolas" w:cs="Consolas"/>
          <w:color w:val="000000"/>
          <w:sz w:val="22"/>
        </w:rPr>
      </w:pPr>
      <w:r>
        <w:rPr>
          <w:rFonts w:ascii="Consolas" w:eastAsia="Consolas" w:hAnsi="Consolas" w:cs="Consolas"/>
        </w:rPr>
        <w:br w:type="page"/>
      </w:r>
    </w:p>
    <w:tbl>
      <w:tblPr>
        <w:tblStyle w:val="TableGrid"/>
        <w:tblW w:w="0" w:type="auto"/>
        <w:tblLook w:val="04A0"/>
      </w:tblPr>
      <w:tblGrid>
        <w:gridCol w:w="828"/>
        <w:gridCol w:w="1980"/>
        <w:gridCol w:w="1800"/>
        <w:gridCol w:w="4968"/>
      </w:tblGrid>
      <w:tr w:rsidR="00377B5F">
        <w:tc>
          <w:tcPr>
            <w:tcW w:w="9576" w:type="dxa"/>
            <w:gridSpan w:val="4"/>
            <w:shd w:val="clear" w:color="auto" w:fill="D9D9D9" w:themeFill="background1" w:themeFillShade="D9"/>
          </w:tcPr>
          <w:p w:rsidR="00377B5F" w:rsidRPr="00377B5F" w:rsidRDefault="00154CE9" w:rsidP="00A43767">
            <w:pPr>
              <w:rPr>
                <w:b/>
              </w:rPr>
            </w:pPr>
            <w:r>
              <w:rPr>
                <w:b/>
              </w:rPr>
              <w:t>4.4</w:t>
            </w:r>
            <w:r w:rsidR="00377B5F">
              <w:rPr>
                <w:b/>
              </w:rPr>
              <w:t xml:space="preserve"> </w:t>
            </w:r>
            <w:r w:rsidR="00377B5F" w:rsidRPr="00377B5F">
              <w:rPr>
                <w:b/>
              </w:rPr>
              <w:t xml:space="preserve">Engine Response of </w:t>
            </w:r>
            <w:proofErr w:type="spellStart"/>
            <w:r w:rsidR="00377B5F" w:rsidRPr="00377B5F">
              <w:rPr>
                <w:b/>
              </w:rPr>
              <w:t>TrainPLC</w:t>
            </w:r>
            <w:proofErr w:type="spellEnd"/>
          </w:p>
        </w:tc>
      </w:tr>
      <w:tr w:rsidR="00377B5F">
        <w:tc>
          <w:tcPr>
            <w:tcW w:w="9576" w:type="dxa"/>
            <w:gridSpan w:val="4"/>
            <w:tcBorders>
              <w:bottom w:val="single" w:sz="4" w:space="0" w:color="auto"/>
            </w:tcBorders>
          </w:tcPr>
          <w:p w:rsidR="00377B5F" w:rsidRPr="00377B5F" w:rsidRDefault="00377B5F" w:rsidP="0092217A">
            <w:r w:rsidRPr="00377B5F">
              <w:t xml:space="preserve">Test that the engine </w:t>
            </w:r>
            <w:r w:rsidR="00234E03">
              <w:t xml:space="preserve">provides power when needed.  </w:t>
            </w:r>
            <w:r w:rsidR="00154CE9">
              <w:t xml:space="preserve">Set the </w:t>
            </w:r>
            <w:proofErr w:type="spellStart"/>
            <w:r w:rsidR="00154CE9">
              <w:t>Setpoint</w:t>
            </w:r>
            <w:proofErr w:type="spellEnd"/>
            <w:r w:rsidR="00154CE9">
              <w:t xml:space="preserve"> Velocity to “10”, the Track Block Number Override to “-3,” and engage the toggle.  Set the </w:t>
            </w:r>
            <w:r>
              <w:t xml:space="preserve">Current Velocity Override to less than the PLC Chosen Velocity and engage the toggle.  If 4.2 failed, you will need to enter velocities in the </w:t>
            </w:r>
            <w:r w:rsidR="00234E03">
              <w:t xml:space="preserve">Speed Limit Override and Authority Override and engage both toggles (10 is an example of an acceptable number for both).  If the Current Power is not greater than 0 or either brake is engaged, the </w:t>
            </w:r>
            <w:r w:rsidR="0092217A">
              <w:t>case</w:t>
            </w:r>
            <w:r w:rsidR="00234E03">
              <w:t xml:space="preserve"> fails.</w:t>
            </w:r>
            <w:r w:rsidR="00154CE9">
              <w:t xml:space="preserve">  Now set the Current Velocity Override to equal the PLC Chosen Velocity.  If the Current Power does not remain the same, the </w:t>
            </w:r>
            <w:r w:rsidR="0092217A">
              <w:t>case</w:t>
            </w:r>
            <w:r w:rsidR="00154CE9">
              <w:t xml:space="preserve"> fails.  Now set the Current Velocity Override to greater than the PLC Chosen Velocity.  If the </w:t>
            </w:r>
            <w:r w:rsidR="0092217A">
              <w:t xml:space="preserve">Current Power does not </w:t>
            </w:r>
            <w:r w:rsidR="00154CE9">
              <w:t>decrease</w:t>
            </w:r>
            <w:r w:rsidR="0092217A">
              <w:t>, the case fails.  Otherwise the case passes.</w:t>
            </w:r>
          </w:p>
        </w:tc>
      </w:tr>
      <w:tr w:rsidR="00377B5F">
        <w:tc>
          <w:tcPr>
            <w:tcW w:w="828" w:type="dxa"/>
            <w:shd w:val="clear" w:color="auto" w:fill="D9D9D9" w:themeFill="background1" w:themeFillShade="D9"/>
          </w:tcPr>
          <w:p w:rsidR="00377B5F" w:rsidRPr="00220212" w:rsidRDefault="00377B5F" w:rsidP="00A43767">
            <w:pPr>
              <w:jc w:val="center"/>
              <w:rPr>
                <w:b/>
              </w:rPr>
            </w:pPr>
            <w:r>
              <w:rPr>
                <w:b/>
              </w:rPr>
              <w:t>P / F</w:t>
            </w:r>
          </w:p>
        </w:tc>
        <w:tc>
          <w:tcPr>
            <w:tcW w:w="1980" w:type="dxa"/>
            <w:shd w:val="clear" w:color="auto" w:fill="D9D9D9" w:themeFill="background1" w:themeFillShade="D9"/>
          </w:tcPr>
          <w:p w:rsidR="00377B5F" w:rsidRPr="00220212" w:rsidRDefault="00377B5F" w:rsidP="00A43767">
            <w:pPr>
              <w:jc w:val="center"/>
              <w:rPr>
                <w:b/>
              </w:rPr>
            </w:pPr>
            <w:r>
              <w:rPr>
                <w:b/>
              </w:rPr>
              <w:t>Tester</w:t>
            </w:r>
          </w:p>
        </w:tc>
        <w:tc>
          <w:tcPr>
            <w:tcW w:w="1800" w:type="dxa"/>
            <w:shd w:val="clear" w:color="auto" w:fill="D9D9D9" w:themeFill="background1" w:themeFillShade="D9"/>
          </w:tcPr>
          <w:p w:rsidR="00377B5F" w:rsidRPr="00220212" w:rsidRDefault="00377B5F" w:rsidP="00A43767">
            <w:pPr>
              <w:jc w:val="center"/>
              <w:rPr>
                <w:b/>
              </w:rPr>
            </w:pPr>
            <w:r>
              <w:rPr>
                <w:b/>
              </w:rPr>
              <w:t>Date</w:t>
            </w:r>
          </w:p>
        </w:tc>
        <w:tc>
          <w:tcPr>
            <w:tcW w:w="4968" w:type="dxa"/>
            <w:shd w:val="clear" w:color="auto" w:fill="D9D9D9" w:themeFill="background1" w:themeFillShade="D9"/>
          </w:tcPr>
          <w:p w:rsidR="00377B5F" w:rsidRPr="00220212" w:rsidRDefault="00377B5F" w:rsidP="00A43767">
            <w:pPr>
              <w:jc w:val="center"/>
              <w:rPr>
                <w:b/>
              </w:rPr>
            </w:pPr>
            <w:r>
              <w:rPr>
                <w:b/>
              </w:rPr>
              <w:t>Comments</w:t>
            </w:r>
          </w:p>
        </w:tc>
      </w:tr>
      <w:tr w:rsidR="00377B5F">
        <w:tc>
          <w:tcPr>
            <w:tcW w:w="828" w:type="dxa"/>
          </w:tcPr>
          <w:p w:rsidR="00377B5F" w:rsidRDefault="00377B5F" w:rsidP="00A43767">
            <w:pPr>
              <w:jc w:val="center"/>
            </w:pPr>
          </w:p>
        </w:tc>
        <w:tc>
          <w:tcPr>
            <w:tcW w:w="1980" w:type="dxa"/>
          </w:tcPr>
          <w:p w:rsidR="00377B5F" w:rsidRDefault="00377B5F" w:rsidP="00A43767">
            <w:pPr>
              <w:jc w:val="center"/>
            </w:pPr>
          </w:p>
        </w:tc>
        <w:tc>
          <w:tcPr>
            <w:tcW w:w="1800" w:type="dxa"/>
          </w:tcPr>
          <w:p w:rsidR="00377B5F" w:rsidRDefault="00377B5F" w:rsidP="00A43767">
            <w:pPr>
              <w:jc w:val="center"/>
            </w:pPr>
          </w:p>
        </w:tc>
        <w:tc>
          <w:tcPr>
            <w:tcW w:w="4968" w:type="dxa"/>
          </w:tcPr>
          <w:p w:rsidR="00377B5F" w:rsidRDefault="00377B5F" w:rsidP="00A43767"/>
        </w:tc>
      </w:tr>
    </w:tbl>
    <w:p w:rsidR="0092217A" w:rsidRDefault="0092217A">
      <w:pPr>
        <w:pStyle w:val="normal0"/>
        <w:ind w:left="640"/>
        <w:rPr>
          <w:rFonts w:ascii="Consolas" w:eastAsia="Consolas" w:hAnsi="Consolas" w:cs="Consolas"/>
        </w:rPr>
      </w:pPr>
    </w:p>
    <w:tbl>
      <w:tblPr>
        <w:tblStyle w:val="TableGrid"/>
        <w:tblW w:w="0" w:type="auto"/>
        <w:tblLook w:val="04A0"/>
      </w:tblPr>
      <w:tblGrid>
        <w:gridCol w:w="828"/>
        <w:gridCol w:w="1980"/>
        <w:gridCol w:w="1800"/>
        <w:gridCol w:w="4968"/>
      </w:tblGrid>
      <w:tr w:rsidR="0092217A">
        <w:tc>
          <w:tcPr>
            <w:tcW w:w="9576" w:type="dxa"/>
            <w:gridSpan w:val="4"/>
            <w:shd w:val="clear" w:color="auto" w:fill="D9D9D9" w:themeFill="background1" w:themeFillShade="D9"/>
          </w:tcPr>
          <w:p w:rsidR="0092217A" w:rsidRPr="00377B5F" w:rsidRDefault="0092217A" w:rsidP="0092217A">
            <w:pPr>
              <w:rPr>
                <w:b/>
              </w:rPr>
            </w:pPr>
            <w:r>
              <w:rPr>
                <w:b/>
              </w:rPr>
              <w:t>4.5 Light</w:t>
            </w:r>
            <w:r w:rsidRPr="00377B5F">
              <w:rPr>
                <w:b/>
              </w:rPr>
              <w:t xml:space="preserve"> Response of </w:t>
            </w:r>
            <w:proofErr w:type="spellStart"/>
            <w:r w:rsidRPr="00377B5F">
              <w:rPr>
                <w:b/>
              </w:rPr>
              <w:t>TrainPLC</w:t>
            </w:r>
            <w:proofErr w:type="spellEnd"/>
          </w:p>
        </w:tc>
      </w:tr>
      <w:tr w:rsidR="0092217A">
        <w:tc>
          <w:tcPr>
            <w:tcW w:w="9576" w:type="dxa"/>
            <w:gridSpan w:val="4"/>
            <w:tcBorders>
              <w:bottom w:val="single" w:sz="4" w:space="0" w:color="auto"/>
            </w:tcBorders>
          </w:tcPr>
          <w:p w:rsidR="0092217A" w:rsidRPr="0092217A" w:rsidRDefault="0092217A" w:rsidP="0092217A">
            <w:r w:rsidRPr="0092217A">
              <w:t>Test that the lights are off during daylight hours when the train is above ground, and on otherwise.</w:t>
            </w:r>
            <w:r>
              <w:t xml:space="preserve">  Set the Track Block Number Override to “-1,” the Time Override to “12” and engage both toggles.  If the lights are not off, the case fails.  Set the Time Override to “0,” if the lights do not turn on the case fails.  Set the Track Block Number Override to “-2” and the Time Override to “12,” if the l</w:t>
            </w:r>
            <w:r w:rsidR="003C2DE6">
              <w:t>ights turn off the case fails.  Otherwise the case passes.</w:t>
            </w:r>
          </w:p>
        </w:tc>
      </w:tr>
      <w:tr w:rsidR="0092217A">
        <w:tc>
          <w:tcPr>
            <w:tcW w:w="828" w:type="dxa"/>
            <w:shd w:val="clear" w:color="auto" w:fill="D9D9D9" w:themeFill="background1" w:themeFillShade="D9"/>
          </w:tcPr>
          <w:p w:rsidR="0092217A" w:rsidRPr="00220212" w:rsidRDefault="0092217A" w:rsidP="00A43767">
            <w:pPr>
              <w:jc w:val="center"/>
              <w:rPr>
                <w:b/>
              </w:rPr>
            </w:pPr>
            <w:r>
              <w:rPr>
                <w:b/>
              </w:rPr>
              <w:t>P / F</w:t>
            </w:r>
          </w:p>
        </w:tc>
        <w:tc>
          <w:tcPr>
            <w:tcW w:w="1980" w:type="dxa"/>
            <w:shd w:val="clear" w:color="auto" w:fill="D9D9D9" w:themeFill="background1" w:themeFillShade="D9"/>
          </w:tcPr>
          <w:p w:rsidR="0092217A" w:rsidRPr="00220212" w:rsidRDefault="0092217A" w:rsidP="00A43767">
            <w:pPr>
              <w:jc w:val="center"/>
              <w:rPr>
                <w:b/>
              </w:rPr>
            </w:pPr>
            <w:r>
              <w:rPr>
                <w:b/>
              </w:rPr>
              <w:t>Tester</w:t>
            </w:r>
          </w:p>
        </w:tc>
        <w:tc>
          <w:tcPr>
            <w:tcW w:w="1800" w:type="dxa"/>
            <w:shd w:val="clear" w:color="auto" w:fill="D9D9D9" w:themeFill="background1" w:themeFillShade="D9"/>
          </w:tcPr>
          <w:p w:rsidR="0092217A" w:rsidRPr="00220212" w:rsidRDefault="0092217A" w:rsidP="00A43767">
            <w:pPr>
              <w:jc w:val="center"/>
              <w:rPr>
                <w:b/>
              </w:rPr>
            </w:pPr>
            <w:r>
              <w:rPr>
                <w:b/>
              </w:rPr>
              <w:t>Date</w:t>
            </w:r>
          </w:p>
        </w:tc>
        <w:tc>
          <w:tcPr>
            <w:tcW w:w="4968" w:type="dxa"/>
            <w:shd w:val="clear" w:color="auto" w:fill="D9D9D9" w:themeFill="background1" w:themeFillShade="D9"/>
          </w:tcPr>
          <w:p w:rsidR="0092217A" w:rsidRPr="00220212" w:rsidRDefault="0092217A" w:rsidP="00A43767">
            <w:pPr>
              <w:jc w:val="center"/>
              <w:rPr>
                <w:b/>
              </w:rPr>
            </w:pPr>
            <w:r>
              <w:rPr>
                <w:b/>
              </w:rPr>
              <w:t>Comments</w:t>
            </w:r>
          </w:p>
        </w:tc>
      </w:tr>
      <w:tr w:rsidR="0092217A">
        <w:tc>
          <w:tcPr>
            <w:tcW w:w="828" w:type="dxa"/>
          </w:tcPr>
          <w:p w:rsidR="0092217A" w:rsidRDefault="0092217A" w:rsidP="00A43767">
            <w:pPr>
              <w:jc w:val="center"/>
            </w:pPr>
          </w:p>
        </w:tc>
        <w:tc>
          <w:tcPr>
            <w:tcW w:w="1980" w:type="dxa"/>
          </w:tcPr>
          <w:p w:rsidR="0092217A" w:rsidRDefault="0092217A" w:rsidP="00A43767">
            <w:pPr>
              <w:jc w:val="center"/>
            </w:pPr>
          </w:p>
        </w:tc>
        <w:tc>
          <w:tcPr>
            <w:tcW w:w="1800" w:type="dxa"/>
          </w:tcPr>
          <w:p w:rsidR="0092217A" w:rsidRDefault="0092217A" w:rsidP="00A43767">
            <w:pPr>
              <w:jc w:val="center"/>
            </w:pPr>
          </w:p>
        </w:tc>
        <w:tc>
          <w:tcPr>
            <w:tcW w:w="4968" w:type="dxa"/>
          </w:tcPr>
          <w:p w:rsidR="0092217A" w:rsidRDefault="0092217A" w:rsidP="00A43767"/>
        </w:tc>
      </w:tr>
    </w:tbl>
    <w:p w:rsidR="0092217A" w:rsidRDefault="0092217A">
      <w:pPr>
        <w:pStyle w:val="normal0"/>
        <w:ind w:left="640"/>
        <w:rPr>
          <w:rFonts w:ascii="Consolas" w:eastAsia="Consolas" w:hAnsi="Consolas" w:cs="Consolas"/>
        </w:rPr>
      </w:pPr>
    </w:p>
    <w:tbl>
      <w:tblPr>
        <w:tblStyle w:val="TableGrid"/>
        <w:tblW w:w="0" w:type="auto"/>
        <w:tblLook w:val="04A0"/>
      </w:tblPr>
      <w:tblGrid>
        <w:gridCol w:w="828"/>
        <w:gridCol w:w="1980"/>
        <w:gridCol w:w="1800"/>
        <w:gridCol w:w="4968"/>
      </w:tblGrid>
      <w:tr w:rsidR="0092217A">
        <w:tc>
          <w:tcPr>
            <w:tcW w:w="9576" w:type="dxa"/>
            <w:gridSpan w:val="4"/>
            <w:shd w:val="clear" w:color="auto" w:fill="D9D9D9" w:themeFill="background1" w:themeFillShade="D9"/>
          </w:tcPr>
          <w:p w:rsidR="0092217A" w:rsidRPr="00377B5F" w:rsidRDefault="0092217A" w:rsidP="0092217A">
            <w:pPr>
              <w:rPr>
                <w:b/>
              </w:rPr>
            </w:pPr>
            <w:r>
              <w:rPr>
                <w:b/>
              </w:rPr>
              <w:t>4.6 Thermostat</w:t>
            </w:r>
            <w:r w:rsidRPr="00377B5F">
              <w:rPr>
                <w:b/>
              </w:rPr>
              <w:t xml:space="preserve"> Response of </w:t>
            </w:r>
            <w:proofErr w:type="spellStart"/>
            <w:r w:rsidRPr="00377B5F">
              <w:rPr>
                <w:b/>
              </w:rPr>
              <w:t>TrainPLC</w:t>
            </w:r>
            <w:proofErr w:type="spellEnd"/>
          </w:p>
        </w:tc>
      </w:tr>
      <w:tr w:rsidR="0092217A">
        <w:tc>
          <w:tcPr>
            <w:tcW w:w="9576" w:type="dxa"/>
            <w:gridSpan w:val="4"/>
            <w:tcBorders>
              <w:bottom w:val="single" w:sz="4" w:space="0" w:color="auto"/>
            </w:tcBorders>
          </w:tcPr>
          <w:p w:rsidR="0092217A" w:rsidRPr="0092217A" w:rsidRDefault="0092217A" w:rsidP="003C2DE6">
            <w:r w:rsidRPr="0092217A">
              <w:t xml:space="preserve">Test that the </w:t>
            </w:r>
            <w:r>
              <w:t xml:space="preserve">climate control systems work properly.  With the Current Ideal Temperature set to </w:t>
            </w:r>
            <w:r w:rsidR="003C2DE6">
              <w:t>“22,” set the Current Temperature Override to “15” and engage the toggle.  If the Climate Control State does not read “Heater Active,” the case fails.  Set the Current Temperature Override to 22; if the Climate Control State does not read “off” the case fails.  Set the Current Temperature Override to 30; if the Climate Control State does not read “AC Active” the case fails.  Otherwise the case passes.</w:t>
            </w:r>
          </w:p>
        </w:tc>
      </w:tr>
      <w:tr w:rsidR="0092217A">
        <w:tc>
          <w:tcPr>
            <w:tcW w:w="828" w:type="dxa"/>
            <w:shd w:val="clear" w:color="auto" w:fill="D9D9D9" w:themeFill="background1" w:themeFillShade="D9"/>
          </w:tcPr>
          <w:p w:rsidR="0092217A" w:rsidRPr="00220212" w:rsidRDefault="0092217A" w:rsidP="00A43767">
            <w:pPr>
              <w:jc w:val="center"/>
              <w:rPr>
                <w:b/>
              </w:rPr>
            </w:pPr>
            <w:r>
              <w:rPr>
                <w:b/>
              </w:rPr>
              <w:t>P / F</w:t>
            </w:r>
          </w:p>
        </w:tc>
        <w:tc>
          <w:tcPr>
            <w:tcW w:w="1980" w:type="dxa"/>
            <w:shd w:val="clear" w:color="auto" w:fill="D9D9D9" w:themeFill="background1" w:themeFillShade="D9"/>
          </w:tcPr>
          <w:p w:rsidR="0092217A" w:rsidRPr="00220212" w:rsidRDefault="0092217A" w:rsidP="00A43767">
            <w:pPr>
              <w:jc w:val="center"/>
              <w:rPr>
                <w:b/>
              </w:rPr>
            </w:pPr>
            <w:r>
              <w:rPr>
                <w:b/>
              </w:rPr>
              <w:t>Tester</w:t>
            </w:r>
          </w:p>
        </w:tc>
        <w:tc>
          <w:tcPr>
            <w:tcW w:w="1800" w:type="dxa"/>
            <w:shd w:val="clear" w:color="auto" w:fill="D9D9D9" w:themeFill="background1" w:themeFillShade="D9"/>
          </w:tcPr>
          <w:p w:rsidR="0092217A" w:rsidRPr="00220212" w:rsidRDefault="0092217A" w:rsidP="00A43767">
            <w:pPr>
              <w:jc w:val="center"/>
              <w:rPr>
                <w:b/>
              </w:rPr>
            </w:pPr>
            <w:r>
              <w:rPr>
                <w:b/>
              </w:rPr>
              <w:t>Date</w:t>
            </w:r>
          </w:p>
        </w:tc>
        <w:tc>
          <w:tcPr>
            <w:tcW w:w="4968" w:type="dxa"/>
            <w:shd w:val="clear" w:color="auto" w:fill="D9D9D9" w:themeFill="background1" w:themeFillShade="D9"/>
          </w:tcPr>
          <w:p w:rsidR="0092217A" w:rsidRPr="00220212" w:rsidRDefault="0092217A" w:rsidP="00A43767">
            <w:pPr>
              <w:jc w:val="center"/>
              <w:rPr>
                <w:b/>
              </w:rPr>
            </w:pPr>
            <w:r>
              <w:rPr>
                <w:b/>
              </w:rPr>
              <w:t>Comments</w:t>
            </w:r>
          </w:p>
        </w:tc>
      </w:tr>
      <w:tr w:rsidR="0092217A">
        <w:tc>
          <w:tcPr>
            <w:tcW w:w="828" w:type="dxa"/>
          </w:tcPr>
          <w:p w:rsidR="0092217A" w:rsidRDefault="0092217A" w:rsidP="00A43767">
            <w:pPr>
              <w:jc w:val="center"/>
            </w:pPr>
          </w:p>
        </w:tc>
        <w:tc>
          <w:tcPr>
            <w:tcW w:w="1980" w:type="dxa"/>
          </w:tcPr>
          <w:p w:rsidR="0092217A" w:rsidRDefault="0092217A" w:rsidP="00A43767">
            <w:pPr>
              <w:jc w:val="center"/>
            </w:pPr>
          </w:p>
        </w:tc>
        <w:tc>
          <w:tcPr>
            <w:tcW w:w="1800" w:type="dxa"/>
          </w:tcPr>
          <w:p w:rsidR="0092217A" w:rsidRDefault="0092217A" w:rsidP="00A43767">
            <w:pPr>
              <w:jc w:val="center"/>
            </w:pPr>
          </w:p>
        </w:tc>
        <w:tc>
          <w:tcPr>
            <w:tcW w:w="4968" w:type="dxa"/>
          </w:tcPr>
          <w:p w:rsidR="0092217A" w:rsidRDefault="0092217A" w:rsidP="00A43767"/>
        </w:tc>
      </w:tr>
    </w:tbl>
    <w:p w:rsidR="003C2DE6" w:rsidRDefault="003C2DE6">
      <w:pPr>
        <w:pStyle w:val="normal0"/>
        <w:ind w:left="640"/>
        <w:rPr>
          <w:rFonts w:ascii="Consolas" w:eastAsia="Consolas" w:hAnsi="Consolas" w:cs="Consolas"/>
        </w:rPr>
      </w:pPr>
    </w:p>
    <w:tbl>
      <w:tblPr>
        <w:tblStyle w:val="TableGrid"/>
        <w:tblW w:w="0" w:type="auto"/>
        <w:tblLook w:val="04A0"/>
      </w:tblPr>
      <w:tblGrid>
        <w:gridCol w:w="828"/>
        <w:gridCol w:w="1980"/>
        <w:gridCol w:w="1800"/>
        <w:gridCol w:w="4968"/>
      </w:tblGrid>
      <w:tr w:rsidR="003C2DE6">
        <w:tc>
          <w:tcPr>
            <w:tcW w:w="9576" w:type="dxa"/>
            <w:gridSpan w:val="4"/>
            <w:shd w:val="clear" w:color="auto" w:fill="D9D9D9" w:themeFill="background1" w:themeFillShade="D9"/>
          </w:tcPr>
          <w:p w:rsidR="003C2DE6" w:rsidRPr="00377B5F" w:rsidRDefault="003C2DE6" w:rsidP="003C2DE6">
            <w:pPr>
              <w:rPr>
                <w:b/>
              </w:rPr>
            </w:pPr>
            <w:r>
              <w:rPr>
                <w:b/>
              </w:rPr>
              <w:t>4.7 Station</w:t>
            </w:r>
            <w:r w:rsidRPr="00377B5F">
              <w:rPr>
                <w:b/>
              </w:rPr>
              <w:t xml:space="preserve"> Response of </w:t>
            </w:r>
            <w:proofErr w:type="spellStart"/>
            <w:r w:rsidRPr="00377B5F">
              <w:rPr>
                <w:b/>
              </w:rPr>
              <w:t>TrainPLC</w:t>
            </w:r>
            <w:proofErr w:type="spellEnd"/>
          </w:p>
        </w:tc>
      </w:tr>
      <w:tr w:rsidR="003C2DE6">
        <w:tc>
          <w:tcPr>
            <w:tcW w:w="9576" w:type="dxa"/>
            <w:gridSpan w:val="4"/>
            <w:tcBorders>
              <w:bottom w:val="single" w:sz="4" w:space="0" w:color="auto"/>
            </w:tcBorders>
          </w:tcPr>
          <w:p w:rsidR="003C2DE6" w:rsidRPr="0092217A" w:rsidRDefault="003C2DE6" w:rsidP="00E82209">
            <w:r>
              <w:t>Test that the passenger control systems work properly.  Set the Track Block Number Override to    “-2” and engage the toggle.  If the Current Announcement State does not read “-2,” the case fails.  Set the Track Block Number Override to “-3.”  If the Current Announcement State does not read “0,” the case fails.  Set the Track Block Number Override to “-1.”  If the Service Break does not engage, the Current Power does not drop to “0,” or the Current Announcement State does not read “0,” the case fails.  Once the Current Velocity reaches 0, the doors should open for 1 minute</w:t>
            </w:r>
            <w:r w:rsidR="009C0D2E">
              <w:t xml:space="preserve">, then close, then the service brake should disengage and the Current Power should rise above 0.  </w:t>
            </w:r>
            <w:r w:rsidR="00E82209">
              <w:t xml:space="preserve">(Note if case 4.2 failed you will need to set the Current Velocity Override to “0” and set the toggle. ) </w:t>
            </w:r>
            <w:r w:rsidR="009C0D2E">
              <w:t>If any of this does not happen, the case fails.  Otherwise the case passes.</w:t>
            </w:r>
          </w:p>
        </w:tc>
      </w:tr>
      <w:tr w:rsidR="003C2DE6">
        <w:tc>
          <w:tcPr>
            <w:tcW w:w="828" w:type="dxa"/>
            <w:shd w:val="clear" w:color="auto" w:fill="D9D9D9" w:themeFill="background1" w:themeFillShade="D9"/>
          </w:tcPr>
          <w:p w:rsidR="003C2DE6" w:rsidRPr="00220212" w:rsidRDefault="003C2DE6" w:rsidP="00A43767">
            <w:pPr>
              <w:jc w:val="center"/>
              <w:rPr>
                <w:b/>
              </w:rPr>
            </w:pPr>
            <w:r>
              <w:rPr>
                <w:b/>
              </w:rPr>
              <w:t>P / F</w:t>
            </w:r>
          </w:p>
        </w:tc>
        <w:tc>
          <w:tcPr>
            <w:tcW w:w="1980" w:type="dxa"/>
            <w:shd w:val="clear" w:color="auto" w:fill="D9D9D9" w:themeFill="background1" w:themeFillShade="D9"/>
          </w:tcPr>
          <w:p w:rsidR="003C2DE6" w:rsidRPr="00220212" w:rsidRDefault="003C2DE6" w:rsidP="00A43767">
            <w:pPr>
              <w:jc w:val="center"/>
              <w:rPr>
                <w:b/>
              </w:rPr>
            </w:pPr>
            <w:r>
              <w:rPr>
                <w:b/>
              </w:rPr>
              <w:t>Tester</w:t>
            </w:r>
          </w:p>
        </w:tc>
        <w:tc>
          <w:tcPr>
            <w:tcW w:w="1800" w:type="dxa"/>
            <w:shd w:val="clear" w:color="auto" w:fill="D9D9D9" w:themeFill="background1" w:themeFillShade="D9"/>
          </w:tcPr>
          <w:p w:rsidR="003C2DE6" w:rsidRPr="00220212" w:rsidRDefault="003C2DE6" w:rsidP="00A43767">
            <w:pPr>
              <w:jc w:val="center"/>
              <w:rPr>
                <w:b/>
              </w:rPr>
            </w:pPr>
            <w:r>
              <w:rPr>
                <w:b/>
              </w:rPr>
              <w:t>Date</w:t>
            </w:r>
          </w:p>
        </w:tc>
        <w:tc>
          <w:tcPr>
            <w:tcW w:w="4968" w:type="dxa"/>
            <w:shd w:val="clear" w:color="auto" w:fill="D9D9D9" w:themeFill="background1" w:themeFillShade="D9"/>
          </w:tcPr>
          <w:p w:rsidR="003C2DE6" w:rsidRPr="00220212" w:rsidRDefault="003C2DE6" w:rsidP="00A43767">
            <w:pPr>
              <w:jc w:val="center"/>
              <w:rPr>
                <w:b/>
              </w:rPr>
            </w:pPr>
            <w:r>
              <w:rPr>
                <w:b/>
              </w:rPr>
              <w:t>Comments</w:t>
            </w:r>
          </w:p>
        </w:tc>
      </w:tr>
      <w:tr w:rsidR="003C2DE6">
        <w:tc>
          <w:tcPr>
            <w:tcW w:w="828" w:type="dxa"/>
          </w:tcPr>
          <w:p w:rsidR="003C2DE6" w:rsidRDefault="003C2DE6" w:rsidP="00A43767">
            <w:pPr>
              <w:jc w:val="center"/>
            </w:pPr>
          </w:p>
        </w:tc>
        <w:tc>
          <w:tcPr>
            <w:tcW w:w="1980" w:type="dxa"/>
          </w:tcPr>
          <w:p w:rsidR="003C2DE6" w:rsidRDefault="003C2DE6" w:rsidP="00A43767">
            <w:pPr>
              <w:jc w:val="center"/>
            </w:pPr>
          </w:p>
        </w:tc>
        <w:tc>
          <w:tcPr>
            <w:tcW w:w="1800" w:type="dxa"/>
          </w:tcPr>
          <w:p w:rsidR="003C2DE6" w:rsidRDefault="003C2DE6" w:rsidP="00A43767">
            <w:pPr>
              <w:jc w:val="center"/>
            </w:pPr>
          </w:p>
        </w:tc>
        <w:tc>
          <w:tcPr>
            <w:tcW w:w="4968" w:type="dxa"/>
          </w:tcPr>
          <w:p w:rsidR="003C2DE6" w:rsidRDefault="003C2DE6" w:rsidP="00A43767"/>
        </w:tc>
      </w:tr>
    </w:tbl>
    <w:p w:rsidR="00702943" w:rsidRDefault="00702943">
      <w:pPr>
        <w:pStyle w:val="normal0"/>
        <w:ind w:left="720"/>
      </w:pPr>
    </w:p>
    <w:p w:rsidR="009C0D2E" w:rsidRDefault="009C0D2E">
      <w:pPr>
        <w:rPr>
          <w:rFonts w:ascii="Consolas" w:eastAsia="Consolas" w:hAnsi="Consolas" w:cs="Consolas"/>
          <w:b/>
          <w:color w:val="000000"/>
          <w:sz w:val="36"/>
        </w:rPr>
      </w:pPr>
      <w:r>
        <w:rPr>
          <w:rFonts w:ascii="Consolas" w:eastAsia="Consolas" w:hAnsi="Consolas" w:cs="Consolas"/>
          <w:b/>
          <w:sz w:val="36"/>
        </w:rPr>
        <w:br w:type="page"/>
      </w:r>
    </w:p>
    <w:p w:rsidR="00702943" w:rsidRDefault="00A43767">
      <w:pPr>
        <w:pStyle w:val="normal0"/>
      </w:pPr>
      <w:r>
        <w:rPr>
          <w:rFonts w:ascii="Consolas" w:eastAsia="Consolas" w:hAnsi="Consolas" w:cs="Consolas"/>
          <w:b/>
          <w:sz w:val="36"/>
        </w:rPr>
        <w:t>5. General</w:t>
      </w:r>
    </w:p>
    <w:p w:rsidR="00702943" w:rsidRDefault="00A43767">
      <w:pPr>
        <w:pStyle w:val="normal0"/>
        <w:ind w:left="640"/>
      </w:pPr>
      <w:r>
        <w:rPr>
          <w:rFonts w:ascii="Consolas" w:eastAsia="Consolas" w:hAnsi="Consolas" w:cs="Consolas"/>
        </w:rPr>
        <w:t>This section will describe the methods by which the quality of the tests</w:t>
      </w:r>
    </w:p>
    <w:p w:rsidR="00702943" w:rsidRDefault="00A43767">
      <w:pPr>
        <w:pStyle w:val="normal0"/>
        <w:ind w:left="640"/>
      </w:pPr>
      <w:r>
        <w:rPr>
          <w:rFonts w:ascii="Consolas" w:eastAsia="Consolas" w:hAnsi="Consolas" w:cs="Consolas"/>
        </w:rPr>
        <w:t>will be ensured.</w:t>
      </w:r>
    </w:p>
    <w:p w:rsidR="00702943" w:rsidRDefault="00702943">
      <w:pPr>
        <w:pStyle w:val="normal0"/>
      </w:pPr>
    </w:p>
    <w:p w:rsidR="00702943" w:rsidRDefault="00A43767">
      <w:pPr>
        <w:pStyle w:val="normal0"/>
      </w:pPr>
      <w:r>
        <w:rPr>
          <w:rFonts w:ascii="Consolas" w:eastAsia="Consolas" w:hAnsi="Consolas" w:cs="Consolas"/>
          <w:b/>
          <w:sz w:val="28"/>
        </w:rPr>
        <w:t>5.1 Quality Assurance Plan</w:t>
      </w:r>
    </w:p>
    <w:p w:rsidR="00702943" w:rsidRDefault="00A43767">
      <w:pPr>
        <w:pStyle w:val="normal0"/>
        <w:ind w:left="640"/>
      </w:pPr>
      <w:r>
        <w:rPr>
          <w:rFonts w:ascii="Consolas" w:eastAsia="Consolas" w:hAnsi="Consolas" w:cs="Consolas"/>
        </w:rPr>
        <w:t>This document shall be reviewed by another developer on the team that is not tasked with the Train Controller to ensure that all requirements are be tested appropriately. In addition this team member shall ensure that all tests aren’t written with the intention to be passed, thus preventing any test biases. Multiple test objects will be run concurrently to ensure that all objects will behave continuously as expected.</w:t>
      </w:r>
    </w:p>
    <w:p w:rsidR="00702943" w:rsidRDefault="00702943">
      <w:pPr>
        <w:pStyle w:val="normal0"/>
      </w:pPr>
    </w:p>
    <w:p w:rsidR="00702943" w:rsidRDefault="00A43767">
      <w:pPr>
        <w:pStyle w:val="normal0"/>
      </w:pPr>
      <w:r>
        <w:rPr>
          <w:rFonts w:ascii="Consolas" w:eastAsia="Consolas" w:hAnsi="Consolas" w:cs="Consolas"/>
          <w:b/>
          <w:sz w:val="28"/>
        </w:rPr>
        <w:t>5.2 Metrics</w:t>
      </w:r>
    </w:p>
    <w:p w:rsidR="00702943" w:rsidRDefault="00A43767">
      <w:pPr>
        <w:pStyle w:val="normal0"/>
        <w:ind w:left="640"/>
      </w:pPr>
      <w:r>
        <w:rPr>
          <w:rFonts w:ascii="Consolas" w:eastAsia="Consolas" w:hAnsi="Consolas" w:cs="Consolas"/>
        </w:rPr>
        <w:t>The number of tests which ultimately passed (the most recent entry for a</w:t>
      </w:r>
    </w:p>
    <w:p w:rsidR="00702943" w:rsidRDefault="00A43767">
      <w:pPr>
        <w:pStyle w:val="normal0"/>
        <w:ind w:left="640"/>
      </w:pPr>
      <w:r>
        <w:rPr>
          <w:rFonts w:ascii="Consolas" w:eastAsia="Consolas" w:hAnsi="Consolas" w:cs="Consolas"/>
        </w:rPr>
        <w:t>test is (P)assed), ultimately failed (the most recent entry for a test</w:t>
      </w:r>
    </w:p>
    <w:p w:rsidR="00702943" w:rsidRDefault="00A43767">
      <w:pPr>
        <w:pStyle w:val="normal0"/>
        <w:ind w:left="640"/>
      </w:pPr>
      <w:r>
        <w:rPr>
          <w:rFonts w:ascii="Consolas" w:eastAsia="Consolas" w:hAnsi="Consolas" w:cs="Consolas"/>
        </w:rPr>
        <w:t>is (F)ailed due to lack of time to bring it to a passing status), and</w:t>
      </w:r>
    </w:p>
    <w:p w:rsidR="00702943" w:rsidRDefault="00A43767">
      <w:pPr>
        <w:pStyle w:val="normal0"/>
        <w:ind w:left="640"/>
      </w:pPr>
      <w:r>
        <w:rPr>
          <w:rFonts w:ascii="Consolas" w:eastAsia="Consolas" w:hAnsi="Consolas" w:cs="Consolas"/>
        </w:rPr>
        <w:t>were not tested will all be reported. Per test, the number of times</w:t>
      </w:r>
    </w:p>
    <w:p w:rsidR="00702943" w:rsidRDefault="00A43767">
      <w:pPr>
        <w:pStyle w:val="normal0"/>
        <w:ind w:left="640"/>
      </w:pPr>
      <w:r>
        <w:rPr>
          <w:rFonts w:ascii="Consolas" w:eastAsia="Consolas" w:hAnsi="Consolas" w:cs="Consolas"/>
        </w:rPr>
        <w:t>that a task was failed may also be reported.</w:t>
      </w:r>
    </w:p>
    <w:p w:rsidR="00702943" w:rsidRDefault="00702943">
      <w:pPr>
        <w:pStyle w:val="normal0"/>
      </w:pPr>
    </w:p>
    <w:p w:rsidR="00702943" w:rsidRDefault="00A43767">
      <w:pPr>
        <w:pStyle w:val="normal0"/>
      </w:pPr>
      <w:r>
        <w:rPr>
          <w:rFonts w:ascii="Consolas" w:eastAsia="Consolas" w:hAnsi="Consolas" w:cs="Consolas"/>
          <w:b/>
          <w:sz w:val="28"/>
        </w:rPr>
        <w:t>5.3 Test coverage</w:t>
      </w:r>
    </w:p>
    <w:p w:rsidR="00E82209" w:rsidRPr="005427F4" w:rsidRDefault="00E82209" w:rsidP="00E82209">
      <w:pPr>
        <w:ind w:left="640"/>
        <w:rPr>
          <w:rFonts w:ascii="Consolas" w:eastAsia="Consolas" w:hAnsi="Consolas" w:cs="Consolas"/>
        </w:rPr>
      </w:pPr>
      <w:r>
        <w:rPr>
          <w:rFonts w:ascii="Consolas" w:eastAsia="Consolas" w:hAnsi="Consolas" w:cs="Consolas"/>
        </w:rPr>
        <w:t xml:space="preserve">As stated in section 2.5, there is no partial pass or partial </w:t>
      </w:r>
      <w:r w:rsidR="007D352B">
        <w:rPr>
          <w:rFonts w:ascii="Consolas" w:eastAsia="Consolas" w:hAnsi="Consolas" w:cs="Consolas"/>
        </w:rPr>
        <w:t>failure;</w:t>
      </w:r>
      <w:r>
        <w:rPr>
          <w:rFonts w:ascii="Consolas" w:eastAsia="Consolas" w:hAnsi="Consolas" w:cs="Consolas"/>
        </w:rPr>
        <w:t xml:space="preserve"> so all requirements in the description of a test must pass </w:t>
      </w:r>
      <w:r w:rsidR="007D352B">
        <w:rPr>
          <w:rFonts w:ascii="Consolas" w:eastAsia="Consolas" w:hAnsi="Consolas" w:cs="Consolas"/>
        </w:rPr>
        <w:t>in order for that test to pass.</w:t>
      </w:r>
    </w:p>
    <w:p w:rsidR="00702943" w:rsidRDefault="00702943">
      <w:pPr>
        <w:pStyle w:val="normal0"/>
        <w:ind w:left="640"/>
      </w:pPr>
    </w:p>
    <w:p w:rsidR="00702943" w:rsidRDefault="00702943">
      <w:pPr>
        <w:pStyle w:val="normal0"/>
      </w:pPr>
    </w:p>
    <w:p w:rsidR="00702943" w:rsidRDefault="00A43767">
      <w:pPr>
        <w:pStyle w:val="normal0"/>
      </w:pPr>
      <w:r>
        <w:rPr>
          <w:rFonts w:ascii="Consolas" w:eastAsia="Consolas" w:hAnsi="Consolas" w:cs="Consolas"/>
          <w:b/>
          <w:sz w:val="28"/>
        </w:rPr>
        <w:t>5.4 Glossary</w:t>
      </w:r>
    </w:p>
    <w:p w:rsidR="007D352B" w:rsidRDefault="007D352B">
      <w:pPr>
        <w:pStyle w:val="normal0"/>
        <w:ind w:left="640"/>
        <w:rPr>
          <w:rFonts w:ascii="Consolas" w:eastAsia="Consolas" w:hAnsi="Consolas" w:cs="Consolas"/>
        </w:rPr>
      </w:pPr>
      <w:r>
        <w:rPr>
          <w:rFonts w:ascii="Consolas" w:eastAsia="Consolas" w:hAnsi="Consolas" w:cs="Consolas"/>
        </w:rPr>
        <w:t>TNM – Train Model</w:t>
      </w:r>
    </w:p>
    <w:p w:rsidR="007D352B" w:rsidRDefault="007D352B">
      <w:pPr>
        <w:pStyle w:val="normal0"/>
        <w:ind w:left="640"/>
        <w:rPr>
          <w:rFonts w:ascii="Consolas" w:eastAsia="Consolas" w:hAnsi="Consolas" w:cs="Consolas"/>
        </w:rPr>
      </w:pPr>
      <w:r>
        <w:rPr>
          <w:rFonts w:ascii="Consolas" w:eastAsia="Consolas" w:hAnsi="Consolas" w:cs="Consolas"/>
        </w:rPr>
        <w:t>TNC – Train Controller</w:t>
      </w:r>
    </w:p>
    <w:p w:rsidR="00702943" w:rsidRDefault="007D352B">
      <w:pPr>
        <w:pStyle w:val="normal0"/>
        <w:ind w:left="640"/>
      </w:pPr>
      <w:r>
        <w:rPr>
          <w:rFonts w:ascii="Consolas" w:eastAsia="Consolas" w:hAnsi="Consolas" w:cs="Consolas"/>
        </w:rPr>
        <w:t>NSECS – North Shore Extension Control System</w:t>
      </w:r>
    </w:p>
    <w:p w:rsidR="00702943" w:rsidRDefault="00702943">
      <w:pPr>
        <w:pStyle w:val="normal0"/>
      </w:pPr>
    </w:p>
    <w:p w:rsidR="00702943" w:rsidRDefault="00A43767">
      <w:pPr>
        <w:pStyle w:val="normal0"/>
      </w:pPr>
      <w:r>
        <w:rPr>
          <w:rFonts w:ascii="Consolas" w:eastAsia="Consolas" w:hAnsi="Consolas" w:cs="Consolas"/>
          <w:b/>
          <w:sz w:val="28"/>
        </w:rPr>
        <w:t>5.5 Document Change Procedures and History</w:t>
      </w:r>
    </w:p>
    <w:p w:rsidR="007D352B" w:rsidRDefault="007D352B" w:rsidP="007D352B">
      <w:pPr>
        <w:ind w:left="640"/>
      </w:pPr>
      <w:r>
        <w:rPr>
          <w:rFonts w:ascii="Consolas" w:eastAsia="Consolas" w:hAnsi="Consolas" w:cs="Consolas"/>
        </w:rPr>
        <w:t>For future versions of this document, the new document version will be appended on the end of the file name with a “v”.  For example, version 3 of this document would have the file name, “</w:t>
      </w:r>
      <w:proofErr w:type="spellStart"/>
      <w:r w:rsidRPr="00BE7A94">
        <w:rPr>
          <w:rFonts w:ascii="Consolas" w:eastAsia="Consolas" w:hAnsi="Consolas" w:cs="Consolas"/>
        </w:rPr>
        <w:t>BreathlessBovine</w:t>
      </w:r>
      <w:proofErr w:type="spellEnd"/>
      <w:r w:rsidRPr="00BE7A94">
        <w:rPr>
          <w:rFonts w:ascii="Consolas" w:eastAsia="Consolas" w:hAnsi="Consolas" w:cs="Consolas"/>
        </w:rPr>
        <w:t>-</w:t>
      </w:r>
      <w:r>
        <w:rPr>
          <w:rFonts w:ascii="Consolas" w:eastAsia="Consolas" w:hAnsi="Consolas" w:cs="Consolas"/>
        </w:rPr>
        <w:t>&lt;</w:t>
      </w:r>
      <w:proofErr w:type="spellStart"/>
      <w:r>
        <w:rPr>
          <w:rFonts w:ascii="Consolas" w:eastAsia="Consolas" w:hAnsi="Consolas" w:cs="Consolas"/>
        </w:rPr>
        <w:t>LastName</w:t>
      </w:r>
      <w:proofErr w:type="spellEnd"/>
      <w:r>
        <w:rPr>
          <w:rFonts w:ascii="Consolas" w:eastAsia="Consolas" w:hAnsi="Consolas" w:cs="Consolas"/>
        </w:rPr>
        <w:t>&gt;</w:t>
      </w:r>
      <w:r w:rsidRPr="00BE7A94">
        <w:rPr>
          <w:rFonts w:ascii="Consolas" w:eastAsia="Consolas" w:hAnsi="Consolas" w:cs="Consolas"/>
        </w:rPr>
        <w:t>-</w:t>
      </w:r>
      <w:r>
        <w:rPr>
          <w:rFonts w:ascii="Consolas" w:eastAsia="Consolas" w:hAnsi="Consolas" w:cs="Consolas"/>
        </w:rPr>
        <w:t>&lt;</w:t>
      </w:r>
      <w:proofErr w:type="spellStart"/>
      <w:r>
        <w:rPr>
          <w:rFonts w:ascii="Consolas" w:eastAsia="Consolas" w:hAnsi="Consolas" w:cs="Consolas"/>
        </w:rPr>
        <w:t>FirstName</w:t>
      </w:r>
      <w:proofErr w:type="spellEnd"/>
      <w:r>
        <w:rPr>
          <w:rFonts w:ascii="Consolas" w:eastAsia="Consolas" w:hAnsi="Consolas" w:cs="Consolas"/>
        </w:rPr>
        <w:t>&gt;</w:t>
      </w:r>
      <w:r w:rsidRPr="00BE7A94">
        <w:rPr>
          <w:rFonts w:ascii="Consolas" w:eastAsia="Consolas" w:hAnsi="Consolas" w:cs="Consolas"/>
        </w:rPr>
        <w:t>-TP</w:t>
      </w:r>
      <w:r>
        <w:rPr>
          <w:rFonts w:ascii="Consolas" w:eastAsia="Consolas" w:hAnsi="Consolas" w:cs="Consolas"/>
        </w:rPr>
        <w:t>v3”.  Also, it is okay if the reviser fills in his/her own name and the new date on the first page as long as s/he creates an entry in the table below.  If typos, spacing, or some other non-technical details are changed in the document, then a new version of the document should NOT be created.</w:t>
      </w:r>
    </w:p>
    <w:p w:rsidR="007D352B" w:rsidRDefault="007D352B" w:rsidP="007D352B">
      <w:pPr>
        <w:ind w:left="640"/>
      </w:pPr>
    </w:p>
    <w:tbl>
      <w:tblPr>
        <w:tblStyle w:val="TableGrid"/>
        <w:tblW w:w="0" w:type="auto"/>
        <w:tblLook w:val="04A0"/>
      </w:tblPr>
      <w:tblGrid>
        <w:gridCol w:w="1182"/>
        <w:gridCol w:w="1358"/>
        <w:gridCol w:w="1313"/>
        <w:gridCol w:w="1639"/>
        <w:gridCol w:w="4084"/>
      </w:tblGrid>
      <w:tr w:rsidR="007D352B" w:rsidRPr="00220212">
        <w:tc>
          <w:tcPr>
            <w:tcW w:w="1182" w:type="dxa"/>
            <w:shd w:val="clear" w:color="auto" w:fill="D9D9D9" w:themeFill="background1" w:themeFillShade="D9"/>
          </w:tcPr>
          <w:p w:rsidR="007D352B" w:rsidRDefault="007D352B" w:rsidP="00B92F2E">
            <w:pPr>
              <w:jc w:val="center"/>
              <w:rPr>
                <w:b/>
              </w:rPr>
            </w:pPr>
            <w:r>
              <w:rPr>
                <w:b/>
              </w:rPr>
              <w:t>Version</w:t>
            </w:r>
          </w:p>
        </w:tc>
        <w:tc>
          <w:tcPr>
            <w:tcW w:w="1358" w:type="dxa"/>
            <w:shd w:val="clear" w:color="auto" w:fill="D9D9D9" w:themeFill="background1" w:themeFillShade="D9"/>
          </w:tcPr>
          <w:p w:rsidR="007D352B" w:rsidRPr="00220212" w:rsidRDefault="007D352B" w:rsidP="00B92F2E">
            <w:pPr>
              <w:jc w:val="center"/>
              <w:rPr>
                <w:b/>
              </w:rPr>
            </w:pPr>
            <w:r>
              <w:rPr>
                <w:b/>
              </w:rPr>
              <w:t>Reviser</w:t>
            </w:r>
          </w:p>
        </w:tc>
        <w:tc>
          <w:tcPr>
            <w:tcW w:w="1313" w:type="dxa"/>
            <w:shd w:val="clear" w:color="auto" w:fill="D9D9D9" w:themeFill="background1" w:themeFillShade="D9"/>
          </w:tcPr>
          <w:p w:rsidR="007D352B" w:rsidRPr="00220212" w:rsidRDefault="007D352B" w:rsidP="00B92F2E">
            <w:pPr>
              <w:jc w:val="center"/>
              <w:rPr>
                <w:b/>
              </w:rPr>
            </w:pPr>
            <w:r>
              <w:rPr>
                <w:b/>
              </w:rPr>
              <w:t>Date</w:t>
            </w:r>
          </w:p>
        </w:tc>
        <w:tc>
          <w:tcPr>
            <w:tcW w:w="1639" w:type="dxa"/>
            <w:shd w:val="clear" w:color="auto" w:fill="D9D9D9" w:themeFill="background1" w:themeFillShade="D9"/>
          </w:tcPr>
          <w:p w:rsidR="007D352B" w:rsidRPr="00220212" w:rsidRDefault="007D352B" w:rsidP="00B92F2E">
            <w:pPr>
              <w:jc w:val="center"/>
              <w:rPr>
                <w:b/>
              </w:rPr>
            </w:pPr>
            <w:r>
              <w:rPr>
                <w:b/>
              </w:rPr>
              <w:t>Sections Changed</w:t>
            </w:r>
          </w:p>
        </w:tc>
        <w:tc>
          <w:tcPr>
            <w:tcW w:w="4084" w:type="dxa"/>
            <w:shd w:val="clear" w:color="auto" w:fill="D9D9D9" w:themeFill="background1" w:themeFillShade="D9"/>
          </w:tcPr>
          <w:p w:rsidR="007D352B" w:rsidRPr="00220212" w:rsidRDefault="007D352B" w:rsidP="00B92F2E">
            <w:pPr>
              <w:jc w:val="center"/>
              <w:rPr>
                <w:b/>
              </w:rPr>
            </w:pPr>
            <w:r>
              <w:rPr>
                <w:b/>
              </w:rPr>
              <w:t>Description of Changes</w:t>
            </w:r>
          </w:p>
        </w:tc>
      </w:tr>
      <w:tr w:rsidR="007D352B">
        <w:tc>
          <w:tcPr>
            <w:tcW w:w="1182" w:type="dxa"/>
          </w:tcPr>
          <w:p w:rsidR="007D352B" w:rsidRDefault="007D352B" w:rsidP="00B92F2E">
            <w:pPr>
              <w:jc w:val="center"/>
            </w:pPr>
            <w:r>
              <w:t>1</w:t>
            </w:r>
          </w:p>
        </w:tc>
        <w:tc>
          <w:tcPr>
            <w:tcW w:w="1358" w:type="dxa"/>
          </w:tcPr>
          <w:p w:rsidR="007D352B" w:rsidRDefault="007D352B" w:rsidP="00B92F2E">
            <w:pPr>
              <w:jc w:val="center"/>
            </w:pPr>
            <w:r>
              <w:t>Ben Tomasulo</w:t>
            </w:r>
          </w:p>
        </w:tc>
        <w:tc>
          <w:tcPr>
            <w:tcW w:w="1313" w:type="dxa"/>
          </w:tcPr>
          <w:p w:rsidR="007D352B" w:rsidRDefault="007D352B" w:rsidP="00B92F2E">
            <w:pPr>
              <w:jc w:val="center"/>
            </w:pPr>
            <w:r>
              <w:t>3/28/2013</w:t>
            </w:r>
          </w:p>
        </w:tc>
        <w:tc>
          <w:tcPr>
            <w:tcW w:w="1639" w:type="dxa"/>
          </w:tcPr>
          <w:p w:rsidR="007D352B" w:rsidRDefault="007D352B" w:rsidP="00B92F2E">
            <w:pPr>
              <w:jc w:val="center"/>
            </w:pPr>
            <w:r>
              <w:t>All</w:t>
            </w:r>
          </w:p>
        </w:tc>
        <w:tc>
          <w:tcPr>
            <w:tcW w:w="4084" w:type="dxa"/>
          </w:tcPr>
          <w:p w:rsidR="007D352B" w:rsidRDefault="007D352B" w:rsidP="007D352B">
            <w:r>
              <w:t>Created the first revision of the test plans for the train controller module.</w:t>
            </w:r>
          </w:p>
        </w:tc>
      </w:tr>
      <w:tr w:rsidR="007D352B">
        <w:tc>
          <w:tcPr>
            <w:tcW w:w="1182" w:type="dxa"/>
          </w:tcPr>
          <w:p w:rsidR="007D352B" w:rsidRDefault="007D352B" w:rsidP="00B92F2E">
            <w:pPr>
              <w:jc w:val="center"/>
            </w:pPr>
            <w:r>
              <w:t>2</w:t>
            </w:r>
          </w:p>
        </w:tc>
        <w:tc>
          <w:tcPr>
            <w:tcW w:w="1358" w:type="dxa"/>
          </w:tcPr>
          <w:p w:rsidR="007D352B" w:rsidRDefault="007D352B" w:rsidP="00B92F2E">
            <w:pPr>
              <w:jc w:val="center"/>
            </w:pPr>
          </w:p>
        </w:tc>
        <w:tc>
          <w:tcPr>
            <w:tcW w:w="1313" w:type="dxa"/>
          </w:tcPr>
          <w:p w:rsidR="007D352B" w:rsidRDefault="007D352B" w:rsidP="00B92F2E">
            <w:pPr>
              <w:jc w:val="center"/>
            </w:pPr>
          </w:p>
        </w:tc>
        <w:tc>
          <w:tcPr>
            <w:tcW w:w="1639" w:type="dxa"/>
          </w:tcPr>
          <w:p w:rsidR="007D352B" w:rsidRDefault="007D352B" w:rsidP="00B92F2E">
            <w:pPr>
              <w:jc w:val="center"/>
            </w:pPr>
          </w:p>
        </w:tc>
        <w:tc>
          <w:tcPr>
            <w:tcW w:w="4084" w:type="dxa"/>
          </w:tcPr>
          <w:p w:rsidR="007D352B" w:rsidRDefault="007D352B" w:rsidP="00B92F2E"/>
        </w:tc>
      </w:tr>
    </w:tbl>
    <w:p w:rsidR="007D352B" w:rsidRDefault="007D352B" w:rsidP="007D352B">
      <w:pPr>
        <w:ind w:left="640"/>
      </w:pPr>
    </w:p>
    <w:p w:rsidR="007D352B" w:rsidRDefault="007D352B" w:rsidP="007D352B"/>
    <w:p w:rsidR="007D352B" w:rsidRDefault="007D352B" w:rsidP="007D352B">
      <w:pPr>
        <w:ind w:left="630"/>
      </w:pPr>
    </w:p>
    <w:p w:rsidR="00702943" w:rsidRDefault="00702943">
      <w:pPr>
        <w:pStyle w:val="normal0"/>
      </w:pPr>
    </w:p>
    <w:p w:rsidR="00702943" w:rsidRDefault="00702943">
      <w:pPr>
        <w:pStyle w:val="normal0"/>
      </w:pPr>
    </w:p>
    <w:p w:rsidR="00702943" w:rsidRDefault="00702943">
      <w:pPr>
        <w:pStyle w:val="normal0"/>
      </w:pPr>
    </w:p>
    <w:p w:rsidR="00702943" w:rsidRDefault="00702943">
      <w:pPr>
        <w:pStyle w:val="normal0"/>
      </w:pPr>
    </w:p>
    <w:sectPr w:rsidR="00702943" w:rsidSect="00702943">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onsolas">
    <w:panose1 w:val="020B0609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F268F"/>
    <w:multiLevelType w:val="multilevel"/>
    <w:tmpl w:val="EC74BC5A"/>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1">
    <w:nsid w:val="15DD0676"/>
    <w:multiLevelType w:val="multilevel"/>
    <w:tmpl w:val="3F82E8E6"/>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2">
    <w:nsid w:val="2B2A152F"/>
    <w:multiLevelType w:val="multilevel"/>
    <w:tmpl w:val="AF7471E4"/>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3">
    <w:nsid w:val="2B2A2E6C"/>
    <w:multiLevelType w:val="multilevel"/>
    <w:tmpl w:val="64DCA8D8"/>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4">
    <w:nsid w:val="34084C4D"/>
    <w:multiLevelType w:val="multilevel"/>
    <w:tmpl w:val="BEE0078E"/>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5">
    <w:nsid w:val="3E806836"/>
    <w:multiLevelType w:val="multilevel"/>
    <w:tmpl w:val="7B52865E"/>
    <w:lvl w:ilvl="0">
      <w:start w:val="1"/>
      <w:numFmt w:val="bullet"/>
      <w:lvlText w:val="●"/>
      <w:lvlJc w:val="left"/>
      <w:pPr>
        <w:ind w:left="720" w:firstLine="360"/>
      </w:pPr>
      <w:rPr>
        <w:rFonts w:ascii="Consolas" w:eastAsia="Consolas" w:hAnsi="Consolas" w:cs="Consolas"/>
        <w:b/>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i w:val="0"/>
        <w:smallCaps w:val="0"/>
        <w:strike w:val="0"/>
        <w:color w:val="000000"/>
        <w:sz w:val="22"/>
        <w:u w:val="none"/>
        <w:vertAlign w:val="baseline"/>
      </w:rPr>
    </w:lvl>
  </w:abstractNum>
  <w:abstractNum w:abstractNumId="6">
    <w:nsid w:val="4AFF5B56"/>
    <w:multiLevelType w:val="multilevel"/>
    <w:tmpl w:val="790EAE74"/>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7">
    <w:nsid w:val="509A79D3"/>
    <w:multiLevelType w:val="multilevel"/>
    <w:tmpl w:val="B462A336"/>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8">
    <w:nsid w:val="51DA6DF3"/>
    <w:multiLevelType w:val="multilevel"/>
    <w:tmpl w:val="A0F44E3A"/>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9">
    <w:nsid w:val="5DF0071C"/>
    <w:multiLevelType w:val="multilevel"/>
    <w:tmpl w:val="C2A23458"/>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10">
    <w:nsid w:val="67A3338A"/>
    <w:multiLevelType w:val="hybridMultilevel"/>
    <w:tmpl w:val="0048281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B003076"/>
    <w:multiLevelType w:val="hybridMultilevel"/>
    <w:tmpl w:val="9CAAACDC"/>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5201D2C"/>
    <w:multiLevelType w:val="multilevel"/>
    <w:tmpl w:val="8BFA980C"/>
    <w:lvl w:ilvl="0">
      <w:start w:val="1"/>
      <w:numFmt w:val="bullet"/>
      <w:lvlText w:val="●"/>
      <w:lvlJc w:val="left"/>
      <w:pPr>
        <w:ind w:left="720" w:firstLine="360"/>
      </w:pPr>
      <w:rPr>
        <w:rFonts w:ascii="Consolas" w:eastAsia="Consolas" w:hAnsi="Consolas" w:cs="Consolas"/>
        <w:b w:val="0"/>
        <w:i w:val="0"/>
        <w:smallCaps w:val="0"/>
        <w:strike w:val="0"/>
        <w:color w:val="000000"/>
        <w:sz w:val="22"/>
        <w:u w:val="none"/>
        <w:vertAlign w:val="baseline"/>
      </w:rPr>
    </w:lvl>
    <w:lvl w:ilvl="1">
      <w:start w:val="1"/>
      <w:numFmt w:val="bullet"/>
      <w:lvlText w:val="○"/>
      <w:lvlJc w:val="left"/>
      <w:pPr>
        <w:ind w:left="1440" w:firstLine="1080"/>
      </w:pPr>
      <w:rPr>
        <w:rFonts w:ascii="Consolas" w:eastAsia="Consolas" w:hAnsi="Consolas" w:cs="Consolas"/>
        <w:b w:val="0"/>
        <w:i w:val="0"/>
        <w:smallCaps w:val="0"/>
        <w:strike w:val="0"/>
        <w:color w:val="000000"/>
        <w:sz w:val="22"/>
        <w:u w:val="none"/>
        <w:vertAlign w:val="baseline"/>
      </w:rPr>
    </w:lvl>
    <w:lvl w:ilvl="2">
      <w:start w:val="1"/>
      <w:numFmt w:val="bullet"/>
      <w:lvlText w:val="■"/>
      <w:lvlJc w:val="left"/>
      <w:pPr>
        <w:ind w:left="2160" w:firstLine="1800"/>
      </w:pPr>
      <w:rPr>
        <w:rFonts w:ascii="Consolas" w:eastAsia="Consolas" w:hAnsi="Consolas" w:cs="Consolas"/>
        <w:b w:val="0"/>
        <w:i w:val="0"/>
        <w:smallCaps w:val="0"/>
        <w:strike w:val="0"/>
        <w:color w:val="000000"/>
        <w:sz w:val="22"/>
        <w:u w:val="none"/>
        <w:vertAlign w:val="baseline"/>
      </w:rPr>
    </w:lvl>
    <w:lvl w:ilvl="3">
      <w:start w:val="1"/>
      <w:numFmt w:val="bullet"/>
      <w:lvlText w:val="●"/>
      <w:lvlJc w:val="left"/>
      <w:pPr>
        <w:ind w:left="2880" w:firstLine="2520"/>
      </w:pPr>
      <w:rPr>
        <w:rFonts w:ascii="Consolas" w:eastAsia="Consolas" w:hAnsi="Consolas" w:cs="Consolas"/>
        <w:b w:val="0"/>
        <w:i w:val="0"/>
        <w:smallCaps w:val="0"/>
        <w:strike w:val="0"/>
        <w:color w:val="000000"/>
        <w:sz w:val="22"/>
        <w:u w:val="none"/>
        <w:vertAlign w:val="baseline"/>
      </w:rPr>
    </w:lvl>
    <w:lvl w:ilvl="4">
      <w:start w:val="1"/>
      <w:numFmt w:val="bullet"/>
      <w:lvlText w:val="○"/>
      <w:lvlJc w:val="left"/>
      <w:pPr>
        <w:ind w:left="3600" w:firstLine="3240"/>
      </w:pPr>
      <w:rPr>
        <w:rFonts w:ascii="Consolas" w:eastAsia="Consolas" w:hAnsi="Consolas" w:cs="Consolas"/>
        <w:b w:val="0"/>
        <w:i w:val="0"/>
        <w:smallCaps w:val="0"/>
        <w:strike w:val="0"/>
        <w:color w:val="000000"/>
        <w:sz w:val="22"/>
        <w:u w:val="none"/>
        <w:vertAlign w:val="baseline"/>
      </w:rPr>
    </w:lvl>
    <w:lvl w:ilvl="5">
      <w:start w:val="1"/>
      <w:numFmt w:val="bullet"/>
      <w:lvlText w:val="■"/>
      <w:lvlJc w:val="left"/>
      <w:pPr>
        <w:ind w:left="4320" w:firstLine="3960"/>
      </w:pPr>
      <w:rPr>
        <w:rFonts w:ascii="Consolas" w:eastAsia="Consolas" w:hAnsi="Consolas" w:cs="Consolas"/>
        <w:b w:val="0"/>
        <w:i w:val="0"/>
        <w:smallCaps w:val="0"/>
        <w:strike w:val="0"/>
        <w:color w:val="000000"/>
        <w:sz w:val="22"/>
        <w:u w:val="none"/>
        <w:vertAlign w:val="baseline"/>
      </w:rPr>
    </w:lvl>
    <w:lvl w:ilvl="6">
      <w:start w:val="1"/>
      <w:numFmt w:val="bullet"/>
      <w:lvlText w:val="●"/>
      <w:lvlJc w:val="left"/>
      <w:pPr>
        <w:ind w:left="5040" w:firstLine="4680"/>
      </w:pPr>
      <w:rPr>
        <w:rFonts w:ascii="Consolas" w:eastAsia="Consolas" w:hAnsi="Consolas" w:cs="Consolas"/>
        <w:b w:val="0"/>
        <w:i w:val="0"/>
        <w:smallCaps w:val="0"/>
        <w:strike w:val="0"/>
        <w:color w:val="000000"/>
        <w:sz w:val="22"/>
        <w:u w:val="none"/>
        <w:vertAlign w:val="baseline"/>
      </w:rPr>
    </w:lvl>
    <w:lvl w:ilvl="7">
      <w:start w:val="1"/>
      <w:numFmt w:val="bullet"/>
      <w:lvlText w:val="○"/>
      <w:lvlJc w:val="left"/>
      <w:pPr>
        <w:ind w:left="5760" w:firstLine="5400"/>
      </w:pPr>
      <w:rPr>
        <w:rFonts w:ascii="Consolas" w:eastAsia="Consolas" w:hAnsi="Consolas" w:cs="Consolas"/>
        <w:b w:val="0"/>
        <w:i w:val="0"/>
        <w:smallCaps w:val="0"/>
        <w:strike w:val="0"/>
        <w:color w:val="000000"/>
        <w:sz w:val="22"/>
        <w:u w:val="none"/>
        <w:vertAlign w:val="baseline"/>
      </w:rPr>
    </w:lvl>
    <w:lvl w:ilvl="8">
      <w:start w:val="1"/>
      <w:numFmt w:val="bullet"/>
      <w:lvlText w:val="■"/>
      <w:lvlJc w:val="left"/>
      <w:pPr>
        <w:ind w:left="6480" w:firstLine="6120"/>
      </w:pPr>
      <w:rPr>
        <w:rFonts w:ascii="Consolas" w:eastAsia="Consolas" w:hAnsi="Consolas" w:cs="Consolas"/>
        <w:b w:val="0"/>
        <w:i w:val="0"/>
        <w:smallCaps w:val="0"/>
        <w:strike w:val="0"/>
        <w:color w:val="000000"/>
        <w:sz w:val="22"/>
        <w:u w:val="none"/>
        <w:vertAlign w:val="baseline"/>
      </w:rPr>
    </w:lvl>
  </w:abstractNum>
  <w:abstractNum w:abstractNumId="13">
    <w:nsid w:val="7AF3170F"/>
    <w:multiLevelType w:val="hybridMultilevel"/>
    <w:tmpl w:val="AE6E3D0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E166B6B"/>
    <w:multiLevelType w:val="hybridMultilevel"/>
    <w:tmpl w:val="4A1EB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2"/>
  </w:num>
  <w:num w:numId="5">
    <w:abstractNumId w:val="4"/>
  </w:num>
  <w:num w:numId="6">
    <w:abstractNumId w:val="1"/>
  </w:num>
  <w:num w:numId="7">
    <w:abstractNumId w:val="2"/>
  </w:num>
  <w:num w:numId="8">
    <w:abstractNumId w:val="7"/>
  </w:num>
  <w:num w:numId="9">
    <w:abstractNumId w:val="9"/>
  </w:num>
  <w:num w:numId="10">
    <w:abstractNumId w:val="6"/>
  </w:num>
  <w:num w:numId="11">
    <w:abstractNumId w:val="0"/>
  </w:num>
  <w:num w:numId="12">
    <w:abstractNumId w:val="14"/>
  </w:num>
  <w:num w:numId="13">
    <w:abstractNumId w:val="11"/>
  </w:num>
  <w:num w:numId="14">
    <w:abstractNumId w:val="13"/>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oNotTrackMoves/>
  <w:defaultTabStop w:val="720"/>
  <w:characterSpacingControl w:val="doNotCompress"/>
  <w:compat>
    <w:useFELayout/>
  </w:compat>
  <w:rsids>
    <w:rsidRoot w:val="00702943"/>
    <w:rsid w:val="00154CE9"/>
    <w:rsid w:val="001F13D2"/>
    <w:rsid w:val="00234E03"/>
    <w:rsid w:val="00377B5F"/>
    <w:rsid w:val="0039562A"/>
    <w:rsid w:val="003C2DE6"/>
    <w:rsid w:val="00702943"/>
    <w:rsid w:val="007D352B"/>
    <w:rsid w:val="0092217A"/>
    <w:rsid w:val="009C0D2E"/>
    <w:rsid w:val="00A43767"/>
    <w:rsid w:val="00E82209"/>
    <w:rsid w:val="00F30CE7"/>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02943"/>
    <w:pPr>
      <w:spacing w:before="200"/>
      <w:outlineLvl w:val="0"/>
    </w:pPr>
    <w:rPr>
      <w:rFonts w:ascii="Trebuchet MS" w:eastAsia="Trebuchet MS" w:hAnsi="Trebuchet MS" w:cs="Trebuchet MS"/>
      <w:sz w:val="32"/>
    </w:rPr>
  </w:style>
  <w:style w:type="paragraph" w:styleId="Heading2">
    <w:name w:val="heading 2"/>
    <w:basedOn w:val="normal0"/>
    <w:next w:val="normal0"/>
    <w:rsid w:val="00702943"/>
    <w:pPr>
      <w:spacing w:before="200"/>
      <w:outlineLvl w:val="1"/>
    </w:pPr>
    <w:rPr>
      <w:rFonts w:ascii="Trebuchet MS" w:eastAsia="Trebuchet MS" w:hAnsi="Trebuchet MS" w:cs="Trebuchet MS"/>
      <w:b/>
      <w:sz w:val="26"/>
    </w:rPr>
  </w:style>
  <w:style w:type="paragraph" w:styleId="Heading3">
    <w:name w:val="heading 3"/>
    <w:basedOn w:val="normal0"/>
    <w:next w:val="normal0"/>
    <w:rsid w:val="00702943"/>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702943"/>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702943"/>
    <w:pPr>
      <w:spacing w:before="160"/>
      <w:outlineLvl w:val="4"/>
    </w:pPr>
    <w:rPr>
      <w:rFonts w:ascii="Trebuchet MS" w:eastAsia="Trebuchet MS" w:hAnsi="Trebuchet MS" w:cs="Trebuchet MS"/>
      <w:color w:val="666666"/>
    </w:rPr>
  </w:style>
  <w:style w:type="paragraph" w:styleId="Heading6">
    <w:name w:val="heading 6"/>
    <w:basedOn w:val="normal0"/>
    <w:next w:val="normal0"/>
    <w:rsid w:val="00702943"/>
    <w:pPr>
      <w:spacing w:before="160"/>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702943"/>
    <w:pPr>
      <w:spacing w:line="276" w:lineRule="auto"/>
    </w:pPr>
    <w:rPr>
      <w:rFonts w:ascii="Arial" w:eastAsia="Arial" w:hAnsi="Arial" w:cs="Arial"/>
      <w:color w:val="000000"/>
      <w:sz w:val="22"/>
    </w:rPr>
  </w:style>
  <w:style w:type="paragraph" w:styleId="Title">
    <w:name w:val="Title"/>
    <w:basedOn w:val="normal0"/>
    <w:next w:val="normal0"/>
    <w:rsid w:val="00702943"/>
    <w:rPr>
      <w:rFonts w:ascii="Trebuchet MS" w:eastAsia="Trebuchet MS" w:hAnsi="Trebuchet MS" w:cs="Trebuchet MS"/>
      <w:sz w:val="42"/>
    </w:rPr>
  </w:style>
  <w:style w:type="paragraph" w:styleId="Subtitle">
    <w:name w:val="Subtitle"/>
    <w:basedOn w:val="normal0"/>
    <w:next w:val="normal0"/>
    <w:rsid w:val="00702943"/>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A43767"/>
    <w:pPr>
      <w:spacing w:line="276" w:lineRule="auto"/>
      <w:ind w:left="720"/>
      <w:contextualSpacing/>
    </w:pPr>
    <w:rPr>
      <w:rFonts w:ascii="Arial" w:eastAsia="Arial" w:hAnsi="Arial" w:cs="Arial"/>
      <w:color w:val="000000"/>
      <w:sz w:val="22"/>
      <w:szCs w:val="22"/>
    </w:rPr>
  </w:style>
  <w:style w:type="table" w:styleId="TableGrid">
    <w:name w:val="Table Grid"/>
    <w:basedOn w:val="TableNormal"/>
    <w:uiPriority w:val="59"/>
    <w:rsid w:val="00A4376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1634</Words>
  <Characters>9316</Characters>
  <Application>Microsoft Macintosh Word</Application>
  <DocSecurity>0</DocSecurity>
  <Lines>77</Lines>
  <Paragraphs>18</Paragraphs>
  <ScaleCrop>false</ScaleCrop>
  <LinksUpToDate>false</LinksUpToDate>
  <CharactersWithSpaces>11440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BreathlessBovine-Tomasulo-Ben-TestPlan.docx</dc:title>
  <cp:lastModifiedBy>Benjamin Tomasulo</cp:lastModifiedBy>
  <cp:revision>5</cp:revision>
  <dcterms:created xsi:type="dcterms:W3CDTF">2013-03-28T03:55:00Z</dcterms:created>
  <dcterms:modified xsi:type="dcterms:W3CDTF">2013-03-28T04:44:00Z</dcterms:modified>
</cp:coreProperties>
</file>