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C416" w14:textId="71787FBA" w:rsidR="00551E8E" w:rsidRDefault="00C4077D">
      <w:pPr>
        <w:rPr>
          <w:b/>
          <w:bCs/>
        </w:rPr>
      </w:pPr>
      <w:r>
        <w:rPr>
          <w:b/>
          <w:bCs/>
        </w:rPr>
        <w:t>Project Summary:</w:t>
      </w:r>
    </w:p>
    <w:p w14:paraId="04C673A1" w14:textId="77777777" w:rsidR="006F40BD" w:rsidRDefault="006F40BD">
      <w:pPr>
        <w:pStyle w:val="p1"/>
      </w:pPr>
      <w:r>
        <w:t>Built a scalable end-to-end data pipeline using AWS S3, PySpark, and Redshift to process COVID-19 data using a Bronze-Silver-Gold architecture, enabling fast analytics and reporting.</w:t>
      </w:r>
    </w:p>
    <w:p w14:paraId="68E7BF6A" w14:textId="455013CF" w:rsidR="00824E0F" w:rsidRDefault="000F1FA2">
      <w:pPr>
        <w:rPr>
          <w:b/>
          <w:bCs/>
        </w:rPr>
      </w:pPr>
      <w:r>
        <w:rPr>
          <w:b/>
          <w:bCs/>
        </w:rPr>
        <w:t>Detailed Project Description:</w:t>
      </w:r>
    </w:p>
    <w:p w14:paraId="043DD71D" w14:textId="0D255276" w:rsidR="001D15E0" w:rsidRDefault="001D15E0">
      <w:pPr>
        <w:pStyle w:val="p1"/>
      </w:pPr>
      <w:r>
        <w:t xml:space="preserve">This project focuses on designing and implementing a </w:t>
      </w:r>
      <w:r>
        <w:rPr>
          <w:rStyle w:val="s2"/>
          <w:b/>
          <w:bCs/>
        </w:rPr>
        <w:t>modern data lake architecture</w:t>
      </w:r>
      <w:r>
        <w:rPr>
          <w:rStyle w:val="s1"/>
        </w:rPr>
        <w:t xml:space="preserve"> to process large-scale COVID-19 datasets.</w:t>
      </w:r>
    </w:p>
    <w:p w14:paraId="60044797" w14:textId="43BEE35D" w:rsidR="001D15E0" w:rsidRDefault="001D15E0" w:rsidP="001D15E0">
      <w:pPr>
        <w:pStyle w:val="p1"/>
      </w:pPr>
      <w:r>
        <w:t>The pipeline ingests raw data from multiple sources into AWS S3 (Bronze layer), processes and cleans it using PySpark (Silver layer), and transforms it into analytics-ready datasets (Gold layer). The processed data is then loaded into Amazon Redshift for reporting and dashboarding.</w:t>
      </w:r>
    </w:p>
    <w:p w14:paraId="1F3B5F2C" w14:textId="77777777" w:rsidR="001D15E0" w:rsidRDefault="001D15E0">
      <w:pPr>
        <w:pStyle w:val="p2"/>
      </w:pPr>
      <w:r>
        <w:t>The solution ensures scalability, data quality, and optimized performance using partitioning, columnar storage (Parquet), and efficient ETL design.</w:t>
      </w:r>
    </w:p>
    <w:p w14:paraId="456010EF" w14:textId="0874391B" w:rsidR="00236762" w:rsidRDefault="00236762">
      <w:pPr>
        <w:pStyle w:val="p2"/>
        <w:rPr>
          <w:b/>
          <w:bCs/>
        </w:rPr>
      </w:pPr>
      <w:r>
        <w:rPr>
          <w:b/>
          <w:bCs/>
        </w:rPr>
        <w:t>Architecture:</w:t>
      </w:r>
    </w:p>
    <w:p w14:paraId="59CC0006" w14:textId="77777777" w:rsidR="00836D4C" w:rsidRDefault="00836D4C" w:rsidP="00836D4C">
      <w:pPr>
        <w:pStyle w:val="p2"/>
      </w:pPr>
      <w:r>
        <w:t>Data Source (CSV/API)</w:t>
      </w:r>
    </w:p>
    <w:p w14:paraId="0229C545" w14:textId="77777777" w:rsidR="00836D4C" w:rsidRDefault="00836D4C" w:rsidP="00836D4C">
      <w:pPr>
        <w:pStyle w:val="p2"/>
      </w:pPr>
      <w:r>
        <w:t xml:space="preserve">        ↓</w:t>
      </w:r>
    </w:p>
    <w:p w14:paraId="17818870" w14:textId="77777777" w:rsidR="00836D4C" w:rsidRDefault="00836D4C" w:rsidP="00836D4C">
      <w:pPr>
        <w:pStyle w:val="p2"/>
      </w:pPr>
      <w:r>
        <w:t>S3 (Bronze Layer)</w:t>
      </w:r>
    </w:p>
    <w:p w14:paraId="5F5BF626" w14:textId="77777777" w:rsidR="00836D4C" w:rsidRDefault="00836D4C" w:rsidP="00836D4C">
      <w:pPr>
        <w:pStyle w:val="p2"/>
      </w:pPr>
      <w:r>
        <w:t xml:space="preserve">        ↓</w:t>
      </w:r>
    </w:p>
    <w:p w14:paraId="65FEE8E4" w14:textId="77777777" w:rsidR="00836D4C" w:rsidRDefault="00836D4C" w:rsidP="00836D4C">
      <w:pPr>
        <w:pStyle w:val="p2"/>
      </w:pPr>
      <w:r>
        <w:t>PySpark (Glue / Databricks)</w:t>
      </w:r>
    </w:p>
    <w:p w14:paraId="7F3971E7" w14:textId="77777777" w:rsidR="00836D4C" w:rsidRDefault="00836D4C" w:rsidP="00836D4C">
      <w:pPr>
        <w:pStyle w:val="p2"/>
      </w:pPr>
      <w:r>
        <w:t xml:space="preserve">        ↓</w:t>
      </w:r>
    </w:p>
    <w:p w14:paraId="59D3AD84" w14:textId="77777777" w:rsidR="00836D4C" w:rsidRDefault="00836D4C" w:rsidP="00836D4C">
      <w:pPr>
        <w:pStyle w:val="p2"/>
      </w:pPr>
      <w:r>
        <w:t>S3 (Silver Layer)</w:t>
      </w:r>
    </w:p>
    <w:p w14:paraId="28B491DF" w14:textId="77777777" w:rsidR="00836D4C" w:rsidRDefault="00836D4C" w:rsidP="00836D4C">
      <w:pPr>
        <w:pStyle w:val="p2"/>
      </w:pPr>
      <w:r>
        <w:t xml:space="preserve">        ↓</w:t>
      </w:r>
    </w:p>
    <w:p w14:paraId="324CE796" w14:textId="77777777" w:rsidR="00836D4C" w:rsidRDefault="00836D4C" w:rsidP="00836D4C">
      <w:pPr>
        <w:pStyle w:val="p2"/>
      </w:pPr>
      <w:r>
        <w:t>Aggregation (Gold Layer)</w:t>
      </w:r>
    </w:p>
    <w:p w14:paraId="4B5D3B96" w14:textId="77777777" w:rsidR="00836D4C" w:rsidRDefault="00836D4C" w:rsidP="00836D4C">
      <w:pPr>
        <w:pStyle w:val="p2"/>
      </w:pPr>
      <w:r>
        <w:t xml:space="preserve">        ↓</w:t>
      </w:r>
    </w:p>
    <w:p w14:paraId="52C3B804" w14:textId="77777777" w:rsidR="00836D4C" w:rsidRDefault="00836D4C" w:rsidP="00836D4C">
      <w:pPr>
        <w:pStyle w:val="p2"/>
      </w:pPr>
      <w:r>
        <w:t>Redshift</w:t>
      </w:r>
    </w:p>
    <w:p w14:paraId="39775914" w14:textId="77777777" w:rsidR="00836D4C" w:rsidRDefault="00836D4C" w:rsidP="00836D4C">
      <w:pPr>
        <w:pStyle w:val="p2"/>
      </w:pPr>
      <w:r>
        <w:t xml:space="preserve">        ↓</w:t>
      </w:r>
    </w:p>
    <w:p w14:paraId="6A480A21" w14:textId="32A13620" w:rsidR="00236762" w:rsidRPr="00836D4C" w:rsidRDefault="00836D4C">
      <w:pPr>
        <w:pStyle w:val="p2"/>
      </w:pPr>
      <w:r>
        <w:t>Power BI / Tableau</w:t>
      </w:r>
    </w:p>
    <w:p w14:paraId="5842BA43" w14:textId="442B9E75" w:rsidR="00C4077D" w:rsidRDefault="00877CB8">
      <w:pPr>
        <w:rPr>
          <w:b/>
          <w:bCs/>
        </w:rPr>
      </w:pPr>
      <w:r>
        <w:rPr>
          <w:b/>
          <w:bCs/>
        </w:rPr>
        <w:t>Tech Stack</w:t>
      </w:r>
      <w:r w:rsidR="003D64A7">
        <w:rPr>
          <w:b/>
          <w:bCs/>
        </w:rPr>
        <w:t>:</w:t>
      </w:r>
    </w:p>
    <w:p w14:paraId="2D0D337A" w14:textId="77777777" w:rsidR="003D64A7" w:rsidRPr="003D64A7" w:rsidRDefault="003D64A7" w:rsidP="003D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A7">
        <w:rPr>
          <w:rFonts w:ascii="Times New Roman" w:eastAsia="Times New Roman" w:hAnsi="Times New Roman" w:cs="Times New Roman"/>
          <w:kern w:val="0"/>
          <w14:ligatures w14:val="none"/>
        </w:rPr>
        <w:t>AWS S3 (Data Lake)</w:t>
      </w:r>
    </w:p>
    <w:p w14:paraId="6E7C8BA3" w14:textId="77777777" w:rsidR="003D64A7" w:rsidRPr="003D64A7" w:rsidRDefault="003D64A7" w:rsidP="003D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A7">
        <w:rPr>
          <w:rFonts w:ascii="Times New Roman" w:eastAsia="Times New Roman" w:hAnsi="Times New Roman" w:cs="Times New Roman"/>
          <w:kern w:val="0"/>
          <w14:ligatures w14:val="none"/>
        </w:rPr>
        <w:t>AWS Glue / Azure Databricks</w:t>
      </w:r>
    </w:p>
    <w:p w14:paraId="3B05E586" w14:textId="77777777" w:rsidR="003D64A7" w:rsidRPr="003D64A7" w:rsidRDefault="003D64A7" w:rsidP="003D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A7">
        <w:rPr>
          <w:rFonts w:ascii="Times New Roman" w:eastAsia="Times New Roman" w:hAnsi="Times New Roman" w:cs="Times New Roman"/>
          <w:kern w:val="0"/>
          <w14:ligatures w14:val="none"/>
        </w:rPr>
        <w:t>PySpark</w:t>
      </w:r>
    </w:p>
    <w:p w14:paraId="6C432283" w14:textId="77777777" w:rsidR="003D64A7" w:rsidRPr="003D64A7" w:rsidRDefault="003D64A7" w:rsidP="003D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A7">
        <w:rPr>
          <w:rFonts w:ascii="Times New Roman" w:eastAsia="Times New Roman" w:hAnsi="Times New Roman" w:cs="Times New Roman"/>
          <w:kern w:val="0"/>
          <w14:ligatures w14:val="none"/>
        </w:rPr>
        <w:t>Amazon Redshift</w:t>
      </w:r>
    </w:p>
    <w:p w14:paraId="668FFDD0" w14:textId="77777777" w:rsidR="003D64A7" w:rsidRPr="003D64A7" w:rsidRDefault="003D64A7" w:rsidP="003D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A7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D0908ED" w14:textId="77777777" w:rsidR="003D64A7" w:rsidRPr="003D64A7" w:rsidRDefault="003D64A7" w:rsidP="003D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A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EA84950" w14:textId="43E7C81B" w:rsidR="003D64A7" w:rsidRDefault="00453A15" w:rsidP="003D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Contributions:</w:t>
      </w:r>
    </w:p>
    <w:p w14:paraId="09B4005A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Bronze-Silver-Gold architecture</w:t>
      </w:r>
    </w:p>
    <w:p w14:paraId="597E368A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Developed ETL pipeline using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</w:t>
      </w:r>
    </w:p>
    <w:p w14:paraId="59FF2EAA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and transformation logic</w:t>
      </w:r>
    </w:p>
    <w:p w14:paraId="2DAE0421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Optimized storage using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Parquet format</w:t>
      </w:r>
    </w:p>
    <w:p w14:paraId="07E12DB3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 schema for analytics</w:t>
      </w:r>
    </w:p>
    <w:p w14:paraId="64A2D8FB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Loaded data into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Redshift for BI reporting</w:t>
      </w:r>
    </w:p>
    <w:p w14:paraId="566B14C9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Improved query performance using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partitioning</w:t>
      </w:r>
    </w:p>
    <w:p w14:paraId="650949AB" w14:textId="77777777" w:rsidR="00641B6C" w:rsidRPr="00641B6C" w:rsidRDefault="00641B6C" w:rsidP="0064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B6C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641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checks</w:t>
      </w:r>
    </w:p>
    <w:p w14:paraId="2496F6E9" w14:textId="269102B4" w:rsidR="00641B6C" w:rsidRDefault="00B45402" w:rsidP="0064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Processing Details:</w:t>
      </w:r>
    </w:p>
    <w:p w14:paraId="7CDAB4F2" w14:textId="77777777" w:rsidR="00561055" w:rsidRPr="00561055" w:rsidRDefault="00561055" w:rsidP="0056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Bronze Layer</w:t>
      </w:r>
    </w:p>
    <w:p w14:paraId="6D5CB36E" w14:textId="77777777" w:rsidR="00561055" w:rsidRPr="00561055" w:rsidRDefault="00561055" w:rsidP="00561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Raw ingestion from CSV/API</w:t>
      </w:r>
    </w:p>
    <w:p w14:paraId="185C650B" w14:textId="77777777" w:rsidR="00561055" w:rsidRPr="00561055" w:rsidRDefault="00561055" w:rsidP="00561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Stored as-is in S3</w:t>
      </w:r>
    </w:p>
    <w:p w14:paraId="2B9D27FF" w14:textId="77777777" w:rsidR="00561055" w:rsidRPr="00561055" w:rsidRDefault="00561055" w:rsidP="0056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Silver Layer</w:t>
      </w:r>
    </w:p>
    <w:p w14:paraId="471422AD" w14:textId="77777777" w:rsidR="00561055" w:rsidRPr="00561055" w:rsidRDefault="00561055" w:rsidP="0056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Schema standardization</w:t>
      </w:r>
    </w:p>
    <w:p w14:paraId="6A8313CC" w14:textId="77777777" w:rsidR="00561055" w:rsidRPr="00561055" w:rsidRDefault="00561055" w:rsidP="0056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Null handling</w:t>
      </w:r>
    </w:p>
    <w:p w14:paraId="419B67DB" w14:textId="77777777" w:rsidR="00561055" w:rsidRPr="00561055" w:rsidRDefault="00561055" w:rsidP="0056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Data type conversion</w:t>
      </w:r>
    </w:p>
    <w:p w14:paraId="01EC01DF" w14:textId="77777777" w:rsidR="00561055" w:rsidRPr="00561055" w:rsidRDefault="00561055" w:rsidP="0056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Gold Layer</w:t>
      </w:r>
    </w:p>
    <w:p w14:paraId="56107C29" w14:textId="77777777" w:rsidR="00561055" w:rsidRPr="00561055" w:rsidRDefault="00561055" w:rsidP="00561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Aggregations</w:t>
      </w:r>
    </w:p>
    <w:p w14:paraId="7BD3F1FB" w14:textId="6D3BF645" w:rsidR="00561055" w:rsidRDefault="00561055" w:rsidP="00561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055">
        <w:rPr>
          <w:rFonts w:ascii="Times New Roman" w:eastAsia="Times New Roman" w:hAnsi="Times New Roman" w:cs="Times New Roman"/>
          <w:kern w:val="0"/>
          <w14:ligatures w14:val="none"/>
        </w:rPr>
        <w:t>Business metrics</w:t>
      </w:r>
    </w:p>
    <w:p w14:paraId="7B593361" w14:textId="589394A2" w:rsidR="00B92D91" w:rsidRDefault="00B92D91" w:rsidP="00B9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Impact:</w:t>
      </w:r>
    </w:p>
    <w:p w14:paraId="2BE97C6A" w14:textId="77777777" w:rsidR="00541C85" w:rsidRPr="00541C85" w:rsidRDefault="00541C85" w:rsidP="00541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C85">
        <w:rPr>
          <w:rFonts w:ascii="Times New Roman" w:eastAsia="Times New Roman" w:hAnsi="Times New Roman" w:cs="Times New Roman"/>
          <w:kern w:val="0"/>
          <w14:ligatures w14:val="none"/>
        </w:rPr>
        <w:t xml:space="preserve">Reduced query time by </w:t>
      </w:r>
      <w:r w:rsidRPr="00541C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40–60%</w:t>
      </w:r>
    </w:p>
    <w:p w14:paraId="3756B192" w14:textId="77777777" w:rsidR="00541C85" w:rsidRPr="00541C85" w:rsidRDefault="00541C85" w:rsidP="00541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C85">
        <w:rPr>
          <w:rFonts w:ascii="Times New Roman" w:eastAsia="Times New Roman" w:hAnsi="Times New Roman" w:cs="Times New Roman"/>
          <w:kern w:val="0"/>
          <w14:ligatures w14:val="none"/>
        </w:rPr>
        <w:t>Enabled real-time trend analysis</w:t>
      </w:r>
    </w:p>
    <w:p w14:paraId="13E6F752" w14:textId="77777777" w:rsidR="00541C85" w:rsidRPr="00541C85" w:rsidRDefault="00541C85" w:rsidP="00541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C85">
        <w:rPr>
          <w:rFonts w:ascii="Times New Roman" w:eastAsia="Times New Roman" w:hAnsi="Times New Roman" w:cs="Times New Roman"/>
          <w:kern w:val="0"/>
          <w14:ligatures w14:val="none"/>
        </w:rPr>
        <w:t>Improved data reliability and reporting accuracy</w:t>
      </w:r>
    </w:p>
    <w:p w14:paraId="1EAAD0FE" w14:textId="77777777" w:rsidR="00541C85" w:rsidRPr="00541C85" w:rsidRDefault="00541C85" w:rsidP="00541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C85">
        <w:rPr>
          <w:rFonts w:ascii="Times New Roman" w:eastAsia="Times New Roman" w:hAnsi="Times New Roman" w:cs="Times New Roman"/>
          <w:kern w:val="0"/>
          <w14:ligatures w14:val="none"/>
        </w:rPr>
        <w:t>Supported decision-making dashboards</w:t>
      </w:r>
    </w:p>
    <w:p w14:paraId="6ADCBA0D" w14:textId="2B820424" w:rsidR="00B92D91" w:rsidRDefault="00692E32" w:rsidP="00B9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Challenges &amp; Solutions:</w:t>
      </w:r>
    </w:p>
    <w:p w14:paraId="3E5ADD26" w14:textId="77777777" w:rsidR="00595A60" w:rsidRDefault="00595A60" w:rsidP="00595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1: Inconsistent Data Formats</w:t>
      </w:r>
    </w:p>
    <w:p w14:paraId="0D424FDE" w14:textId="31CDC712" w:rsidR="00595A60" w:rsidRPr="00595A60" w:rsidRDefault="00595A60" w:rsidP="00595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A60">
        <w:rPr>
          <w:rFonts w:ascii="Times New Roman" w:hAnsi="Times New Roman" w:cs="Times New Roman"/>
          <w:kern w:val="0"/>
          <w14:ligatures w14:val="none"/>
        </w:rPr>
        <w:t>Solution: Standardized schema using PySpark transformations</w:t>
      </w:r>
    </w:p>
    <w:p w14:paraId="0C32FBE3" w14:textId="77777777" w:rsidR="00595A60" w:rsidRDefault="00595A60" w:rsidP="00595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2: Large Data Volume</w:t>
      </w:r>
    </w:p>
    <w:p w14:paraId="1E9E1DC7" w14:textId="3CAB218D" w:rsidR="00595A60" w:rsidRPr="00595A60" w:rsidRDefault="00595A60" w:rsidP="00595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A60">
        <w:rPr>
          <w:rFonts w:ascii="Times New Roman" w:hAnsi="Times New Roman" w:cs="Times New Roman"/>
          <w:kern w:val="0"/>
          <w14:ligatures w14:val="none"/>
        </w:rPr>
        <w:t>Solution: Used partitioning + Parquet format</w:t>
      </w:r>
    </w:p>
    <w:p w14:paraId="32E92732" w14:textId="77777777" w:rsidR="00595A60" w:rsidRPr="00595A60" w:rsidRDefault="00595A60" w:rsidP="00595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3: Slow Queries</w:t>
      </w:r>
    </w:p>
    <w:p w14:paraId="35918314" w14:textId="66F439DC" w:rsidR="00595A60" w:rsidRPr="00595A60" w:rsidRDefault="00595A60" w:rsidP="00595A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95A60">
        <w:rPr>
          <w:rFonts w:ascii="Times New Roman" w:hAnsi="Times New Roman" w:cs="Times New Roman"/>
          <w:kern w:val="0"/>
          <w14:ligatures w14:val="none"/>
        </w:rPr>
        <w:t>Solution: Aggregated data in Gold layer + indexing in Redshift</w:t>
      </w:r>
    </w:p>
    <w:p w14:paraId="480DCA0C" w14:textId="77777777" w:rsidR="00692E32" w:rsidRPr="00692E32" w:rsidRDefault="00692E32" w:rsidP="00B9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6E3912" w14:textId="77777777" w:rsidR="00B45402" w:rsidRPr="00B45402" w:rsidRDefault="00B45402" w:rsidP="0064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4DA5E" w14:textId="77777777" w:rsidR="00453A15" w:rsidRPr="00453A15" w:rsidRDefault="00453A15" w:rsidP="003D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44CA15E" w14:textId="77777777" w:rsidR="003D64A7" w:rsidRPr="003D64A7" w:rsidRDefault="003D64A7"/>
    <w:p w14:paraId="30A323CA" w14:textId="77777777" w:rsidR="00877CB8" w:rsidRPr="00877CB8" w:rsidRDefault="00877CB8"/>
    <w:sectPr w:rsidR="00877CB8" w:rsidRPr="00877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6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270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A29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86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12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926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03504">
    <w:abstractNumId w:val="0"/>
  </w:num>
  <w:num w:numId="2" w16cid:durableId="1679194088">
    <w:abstractNumId w:val="1"/>
  </w:num>
  <w:num w:numId="3" w16cid:durableId="1163474101">
    <w:abstractNumId w:val="2"/>
  </w:num>
  <w:num w:numId="4" w16cid:durableId="1561360333">
    <w:abstractNumId w:val="4"/>
  </w:num>
  <w:num w:numId="5" w16cid:durableId="96146509">
    <w:abstractNumId w:val="3"/>
  </w:num>
  <w:num w:numId="6" w16cid:durableId="1909416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8E"/>
    <w:rsid w:val="000F1FA2"/>
    <w:rsid w:val="001D15E0"/>
    <w:rsid w:val="00236762"/>
    <w:rsid w:val="003D64A7"/>
    <w:rsid w:val="00453A15"/>
    <w:rsid w:val="00541C85"/>
    <w:rsid w:val="00551E8E"/>
    <w:rsid w:val="00561055"/>
    <w:rsid w:val="00595A60"/>
    <w:rsid w:val="00641B6C"/>
    <w:rsid w:val="00692E32"/>
    <w:rsid w:val="006A4225"/>
    <w:rsid w:val="006F40BD"/>
    <w:rsid w:val="00824E0F"/>
    <w:rsid w:val="00836D4C"/>
    <w:rsid w:val="00877CB8"/>
    <w:rsid w:val="00AE4312"/>
    <w:rsid w:val="00B45402"/>
    <w:rsid w:val="00B92D91"/>
    <w:rsid w:val="00C4077D"/>
    <w:rsid w:val="00D207AB"/>
    <w:rsid w:val="00ED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2F9C5"/>
  <w15:chartTrackingRefBased/>
  <w15:docId w15:val="{CAA28A2A-61AA-FE4D-8541-08C86A69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8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F40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D15E0"/>
  </w:style>
  <w:style w:type="character" w:customStyle="1" w:styleId="s1">
    <w:name w:val="s1"/>
    <w:basedOn w:val="DefaultParagraphFont"/>
    <w:rsid w:val="001D15E0"/>
  </w:style>
  <w:style w:type="paragraph" w:customStyle="1" w:styleId="p2">
    <w:name w:val="p2"/>
    <w:basedOn w:val="Normal"/>
    <w:rsid w:val="001D15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95A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2026-04-20T00:25:00Z</dcterms:created>
  <dcterms:modified xsi:type="dcterms:W3CDTF">2026-04-20T00:25:00Z</dcterms:modified>
</cp:coreProperties>
</file>